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7D" w:rsidRPr="00BF61E1" w:rsidRDefault="0088227D" w:rsidP="0088227D">
      <w:pPr>
        <w:spacing w:after="0" w:line="240" w:lineRule="auto"/>
        <w:jc w:val="center"/>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КОНЦЕПЦИЯ</w:t>
      </w:r>
      <w:r w:rsidRPr="00BF61E1">
        <w:rPr>
          <w:rFonts w:ascii="Times New Roman" w:eastAsia="Times New Roman" w:hAnsi="Times New Roman" w:cs="Times New Roman"/>
          <w:b/>
          <w:bCs/>
          <w:sz w:val="28"/>
          <w:szCs w:val="28"/>
          <w:lang w:eastAsia="ru-RU"/>
        </w:rPr>
        <w:br/>
        <w:t xml:space="preserve">развития системы образования </w:t>
      </w:r>
    </w:p>
    <w:p w:rsidR="0088227D" w:rsidRPr="00BF61E1" w:rsidRDefault="0088227D" w:rsidP="0088227D">
      <w:pPr>
        <w:spacing w:after="0" w:line="240" w:lineRule="auto"/>
        <w:jc w:val="center"/>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Республики Саха (Якутия) до  2030 года</w:t>
      </w:r>
    </w:p>
    <w:p w:rsidR="0088227D" w:rsidRPr="00BF61E1" w:rsidRDefault="0088227D" w:rsidP="0088227D">
      <w:pPr>
        <w:spacing w:after="0" w:line="240" w:lineRule="auto"/>
        <w:rPr>
          <w:rFonts w:ascii="Times New Roman" w:eastAsia="Times New Roman" w:hAnsi="Times New Roman" w:cs="Times New Roman"/>
          <w:b/>
          <w:bCs/>
          <w:sz w:val="28"/>
          <w:szCs w:val="28"/>
          <w:lang w:eastAsia="ru-RU"/>
        </w:rPr>
      </w:pPr>
    </w:p>
    <w:p w:rsidR="0088227D" w:rsidRPr="00BF61E1" w:rsidRDefault="0088227D" w:rsidP="0088227D">
      <w:pPr>
        <w:spacing w:before="240" w:after="240" w:line="240" w:lineRule="auto"/>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ВВЕДЕНИЕ</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Концепция развития системы образования Республики Саха (Якутия) до 2030 года (далее – Концепция) определяет задачи, основные направления и приоритеты государственной политики в сфере образования, механизмы их реализации.</w:t>
      </w:r>
    </w:p>
    <w:p w:rsidR="0088227D" w:rsidRPr="00BF61E1" w:rsidRDefault="0088227D" w:rsidP="0088227D">
      <w:pPr>
        <w:spacing w:after="0" w:line="240" w:lineRule="auto"/>
        <w:ind w:firstLine="567"/>
        <w:jc w:val="both"/>
        <w:rPr>
          <w:rFonts w:ascii="Times New Roman" w:hAnsi="Times New Roman" w:cs="Times New Roman"/>
          <w:sz w:val="28"/>
          <w:szCs w:val="28"/>
        </w:rPr>
      </w:pPr>
      <w:r w:rsidRPr="00BF61E1">
        <w:rPr>
          <w:rFonts w:ascii="Times New Roman" w:eastAsia="Times New Roman" w:hAnsi="Times New Roman" w:cs="Times New Roman"/>
          <w:sz w:val="28"/>
          <w:szCs w:val="28"/>
          <w:lang w:eastAsia="ru-RU"/>
        </w:rPr>
        <w:t xml:space="preserve">Концепция разработана в целях реализации </w:t>
      </w:r>
      <w:r w:rsidRPr="00BF61E1">
        <w:rPr>
          <w:rFonts w:ascii="Times New Roman" w:hAnsi="Times New Roman" w:cs="Times New Roman"/>
          <w:sz w:val="28"/>
          <w:szCs w:val="28"/>
        </w:rPr>
        <w:t>распоряжения Главы Республики Саха (Якутия) от 24 апреля 2022 года №86-РГ «О подготовке и проведении XIV съезда учителей и педагогической общественности Республики Саха (Якутия)».</w:t>
      </w:r>
    </w:p>
    <w:p w:rsidR="0088227D" w:rsidRPr="00BF61E1" w:rsidRDefault="0088227D" w:rsidP="0088227D">
      <w:pPr>
        <w:spacing w:after="0" w:line="240" w:lineRule="auto"/>
        <w:ind w:firstLine="567"/>
        <w:jc w:val="both"/>
        <w:rPr>
          <w:rFonts w:ascii="Times New Roman" w:hAnsi="Times New Roman" w:cs="Times New Roman"/>
          <w:bCs/>
          <w:sz w:val="28"/>
          <w:szCs w:val="28"/>
        </w:rPr>
      </w:pPr>
      <w:r w:rsidRPr="00BF61E1">
        <w:rPr>
          <w:rFonts w:ascii="Times New Roman" w:hAnsi="Times New Roman" w:cs="Times New Roman"/>
          <w:bCs/>
          <w:sz w:val="28"/>
          <w:szCs w:val="28"/>
        </w:rPr>
        <w:t xml:space="preserve">Правовую основу Концепции составляют: </w:t>
      </w:r>
    </w:p>
    <w:p w:rsidR="0088227D" w:rsidRPr="00BF61E1" w:rsidRDefault="0088227D" w:rsidP="0088227D">
      <w:pPr>
        <w:spacing w:after="0" w:line="240" w:lineRule="auto"/>
        <w:ind w:firstLine="567"/>
        <w:jc w:val="both"/>
        <w:rPr>
          <w:rFonts w:ascii="Times New Roman" w:hAnsi="Times New Roman" w:cs="Times New Roman"/>
          <w:bCs/>
          <w:sz w:val="28"/>
          <w:szCs w:val="28"/>
        </w:rPr>
      </w:pPr>
      <w:r w:rsidRPr="00BF61E1">
        <w:rPr>
          <w:rFonts w:ascii="Times New Roman" w:hAnsi="Times New Roman" w:cs="Times New Roman"/>
          <w:bCs/>
          <w:sz w:val="28"/>
          <w:szCs w:val="28"/>
        </w:rPr>
        <w:t xml:space="preserve">Стратегия социально-экономического развития Республики Саха (Якутия) до 2032 года с целевым видением до 2050 года, </w:t>
      </w:r>
    </w:p>
    <w:p w:rsidR="0088227D" w:rsidRPr="00BF61E1" w:rsidRDefault="0088227D" w:rsidP="0088227D">
      <w:pPr>
        <w:spacing w:after="0" w:line="240" w:lineRule="auto"/>
        <w:ind w:firstLine="567"/>
        <w:jc w:val="both"/>
        <w:rPr>
          <w:rFonts w:ascii="Times New Roman" w:hAnsi="Times New Roman" w:cs="Times New Roman"/>
          <w:bCs/>
          <w:sz w:val="28"/>
          <w:szCs w:val="28"/>
        </w:rPr>
      </w:pPr>
      <w:r w:rsidRPr="00BF61E1">
        <w:rPr>
          <w:rFonts w:ascii="Times New Roman" w:hAnsi="Times New Roman" w:cs="Times New Roman"/>
          <w:bCs/>
          <w:sz w:val="28"/>
          <w:szCs w:val="28"/>
        </w:rPr>
        <w:t xml:space="preserve">Указ Главы Республики Саха (Якутия) от 22 ноября 2018г. №190 «О стратегических направлениях развития образования в Республике Саха (Якутия)», </w:t>
      </w:r>
    </w:p>
    <w:p w:rsidR="0088227D" w:rsidRPr="00BF61E1" w:rsidRDefault="0088227D" w:rsidP="0088227D">
      <w:pPr>
        <w:spacing w:after="0" w:line="240" w:lineRule="auto"/>
        <w:ind w:firstLine="567"/>
        <w:jc w:val="both"/>
        <w:rPr>
          <w:rFonts w:ascii="Times New Roman" w:hAnsi="Times New Roman" w:cs="Times New Roman"/>
          <w:bCs/>
          <w:sz w:val="28"/>
          <w:szCs w:val="28"/>
        </w:rPr>
      </w:pPr>
      <w:r w:rsidRPr="00BF61E1">
        <w:rPr>
          <w:rFonts w:ascii="Times New Roman" w:hAnsi="Times New Roman" w:cs="Times New Roman"/>
          <w:bCs/>
          <w:sz w:val="28"/>
          <w:szCs w:val="28"/>
        </w:rPr>
        <w:t>Указ Главы Республики Саха (Якутия) от 30 декабря 2021 года №2255 «О плане мероприятий по реализации ключевых положений Послания Главы Республики Саха (Якутия) Николаева А.С. Государственному Собранию (Ил Тумэн) Республики Саха (Якутия) от 15 декабря 2021 года»,</w:t>
      </w:r>
    </w:p>
    <w:p w:rsidR="0088227D" w:rsidRPr="00BF61E1" w:rsidRDefault="0088227D" w:rsidP="0088227D">
      <w:pPr>
        <w:spacing w:after="0" w:line="240" w:lineRule="auto"/>
        <w:ind w:firstLine="567"/>
        <w:jc w:val="both"/>
        <w:rPr>
          <w:rFonts w:ascii="Times New Roman" w:hAnsi="Times New Roman" w:cs="Times New Roman"/>
          <w:bCs/>
          <w:sz w:val="28"/>
          <w:szCs w:val="28"/>
        </w:rPr>
      </w:pPr>
      <w:r w:rsidRPr="00BF61E1">
        <w:rPr>
          <w:rFonts w:ascii="Times New Roman" w:hAnsi="Times New Roman" w:cs="Times New Roman"/>
          <w:bCs/>
          <w:sz w:val="28"/>
          <w:szCs w:val="28"/>
        </w:rPr>
        <w:t xml:space="preserve">Государственная программа Республики Саха (Якутия) «Развитие образования Республики Саха (Якутия) на 2020-2024 годы и на плановый период до 2026 года».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Концепция является основой для организации деятельности образовательных организаций республики до 2030 года и определяет приоритетные направления развития системы образования региона.</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Образование в Республике Саха (Якутия) рассматривается как один из главных приоритетов государственной политики и нацелено на формирование  творческой, интеллектуальной, физически развитой и гражданской личности.</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Системе образования принадлежит ключевая роль в формировании человеческого капитала, подготовке профессионалов для социально-экономического развития региона. От воспитания новой смены подрастающего поколения, зависит будущее государства, прогресс или деградация общества.</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Дальнейшее совершенствование и обновление системы образования Республики исходит из национальных интересов и потребностей экономики Российской Федерации с учетом основных тенденций развития мирового образовательного пространства.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Стратегическая цель регионального образования – сформировать качественную и эффективную систему образования, в полной мере </w:t>
      </w:r>
      <w:r w:rsidRPr="00BF61E1">
        <w:rPr>
          <w:rFonts w:ascii="Times New Roman" w:eastAsia="Times New Roman" w:hAnsi="Times New Roman" w:cs="Times New Roman"/>
          <w:sz w:val="28"/>
          <w:szCs w:val="28"/>
          <w:lang w:eastAsia="ru-RU"/>
        </w:rPr>
        <w:lastRenderedPageBreak/>
        <w:t>отвечающую потребностям инновационной экономики и принципам устойчивого развития.</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Образование направлено на обеспечение соответствия, получаемых знаний и навыков быстроменяющимся требованиям со стороны общества и экономики, техники и технологий. Сегодня актуальна личная инициатива и активность каждой личности, генерация идеи, создание инновационного продукта, способность к адаптации и интеграции человека в неопределенной среде.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Важным фактором устойчивого развития общества является развитие инклюзивного подхода в образовании, который обеспечивает реализацию прав граждан на получение качественного образования и социальную интеграцию.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Региональная система образования базируется на следующих основных принципах: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приоритет общечеловеческих ценностей;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ориентация на единое федеральное содержание образования, на мировой уровень образования;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преемственность, поступательность и непрерывность;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единство обучения, духовного и физического воспитания;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поддержка особых потребностей и возможностей личности;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связь с общественной практикой;</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экологическая направленность;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национально-культурная основа;</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научность;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гуманизм;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демократизм;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светский характер.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p>
    <w:p w:rsidR="0088227D" w:rsidRPr="00BF61E1" w:rsidRDefault="0088227D" w:rsidP="0088227D">
      <w:pPr>
        <w:pStyle w:val="a3"/>
        <w:numPr>
          <w:ilvl w:val="0"/>
          <w:numId w:val="1"/>
        </w:numPr>
        <w:spacing w:before="240" w:after="240" w:line="240" w:lineRule="auto"/>
        <w:ind w:left="426" w:hanging="426"/>
        <w:jc w:val="center"/>
        <w:rPr>
          <w:rFonts w:ascii="Times New Roman" w:eastAsia="Times New Roman" w:hAnsi="Times New Roman" w:cs="Times New Roman"/>
          <w:b/>
          <w:sz w:val="28"/>
          <w:szCs w:val="28"/>
          <w:lang w:eastAsia="ru-RU"/>
        </w:rPr>
      </w:pPr>
      <w:r w:rsidRPr="00BF61E1">
        <w:rPr>
          <w:rFonts w:ascii="Times New Roman" w:hAnsi="Times New Roman" w:cs="Times New Roman"/>
          <w:b/>
          <w:sz w:val="28"/>
          <w:szCs w:val="28"/>
        </w:rPr>
        <w:t>СОВРЕМЕННОЕ СОСТОЯНИЕ СИСТЕМЫ ОБРАЗОВАНИЯ РС (Я)</w:t>
      </w:r>
    </w:p>
    <w:p w:rsidR="0088227D" w:rsidRPr="00BF61E1" w:rsidRDefault="0088227D" w:rsidP="0088227D">
      <w:pPr>
        <w:spacing w:after="0" w:line="240" w:lineRule="auto"/>
        <w:ind w:firstLine="567"/>
        <w:jc w:val="both"/>
        <w:rPr>
          <w:rFonts w:ascii="Times New Roman" w:hAnsi="Times New Roman" w:cs="Times New Roman"/>
          <w:sz w:val="28"/>
          <w:szCs w:val="28"/>
        </w:rPr>
      </w:pPr>
      <w:r w:rsidRPr="00BF61E1">
        <w:rPr>
          <w:rFonts w:ascii="Times New Roman" w:hAnsi="Times New Roman" w:cs="Times New Roman"/>
          <w:sz w:val="28"/>
          <w:szCs w:val="28"/>
        </w:rPr>
        <w:t xml:space="preserve">Приоритетной задачей государственной политики в области образования Республики Саха (Якутия) сегодня является создание условий и возможностей для самореализации и развития способностей каждого человека, обеспечения кадровых потребностей новой высокотехнологичной инновационной модели развития экономики, повышения конкурентоспособности человеческого капитала Республики Саха (Якутия).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В Республике сложилась система образования, которая включает в себя дошкольное, общее среднее, профессионально-техническое и среднее специальное, высшее образования, систему дополнительного образования детей и молодежи, систему дополнительного профессионального образования, а также систему специального образования.</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В настоящее время услуги дошкольного образования оказывают 735 организаций всех форм собственности (включая филиалы), осуществляющих </w:t>
      </w:r>
      <w:r w:rsidRPr="00BF61E1">
        <w:rPr>
          <w:rFonts w:ascii="Times New Roman" w:eastAsia="Times New Roman" w:hAnsi="Times New Roman" w:cs="Times New Roman"/>
          <w:sz w:val="28"/>
          <w:szCs w:val="28"/>
          <w:lang w:eastAsia="ru-RU"/>
        </w:rPr>
        <w:lastRenderedPageBreak/>
        <w:t xml:space="preserve">образовательную деятельность по образовательным программам дошкольного образования, присмотр и уход за детьми: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- 545 муниципальных самостоятельных детских садов;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- 149 общеобразовательных организаций с дошкольными группами;</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- 10 государственных организаций, из них 3 организации дополнительного образования детей, 2 профессиональные образовательные организации, 2 организации – иные юридические лица с дошкольными группами, 3 организации, осуществляющие присмотр и уход за детьми; </w:t>
      </w:r>
    </w:p>
    <w:p w:rsidR="0088227D" w:rsidRPr="00BF61E1" w:rsidRDefault="0088227D" w:rsidP="0088227D">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- 31 филиал АН ДОО «Алмазик» АК «Алроса». Также образовательные программы дошкольного образования, присмотр и уход за детьми реализуют 52 индивидуальных предпринимателей.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составила 66 533 детей. Увеличивается доступность дошкольного образования для детей с ОВЗ и детей-инвалидов, охват составляет 3 001 ребенок.</w:t>
      </w:r>
    </w:p>
    <w:p w:rsidR="0088227D" w:rsidRPr="00BF61E1" w:rsidRDefault="0088227D" w:rsidP="0088227D">
      <w:pPr>
        <w:pStyle w:val="Default"/>
        <w:ind w:firstLine="708"/>
        <w:jc w:val="both"/>
        <w:rPr>
          <w:rFonts w:eastAsia="Times New Roman"/>
          <w:color w:val="auto"/>
          <w:sz w:val="28"/>
          <w:szCs w:val="28"/>
          <w:lang w:eastAsia="ru-RU"/>
        </w:rPr>
      </w:pPr>
      <w:r w:rsidRPr="00BF61E1">
        <w:rPr>
          <w:rFonts w:eastAsia="Times New Roman"/>
          <w:color w:val="auto"/>
          <w:sz w:val="28"/>
          <w:szCs w:val="28"/>
          <w:lang w:eastAsia="ru-RU"/>
        </w:rPr>
        <w:t>В республике функционируют 641 общеобразовательной организации, обучаются 150 873 человек. В 241 школе организовано профильное обучение, в 23 муниципальных образованиях имеются</w:t>
      </w:r>
      <w:r w:rsidRPr="00BF61E1">
        <w:rPr>
          <w:rFonts w:eastAsiaTheme="minorEastAsia"/>
          <w:color w:val="auto"/>
          <w:lang w:eastAsia="ru-RU"/>
        </w:rPr>
        <w:t xml:space="preserve"> </w:t>
      </w:r>
      <w:r w:rsidRPr="00BF61E1">
        <w:rPr>
          <w:rFonts w:eastAsia="Times New Roman"/>
          <w:color w:val="auto"/>
          <w:sz w:val="28"/>
          <w:szCs w:val="28"/>
          <w:lang w:eastAsia="ru-RU"/>
        </w:rPr>
        <w:t>45 гимназий и лицеев.</w:t>
      </w:r>
      <w:r w:rsidRPr="00BF61E1">
        <w:rPr>
          <w:iCs/>
          <w:color w:val="auto"/>
          <w:lang w:val="sah-RU"/>
        </w:rPr>
        <w:t xml:space="preserve"> </w:t>
      </w:r>
      <w:r w:rsidRPr="00BF61E1">
        <w:rPr>
          <w:rFonts w:eastAsia="Times New Roman"/>
          <w:color w:val="auto"/>
          <w:sz w:val="28"/>
          <w:szCs w:val="28"/>
          <w:lang w:val="sah-RU" w:eastAsia="ru-RU"/>
        </w:rPr>
        <w:t>В</w:t>
      </w:r>
      <w:r w:rsidRPr="00BF61E1">
        <w:rPr>
          <w:rFonts w:eastAsia="Times New Roman"/>
          <w:color w:val="auto"/>
          <w:sz w:val="28"/>
          <w:szCs w:val="28"/>
          <w:lang w:eastAsia="ru-RU"/>
        </w:rPr>
        <w:t xml:space="preserve"> 27 муниципальных районах и в г.Якутске функционирует 91 агрошкола.</w:t>
      </w:r>
      <w:r w:rsidRPr="00BF61E1">
        <w:rPr>
          <w:color w:val="auto"/>
          <w:lang w:val="sah-RU"/>
        </w:rPr>
        <w:t xml:space="preserve"> </w:t>
      </w:r>
      <w:r w:rsidRPr="00BF61E1">
        <w:rPr>
          <w:rFonts w:eastAsia="Times New Roman"/>
          <w:color w:val="auto"/>
          <w:sz w:val="28"/>
          <w:szCs w:val="28"/>
          <w:lang w:eastAsia="ru-RU"/>
        </w:rPr>
        <w:t>Основные направления деятельности агрошкол: животноводство (в т.ч. коневодство, скотоводство КРС, оленеводство, кролиководство, птицеводство), растениеводство (в т.ч. картофелеводство, овощеводство, агрономия, земледелие), рыболовство, пчеловодство, лесничество, ветеринария, агротуризм, сбор и переработка дикоросов, в т.ч. чая, ИТ-технологии в сельском хозяйстве.</w:t>
      </w:r>
      <w:r w:rsidRPr="00BF61E1">
        <w:rPr>
          <w:color w:val="auto"/>
        </w:rPr>
        <w:t xml:space="preserve"> </w:t>
      </w:r>
      <w:r w:rsidRPr="00BF61E1">
        <w:rPr>
          <w:rFonts w:eastAsia="Times New Roman"/>
          <w:color w:val="auto"/>
          <w:sz w:val="28"/>
          <w:szCs w:val="28"/>
          <w:lang w:eastAsia="ru-RU"/>
        </w:rPr>
        <w:t>В агрошколах проводится профессиональное обучение по аграрным профессиям: тракториста, водителя, животновода, рыбовода, овощевода.</w:t>
      </w:r>
    </w:p>
    <w:p w:rsidR="0088227D" w:rsidRPr="00BF61E1" w:rsidRDefault="0088227D" w:rsidP="0088227D">
      <w:pPr>
        <w:pStyle w:val="Default"/>
        <w:ind w:firstLine="708"/>
        <w:jc w:val="both"/>
        <w:rPr>
          <w:rFonts w:eastAsia="Times New Roman"/>
          <w:color w:val="auto"/>
          <w:sz w:val="28"/>
          <w:szCs w:val="28"/>
          <w:lang w:eastAsia="ru-RU"/>
        </w:rPr>
      </w:pPr>
      <w:r w:rsidRPr="00BF61E1">
        <w:rPr>
          <w:rFonts w:eastAsia="Times New Roman"/>
          <w:color w:val="auto"/>
          <w:sz w:val="28"/>
          <w:szCs w:val="28"/>
          <w:lang w:eastAsia="ru-RU"/>
        </w:rPr>
        <w:t>104 школы реализуют программы инженерно-технического направления. Создано некоммерческое партнерство образовательных организаций, реализующих политехническое образование, в состав которого входят 31 общеобразовательная организация с политехнической направленностью из г. Якутска и 15 районов республики (Амгинский, Верхневилюйский, Вилюйский, Горный, Жиганский, Кобяйский, Мегино-Кангаласский, Мирнинский, Намский, Нюрбинский, Сунтарский, Таттинский, Усть-Алданский, Чурапчинский</w:t>
      </w:r>
      <w:r w:rsidRPr="00BF61E1">
        <w:rPr>
          <w:color w:val="auto"/>
        </w:rPr>
        <w:t xml:space="preserve">, </w:t>
      </w:r>
      <w:r w:rsidRPr="00BF61E1">
        <w:rPr>
          <w:rFonts w:eastAsia="Times New Roman"/>
          <w:color w:val="auto"/>
          <w:sz w:val="28"/>
          <w:szCs w:val="28"/>
          <w:lang w:eastAsia="ru-RU"/>
        </w:rPr>
        <w:t xml:space="preserve">Хангаласский улусы).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 xml:space="preserve">22 образовательные организации осуществляют образовательную деятельность по адаптированным основным общеобразовательным программам, в которых обучаются 2 897 детей с особыми образовательными потребностями, в том числе 1 531 (64,7%) детей с инвалидностью. </w:t>
      </w:r>
    </w:p>
    <w:p w:rsidR="0088227D" w:rsidRPr="00BF61E1" w:rsidRDefault="0088227D" w:rsidP="0088227D">
      <w:pPr>
        <w:widowControl w:val="0"/>
        <w:pBdr>
          <w:bottom w:val="single" w:sz="4" w:space="31" w:color="FFFFFF"/>
        </w:pBdr>
        <w:tabs>
          <w:tab w:val="left" w:pos="0"/>
        </w:tabs>
        <w:autoSpaceDE w:val="0"/>
        <w:spacing w:after="0" w:line="240" w:lineRule="auto"/>
        <w:jc w:val="both"/>
        <w:rPr>
          <w:sz w:val="28"/>
          <w:szCs w:val="28"/>
        </w:rPr>
      </w:pPr>
      <w:r w:rsidRPr="00BF61E1">
        <w:rPr>
          <w:rFonts w:ascii="Times New Roman" w:eastAsia="Times New Roman" w:hAnsi="Times New Roman" w:cs="Times New Roman"/>
          <w:sz w:val="28"/>
          <w:szCs w:val="28"/>
          <w:lang w:eastAsia="ru-RU"/>
        </w:rPr>
        <w:t>В системе образования функционируют также 284 (7673 обучающихся) военно-патриотических клуба, 7 (223 обучающихся) кадетских классов, 54 (1858 обучающихся) поисковых отряда, 11 (337 обучающихся) казачьих клубов; 167 юнармейских отрядов в 87 школах (6393 обуч.).</w:t>
      </w:r>
    </w:p>
    <w:p w:rsidR="002328D5" w:rsidRPr="00BF61E1" w:rsidRDefault="0088227D"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Создан учебно-методический центр военно-патриотического воспитания </w:t>
      </w:r>
      <w:r w:rsidRPr="00BF61E1">
        <w:rPr>
          <w:rFonts w:ascii="Times New Roman" w:eastAsia="Times New Roman" w:hAnsi="Times New Roman" w:cs="Times New Roman"/>
          <w:sz w:val="28"/>
          <w:szCs w:val="28"/>
          <w:lang w:eastAsia="ru-RU"/>
        </w:rPr>
        <w:lastRenderedPageBreak/>
        <w:t>молодежи «Авангард», с палаточным городком «Бастион» на базе Якутской кадетской школы-интернат.</w:t>
      </w:r>
    </w:p>
    <w:p w:rsidR="002328D5" w:rsidRPr="00BF61E1" w:rsidRDefault="002328D5"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Для поддержки и развития способностей и талантов у детей и молодежи созданы ГАУ ДО РС (Я) «Малая академия наук Республики Саха (Якутия)»), Детский технопарк «Кванториум», Мобильный детский технопарк «Кванториум», Дом научной коллаборации им. Н.Г. Соломонова СВФУ им. М.К. Аммосова, центры цифрового образования «IT-куб» (г.Якутск, г.Нюрба), муниципальные детские технопарки и объединения технической и естественнонаучной направленности.</w:t>
      </w:r>
    </w:p>
    <w:p w:rsidR="0088227D" w:rsidRPr="00BF61E1" w:rsidRDefault="002328D5"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r>
      <w:r w:rsidR="0088227D" w:rsidRPr="00BF61E1">
        <w:rPr>
          <w:rFonts w:ascii="Times New Roman" w:eastAsia="Times New Roman" w:hAnsi="Times New Roman" w:cs="Times New Roman"/>
          <w:sz w:val="28"/>
          <w:szCs w:val="28"/>
          <w:lang w:eastAsia="ru-RU"/>
        </w:rPr>
        <w:t>Система дополнительного образования детей в республике динамично развивается. Охват детей программами дополнительного образования в дошкольных образовательных учреждениях, общеобразовательных организациях и учреждениях дополнительного образования детей составляет 98% (188 959 чел.) от численности детского населения в возрасте 5-18 лет. В этой сфере действуют более 18 негосударственных организаций, имеющих лицензию на предоставление образовательных услуг по дополнительному образованию детей (школы архитектуры и дизайна, клубы робототехников и ай-ти, вокальные студии, киностудии  и др.).</w:t>
      </w:r>
    </w:p>
    <w:p w:rsidR="002328D5" w:rsidRPr="00BF61E1" w:rsidRDefault="0088227D"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Система среднего профессионального образования Республики Саха (Якутия) является одним из лидеров в сфере подготовки рабочих кадров в Дальневосточном федеральном округе и Арктической зоне Российской Федерации. Количество профессиональных образовательных организаций системы среднего профессионального образования Республики Саха (Якутия) составляет 42, общий контингент обучающихся в профессиональных образовательных организациях –  24 086.</w:t>
      </w:r>
    </w:p>
    <w:p w:rsidR="0088227D" w:rsidRPr="00BF61E1" w:rsidRDefault="002328D5"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r>
      <w:r w:rsidR="0088227D" w:rsidRPr="00BF61E1">
        <w:rPr>
          <w:rFonts w:ascii="Times New Roman" w:eastAsia="Times New Roman" w:hAnsi="Times New Roman" w:cs="Times New Roman"/>
          <w:sz w:val="28"/>
          <w:szCs w:val="28"/>
          <w:lang w:eastAsia="ru-RU"/>
        </w:rPr>
        <w:t xml:space="preserve">В соответствии с мировыми тенденциями подготовка специалистов ведется на двух ступенях высшего образования. В систему высшего образования республики  входят </w:t>
      </w:r>
      <w:r w:rsidRPr="00BF61E1">
        <w:rPr>
          <w:rFonts w:ascii="Times New Roman" w:eastAsia="Times New Roman" w:hAnsi="Times New Roman" w:cs="Times New Roman"/>
          <w:sz w:val="28"/>
          <w:szCs w:val="28"/>
          <w:lang w:eastAsia="ru-RU"/>
        </w:rPr>
        <w:t>5</w:t>
      </w:r>
      <w:r w:rsidR="0088227D" w:rsidRPr="00BF61E1">
        <w:rPr>
          <w:rFonts w:ascii="Times New Roman" w:eastAsia="Times New Roman" w:hAnsi="Times New Roman" w:cs="Times New Roman"/>
          <w:sz w:val="28"/>
          <w:szCs w:val="28"/>
          <w:lang w:eastAsia="ru-RU"/>
        </w:rPr>
        <w:t xml:space="preserve"> государственных у</w:t>
      </w:r>
      <w:r w:rsidRPr="00BF61E1">
        <w:rPr>
          <w:rFonts w:ascii="Times New Roman" w:eastAsia="Times New Roman" w:hAnsi="Times New Roman" w:cs="Times New Roman"/>
          <w:sz w:val="28"/>
          <w:szCs w:val="28"/>
          <w:lang w:eastAsia="ru-RU"/>
        </w:rPr>
        <w:t xml:space="preserve">чреждений высшего образования </w:t>
      </w:r>
      <w:r w:rsidR="0088227D" w:rsidRPr="00BF61E1">
        <w:rPr>
          <w:rFonts w:ascii="Times New Roman" w:eastAsia="Times New Roman" w:hAnsi="Times New Roman" w:cs="Times New Roman"/>
          <w:sz w:val="28"/>
          <w:szCs w:val="28"/>
          <w:lang w:eastAsia="ru-RU"/>
        </w:rPr>
        <w:t>(СВФУ, АГАТУ, АГИКИ, ЧГИФКИС) и 1 вуз регионального</w:t>
      </w:r>
      <w:r w:rsidRPr="00BF61E1">
        <w:rPr>
          <w:rFonts w:ascii="Times New Roman" w:eastAsia="Times New Roman" w:hAnsi="Times New Roman" w:cs="Times New Roman"/>
          <w:sz w:val="28"/>
          <w:szCs w:val="28"/>
          <w:lang w:eastAsia="ru-RU"/>
        </w:rPr>
        <w:t xml:space="preserve"> подчинения Высшая школа музыки</w:t>
      </w:r>
      <w:r w:rsidR="0088227D" w:rsidRPr="00BF61E1">
        <w:rPr>
          <w:rFonts w:ascii="Times New Roman" w:eastAsia="Times New Roman" w:hAnsi="Times New Roman" w:cs="Times New Roman"/>
          <w:sz w:val="28"/>
          <w:szCs w:val="28"/>
          <w:lang w:eastAsia="ru-RU"/>
        </w:rPr>
        <w:t xml:space="preserve"> с общим контингентом свыше 24 тысяч обучающихся.</w:t>
      </w:r>
    </w:p>
    <w:p w:rsidR="002328D5" w:rsidRPr="00BF61E1" w:rsidRDefault="002328D5"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rPr>
        <w:tab/>
        <w:t>По оценке вклада региональных систем высшего образования, в социально-экономическое развитие регионов России, Республика Саха (Якутия) занимает лидирующие позиции по всем трем субиндексам вклада вузов в экономическое и инновационное развитие региона, развитие человеческого капитала.</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 xml:space="preserve">Воспитательный потенциал системы образования направлен на активное содействие личностному становлению гражданина и патриота, профессионала, ответственного семьянина. Решение поставленных задач обеспечивается посредством реализации содержания образовательных программ и программ воспитания. </w:t>
      </w:r>
    </w:p>
    <w:p w:rsidR="002328D5" w:rsidRPr="00BF61E1" w:rsidRDefault="0088227D"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 xml:space="preserve">Образовательные программы дополнительного профессионального образования взрослых реализуют ИРО и ПК, ИРПО и другие негосударственные организации. Повышением квалификации, стажировкой, </w:t>
      </w:r>
      <w:r w:rsidRPr="00BF61E1">
        <w:rPr>
          <w:rFonts w:ascii="Times New Roman" w:eastAsia="Times New Roman" w:hAnsi="Times New Roman" w:cs="Times New Roman"/>
          <w:sz w:val="28"/>
          <w:szCs w:val="28"/>
          <w:lang w:eastAsia="ru-RU"/>
        </w:rPr>
        <w:lastRenderedPageBreak/>
        <w:t xml:space="preserve">подготовкой и переподготовкой ежегодно охвачено около 30% педагогов образовательных организаций. </w:t>
      </w:r>
    </w:p>
    <w:p w:rsidR="002328D5" w:rsidRPr="00BF61E1" w:rsidRDefault="0088227D"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highlight w:val="white"/>
        </w:rPr>
      </w:pPr>
      <w:r w:rsidRPr="00BF61E1">
        <w:rPr>
          <w:rFonts w:ascii="Times New Roman" w:eastAsia="Times New Roman" w:hAnsi="Times New Roman" w:cs="Times New Roman"/>
          <w:sz w:val="28"/>
          <w:szCs w:val="28"/>
          <w:lang w:eastAsia="ru-RU"/>
        </w:rPr>
        <w:tab/>
      </w:r>
      <w:r w:rsidR="002328D5" w:rsidRPr="00BF61E1">
        <w:rPr>
          <w:rFonts w:ascii="Times New Roman" w:eastAsia="Times New Roman" w:hAnsi="Times New Roman" w:cs="Times New Roman"/>
          <w:sz w:val="28"/>
          <w:szCs w:val="28"/>
          <w:highlight w:val="white"/>
        </w:rPr>
        <w:t>В системе общего образования республики работают 28 622 педагогических работников, в т.ч. 18 334 – в общеобразовательных организациях, 8 270 – в дошкольных образовательных организациях, 2018 – в организациях дополнительного образования детей.</w:t>
      </w:r>
    </w:p>
    <w:p w:rsidR="002328D5" w:rsidRPr="00BF61E1" w:rsidRDefault="002328D5"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highlight w:val="white"/>
        </w:rPr>
      </w:pPr>
      <w:r w:rsidRPr="00BF61E1">
        <w:rPr>
          <w:rFonts w:ascii="Times New Roman" w:eastAsia="Times New Roman" w:hAnsi="Times New Roman" w:cs="Times New Roman"/>
          <w:sz w:val="28"/>
          <w:szCs w:val="28"/>
          <w:highlight w:val="white"/>
        </w:rPr>
        <w:t>В общеобразовательных организациях доля педагогических работников с высшим образованием по статистическим данным формы № ОО-1 составляет 80,7%, доля педагогов с высшей квалификационной категорией– 33, 56% , с первой квалификационной категорией – 25,54 % .</w:t>
      </w:r>
    </w:p>
    <w:p w:rsidR="002328D5" w:rsidRPr="00BF61E1" w:rsidRDefault="002328D5"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highlight w:val="white"/>
        </w:rPr>
      </w:pPr>
      <w:r w:rsidRPr="00BF61E1">
        <w:rPr>
          <w:rFonts w:ascii="Times New Roman" w:eastAsia="Times New Roman" w:hAnsi="Times New Roman" w:cs="Times New Roman"/>
          <w:sz w:val="28"/>
          <w:szCs w:val="28"/>
          <w:highlight w:val="white"/>
        </w:rPr>
        <w:t>Количество учителей в общеобразовательных организациях республики составляет 14 203 педагогов. Доля учителей с высшим профессиональным образованием - 84,85%. В дошкольных образовательных организациях численность педагогических работников составляет 8270. Доля педагогов в дошкольных организациях, имеющих высшее образование - 59,68%, доля педагогов дошкольных организаций, в возрасте до 35 лет -  15,9%.</w:t>
      </w:r>
    </w:p>
    <w:p w:rsidR="002328D5" w:rsidRPr="00BF61E1" w:rsidRDefault="002328D5"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highlight w:val="white"/>
        </w:rPr>
      </w:pPr>
      <w:r w:rsidRPr="00BF61E1">
        <w:rPr>
          <w:rFonts w:ascii="Times New Roman" w:eastAsia="Times New Roman" w:hAnsi="Times New Roman" w:cs="Times New Roman"/>
          <w:sz w:val="28"/>
          <w:szCs w:val="28"/>
          <w:highlight w:val="white"/>
        </w:rPr>
        <w:t>В организациях дополнительного образования детей отрасли «Образование» работают 2018 педагогических работников. Из них 1452 имеют высшее образование (71,95%). В республике для привлечения и закрепления педагогических кадров реализуются меры государственной поддержки.</w:t>
      </w:r>
    </w:p>
    <w:p w:rsidR="002328D5" w:rsidRPr="00BF61E1" w:rsidRDefault="002328D5" w:rsidP="002328D5">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highlight w:val="white"/>
        </w:rPr>
      </w:pPr>
      <w:r w:rsidRPr="00BF61E1">
        <w:rPr>
          <w:rFonts w:ascii="Times New Roman" w:eastAsia="Times New Roman" w:hAnsi="Times New Roman" w:cs="Times New Roman"/>
          <w:sz w:val="28"/>
          <w:szCs w:val="28"/>
          <w:highlight w:val="white"/>
        </w:rPr>
        <w:tab/>
        <w:t>С 2020 года стартовал проект «Учитель Арктики», направленный на повышение доступности качественного образования для обучающихся труднодоступных мест региона, закрепление и профессиональный рост педагогов, работающих в арктических районах республики.</w:t>
      </w:r>
    </w:p>
    <w:p w:rsidR="0088227D" w:rsidRPr="00BF61E1" w:rsidRDefault="002328D5"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r>
      <w:r w:rsidR="0088227D" w:rsidRPr="00BF61E1">
        <w:rPr>
          <w:rFonts w:ascii="Times New Roman" w:eastAsia="Times New Roman" w:hAnsi="Times New Roman" w:cs="Times New Roman"/>
          <w:sz w:val="28"/>
          <w:szCs w:val="28"/>
          <w:lang w:eastAsia="ru-RU"/>
        </w:rPr>
        <w:t xml:space="preserve">Объемы финансирования сферы образования Республики достаточны и соизмеримы с государственными расходами на образование в большинстве регионов РФ. Созданы все условия, соответствующие требованиям государственных стандартов в области образования. Последовательно решаются вопросы укрепления материально-технической базы, ежегодно осуществляется строительство новых учреждений образования.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 xml:space="preserve">Министерство образования и науки Республики Саха (Якутия) реализует: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В составе национального проекта «Образование» 4 региональных проекта: «Современная школа», «Успех каждого ребенка», «Цифровая образовательная среда», «Молодые профессионалы»;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В составе национального проекта «Цифровая экономика Российской Федерации» региональный проект «Кадры для цифровой экономики»;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Является главным координатором в РС(Я) национального проекта «Наука и университеты».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Также, принимает участие в реализации региональных проектов: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«Содействие занятости женщин – создание условий дошкольного образования для детей в возрасте до трех лет» национального проекта «Демография», в рамках которого продолжается работа по реализации мероприятий по достижению и сохранению 100 % доступности дошкольного </w:t>
      </w:r>
      <w:r w:rsidRPr="00BF61E1">
        <w:rPr>
          <w:rFonts w:ascii="Times New Roman" w:eastAsia="Times New Roman" w:hAnsi="Times New Roman" w:cs="Times New Roman"/>
          <w:sz w:val="28"/>
          <w:szCs w:val="28"/>
          <w:lang w:eastAsia="ru-RU"/>
        </w:rPr>
        <w:lastRenderedPageBreak/>
        <w:t>о</w:t>
      </w:r>
      <w:r w:rsidR="002328D5" w:rsidRPr="00BF61E1">
        <w:rPr>
          <w:rFonts w:ascii="Times New Roman" w:eastAsia="Times New Roman" w:hAnsi="Times New Roman" w:cs="Times New Roman"/>
          <w:sz w:val="28"/>
          <w:szCs w:val="28"/>
          <w:lang w:eastAsia="ru-RU"/>
        </w:rPr>
        <w:t>б</w:t>
      </w:r>
      <w:r w:rsidRPr="00BF61E1">
        <w:rPr>
          <w:rFonts w:ascii="Times New Roman" w:eastAsia="Times New Roman" w:hAnsi="Times New Roman" w:cs="Times New Roman"/>
          <w:sz w:val="28"/>
          <w:szCs w:val="28"/>
          <w:lang w:eastAsia="ru-RU"/>
        </w:rPr>
        <w:t xml:space="preserve">разования;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"Патриотическое воспитание граждан Российской Федерации (Республика Саха (Якутия))" национального проекта "Образование", в рамках которого выстраивается деятельность по созданию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Важно продолжить уже начатые преобразования и модернизационные процессы, призванные обеспечить развитие образования, характерного для инновационной, социально значимой экономики, соответствующего требованиям устойчивого развития страны, ориентированного на формирование творческой, социально ответственной личности.</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Концепция разработана в связи с необходимостью решения ряда проблем, связанных с упорядочением современной инфраструктуры системы дошкольного, общего среднего, профессионального и дополнительного образования, повышением доступности образования, в том числе для лиц с особенностями психофизического развития, одаренных и талантливых обучающихся, внедрением информационных образовательных технологий. Современная школа сегодня становится сферой открытого образования, координатором образования и социализации обучающихся, разработчиком сетевых проектов и модератором сетевых ресурсов. Необходимо продуктивное влияние и безопасное использование сферы неформального образования и социализации детей: медиасферу, Интернет, индустрию развлечений.</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eastAsia="Times New Roman" w:hAnsi="Times New Roman" w:cs="Times New Roman"/>
          <w:sz w:val="28"/>
          <w:szCs w:val="28"/>
          <w:lang w:eastAsia="ru-RU"/>
        </w:rPr>
        <w:tab/>
      </w:r>
      <w:r w:rsidRPr="00BF61E1">
        <w:rPr>
          <w:rFonts w:ascii="Times New Roman" w:hAnsi="Times New Roman" w:cs="Times New Roman"/>
          <w:sz w:val="28"/>
          <w:szCs w:val="28"/>
        </w:rPr>
        <w:t xml:space="preserve"> </w:t>
      </w:r>
    </w:p>
    <w:p w:rsidR="0088227D" w:rsidRPr="00BF61E1" w:rsidRDefault="0088227D" w:rsidP="0088227D">
      <w:pPr>
        <w:pStyle w:val="a3"/>
        <w:widowControl w:val="0"/>
        <w:numPr>
          <w:ilvl w:val="0"/>
          <w:numId w:val="1"/>
        </w:numPr>
        <w:pBdr>
          <w:bottom w:val="single" w:sz="4" w:space="31" w:color="FFFFFF"/>
        </w:pBdr>
        <w:tabs>
          <w:tab w:val="left" w:pos="0"/>
        </w:tabs>
        <w:autoSpaceDE w:val="0"/>
        <w:spacing w:after="0" w:line="240" w:lineRule="auto"/>
        <w:jc w:val="center"/>
        <w:rPr>
          <w:rFonts w:ascii="Times New Roman" w:eastAsia="Times New Roman" w:hAnsi="Times New Roman" w:cs="Times New Roman"/>
          <w:sz w:val="28"/>
          <w:szCs w:val="28"/>
          <w:lang w:eastAsia="ru-RU"/>
        </w:rPr>
      </w:pPr>
      <w:r w:rsidRPr="00BF61E1">
        <w:rPr>
          <w:rFonts w:ascii="Times New Roman" w:eastAsia="Times New Roman" w:hAnsi="Times New Roman" w:cs="Times New Roman"/>
          <w:b/>
          <w:bCs/>
          <w:sz w:val="28"/>
          <w:szCs w:val="28"/>
          <w:lang w:eastAsia="ru-RU"/>
        </w:rPr>
        <w:t>ОСНОВНЫЕ ЦЕЛИ ЗАДАЧИ КОНЦЕПЦИИ</w:t>
      </w:r>
    </w:p>
    <w:p w:rsidR="0088227D" w:rsidRPr="00BF61E1" w:rsidRDefault="0088227D" w:rsidP="0088227D">
      <w:pPr>
        <w:spacing w:after="0" w:line="240" w:lineRule="auto"/>
        <w:ind w:firstLine="851"/>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Указом от 22 ноября 2018 года за № 190 Глава республики Николаев А.С. определил до 2024 года приоритетные цели развития образования в Республике Саха (Якутия), а именно – вхождение Республики Саха (Якутия) в число 15 лучших субъектов Российской Федерации по качеству образования.  Помимо лидерских позиций образование республики должно обеспечить формирование эффективной системы выявления, поддержки и раскрытия способностей и талантов детей и молодежи и создание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народов Республики Саха (Якутия), сохранения и развития самобытной многонациональной культуры, языков, многообразия жизненного уклада народов Республики Саха (Якутия). </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firstLine="851"/>
        <w:jc w:val="both"/>
        <w:rPr>
          <w:rFonts w:ascii="Times New Roman" w:hAnsi="Times New Roman" w:cs="Times New Roman"/>
          <w:sz w:val="28"/>
          <w:szCs w:val="28"/>
        </w:rPr>
      </w:pPr>
      <w:r w:rsidRPr="00BF61E1">
        <w:rPr>
          <w:rFonts w:ascii="Times New Roman" w:eastAsia="Times New Roman" w:hAnsi="Times New Roman" w:cs="Times New Roman"/>
          <w:sz w:val="28"/>
          <w:szCs w:val="28"/>
          <w:lang w:eastAsia="ru-RU"/>
        </w:rPr>
        <w:t>Стратегической целью развития сферы образования в Республике Саха (Якутия) до 2030 г. является создание</w:t>
      </w:r>
      <w:r w:rsidRPr="00BF61E1">
        <w:rPr>
          <w:rFonts w:ascii="Times New Roman" w:hAnsi="Times New Roman" w:cs="Times New Roman"/>
          <w:sz w:val="28"/>
          <w:szCs w:val="28"/>
        </w:rPr>
        <w:t xml:space="preserve"> возможностей качественного, непрерывного всеохватного образования в условиях динамично </w:t>
      </w:r>
      <w:r w:rsidRPr="00BF61E1">
        <w:rPr>
          <w:rFonts w:ascii="Times New Roman" w:hAnsi="Times New Roman" w:cs="Times New Roman"/>
          <w:sz w:val="28"/>
          <w:szCs w:val="28"/>
        </w:rPr>
        <w:lastRenderedPageBreak/>
        <w:t xml:space="preserve">изменяющегося мира. Качество системы образования предопределяет качество человеческого капитала, способность ответить на вызовы, стоящие перед ним в социально-экономической сфере, в обеспечении национальной безопасности и укреплении институтов государства. </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firstLine="851"/>
        <w:jc w:val="both"/>
        <w:rPr>
          <w:rFonts w:ascii="Times New Roman" w:hAnsi="Times New Roman" w:cs="Times New Roman"/>
          <w:sz w:val="28"/>
          <w:szCs w:val="28"/>
        </w:rPr>
      </w:pPr>
      <w:r w:rsidRPr="00BF61E1">
        <w:rPr>
          <w:rFonts w:ascii="Times New Roman" w:hAnsi="Times New Roman" w:cs="Times New Roman"/>
          <w:sz w:val="28"/>
          <w:szCs w:val="28"/>
        </w:rPr>
        <w:t xml:space="preserve">Для реализации поставленной цели необходимо решить ключевые задачи: </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firstLine="851"/>
        <w:jc w:val="both"/>
        <w:rPr>
          <w:rFonts w:ascii="Times New Roman" w:hAnsi="Times New Roman" w:cs="Times New Roman"/>
          <w:sz w:val="28"/>
          <w:szCs w:val="28"/>
        </w:rPr>
      </w:pPr>
      <w:r w:rsidRPr="00BF61E1">
        <w:rPr>
          <w:rFonts w:ascii="Times New Roman" w:hAnsi="Times New Roman" w:cs="Times New Roman"/>
          <w:sz w:val="28"/>
          <w:szCs w:val="28"/>
        </w:rPr>
        <w:t xml:space="preserve">-  анализ, мониторинг и выявление роли, результативности и эффективности деятельности региональных субъектов образования; </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firstLine="851"/>
        <w:jc w:val="both"/>
        <w:rPr>
          <w:rFonts w:ascii="Times New Roman" w:eastAsia="Times New Roman" w:hAnsi="Times New Roman" w:cs="Times New Roman"/>
          <w:sz w:val="28"/>
          <w:szCs w:val="28"/>
          <w:lang w:eastAsia="ru-RU"/>
        </w:rPr>
      </w:pPr>
      <w:r w:rsidRPr="00BF61E1">
        <w:rPr>
          <w:rFonts w:ascii="Times New Roman" w:hAnsi="Times New Roman" w:cs="Times New Roman"/>
          <w:sz w:val="28"/>
          <w:szCs w:val="28"/>
        </w:rPr>
        <w:t>-  формирование региональной  образовательной среды, направленной на формирование функциональной грамотности, развитие потенциала личности обучающегося, обеспечивающую конкурентоспособность в едином</w:t>
      </w:r>
      <w:r w:rsidRPr="00BF61E1">
        <w:rPr>
          <w:rFonts w:ascii="Times New Roman" w:eastAsia="Times New Roman" w:hAnsi="Times New Roman" w:cs="Times New Roman"/>
          <w:sz w:val="28"/>
          <w:szCs w:val="28"/>
          <w:lang w:eastAsia="ru-RU"/>
        </w:rPr>
        <w:t xml:space="preserve"> российском образовательном пространстве;</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firstLine="851"/>
        <w:jc w:val="both"/>
        <w:rPr>
          <w:rFonts w:ascii="Times New Roman" w:hAnsi="Times New Roman" w:cs="Times New Roman"/>
          <w:sz w:val="28"/>
          <w:szCs w:val="28"/>
        </w:rPr>
      </w:pPr>
      <w:r w:rsidRPr="00BF61E1">
        <w:rPr>
          <w:rFonts w:ascii="Times New Roman" w:eastAsia="Times New Roman" w:hAnsi="Times New Roman" w:cs="Times New Roman"/>
          <w:sz w:val="28"/>
          <w:szCs w:val="28"/>
          <w:lang w:eastAsia="ru-RU"/>
        </w:rPr>
        <w:t xml:space="preserve">- </w:t>
      </w:r>
      <w:r w:rsidRPr="00BF61E1">
        <w:rPr>
          <w:rFonts w:ascii="Times New Roman" w:hAnsi="Times New Roman" w:cs="Times New Roman"/>
          <w:sz w:val="28"/>
          <w:szCs w:val="28"/>
        </w:rPr>
        <w:t>развитие человеческого потенциала региона за счет совершенствования системы обучения и переобучения, воспитания, формирования образовательных кластеров и сетей, вовлечения всех субъектов в образовательный процесс;</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firstLine="851"/>
        <w:jc w:val="both"/>
        <w:rPr>
          <w:rFonts w:ascii="Times New Roman" w:hAnsi="Times New Roman" w:cs="Times New Roman"/>
          <w:sz w:val="28"/>
          <w:szCs w:val="28"/>
        </w:rPr>
      </w:pPr>
      <w:r w:rsidRPr="00BF61E1">
        <w:rPr>
          <w:rFonts w:ascii="Times New Roman" w:hAnsi="Times New Roman" w:cs="Times New Roman"/>
          <w:sz w:val="28"/>
          <w:szCs w:val="28"/>
        </w:rPr>
        <w:t xml:space="preserve">- обеспечение развития практик организованного партнерства системы образования, других отраслей и бизнеса для совместной реализации проектов и программ в качестве важной составляющей социально-экономического благополучия и безопасности региона. </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firstLine="851"/>
        <w:jc w:val="both"/>
        <w:rPr>
          <w:rFonts w:ascii="Times New Roman" w:eastAsia="Times New Roman" w:hAnsi="Times New Roman" w:cs="Times New Roman"/>
          <w:sz w:val="28"/>
          <w:szCs w:val="28"/>
          <w:lang w:eastAsia="ru-RU"/>
        </w:rPr>
      </w:pPr>
    </w:p>
    <w:p w:rsidR="0088227D" w:rsidRPr="00BF61E1" w:rsidRDefault="0088227D" w:rsidP="0088227D">
      <w:pPr>
        <w:pStyle w:val="a3"/>
        <w:widowControl w:val="0"/>
        <w:numPr>
          <w:ilvl w:val="0"/>
          <w:numId w:val="1"/>
        </w:numPr>
        <w:pBdr>
          <w:bottom w:val="single" w:sz="4" w:space="31" w:color="FFFFFF"/>
        </w:pBdr>
        <w:tabs>
          <w:tab w:val="left" w:pos="0"/>
        </w:tabs>
        <w:autoSpaceDE w:val="0"/>
        <w:spacing w:after="0" w:line="240" w:lineRule="auto"/>
        <w:jc w:val="center"/>
        <w:rPr>
          <w:rFonts w:ascii="Times New Roman" w:eastAsia="Times New Roman" w:hAnsi="Times New Roman" w:cs="Times New Roman"/>
          <w:b/>
          <w:sz w:val="28"/>
          <w:szCs w:val="28"/>
          <w:lang w:eastAsia="ru-RU"/>
        </w:rPr>
      </w:pPr>
      <w:r w:rsidRPr="00BF61E1">
        <w:rPr>
          <w:rFonts w:ascii="Times New Roman" w:eastAsia="Times New Roman" w:hAnsi="Times New Roman" w:cs="Times New Roman"/>
          <w:b/>
          <w:sz w:val="28"/>
          <w:szCs w:val="28"/>
          <w:lang w:eastAsia="ru-RU"/>
        </w:rPr>
        <w:t xml:space="preserve">  ПРИОРИТЕТНЫЕ НАПРАВЛЕНИЯ РАЗВИТИЯ ОБРАЗОВАНИЯ, МЕХАНИЗМЫ РЕАЛИЗАЦИИ И ОСНОВНЫЕ МЕРОПРИЯТИЯ КОНЦЕПЦИИ</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Приоритетные направления развития образования определены с учетом тенденций развития единого содержания образовательного пространства России, характеристики актуального состояния регионального образования.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ab/>
        <w:t>Приоритетные направления развития системы образования региона:</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sz w:val="28"/>
          <w:szCs w:val="28"/>
          <w:lang w:eastAsia="ru-RU"/>
        </w:rPr>
      </w:pPr>
      <w:r w:rsidRPr="00BF61E1">
        <w:rPr>
          <w:rFonts w:ascii="Times New Roman" w:eastAsia="Times New Roman" w:hAnsi="Times New Roman" w:cs="Times New Roman"/>
          <w:bCs/>
          <w:sz w:val="28"/>
          <w:szCs w:val="28"/>
          <w:lang w:eastAsia="ru-RU"/>
        </w:rPr>
        <w:t>- совершенствование качества образования, отвечающего потребностям развития личности, общества и устойчивому развитию региона;</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eastAsia="Times New Roman" w:hAnsi="Times New Roman" w:cs="Times New Roman"/>
          <w:bCs/>
          <w:sz w:val="28"/>
          <w:szCs w:val="28"/>
          <w:lang w:eastAsia="ru-RU"/>
        </w:rPr>
        <w:t>- организация образовательного пространства по  с</w:t>
      </w:r>
      <w:r w:rsidRPr="00BF61E1">
        <w:rPr>
          <w:rFonts w:ascii="Times New Roman" w:hAnsi="Times New Roman" w:cs="Times New Roman"/>
          <w:sz w:val="28"/>
          <w:szCs w:val="28"/>
        </w:rPr>
        <w:t>аморегулируемому обучению на протяжении всей жизни;</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обеспечение устойчивого партнерства субъектов образовательной экосистемы, развитие системы воспитания, основанной на базовых национальных ценностей, гражданской и этнокультурной идентичности;</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xml:space="preserve">- формирование современной и безопасной образовательной среды, поддержка цифровой трансформации образования, </w:t>
      </w:r>
      <w:r w:rsidR="00664ADA" w:rsidRPr="00BF61E1">
        <w:rPr>
          <w:rFonts w:ascii="Times New Roman" w:hAnsi="Times New Roman" w:cs="Times New Roman"/>
          <w:sz w:val="28"/>
          <w:szCs w:val="28"/>
        </w:rPr>
        <w:t xml:space="preserve">сближение виртуальной и </w:t>
      </w:r>
      <w:r w:rsidRPr="00BF61E1">
        <w:rPr>
          <w:rFonts w:ascii="Times New Roman" w:hAnsi="Times New Roman" w:cs="Times New Roman"/>
          <w:sz w:val="28"/>
          <w:szCs w:val="28"/>
        </w:rPr>
        <w:t>обыденной реальности в образовании;</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xml:space="preserve">- обеспечение равного доступа к образованию для уязвимых групп населения, в том числе инвалидов, представителей коренных народов и детей, </w:t>
      </w:r>
      <w:r w:rsidRPr="00BF61E1">
        <w:rPr>
          <w:rFonts w:ascii="Times New Roman" w:hAnsi="Times New Roman" w:cs="Times New Roman"/>
          <w:sz w:val="28"/>
          <w:szCs w:val="28"/>
        </w:rPr>
        <w:lastRenderedPageBreak/>
        <w:t>находящихся в уязвимом положении;</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xml:space="preserve">- обеспечение квалифицированными педагогическими кадрами для перехода к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xml:space="preserve">образованию будущего.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u w:val="single"/>
          <w:lang w:eastAsia="ru-RU"/>
        </w:rPr>
      </w:pP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u w:val="single"/>
          <w:lang w:eastAsia="ru-RU"/>
        </w:rPr>
      </w:pPr>
      <w:r w:rsidRPr="00BF61E1">
        <w:rPr>
          <w:rFonts w:ascii="Times New Roman" w:eastAsia="Times New Roman" w:hAnsi="Times New Roman" w:cs="Times New Roman"/>
          <w:b/>
          <w:bCs/>
          <w:sz w:val="28"/>
          <w:szCs w:val="28"/>
          <w:u w:val="single"/>
          <w:lang w:eastAsia="ru-RU"/>
        </w:rPr>
        <w:t>Дошкольное образование</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u w:val="single"/>
          <w:lang w:eastAsia="ru-RU"/>
        </w:rPr>
      </w:pP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Приоритетным направлением государственной политики в сфере дошкольного образования является создание благоприятных условий для разностороннего развития и социализации личности ребенка раннего и дошкольного возраста в соответствии с его возрастными и индивидуальными возможностями, способностями и потребностями, поддержка вариативного содержания и форм дошкольного образования. При этом акцент делается на обеспечение равных стартовых возможностей для всех категорий детей с раннего возраста. Условием реализации указанного направления является разработка содержания, нормативного правового и научно-методического обеспечения дошкольного образования на основе личностно- ориентированного, компетентностного, этно-культурологического подходов. </w:t>
      </w:r>
      <w:r w:rsidRPr="00BF61E1">
        <w:rPr>
          <w:rFonts w:ascii="Times New Roman" w:eastAsia="Times New Roman" w:hAnsi="Times New Roman" w:cs="Times New Roman"/>
          <w:b/>
          <w:bCs/>
          <w:sz w:val="28"/>
          <w:szCs w:val="28"/>
          <w:lang w:eastAsia="ru-RU"/>
        </w:rPr>
        <w:t>Основными задачами в сфере дошкольного образования являются</w:t>
      </w:r>
      <w:r w:rsidRPr="00BF61E1">
        <w:rPr>
          <w:rFonts w:ascii="Times New Roman" w:eastAsia="Times New Roman" w:hAnsi="Times New Roman" w:cs="Times New Roman"/>
          <w:sz w:val="28"/>
          <w:szCs w:val="28"/>
          <w:lang w:eastAsia="ru-RU"/>
        </w:rPr>
        <w:t>:</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Cs/>
          <w:sz w:val="28"/>
          <w:szCs w:val="28"/>
          <w:lang w:eastAsia="ru-RU"/>
        </w:rPr>
      </w:pPr>
      <w:r w:rsidRPr="00BF61E1">
        <w:rPr>
          <w:rFonts w:ascii="Times New Roman" w:eastAsia="Times New Roman" w:hAnsi="Times New Roman" w:cs="Times New Roman"/>
          <w:bCs/>
          <w:iCs/>
          <w:sz w:val="28"/>
          <w:szCs w:val="28"/>
          <w:lang w:eastAsia="ru-RU"/>
        </w:rPr>
        <w:t>1. Повышение доступности дошкольного образования от 0 до 3 лет;</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Cs/>
          <w:sz w:val="28"/>
          <w:szCs w:val="28"/>
          <w:lang w:eastAsia="ru-RU"/>
        </w:rPr>
      </w:pPr>
      <w:r w:rsidRPr="00BF61E1">
        <w:rPr>
          <w:rFonts w:ascii="Times New Roman" w:eastAsia="Times New Roman" w:hAnsi="Times New Roman" w:cs="Times New Roman"/>
          <w:bCs/>
          <w:iCs/>
          <w:sz w:val="28"/>
          <w:szCs w:val="28"/>
          <w:lang w:eastAsia="ru-RU"/>
        </w:rPr>
        <w:t>2. Совершенствование качества дошкольного образования;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Cs/>
          <w:sz w:val="28"/>
          <w:szCs w:val="28"/>
          <w:lang w:eastAsia="ru-RU"/>
        </w:rPr>
      </w:pPr>
      <w:r w:rsidRPr="00BF61E1">
        <w:rPr>
          <w:rFonts w:ascii="Times New Roman" w:eastAsia="Times New Roman" w:hAnsi="Times New Roman" w:cs="Times New Roman"/>
          <w:bCs/>
          <w:iCs/>
          <w:sz w:val="28"/>
          <w:szCs w:val="28"/>
          <w:lang w:eastAsia="ru-RU"/>
        </w:rPr>
        <w:t>3. Обеспечение вариативной, многообразной образовательной среды ДОО доступной для всех детей, в том числе с особыми потребностями (детей ОВЗ, талантливых и способных детей);</w:t>
      </w:r>
    </w:p>
    <w:p w:rsidR="0088227D" w:rsidRPr="00BF61E1" w:rsidRDefault="0088227D" w:rsidP="0088227D">
      <w:pPr>
        <w:pStyle w:val="a3"/>
        <w:widowControl w:val="0"/>
        <w:pBdr>
          <w:bottom w:val="single" w:sz="4" w:space="31" w:color="FFFFFF"/>
        </w:pBdr>
        <w:tabs>
          <w:tab w:val="left" w:pos="0"/>
        </w:tabs>
        <w:autoSpaceDE w:val="0"/>
        <w:spacing w:after="0" w:line="240" w:lineRule="auto"/>
        <w:ind w:left="0"/>
        <w:jc w:val="both"/>
        <w:rPr>
          <w:rFonts w:ascii="Times New Roman" w:hAnsi="Times New Roman" w:cs="Times New Roman"/>
          <w:sz w:val="28"/>
          <w:szCs w:val="28"/>
        </w:rPr>
      </w:pPr>
      <w:r w:rsidRPr="00BF61E1">
        <w:rPr>
          <w:rFonts w:ascii="Times New Roman" w:eastAsia="Times New Roman" w:hAnsi="Times New Roman" w:cs="Times New Roman"/>
          <w:bCs/>
          <w:iCs/>
          <w:sz w:val="28"/>
          <w:szCs w:val="28"/>
          <w:lang w:eastAsia="ru-RU"/>
        </w:rPr>
        <w:t xml:space="preserve">4. </w:t>
      </w:r>
      <w:r w:rsidRPr="00BF61E1">
        <w:rPr>
          <w:rFonts w:ascii="Times New Roman" w:hAnsi="Times New Roman" w:cs="Times New Roman"/>
          <w:sz w:val="28"/>
          <w:szCs w:val="28"/>
        </w:rPr>
        <w:t>Внедрение новых методов обучения воспитания, образовательных технологий, обеспечивающих развитие критического мышления, креативности, коммуникативных</w:t>
      </w:r>
      <w:r w:rsidR="00664ADA" w:rsidRPr="00BF61E1">
        <w:rPr>
          <w:rFonts w:ascii="Times New Roman" w:hAnsi="Times New Roman" w:cs="Times New Roman"/>
          <w:sz w:val="28"/>
          <w:szCs w:val="28"/>
        </w:rPr>
        <w:t xml:space="preserve"> и</w:t>
      </w:r>
      <w:r w:rsidRPr="00BF61E1">
        <w:rPr>
          <w:rFonts w:ascii="Times New Roman" w:hAnsi="Times New Roman" w:cs="Times New Roman"/>
          <w:sz w:val="28"/>
          <w:szCs w:val="28"/>
        </w:rPr>
        <w:t xml:space="preserve"> эмоциональных компетенций;</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Cs/>
          <w:iCs/>
          <w:sz w:val="28"/>
          <w:szCs w:val="28"/>
          <w:lang w:eastAsia="ru-RU"/>
        </w:rPr>
      </w:pP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Механизмы реализации поставленных задач до 2030 года:</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расширение многофункциональной сети учреждений дошкольного образования всех форм собственности, открытие групп для детей дошкольного возраста на первых этажах многоквартирных домов в микрорайонах-новостройках городов с последующим их использованием под иные цели, поддержка консультативно-методических центров;</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продолжение финансирования части расходов частных учреждений дошкольного образования за счет бюджетных средств;</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обеспечение индивидуализации и дифференциации образовательных услуг для детей раннего и дошкольного возраста</w:t>
      </w:r>
      <w:r w:rsidRPr="00BF61E1">
        <w:rPr>
          <w:rFonts w:ascii="Times New Roman" w:eastAsia="Times New Roman" w:hAnsi="Times New Roman" w:cs="Times New Roman"/>
          <w:bCs/>
          <w:iCs/>
          <w:sz w:val="28"/>
          <w:szCs w:val="28"/>
          <w:lang w:eastAsia="ru-RU"/>
        </w:rPr>
        <w:t xml:space="preserve">, в том числе с особыми потребностями (детей ОВЗ, талантливых, одаренных и способных детей), </w:t>
      </w:r>
      <w:r w:rsidRPr="00BF61E1">
        <w:rPr>
          <w:rFonts w:ascii="Times New Roman" w:eastAsia="Times New Roman" w:hAnsi="Times New Roman" w:cs="Times New Roman"/>
          <w:sz w:val="28"/>
          <w:szCs w:val="28"/>
          <w:lang w:eastAsia="ru-RU"/>
        </w:rPr>
        <w:t xml:space="preserve"> в целях удовлетворения запросов населения;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обеспечение доступности информационных ресурсов, внедрение цифровых </w:t>
      </w:r>
      <w:r w:rsidRPr="00BF61E1">
        <w:rPr>
          <w:rFonts w:ascii="Times New Roman" w:eastAsia="Times New Roman" w:hAnsi="Times New Roman" w:cs="Times New Roman"/>
          <w:sz w:val="28"/>
          <w:szCs w:val="28"/>
          <w:lang w:eastAsia="ru-RU"/>
        </w:rPr>
        <w:lastRenderedPageBreak/>
        <w:t>технологий;</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разработка электронных, образовательных ресурсов для учреждений дошкольного образования с родным языком обучения и воспитания;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совершенствование региональной системы оценки качества дошкольного образования (разработка региональной информационной системы мониторинга дошкольного образования);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повышение профессиональной компетентности педагогических работников, в том числе через увеличение доли педагогических работников, имеющих образование по направлению «Игромастер», «Тьютор» и т.д.</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u w:val="single"/>
          <w:lang w:eastAsia="ru-RU"/>
        </w:rPr>
      </w:pP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u w:val="single"/>
          <w:lang w:eastAsia="ru-RU"/>
        </w:rPr>
      </w:pPr>
      <w:r w:rsidRPr="00BF61E1">
        <w:rPr>
          <w:rFonts w:ascii="Times New Roman" w:eastAsia="Times New Roman" w:hAnsi="Times New Roman" w:cs="Times New Roman"/>
          <w:b/>
          <w:bCs/>
          <w:sz w:val="28"/>
          <w:szCs w:val="28"/>
          <w:u w:val="single"/>
          <w:lang w:eastAsia="ru-RU"/>
        </w:rPr>
        <w:t xml:space="preserve">Общее среднее </w:t>
      </w:r>
      <w:r w:rsidR="007B0FCD" w:rsidRPr="00BF61E1">
        <w:rPr>
          <w:rFonts w:ascii="Times New Roman" w:eastAsia="Times New Roman" w:hAnsi="Times New Roman" w:cs="Times New Roman"/>
          <w:b/>
          <w:bCs/>
          <w:sz w:val="28"/>
          <w:szCs w:val="28"/>
          <w:u w:val="single"/>
          <w:lang w:eastAsia="ru-RU"/>
        </w:rPr>
        <w:t>образование</w:t>
      </w:r>
      <w:bookmarkStart w:id="0" w:name="_GoBack"/>
      <w:bookmarkEnd w:id="0"/>
    </w:p>
    <w:p w:rsidR="0088227D" w:rsidRPr="00BF61E1" w:rsidRDefault="0088227D" w:rsidP="0088227D">
      <w:pPr>
        <w:shd w:val="clear" w:color="auto" w:fill="FFFFFF"/>
        <w:spacing w:after="0" w:line="240" w:lineRule="auto"/>
        <w:ind w:firstLine="601"/>
        <w:jc w:val="both"/>
        <w:textAlignment w:val="baseline"/>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Общее среднее образование призвано создать </w:t>
      </w:r>
      <w:r w:rsidRPr="00BF61E1">
        <w:rPr>
          <w:rFonts w:ascii="Times New Roman" w:hAnsi="Times New Roman"/>
          <w:sz w:val="28"/>
          <w:szCs w:val="28"/>
          <w:shd w:val="clear" w:color="auto" w:fill="FFFFFF"/>
        </w:rPr>
        <w:t>открытую, равную современную мульти-медийную, информационно-образовательную среду</w:t>
      </w:r>
      <w:r w:rsidRPr="00BF61E1">
        <w:rPr>
          <w:rFonts w:ascii="Times New Roman" w:hAnsi="Times New Roman" w:cs="Times New Roman"/>
          <w:sz w:val="28"/>
          <w:szCs w:val="28"/>
        </w:rPr>
        <w:t xml:space="preserve"> для творческого интеллектуального и личностного развития всех обучающихся, их самореализации, профессионального самоопределения в соответствии со способностями и возможностями каждого.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Содержание общего среднего образования, его научно-методическое обеспечение должно отражать идеологию единого образовательного пространства России, способствовать развитию интеллектуального и духовно-нравственного, гражданского потенциала подрастающего поколения, сохранению и приумножению культурного наследия, укреплению духа патриотизма.</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В общем среднем образовании будут внедряться модели интегрированных образовательных учреждений, реализующих образовательные программы различных уровней, в том числе развитие системы инклюзивного образования детей с ограниченными возможностями здоровья.</w:t>
      </w:r>
      <w:r w:rsidRPr="00BF61E1">
        <w:rPr>
          <w:rFonts w:ascii="Times New Roman" w:eastAsia="Times New Roman" w:hAnsi="Times New Roman" w:cs="Times New Roman"/>
          <w:sz w:val="28"/>
          <w:szCs w:val="28"/>
          <w:lang w:eastAsia="ru-RU"/>
        </w:rPr>
        <w:tab/>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Расширится использование смешанного обучения, современных инфокоммуникационных технологий для нивелирования различий между городскими и сельскими образовательными учреждениями.</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Будут созданы условия для внедрения здоровьесберегающих педагогических технологий в образовательный процесс всех образовательных учреждений республики. Дальнейшая реализация проектов «Музыка для всех», «Рисуем все», «Шахматы в школу»</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Основными задачами в сфере общего среднего образования являются:</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hAnsi="Times New Roman" w:cs="Times New Roman"/>
          <w:sz w:val="28"/>
          <w:szCs w:val="28"/>
        </w:rPr>
      </w:pPr>
      <w:r w:rsidRPr="00BF61E1">
        <w:rPr>
          <w:rFonts w:ascii="Times New Roman" w:eastAsia="Times New Roman" w:hAnsi="Times New Roman" w:cs="Times New Roman"/>
          <w:bCs/>
          <w:iCs/>
          <w:sz w:val="28"/>
          <w:szCs w:val="28"/>
          <w:lang w:eastAsia="ru-RU"/>
        </w:rPr>
        <w:t>Внедрение образовательных программ общего среднего образования в соответствии обновленных ФГОС;</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hAnsi="Times New Roman" w:cs="Times New Roman"/>
          <w:sz w:val="28"/>
          <w:szCs w:val="28"/>
        </w:rPr>
      </w:pPr>
      <w:r w:rsidRPr="00BF61E1">
        <w:rPr>
          <w:rFonts w:ascii="Times New Roman" w:hAnsi="Times New Roman" w:cs="Times New Roman"/>
          <w:sz w:val="28"/>
          <w:szCs w:val="28"/>
        </w:rPr>
        <w:t>Создание организационных, научно-методических и психолого-педагогических условий для реализации индивидуальных образовательных программ;</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hAnsi="Times New Roman" w:cs="Times New Roman"/>
          <w:sz w:val="28"/>
          <w:szCs w:val="28"/>
        </w:rPr>
      </w:pPr>
      <w:r w:rsidRPr="00BF61E1">
        <w:rPr>
          <w:rFonts w:ascii="Times New Roman" w:hAnsi="Times New Roman" w:cs="Times New Roman"/>
          <w:sz w:val="28"/>
          <w:szCs w:val="28"/>
        </w:rPr>
        <w:t xml:space="preserve">Внедрение новых методов обучения воспитания, образовательных технологий, обеспечивающих освоение обучающимися критического мышления, креативности, умения командной работы, коммуникативных и </w:t>
      </w:r>
      <w:r w:rsidRPr="00BF61E1">
        <w:rPr>
          <w:rFonts w:ascii="Times New Roman" w:hAnsi="Times New Roman" w:cs="Times New Roman"/>
          <w:sz w:val="28"/>
          <w:szCs w:val="28"/>
        </w:rPr>
        <w:lastRenderedPageBreak/>
        <w:t>кросс-культурных компетенций, эмоционального интеллекта;</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hAnsi="Times New Roman" w:cs="Times New Roman"/>
          <w:sz w:val="28"/>
          <w:szCs w:val="28"/>
        </w:rPr>
      </w:pPr>
      <w:r w:rsidRPr="00BF61E1">
        <w:rPr>
          <w:rFonts w:ascii="Times New Roman" w:hAnsi="Times New Roman" w:cs="Times New Roman"/>
          <w:sz w:val="28"/>
          <w:szCs w:val="28"/>
        </w:rPr>
        <w:t>Разработка нормативно-правовых условий и финансово-экономических механизмов обеспечения получения индивидуального образования;</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hAnsi="Times New Roman" w:cs="Times New Roman"/>
          <w:sz w:val="28"/>
          <w:szCs w:val="28"/>
        </w:rPr>
      </w:pPr>
      <w:r w:rsidRPr="00BF61E1">
        <w:rPr>
          <w:rFonts w:ascii="Times New Roman" w:hAnsi="Times New Roman" w:cs="Times New Roman"/>
          <w:sz w:val="28"/>
          <w:szCs w:val="28"/>
        </w:rPr>
        <w:t xml:space="preserve">Укрепление материально-технической базы общеобразовательных организаций в соответствии с современными информационно-технологическими требованиями; </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hAnsi="Times New Roman" w:cs="Times New Roman"/>
          <w:sz w:val="28"/>
          <w:szCs w:val="28"/>
        </w:rPr>
      </w:pPr>
      <w:r w:rsidRPr="00BF61E1">
        <w:rPr>
          <w:rFonts w:ascii="Times New Roman" w:hAnsi="Times New Roman" w:cs="Times New Roman"/>
          <w:sz w:val="28"/>
          <w:szCs w:val="28"/>
        </w:rPr>
        <w:t>Распространение сетевых практик в жизни, новых принципов взаимодействия между субъектами, основанных на предельной информационной прозрачности;</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hAnsi="Times New Roman" w:cs="Times New Roman"/>
          <w:sz w:val="28"/>
          <w:szCs w:val="28"/>
        </w:rPr>
      </w:pPr>
      <w:r w:rsidRPr="00BF61E1">
        <w:rPr>
          <w:rFonts w:ascii="Times New Roman" w:hAnsi="Times New Roman" w:cs="Times New Roman"/>
          <w:sz w:val="28"/>
          <w:szCs w:val="28"/>
        </w:rPr>
        <w:t>Поддержка распространения сетевой формы реализации образовательных программ общего среднего образования;</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eastAsia="Times New Roman" w:hAnsi="Times New Roman" w:cs="Times New Roman"/>
          <w:bCs/>
          <w:iCs/>
          <w:sz w:val="28"/>
          <w:szCs w:val="28"/>
          <w:lang w:eastAsia="ru-RU"/>
        </w:rPr>
      </w:pPr>
      <w:r w:rsidRPr="00BF61E1">
        <w:rPr>
          <w:rFonts w:ascii="Times New Roman" w:hAnsi="Times New Roman" w:cs="Times New Roman"/>
          <w:sz w:val="28"/>
          <w:szCs w:val="28"/>
        </w:rPr>
        <w:t>Совершенствование системы оценки качества и мониторинга функциональной грамотности, формирования компетенций обу</w:t>
      </w:r>
      <w:r w:rsidRPr="00BF61E1">
        <w:rPr>
          <w:rFonts w:ascii="Times New Roman" w:eastAsia="Arial Unicode MS" w:hAnsi="Times New Roman" w:cs="Times New Roman"/>
          <w:bCs/>
          <w:sz w:val="28"/>
          <w:szCs w:val="28"/>
          <w:u w:color="000000"/>
        </w:rPr>
        <w:t>чающихся;</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eastAsia="Times New Roman" w:hAnsi="Times New Roman" w:cs="Times New Roman"/>
          <w:bCs/>
          <w:iCs/>
          <w:sz w:val="28"/>
          <w:szCs w:val="28"/>
          <w:lang w:eastAsia="ru-RU"/>
        </w:rPr>
      </w:pPr>
      <w:r w:rsidRPr="00BF61E1">
        <w:rPr>
          <w:rFonts w:ascii="Times New Roman" w:eastAsia="Times New Roman" w:hAnsi="Times New Roman" w:cs="Times New Roman"/>
          <w:bCs/>
          <w:iCs/>
          <w:sz w:val="28"/>
          <w:szCs w:val="28"/>
          <w:lang w:eastAsia="ru-RU"/>
        </w:rPr>
        <w:t>Создание региональной информационной системы оценки и мониторинга качества общего среднего образования;</w:t>
      </w:r>
    </w:p>
    <w:p w:rsidR="0088227D" w:rsidRPr="00BF61E1" w:rsidRDefault="0088227D" w:rsidP="0088227D">
      <w:pPr>
        <w:pStyle w:val="a3"/>
        <w:widowControl w:val="0"/>
        <w:numPr>
          <w:ilvl w:val="0"/>
          <w:numId w:val="2"/>
        </w:numPr>
        <w:pBdr>
          <w:bottom w:val="single" w:sz="4" w:space="31" w:color="FFFFFF"/>
        </w:pBdr>
        <w:tabs>
          <w:tab w:val="left" w:pos="0"/>
        </w:tabs>
        <w:autoSpaceDE w:val="0"/>
        <w:spacing w:after="0" w:line="240" w:lineRule="auto"/>
        <w:ind w:left="0" w:firstLine="0"/>
        <w:jc w:val="both"/>
        <w:rPr>
          <w:rFonts w:ascii="Times New Roman" w:eastAsia="Times New Roman" w:hAnsi="Times New Roman" w:cs="Times New Roman"/>
          <w:bCs/>
          <w:iCs/>
          <w:sz w:val="28"/>
          <w:szCs w:val="28"/>
          <w:lang w:eastAsia="ru-RU"/>
        </w:rPr>
      </w:pPr>
      <w:r w:rsidRPr="00BF61E1">
        <w:rPr>
          <w:rFonts w:ascii="Times New Roman" w:eastAsia="Times New Roman" w:hAnsi="Times New Roman" w:cs="Times New Roman"/>
          <w:bCs/>
          <w:iCs/>
          <w:sz w:val="28"/>
          <w:szCs w:val="28"/>
          <w:lang w:eastAsia="ru-RU"/>
        </w:rPr>
        <w:t>Формирование механизмов материальных нематериальных стимулов притока в систему общего образования заинтересованных высококвалифицированных кадров и их непрерывного профессионального роста.</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Механизм реализации поставленных задач до 20</w:t>
      </w:r>
      <w:r w:rsidR="005806B4" w:rsidRPr="00BF61E1">
        <w:rPr>
          <w:rFonts w:ascii="Times New Roman" w:eastAsia="Times New Roman" w:hAnsi="Times New Roman" w:cs="Times New Roman"/>
          <w:b/>
          <w:bCs/>
          <w:sz w:val="28"/>
          <w:szCs w:val="28"/>
          <w:lang w:eastAsia="ru-RU"/>
        </w:rPr>
        <w:t>3</w:t>
      </w:r>
      <w:r w:rsidRPr="00BF61E1">
        <w:rPr>
          <w:rFonts w:ascii="Times New Roman" w:eastAsia="Times New Roman" w:hAnsi="Times New Roman" w:cs="Times New Roman"/>
          <w:b/>
          <w:bCs/>
          <w:sz w:val="28"/>
          <w:szCs w:val="28"/>
          <w:lang w:eastAsia="ru-RU"/>
        </w:rPr>
        <w:t>0 года:</w:t>
      </w:r>
    </w:p>
    <w:p w:rsidR="00EB0A56" w:rsidRPr="00BF61E1" w:rsidRDefault="00EB0A56"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обеспечение гибкости и вариативности образовательных программ </w:t>
      </w:r>
      <w:r w:rsidR="0062437F" w:rsidRPr="00BF61E1">
        <w:rPr>
          <w:rFonts w:ascii="Times New Roman" w:eastAsia="Times New Roman" w:hAnsi="Times New Roman" w:cs="Times New Roman"/>
          <w:sz w:val="28"/>
          <w:szCs w:val="28"/>
          <w:lang w:eastAsia="ru-RU"/>
        </w:rPr>
        <w:t xml:space="preserve">по кластерам </w:t>
      </w:r>
      <w:r w:rsidRPr="00BF61E1">
        <w:rPr>
          <w:rFonts w:ascii="Times New Roman" w:eastAsia="Times New Roman" w:hAnsi="Times New Roman" w:cs="Times New Roman"/>
          <w:sz w:val="28"/>
          <w:szCs w:val="28"/>
          <w:lang w:eastAsia="ru-RU"/>
        </w:rPr>
        <w:t>в соответствии с меняющимися вызовами общества;</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реализация </w:t>
      </w:r>
      <w:r w:rsidR="0032124B" w:rsidRPr="00BF61E1">
        <w:rPr>
          <w:rFonts w:ascii="Times New Roman" w:eastAsia="Times New Roman" w:hAnsi="Times New Roman" w:cs="Times New Roman"/>
          <w:sz w:val="28"/>
          <w:szCs w:val="28"/>
          <w:lang w:eastAsia="ru-RU"/>
        </w:rPr>
        <w:t>смешанного (гибридного)</w:t>
      </w:r>
      <w:r w:rsidRPr="00BF61E1">
        <w:rPr>
          <w:rFonts w:ascii="Times New Roman" w:eastAsia="Times New Roman" w:hAnsi="Times New Roman" w:cs="Times New Roman"/>
          <w:sz w:val="28"/>
          <w:szCs w:val="28"/>
          <w:lang w:eastAsia="ru-RU"/>
        </w:rPr>
        <w:t xml:space="preserve"> обучения, в том числе на базе сетевого партнерства; </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 xml:space="preserve">расширение </w:t>
      </w:r>
      <w:r w:rsidRPr="00BF61E1">
        <w:rPr>
          <w:rFonts w:ascii="Times New Roman" w:eastAsia="Times New Roman" w:hAnsi="Times New Roman" w:cs="Times New Roman"/>
          <w:sz w:val="28"/>
          <w:szCs w:val="28"/>
          <w:lang w:eastAsia="ru-RU"/>
        </w:rPr>
        <w:t>реализаци</w:t>
      </w:r>
      <w:r w:rsidR="0032124B" w:rsidRPr="00BF61E1">
        <w:rPr>
          <w:rFonts w:ascii="Times New Roman" w:eastAsia="Times New Roman" w:hAnsi="Times New Roman" w:cs="Times New Roman"/>
          <w:sz w:val="28"/>
          <w:szCs w:val="28"/>
          <w:lang w:eastAsia="ru-RU"/>
        </w:rPr>
        <w:t>и</w:t>
      </w:r>
      <w:r w:rsidRPr="00BF61E1">
        <w:rPr>
          <w:rFonts w:ascii="Times New Roman" w:eastAsia="Times New Roman" w:hAnsi="Times New Roman" w:cs="Times New Roman"/>
          <w:sz w:val="28"/>
          <w:szCs w:val="28"/>
          <w:lang w:eastAsia="ru-RU"/>
        </w:rPr>
        <w:t xml:space="preserve"> общеобразовательных программ детьми с ограниченными возможностями здоровья, в том числе с использованием дистанционных технологий;</w:t>
      </w:r>
    </w:p>
    <w:p w:rsidR="0032124B" w:rsidRPr="00BF61E1" w:rsidRDefault="0032124B"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включение обучающихся в исследовательскую и проектную деятельность по интересам и по социальным проблемам</w:t>
      </w:r>
      <w:r w:rsidR="00EB0A56" w:rsidRPr="00BF61E1">
        <w:rPr>
          <w:rFonts w:ascii="Times New Roman" w:hAnsi="Times New Roman" w:cs="Times New Roman"/>
          <w:sz w:val="28"/>
          <w:szCs w:val="28"/>
        </w:rPr>
        <w:t>, в волонтерства</w:t>
      </w:r>
      <w:r w:rsidR="0062437F" w:rsidRPr="00BF61E1">
        <w:rPr>
          <w:rFonts w:ascii="Times New Roman" w:hAnsi="Times New Roman" w:cs="Times New Roman"/>
          <w:sz w:val="28"/>
          <w:szCs w:val="28"/>
        </w:rPr>
        <w:t>,</w:t>
      </w:r>
      <w:r w:rsidR="0062437F" w:rsidRPr="00BF61E1">
        <w:t xml:space="preserve"> </w:t>
      </w:r>
      <w:r w:rsidR="0062437F" w:rsidRPr="00BF61E1">
        <w:rPr>
          <w:rFonts w:ascii="Times New Roman" w:hAnsi="Times New Roman" w:cs="Times New Roman"/>
          <w:sz w:val="28"/>
          <w:szCs w:val="28"/>
        </w:rPr>
        <w:t>введение ключевых дел в жизнь школы</w:t>
      </w:r>
      <w:r w:rsidR="00EB0A56" w:rsidRPr="00BF61E1">
        <w:rPr>
          <w:rFonts w:ascii="Times New Roman" w:hAnsi="Times New Roman" w:cs="Times New Roman"/>
          <w:sz w:val="28"/>
          <w:szCs w:val="28"/>
        </w:rPr>
        <w:t>;</w:t>
      </w:r>
    </w:p>
    <w:p w:rsidR="0032124B" w:rsidRPr="00BF61E1" w:rsidRDefault="0032124B" w:rsidP="0032124B">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EB0A56" w:rsidRPr="00BF61E1">
        <w:rPr>
          <w:rFonts w:ascii="Times New Roman" w:eastAsia="Times New Roman" w:hAnsi="Times New Roman" w:cs="Times New Roman"/>
          <w:sz w:val="28"/>
          <w:szCs w:val="28"/>
          <w:lang w:eastAsia="ru-RU"/>
        </w:rPr>
        <w:t>организация</w:t>
      </w:r>
      <w:r w:rsidRPr="00BF61E1">
        <w:rPr>
          <w:rFonts w:ascii="Times New Roman" w:eastAsia="Times New Roman" w:hAnsi="Times New Roman" w:cs="Times New Roman"/>
          <w:sz w:val="28"/>
          <w:szCs w:val="28"/>
          <w:lang w:eastAsia="ru-RU"/>
        </w:rPr>
        <w:t xml:space="preserve"> работ</w:t>
      </w:r>
      <w:r w:rsidR="00EB0A56" w:rsidRPr="00BF61E1">
        <w:rPr>
          <w:rFonts w:ascii="Times New Roman" w:eastAsia="Times New Roman" w:hAnsi="Times New Roman" w:cs="Times New Roman"/>
          <w:sz w:val="28"/>
          <w:szCs w:val="28"/>
          <w:lang w:eastAsia="ru-RU"/>
        </w:rPr>
        <w:t>ы</w:t>
      </w:r>
      <w:r w:rsidRPr="00BF61E1">
        <w:rPr>
          <w:rFonts w:ascii="Times New Roman" w:eastAsia="Times New Roman" w:hAnsi="Times New Roman" w:cs="Times New Roman"/>
          <w:sz w:val="28"/>
          <w:szCs w:val="28"/>
          <w:lang w:eastAsia="ru-RU"/>
        </w:rPr>
        <w:t xml:space="preserve"> с лучшими представителями профессий, </w:t>
      </w:r>
      <w:r w:rsidR="00EB0A56" w:rsidRPr="00BF61E1">
        <w:rPr>
          <w:rFonts w:ascii="Times New Roman" w:eastAsia="Times New Roman" w:hAnsi="Times New Roman" w:cs="Times New Roman"/>
          <w:sz w:val="28"/>
          <w:szCs w:val="28"/>
          <w:lang w:eastAsia="ru-RU"/>
        </w:rPr>
        <w:t>создание условий для профессиональных проб и практик</w:t>
      </w:r>
      <w:r w:rsidRPr="00BF61E1">
        <w:rPr>
          <w:rFonts w:ascii="Times New Roman" w:eastAsia="Times New Roman" w:hAnsi="Times New Roman" w:cs="Times New Roman"/>
          <w:sz w:val="28"/>
          <w:szCs w:val="28"/>
          <w:lang w:eastAsia="ru-RU"/>
        </w:rPr>
        <w:t>;</w:t>
      </w:r>
    </w:p>
    <w:p w:rsidR="00EB0A56" w:rsidRPr="00BF61E1" w:rsidRDefault="00EB0A56" w:rsidP="0032124B">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организация взаимодействия школы с семьей для формирование педагогической культуры и здоровья родителей средствами информационного воздействия и вовлечения в совместную работу;</w:t>
      </w:r>
    </w:p>
    <w:p w:rsidR="00267A34" w:rsidRPr="00BF61E1" w:rsidRDefault="001E3D33" w:rsidP="00267A34">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осуществление комплекса педагогических мероприятий, направленных на организацию нравственного уклада школьной жизни, включающего воспитательную, учебную, внеучебную, социально значимую деятельность обучающихся;</w:t>
      </w:r>
    </w:p>
    <w:p w:rsidR="006D2873" w:rsidRPr="00BF61E1" w:rsidRDefault="006D2873" w:rsidP="00267A34">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сотрудничество с социумом и общественными организациями по развитию патриотизма и гражданской позиции обучающихся;</w:t>
      </w:r>
    </w:p>
    <w:p w:rsidR="00267A34" w:rsidRPr="00BF61E1" w:rsidRDefault="00267A34" w:rsidP="0032124B">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переход на информационные, коммуникационные, аудиовизуальные и интерактивные технологии для построения структуры новой образовательной среды, новой медиакультуры образования;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eastAsia="Times New Roman" w:hAnsi="Times New Roman" w:cs="Times New Roman"/>
          <w:sz w:val="28"/>
          <w:szCs w:val="28"/>
          <w:lang w:eastAsia="ru-RU"/>
        </w:rPr>
        <w:lastRenderedPageBreak/>
        <w:t>- формирование сети образовательных организаций, реализующих индивидуальные образовательные</w:t>
      </w:r>
      <w:r w:rsidRPr="00BF61E1">
        <w:rPr>
          <w:rFonts w:ascii="Times New Roman" w:hAnsi="Times New Roman" w:cs="Times New Roman"/>
          <w:sz w:val="28"/>
          <w:szCs w:val="28"/>
        </w:rPr>
        <w:t xml:space="preserve"> программы </w:t>
      </w:r>
      <w:r w:rsidR="0032124B" w:rsidRPr="00BF61E1">
        <w:rPr>
          <w:rFonts w:ascii="Times New Roman" w:hAnsi="Times New Roman" w:cs="Times New Roman"/>
          <w:sz w:val="28"/>
          <w:szCs w:val="28"/>
        </w:rPr>
        <w:t>обу</w:t>
      </w:r>
      <w:r w:rsidRPr="00BF61E1">
        <w:rPr>
          <w:rFonts w:ascii="Times New Roman" w:hAnsi="Times New Roman" w:cs="Times New Roman"/>
          <w:sz w:val="28"/>
          <w:szCs w:val="28"/>
        </w:rPr>
        <w:t>ча</w:t>
      </w:r>
      <w:r w:rsidR="0032124B" w:rsidRPr="00BF61E1">
        <w:rPr>
          <w:rFonts w:ascii="Times New Roman" w:hAnsi="Times New Roman" w:cs="Times New Roman"/>
          <w:sz w:val="28"/>
          <w:szCs w:val="28"/>
        </w:rPr>
        <w:t>ю</w:t>
      </w:r>
      <w:r w:rsidRPr="00BF61E1">
        <w:rPr>
          <w:rFonts w:ascii="Times New Roman" w:hAnsi="Times New Roman" w:cs="Times New Roman"/>
          <w:sz w:val="28"/>
          <w:szCs w:val="28"/>
        </w:rPr>
        <w:t>щихся;</w:t>
      </w:r>
    </w:p>
    <w:p w:rsidR="0088227D" w:rsidRPr="00BF61E1" w:rsidRDefault="0088227D" w:rsidP="0088227D">
      <w:pPr>
        <w:widowControl w:val="0"/>
        <w:pBdr>
          <w:bottom w:val="single" w:sz="4" w:space="31" w:color="FFFFFF"/>
        </w:pBdr>
        <w:tabs>
          <w:tab w:val="left" w:pos="0"/>
        </w:tabs>
        <w:autoSpaceDE w:val="0"/>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xml:space="preserve">- формирование единого норматива финансирования индивидуальной образовательной программы </w:t>
      </w:r>
      <w:r w:rsidR="0032124B" w:rsidRPr="00BF61E1">
        <w:rPr>
          <w:rFonts w:ascii="Times New Roman" w:hAnsi="Times New Roman" w:cs="Times New Roman"/>
          <w:sz w:val="28"/>
          <w:szCs w:val="28"/>
        </w:rPr>
        <w:t>обу</w:t>
      </w:r>
      <w:r w:rsidRPr="00BF61E1">
        <w:rPr>
          <w:rFonts w:ascii="Times New Roman" w:hAnsi="Times New Roman" w:cs="Times New Roman"/>
          <w:sz w:val="28"/>
          <w:szCs w:val="28"/>
        </w:rPr>
        <w:t>ча</w:t>
      </w:r>
      <w:r w:rsidR="0032124B" w:rsidRPr="00BF61E1">
        <w:rPr>
          <w:rFonts w:ascii="Times New Roman" w:hAnsi="Times New Roman" w:cs="Times New Roman"/>
          <w:sz w:val="28"/>
          <w:szCs w:val="28"/>
        </w:rPr>
        <w:t>ю</w:t>
      </w:r>
      <w:r w:rsidRPr="00BF61E1">
        <w:rPr>
          <w:rFonts w:ascii="Times New Roman" w:hAnsi="Times New Roman" w:cs="Times New Roman"/>
          <w:sz w:val="28"/>
          <w:szCs w:val="28"/>
        </w:rPr>
        <w:t>щегося (сетевой норматив);</w:t>
      </w:r>
    </w:p>
    <w:p w:rsidR="001E3D33"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hAnsi="Times New Roman" w:cs="Times New Roman"/>
          <w:sz w:val="28"/>
          <w:szCs w:val="28"/>
        </w:rPr>
        <w:t xml:space="preserve">- </w:t>
      </w:r>
      <w:r w:rsidRPr="00BF61E1">
        <w:rPr>
          <w:rFonts w:ascii="Times New Roman" w:eastAsia="Times New Roman" w:hAnsi="Times New Roman" w:cs="Times New Roman"/>
          <w:sz w:val="28"/>
          <w:szCs w:val="28"/>
          <w:lang w:eastAsia="ru-RU"/>
        </w:rPr>
        <w:t>подготовка на конкурсной основе учебников и учебных пособий по родным языкам;</w:t>
      </w:r>
    </w:p>
    <w:p w:rsidR="0032124B" w:rsidRPr="00BF61E1" w:rsidRDefault="0088227D"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участие в международных российских исследованиях оценки качества общего среднего образования</w:t>
      </w:r>
      <w:r w:rsidR="0032124B" w:rsidRPr="00BF61E1">
        <w:rPr>
          <w:rFonts w:ascii="Times New Roman" w:eastAsia="Times New Roman" w:hAnsi="Times New Roman" w:cs="Times New Roman"/>
          <w:sz w:val="28"/>
          <w:szCs w:val="28"/>
          <w:lang w:eastAsia="ru-RU"/>
        </w:rPr>
        <w:t>;</w:t>
      </w:r>
    </w:p>
    <w:p w:rsidR="001E3D33" w:rsidRPr="00BF61E1" w:rsidRDefault="001E3D33"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w:t>
      </w:r>
      <w:r w:rsidRPr="00BF61E1">
        <w:t xml:space="preserve"> </w:t>
      </w:r>
      <w:r w:rsidRPr="00BF61E1">
        <w:rPr>
          <w:rFonts w:ascii="Times New Roman" w:eastAsia="Times New Roman" w:hAnsi="Times New Roman" w:cs="Times New Roman"/>
          <w:sz w:val="28"/>
          <w:szCs w:val="28"/>
          <w:lang w:eastAsia="ru-RU"/>
        </w:rPr>
        <w:t>расширение воспитательных возможностей информационных ресурсов, содействие популяризации традиционных, культурных, нравственных и семейных ценностей в информационном пространстве;</w:t>
      </w:r>
    </w:p>
    <w:p w:rsidR="0088227D" w:rsidRPr="00BF61E1" w:rsidRDefault="0032124B" w:rsidP="0088227D">
      <w:pPr>
        <w:widowControl w:val="0"/>
        <w:pBdr>
          <w:bottom w:val="single" w:sz="4" w:space="31" w:color="FFFFFF"/>
        </w:pBdr>
        <w:tabs>
          <w:tab w:val="left" w:pos="0"/>
        </w:tabs>
        <w:autoSpaceDE w:val="0"/>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совершенствование подготовки и переподготовки тьютора для общеобразовательных школ.</w:t>
      </w: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u w:val="single"/>
          <w:lang w:eastAsia="ru-RU"/>
        </w:rPr>
        <w:t>Специальное образование</w:t>
      </w: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lang w:eastAsia="ru-RU"/>
        </w:rPr>
        <w:t>Основными задачами в сфере специального образования являются:</w:t>
      </w: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lang w:eastAsia="ru-RU"/>
        </w:rPr>
        <w:t>Механизм реализации поставленных задач до 2030 года:</w:t>
      </w: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u w:val="single"/>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u w:val="single"/>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u w:val="single"/>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u w:val="single"/>
          <w:lang w:eastAsia="ru-RU"/>
        </w:rPr>
        <w:t>Профессионально-техническое и среднее специальное образование</w:t>
      </w: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lang w:eastAsia="ru-RU"/>
        </w:rPr>
        <w:t>Основными задачами в сфере профессионально-технического и среднего специального образования являются:</w:t>
      </w: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lang w:eastAsia="ru-RU"/>
        </w:rPr>
        <w:t>Механизм реализации поставленных задач до 2030 года:</w:t>
      </w:r>
    </w:p>
    <w:p w:rsidR="009B6C4C" w:rsidRPr="00BF61E1" w:rsidRDefault="0054546F">
      <w:pPr>
        <w:rPr>
          <w:highlight w:val="yellow"/>
        </w:rPr>
      </w:pPr>
    </w:p>
    <w:p w:rsidR="00595375" w:rsidRPr="00BF61E1" w:rsidRDefault="00595375">
      <w:pPr>
        <w:rPr>
          <w:highlight w:val="yellow"/>
        </w:rPr>
      </w:pPr>
    </w:p>
    <w:p w:rsidR="00595375" w:rsidRPr="00BF61E1" w:rsidRDefault="00595375">
      <w:pPr>
        <w:rPr>
          <w:highlight w:val="yellow"/>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u w:val="single"/>
          <w:lang w:eastAsia="ru-RU"/>
        </w:rPr>
        <w:t>Высшее образование</w:t>
      </w: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highlight w:val="yellow"/>
          <w:lang w:eastAsia="ru-RU"/>
        </w:rPr>
      </w:pPr>
      <w:r w:rsidRPr="00BF61E1">
        <w:rPr>
          <w:rFonts w:ascii="Times New Roman" w:eastAsia="Times New Roman" w:hAnsi="Times New Roman" w:cs="Times New Roman"/>
          <w:b/>
          <w:bCs/>
          <w:sz w:val="28"/>
          <w:szCs w:val="28"/>
          <w:highlight w:val="yellow"/>
          <w:lang w:eastAsia="ru-RU"/>
        </w:rPr>
        <w:t>Основными задачами в сфере высшего образования являются:</w:t>
      </w: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highlight w:val="yellow"/>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highlight w:val="yellow"/>
          <w:lang w:eastAsia="ru-RU"/>
        </w:rPr>
        <w:lastRenderedPageBreak/>
        <w:t>Механизм реализации поставленных задач до 2030 года:</w:t>
      </w: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b/>
          <w:bCs/>
          <w:sz w:val="28"/>
          <w:szCs w:val="28"/>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
          <w:bCs/>
          <w:sz w:val="28"/>
          <w:szCs w:val="28"/>
          <w:u w:val="single"/>
          <w:lang w:eastAsia="ru-RU"/>
        </w:rPr>
        <w:t xml:space="preserve">Дополнительное профессиональное образование </w:t>
      </w:r>
    </w:p>
    <w:p w:rsidR="006D2873" w:rsidRPr="00BF61E1" w:rsidRDefault="006D2873" w:rsidP="00595375">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Дополнительное профессиональное образование становится одним из системообразующих факторов, обеспечивающих реализацию государственной политики в области образования региона. Исключительная роль ДПО в современной системе профессионального образования определяется его ответственностью за обновление и обогащение интеллектуального потенциала общества.</w:t>
      </w: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Важнейшей тенденцией </w:t>
      </w:r>
      <w:r w:rsidR="001E3D33" w:rsidRPr="00BF61E1">
        <w:rPr>
          <w:rFonts w:ascii="Times New Roman" w:eastAsia="Times New Roman" w:hAnsi="Times New Roman" w:cs="Times New Roman"/>
          <w:sz w:val="28"/>
          <w:szCs w:val="28"/>
          <w:lang w:eastAsia="ru-RU"/>
        </w:rPr>
        <w:t xml:space="preserve">дополнительного профессионального </w:t>
      </w:r>
      <w:r w:rsidRPr="00BF61E1">
        <w:rPr>
          <w:rFonts w:ascii="Times New Roman" w:eastAsia="Times New Roman" w:hAnsi="Times New Roman" w:cs="Times New Roman"/>
          <w:sz w:val="28"/>
          <w:szCs w:val="28"/>
          <w:lang w:eastAsia="ru-RU"/>
        </w:rPr>
        <w:t xml:space="preserve">образования является переход от разового получения </w:t>
      </w:r>
      <w:r w:rsidR="001E3D33" w:rsidRPr="00BF61E1">
        <w:rPr>
          <w:rFonts w:ascii="Times New Roman" w:eastAsia="Times New Roman" w:hAnsi="Times New Roman" w:cs="Times New Roman"/>
          <w:sz w:val="28"/>
          <w:szCs w:val="28"/>
          <w:lang w:eastAsia="ru-RU"/>
        </w:rPr>
        <w:t xml:space="preserve">повышения </w:t>
      </w:r>
      <w:r w:rsidRPr="00BF61E1">
        <w:rPr>
          <w:rFonts w:ascii="Times New Roman" w:eastAsia="Times New Roman" w:hAnsi="Times New Roman" w:cs="Times New Roman"/>
          <w:sz w:val="28"/>
          <w:szCs w:val="28"/>
          <w:lang w:eastAsia="ru-RU"/>
        </w:rPr>
        <w:t xml:space="preserve">квалификации на </w:t>
      </w:r>
      <w:r w:rsidR="001E3D33" w:rsidRPr="00BF61E1">
        <w:rPr>
          <w:rFonts w:ascii="Times New Roman" w:eastAsia="Times New Roman" w:hAnsi="Times New Roman" w:cs="Times New Roman"/>
          <w:sz w:val="28"/>
          <w:szCs w:val="28"/>
          <w:lang w:eastAsia="ru-RU"/>
        </w:rPr>
        <w:t>усвоение компетенций,</w:t>
      </w:r>
      <w:r w:rsidRPr="00BF61E1">
        <w:rPr>
          <w:rFonts w:ascii="Times New Roman" w:eastAsia="Times New Roman" w:hAnsi="Times New Roman" w:cs="Times New Roman"/>
          <w:sz w:val="28"/>
          <w:szCs w:val="28"/>
          <w:lang w:eastAsia="ru-RU"/>
        </w:rPr>
        <w:t xml:space="preserve"> </w:t>
      </w:r>
      <w:r w:rsidR="001E3D33" w:rsidRPr="00BF61E1">
        <w:rPr>
          <w:rFonts w:ascii="Times New Roman" w:eastAsia="Times New Roman" w:hAnsi="Times New Roman" w:cs="Times New Roman"/>
          <w:sz w:val="28"/>
          <w:szCs w:val="28"/>
          <w:lang w:eastAsia="ru-RU"/>
        </w:rPr>
        <w:t xml:space="preserve">обучение и переобучение </w:t>
      </w:r>
      <w:r w:rsidRPr="00BF61E1">
        <w:rPr>
          <w:rFonts w:ascii="Times New Roman" w:eastAsia="Times New Roman" w:hAnsi="Times New Roman" w:cs="Times New Roman"/>
          <w:sz w:val="28"/>
          <w:szCs w:val="28"/>
          <w:lang w:eastAsia="ru-RU"/>
        </w:rPr>
        <w:t>на протяжении всей жизни.</w:t>
      </w:r>
    </w:p>
    <w:p w:rsidR="00595375" w:rsidRPr="00BF61E1" w:rsidRDefault="00595375" w:rsidP="00016D42">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Дополнительное </w:t>
      </w:r>
      <w:r w:rsidR="001E3D33" w:rsidRPr="00BF61E1">
        <w:rPr>
          <w:rFonts w:ascii="Times New Roman" w:eastAsia="Times New Roman" w:hAnsi="Times New Roman" w:cs="Times New Roman"/>
          <w:sz w:val="28"/>
          <w:szCs w:val="28"/>
          <w:lang w:eastAsia="ru-RU"/>
        </w:rPr>
        <w:t xml:space="preserve">профессиональное </w:t>
      </w:r>
      <w:r w:rsidRPr="00BF61E1">
        <w:rPr>
          <w:rFonts w:ascii="Times New Roman" w:eastAsia="Times New Roman" w:hAnsi="Times New Roman" w:cs="Times New Roman"/>
          <w:sz w:val="28"/>
          <w:szCs w:val="28"/>
          <w:lang w:eastAsia="ru-RU"/>
        </w:rPr>
        <w:t xml:space="preserve">образование призвано решать задачи обеспечения </w:t>
      </w:r>
      <w:r w:rsidR="001E3D33" w:rsidRPr="00BF61E1">
        <w:rPr>
          <w:rFonts w:ascii="Times New Roman" w:eastAsia="Times New Roman" w:hAnsi="Times New Roman" w:cs="Times New Roman"/>
          <w:sz w:val="28"/>
          <w:szCs w:val="28"/>
          <w:lang w:eastAsia="ru-RU"/>
        </w:rPr>
        <w:t>системы образования квалифицированными, мотивированными специалистами</w:t>
      </w:r>
      <w:r w:rsidRPr="00BF61E1">
        <w:rPr>
          <w:rFonts w:ascii="Times New Roman" w:eastAsia="Times New Roman" w:hAnsi="Times New Roman" w:cs="Times New Roman"/>
          <w:sz w:val="28"/>
          <w:szCs w:val="28"/>
          <w:lang w:eastAsia="ru-RU"/>
        </w:rPr>
        <w:t xml:space="preserve"> требуемого уровня квалификации</w:t>
      </w:r>
      <w:r w:rsidR="001E3D33" w:rsidRPr="00BF61E1">
        <w:rPr>
          <w:rFonts w:ascii="Times New Roman" w:eastAsia="Times New Roman" w:hAnsi="Times New Roman" w:cs="Times New Roman"/>
          <w:sz w:val="28"/>
          <w:szCs w:val="28"/>
          <w:lang w:eastAsia="ru-RU"/>
        </w:rPr>
        <w:t>. Оно</w:t>
      </w:r>
      <w:r w:rsidRPr="00BF61E1">
        <w:rPr>
          <w:rFonts w:ascii="Times New Roman" w:eastAsia="Times New Roman" w:hAnsi="Times New Roman" w:cs="Times New Roman"/>
          <w:sz w:val="28"/>
          <w:szCs w:val="28"/>
          <w:lang w:eastAsia="ru-RU"/>
        </w:rPr>
        <w:t xml:space="preserve"> должно стать основным связующим звеном между системой профессионального </w:t>
      </w:r>
      <w:r w:rsidR="001E3D33" w:rsidRPr="00BF61E1">
        <w:rPr>
          <w:rFonts w:ascii="Times New Roman" w:eastAsia="Times New Roman" w:hAnsi="Times New Roman" w:cs="Times New Roman"/>
          <w:sz w:val="28"/>
          <w:szCs w:val="28"/>
          <w:lang w:eastAsia="ru-RU"/>
        </w:rPr>
        <w:t xml:space="preserve">педагогического </w:t>
      </w:r>
      <w:r w:rsidRPr="00BF61E1">
        <w:rPr>
          <w:rFonts w:ascii="Times New Roman" w:eastAsia="Times New Roman" w:hAnsi="Times New Roman" w:cs="Times New Roman"/>
          <w:sz w:val="28"/>
          <w:szCs w:val="28"/>
          <w:lang w:eastAsia="ru-RU"/>
        </w:rPr>
        <w:t>образования и рынком труда, обеспечивая непрерывную адаптацию выпускников учреждений профессионального образования к постоянно изменяющимся социально-экономическим условиям.</w:t>
      </w: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
          <w:bCs/>
          <w:sz w:val="28"/>
          <w:szCs w:val="28"/>
          <w:lang w:eastAsia="ru-RU"/>
        </w:rPr>
        <w:t xml:space="preserve">Основными задачами в сфере дополнительного </w:t>
      </w:r>
      <w:r w:rsidR="00D3661D" w:rsidRPr="00BF61E1">
        <w:rPr>
          <w:rFonts w:ascii="Times New Roman" w:eastAsia="Times New Roman" w:hAnsi="Times New Roman" w:cs="Times New Roman"/>
          <w:b/>
          <w:bCs/>
          <w:sz w:val="28"/>
          <w:szCs w:val="28"/>
          <w:lang w:eastAsia="ru-RU"/>
        </w:rPr>
        <w:t xml:space="preserve">профессионального </w:t>
      </w:r>
      <w:r w:rsidRPr="00BF61E1">
        <w:rPr>
          <w:rFonts w:ascii="Times New Roman" w:eastAsia="Times New Roman" w:hAnsi="Times New Roman" w:cs="Times New Roman"/>
          <w:b/>
          <w:bCs/>
          <w:sz w:val="28"/>
          <w:szCs w:val="28"/>
          <w:lang w:eastAsia="ru-RU"/>
        </w:rPr>
        <w:t xml:space="preserve">образования </w:t>
      </w:r>
      <w:r w:rsidR="00D3661D" w:rsidRPr="00BF61E1">
        <w:rPr>
          <w:rFonts w:ascii="Times New Roman" w:eastAsia="Times New Roman" w:hAnsi="Times New Roman" w:cs="Times New Roman"/>
          <w:b/>
          <w:bCs/>
          <w:sz w:val="28"/>
          <w:szCs w:val="28"/>
          <w:lang w:eastAsia="ru-RU"/>
        </w:rPr>
        <w:t>я</w:t>
      </w:r>
      <w:r w:rsidRPr="00BF61E1">
        <w:rPr>
          <w:rFonts w:ascii="Times New Roman" w:eastAsia="Times New Roman" w:hAnsi="Times New Roman" w:cs="Times New Roman"/>
          <w:b/>
          <w:bCs/>
          <w:sz w:val="28"/>
          <w:szCs w:val="28"/>
          <w:lang w:eastAsia="ru-RU"/>
        </w:rPr>
        <w:t>вляются:</w:t>
      </w:r>
    </w:p>
    <w:p w:rsidR="00595375" w:rsidRPr="00BF61E1" w:rsidRDefault="005806B4" w:rsidP="005806B4">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Cs/>
          <w:iCs/>
          <w:sz w:val="28"/>
          <w:szCs w:val="28"/>
          <w:lang w:eastAsia="ru-RU"/>
        </w:rPr>
        <w:t>С</w:t>
      </w:r>
      <w:r w:rsidR="00595375" w:rsidRPr="00BF61E1">
        <w:rPr>
          <w:rFonts w:ascii="Times New Roman" w:eastAsia="Times New Roman" w:hAnsi="Times New Roman" w:cs="Times New Roman"/>
          <w:bCs/>
          <w:iCs/>
          <w:sz w:val="28"/>
          <w:szCs w:val="28"/>
          <w:lang w:eastAsia="ru-RU"/>
        </w:rPr>
        <w:t>овершенствование системы переподготовки и повышения квалификации руководителей и специалистов учреждений образования с учетом изменений, происходящих в обществе, и тенденций развития системы образования в целом;</w:t>
      </w:r>
    </w:p>
    <w:p w:rsidR="00595375" w:rsidRPr="00BF61E1" w:rsidRDefault="005806B4" w:rsidP="005806B4">
      <w:pPr>
        <w:pStyle w:val="a3"/>
        <w:numPr>
          <w:ilvl w:val="0"/>
          <w:numId w:val="4"/>
        </w:numPr>
        <w:spacing w:after="0" w:line="240" w:lineRule="auto"/>
        <w:ind w:left="0" w:firstLine="0"/>
        <w:jc w:val="both"/>
        <w:rPr>
          <w:rFonts w:ascii="Times New Roman" w:eastAsia="Times New Roman" w:hAnsi="Times New Roman" w:cs="Times New Roman"/>
          <w:bCs/>
          <w:iCs/>
          <w:sz w:val="28"/>
          <w:szCs w:val="28"/>
          <w:lang w:eastAsia="ru-RU"/>
        </w:rPr>
      </w:pPr>
      <w:r w:rsidRPr="00BF61E1">
        <w:rPr>
          <w:rFonts w:ascii="Times New Roman" w:eastAsia="Times New Roman" w:hAnsi="Times New Roman" w:cs="Times New Roman"/>
          <w:bCs/>
          <w:iCs/>
          <w:sz w:val="28"/>
          <w:szCs w:val="28"/>
          <w:lang w:eastAsia="ru-RU"/>
        </w:rPr>
        <w:t>О</w:t>
      </w:r>
      <w:r w:rsidR="00595375" w:rsidRPr="00BF61E1">
        <w:rPr>
          <w:rFonts w:ascii="Times New Roman" w:eastAsia="Times New Roman" w:hAnsi="Times New Roman" w:cs="Times New Roman"/>
          <w:bCs/>
          <w:iCs/>
          <w:sz w:val="28"/>
          <w:szCs w:val="28"/>
          <w:lang w:eastAsia="ru-RU"/>
        </w:rPr>
        <w:t xml:space="preserve">беспечение практико-ориентированного подхода при реализации </w:t>
      </w:r>
      <w:r w:rsidR="006D2873" w:rsidRPr="00BF61E1">
        <w:rPr>
          <w:rFonts w:ascii="Times New Roman" w:eastAsia="Times New Roman" w:hAnsi="Times New Roman" w:cs="Times New Roman"/>
          <w:bCs/>
          <w:iCs/>
          <w:sz w:val="28"/>
          <w:szCs w:val="28"/>
          <w:lang w:eastAsia="ru-RU"/>
        </w:rPr>
        <w:t xml:space="preserve">индивидуальных </w:t>
      </w:r>
      <w:r w:rsidR="00595375" w:rsidRPr="00BF61E1">
        <w:rPr>
          <w:rFonts w:ascii="Times New Roman" w:eastAsia="Times New Roman" w:hAnsi="Times New Roman" w:cs="Times New Roman"/>
          <w:bCs/>
          <w:iCs/>
          <w:sz w:val="28"/>
          <w:szCs w:val="28"/>
          <w:lang w:eastAsia="ru-RU"/>
        </w:rPr>
        <w:t>образовательных программ повышения квалификации и переподготовки кадров;</w:t>
      </w:r>
    </w:p>
    <w:p w:rsidR="005806B4" w:rsidRPr="00BF61E1" w:rsidRDefault="005806B4" w:rsidP="005806B4">
      <w:pPr>
        <w:pStyle w:val="a3"/>
        <w:numPr>
          <w:ilvl w:val="0"/>
          <w:numId w:val="4"/>
        </w:numPr>
        <w:spacing w:after="0" w:line="240" w:lineRule="auto"/>
        <w:ind w:left="0" w:firstLine="0"/>
        <w:jc w:val="both"/>
        <w:rPr>
          <w:rFonts w:ascii="Times New Roman" w:eastAsia="Times New Roman" w:hAnsi="Times New Roman" w:cs="Times New Roman"/>
          <w:bCs/>
          <w:iCs/>
          <w:sz w:val="28"/>
          <w:szCs w:val="28"/>
          <w:lang w:eastAsia="ru-RU"/>
        </w:rPr>
      </w:pPr>
      <w:r w:rsidRPr="00BF61E1">
        <w:rPr>
          <w:rFonts w:ascii="Times New Roman" w:eastAsia="Times New Roman" w:hAnsi="Times New Roman" w:cs="Times New Roman"/>
          <w:bCs/>
          <w:iCs/>
          <w:sz w:val="28"/>
          <w:szCs w:val="28"/>
          <w:lang w:eastAsia="ru-RU"/>
        </w:rPr>
        <w:t xml:space="preserve">Создание системы </w:t>
      </w:r>
      <w:r w:rsidRPr="00BF61E1">
        <w:rPr>
          <w:rFonts w:ascii="Times New Roman" w:eastAsia="Times New Roman" w:hAnsi="Times New Roman" w:cs="Times New Roman"/>
          <w:sz w:val="28"/>
          <w:szCs w:val="28"/>
          <w:lang w:eastAsia="ru-RU"/>
        </w:rPr>
        <w:t>сетевой реализации образовательных программ дополнительного образования взрослых.</w:t>
      </w:r>
    </w:p>
    <w:p w:rsidR="006D2873" w:rsidRPr="00BF61E1" w:rsidRDefault="006D2873" w:rsidP="00595375">
      <w:pPr>
        <w:spacing w:after="0" w:line="240" w:lineRule="auto"/>
        <w:ind w:firstLine="567"/>
        <w:jc w:val="both"/>
        <w:rPr>
          <w:rFonts w:ascii="Times New Roman" w:eastAsia="Times New Roman" w:hAnsi="Times New Roman" w:cs="Times New Roman"/>
          <w:sz w:val="28"/>
          <w:szCs w:val="28"/>
          <w:lang w:eastAsia="ru-RU"/>
        </w:rPr>
      </w:pP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
          <w:bCs/>
          <w:sz w:val="28"/>
          <w:szCs w:val="28"/>
          <w:lang w:eastAsia="ru-RU"/>
        </w:rPr>
        <w:t>Механизм реализации поставленных задач до 20</w:t>
      </w:r>
      <w:r w:rsidR="00D3661D" w:rsidRPr="00BF61E1">
        <w:rPr>
          <w:rFonts w:ascii="Times New Roman" w:eastAsia="Times New Roman" w:hAnsi="Times New Roman" w:cs="Times New Roman"/>
          <w:b/>
          <w:bCs/>
          <w:sz w:val="28"/>
          <w:szCs w:val="28"/>
          <w:lang w:eastAsia="ru-RU"/>
        </w:rPr>
        <w:t>3</w:t>
      </w:r>
      <w:r w:rsidRPr="00BF61E1">
        <w:rPr>
          <w:rFonts w:ascii="Times New Roman" w:eastAsia="Times New Roman" w:hAnsi="Times New Roman" w:cs="Times New Roman"/>
          <w:b/>
          <w:bCs/>
          <w:sz w:val="28"/>
          <w:szCs w:val="28"/>
          <w:lang w:eastAsia="ru-RU"/>
        </w:rPr>
        <w:t>0 года:</w:t>
      </w:r>
    </w:p>
    <w:p w:rsidR="00595375" w:rsidRPr="00BF61E1" w:rsidRDefault="005806B4" w:rsidP="005806B4">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595375" w:rsidRPr="00BF61E1">
        <w:rPr>
          <w:rFonts w:ascii="Times New Roman" w:eastAsia="Times New Roman" w:hAnsi="Times New Roman" w:cs="Times New Roman"/>
          <w:sz w:val="28"/>
          <w:szCs w:val="28"/>
          <w:lang w:eastAsia="ru-RU"/>
        </w:rPr>
        <w:t>совершенствование нормативного правового регулирования деятельности в области дополнительного образования взрослых;</w:t>
      </w:r>
    </w:p>
    <w:p w:rsidR="006D2873" w:rsidRPr="00BF61E1" w:rsidRDefault="005806B4" w:rsidP="005806B4">
      <w:pPr>
        <w:spacing w:after="0" w:line="240" w:lineRule="auto"/>
        <w:jc w:val="both"/>
      </w:pPr>
      <w:r w:rsidRPr="00BF61E1">
        <w:rPr>
          <w:rFonts w:ascii="Times New Roman" w:eastAsia="Times New Roman" w:hAnsi="Times New Roman" w:cs="Times New Roman"/>
          <w:sz w:val="28"/>
          <w:szCs w:val="28"/>
          <w:lang w:eastAsia="ru-RU"/>
        </w:rPr>
        <w:t xml:space="preserve">- </w:t>
      </w:r>
      <w:r w:rsidR="006D2873" w:rsidRPr="00BF61E1">
        <w:rPr>
          <w:rFonts w:ascii="Times New Roman" w:eastAsia="Times New Roman" w:hAnsi="Times New Roman" w:cs="Times New Roman"/>
          <w:sz w:val="28"/>
          <w:szCs w:val="28"/>
          <w:lang w:eastAsia="ru-RU"/>
        </w:rPr>
        <w:t>постоянное обновление образовательных программ и развитие новых направлений деятельности (консалтинг);</w:t>
      </w:r>
    </w:p>
    <w:p w:rsidR="00AA4AE9" w:rsidRPr="00BF61E1" w:rsidRDefault="005806B4" w:rsidP="005806B4">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AA4AE9" w:rsidRPr="00BF61E1">
        <w:rPr>
          <w:rFonts w:ascii="Times New Roman" w:eastAsia="Times New Roman" w:hAnsi="Times New Roman" w:cs="Times New Roman"/>
          <w:sz w:val="28"/>
          <w:szCs w:val="28"/>
          <w:lang w:eastAsia="ru-RU"/>
        </w:rPr>
        <w:t>совершенствование мониторинга качества ДПО, ориентированного на удовлетворение образовательных потребностей всех заинтересованных сторон (личности, общества, государства, учредителей, других заказчиков и потребителей образовательных услуг);</w:t>
      </w:r>
    </w:p>
    <w:p w:rsidR="005806B4" w:rsidRPr="00BF61E1" w:rsidRDefault="005806B4" w:rsidP="005806B4">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lastRenderedPageBreak/>
        <w:t xml:space="preserve">- </w:t>
      </w:r>
      <w:r w:rsidR="00AA4AE9" w:rsidRPr="00BF61E1">
        <w:rPr>
          <w:rFonts w:ascii="Times New Roman" w:eastAsia="Times New Roman" w:hAnsi="Times New Roman" w:cs="Times New Roman"/>
          <w:sz w:val="28"/>
          <w:szCs w:val="28"/>
          <w:lang w:eastAsia="ru-RU"/>
        </w:rPr>
        <w:t>создание системы опережающего повышения квалификации и переподготовки кадров ППС с использованием сетевого взаимодействия с вузами</w:t>
      </w:r>
      <w:r w:rsidRPr="00BF61E1">
        <w:rPr>
          <w:rFonts w:ascii="Times New Roman" w:eastAsia="Times New Roman" w:hAnsi="Times New Roman" w:cs="Times New Roman"/>
          <w:sz w:val="28"/>
          <w:szCs w:val="28"/>
          <w:lang w:eastAsia="ru-RU"/>
        </w:rPr>
        <w:t>,</w:t>
      </w:r>
      <w:r w:rsidR="00AA4AE9" w:rsidRPr="00BF61E1">
        <w:rPr>
          <w:rFonts w:ascii="Times New Roman" w:eastAsia="Times New Roman" w:hAnsi="Times New Roman" w:cs="Times New Roman"/>
          <w:sz w:val="28"/>
          <w:szCs w:val="28"/>
          <w:lang w:eastAsia="ru-RU"/>
        </w:rPr>
        <w:t xml:space="preserve"> предприяти</w:t>
      </w:r>
      <w:r w:rsidRPr="00BF61E1">
        <w:rPr>
          <w:rFonts w:ascii="Times New Roman" w:eastAsia="Times New Roman" w:hAnsi="Times New Roman" w:cs="Times New Roman"/>
          <w:sz w:val="28"/>
          <w:szCs w:val="28"/>
          <w:lang w:eastAsia="ru-RU"/>
        </w:rPr>
        <w:t>ями и научными организациями;</w:t>
      </w:r>
    </w:p>
    <w:p w:rsidR="005806B4" w:rsidRPr="00BF61E1" w:rsidRDefault="005806B4" w:rsidP="005806B4">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совершенствование формата обучения, в том числе по месту работы (в форме наставничества, стажировки, инструктажа, тренинга, обмена опытом и т.д.), а также просвещение в рамках деятельности общественных и иных социально ориентированных некоммерческих организаций («неформальное образование»);</w:t>
      </w:r>
    </w:p>
    <w:p w:rsidR="005806B4" w:rsidRPr="00BF61E1" w:rsidRDefault="005806B4" w:rsidP="005806B4">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595375" w:rsidRPr="00BF61E1">
        <w:rPr>
          <w:rFonts w:ascii="Times New Roman" w:eastAsia="Times New Roman" w:hAnsi="Times New Roman" w:cs="Times New Roman"/>
          <w:sz w:val="28"/>
          <w:szCs w:val="28"/>
          <w:lang w:eastAsia="ru-RU"/>
        </w:rPr>
        <w:t>разработка и внедрение новых учебных программ повышения квалификации руководящих работников и специалистов в соответствии с инновационными направлениями и тенденциями развития системы образования</w:t>
      </w:r>
      <w:r w:rsidRPr="00BF61E1">
        <w:rPr>
          <w:rFonts w:ascii="Times New Roman" w:eastAsia="Times New Roman" w:hAnsi="Times New Roman" w:cs="Times New Roman"/>
          <w:sz w:val="28"/>
          <w:szCs w:val="28"/>
          <w:lang w:eastAsia="ru-RU"/>
        </w:rPr>
        <w:t>;</w:t>
      </w:r>
    </w:p>
    <w:p w:rsidR="00595375" w:rsidRPr="00BF61E1" w:rsidRDefault="005806B4" w:rsidP="005806B4">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595375" w:rsidRPr="00BF61E1">
        <w:rPr>
          <w:rFonts w:ascii="Times New Roman" w:eastAsia="Times New Roman" w:hAnsi="Times New Roman" w:cs="Times New Roman"/>
          <w:sz w:val="28"/>
          <w:szCs w:val="28"/>
          <w:lang w:eastAsia="ru-RU"/>
        </w:rPr>
        <w:t>развитие сетевого взаимодействия при реализации образовательных программ дополнительного образования взрослых;</w:t>
      </w:r>
    </w:p>
    <w:p w:rsidR="00595375" w:rsidRPr="00BF61E1" w:rsidRDefault="005806B4" w:rsidP="005806B4">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595375" w:rsidRPr="00BF61E1">
        <w:rPr>
          <w:rFonts w:ascii="Times New Roman" w:eastAsia="Times New Roman" w:hAnsi="Times New Roman" w:cs="Times New Roman"/>
          <w:sz w:val="28"/>
          <w:szCs w:val="28"/>
          <w:lang w:eastAsia="ru-RU"/>
        </w:rPr>
        <w:t>совершенствование механизма финансирования реализации образовательных программ дополнительного образования взрослых по приоритетным направлениям социально-экономического развития общества.</w:t>
      </w:r>
    </w:p>
    <w:p w:rsidR="00595375" w:rsidRPr="00BF61E1" w:rsidRDefault="00595375" w:rsidP="00595375">
      <w:pPr>
        <w:spacing w:after="0" w:line="240" w:lineRule="auto"/>
        <w:ind w:firstLine="567"/>
        <w:jc w:val="both"/>
        <w:rPr>
          <w:rFonts w:ascii="Times New Roman" w:eastAsia="Times New Roman" w:hAnsi="Times New Roman" w:cs="Times New Roman"/>
          <w:sz w:val="28"/>
          <w:szCs w:val="28"/>
          <w:lang w:eastAsia="ru-RU"/>
        </w:rPr>
      </w:pPr>
    </w:p>
    <w:p w:rsidR="00373AB6" w:rsidRPr="00BF61E1" w:rsidRDefault="00373AB6" w:rsidP="0032124B">
      <w:pPr>
        <w:spacing w:after="0" w:line="240" w:lineRule="auto"/>
        <w:ind w:firstLine="567"/>
        <w:jc w:val="both"/>
        <w:rPr>
          <w:rFonts w:ascii="Times New Roman" w:eastAsia="Times New Roman" w:hAnsi="Times New Roman" w:cs="Times New Roman"/>
          <w:b/>
          <w:bCs/>
          <w:sz w:val="28"/>
          <w:szCs w:val="28"/>
          <w:u w:val="single"/>
          <w:lang w:eastAsia="ru-RU"/>
        </w:rPr>
      </w:pPr>
    </w:p>
    <w:p w:rsidR="0032124B" w:rsidRPr="00BF61E1" w:rsidRDefault="0032124B"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
          <w:bCs/>
          <w:sz w:val="28"/>
          <w:szCs w:val="28"/>
          <w:u w:val="single"/>
          <w:lang w:eastAsia="ru-RU"/>
        </w:rPr>
        <w:t>Кадровая политика</w:t>
      </w:r>
    </w:p>
    <w:p w:rsidR="00D17339" w:rsidRPr="00BF61E1" w:rsidRDefault="00D17339" w:rsidP="00D17339">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Социально-экономические преобразования, цифровизация экономики республики ставят перед системой образования задачи, связанные с совершенствованием форм и методов прогнозирования потребности экономики в кадрах, развитием кадрового потенциала системы образования и повышением его конкурентоспособности, престижа профессии педагога на общественном уровне, обеспечение учреждений образования республики высококвалифицированными специалистами.</w:t>
      </w:r>
    </w:p>
    <w:p w:rsidR="00D17339" w:rsidRPr="00BF61E1" w:rsidRDefault="00D17339" w:rsidP="00D17339">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Высокая социокультурная значимость педагогического образования для устойчивого развития общества актуализирует необходимость развития системы непрерывного педагогического образования, внедрение организационно-экономических и нормативно-правовых рычагов управления, способствующих формированию высококвалифицированных педагогических кадров, несущих социальную ответственность за качество результатов реализуемого образования, гибко управляющих образовательными траекториями обучающихся.</w:t>
      </w:r>
    </w:p>
    <w:p w:rsidR="00D17339" w:rsidRPr="00BF61E1" w:rsidRDefault="00373AB6" w:rsidP="00D17339">
      <w:pPr>
        <w:spacing w:after="0" w:line="240" w:lineRule="auto"/>
        <w:ind w:firstLine="567"/>
        <w:jc w:val="both"/>
        <w:rPr>
          <w:rFonts w:ascii="Times New Roman" w:eastAsia="Times New Roman" w:hAnsi="Times New Roman" w:cs="Times New Roman"/>
          <w:b/>
          <w:sz w:val="28"/>
          <w:szCs w:val="28"/>
          <w:lang w:eastAsia="ru-RU"/>
        </w:rPr>
      </w:pPr>
      <w:r w:rsidRPr="00BF61E1">
        <w:rPr>
          <w:rFonts w:ascii="Times New Roman" w:eastAsia="Times New Roman" w:hAnsi="Times New Roman" w:cs="Times New Roman"/>
          <w:b/>
          <w:bCs/>
          <w:sz w:val="28"/>
          <w:szCs w:val="28"/>
          <w:lang w:eastAsia="ru-RU"/>
        </w:rPr>
        <w:t>Основными задачами совершенствования кадровой политики являются:</w:t>
      </w:r>
    </w:p>
    <w:p w:rsidR="00A6556D" w:rsidRPr="00BF61E1" w:rsidRDefault="00A6556D" w:rsidP="00373AB6">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Cs/>
          <w:iCs/>
          <w:sz w:val="28"/>
          <w:szCs w:val="28"/>
          <w:lang w:eastAsia="ru-RU"/>
        </w:rPr>
        <w:t xml:space="preserve">Анализ перспектив развития науки, техники, технологий, а также тенденций профессионализации труда </w:t>
      </w:r>
      <w:r w:rsidR="008614BC" w:rsidRPr="00BF61E1">
        <w:rPr>
          <w:rFonts w:ascii="Times New Roman" w:eastAsia="Times New Roman" w:hAnsi="Times New Roman" w:cs="Times New Roman"/>
          <w:bCs/>
          <w:iCs/>
          <w:sz w:val="28"/>
          <w:szCs w:val="28"/>
          <w:lang w:eastAsia="ru-RU"/>
        </w:rPr>
        <w:t>для прогнозирования развития кадрового состава образовательных организаций</w:t>
      </w:r>
      <w:r w:rsidRPr="00BF61E1">
        <w:rPr>
          <w:rFonts w:ascii="Times New Roman" w:eastAsia="Times New Roman" w:hAnsi="Times New Roman" w:cs="Times New Roman"/>
          <w:bCs/>
          <w:iCs/>
          <w:sz w:val="28"/>
          <w:szCs w:val="28"/>
          <w:lang w:eastAsia="ru-RU"/>
        </w:rPr>
        <w:t>.</w:t>
      </w:r>
    </w:p>
    <w:p w:rsidR="00D17339" w:rsidRPr="00BF61E1" w:rsidRDefault="00373AB6" w:rsidP="00373AB6">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Cs/>
          <w:iCs/>
          <w:sz w:val="28"/>
          <w:szCs w:val="28"/>
          <w:lang w:eastAsia="ru-RU"/>
        </w:rPr>
        <w:t xml:space="preserve">Обеспечение образовательных организаций </w:t>
      </w:r>
      <w:r w:rsidR="00D17339" w:rsidRPr="00BF61E1">
        <w:rPr>
          <w:rFonts w:ascii="Times New Roman" w:eastAsia="Times New Roman" w:hAnsi="Times New Roman" w:cs="Times New Roman"/>
          <w:bCs/>
          <w:iCs/>
          <w:sz w:val="28"/>
          <w:szCs w:val="28"/>
          <w:lang w:eastAsia="ru-RU"/>
        </w:rPr>
        <w:t>всех типов высококвалифицированными специалистами</w:t>
      </w:r>
      <w:r w:rsidR="00972E72" w:rsidRPr="00BF61E1">
        <w:rPr>
          <w:rFonts w:ascii="Times New Roman" w:eastAsia="Times New Roman" w:hAnsi="Times New Roman" w:cs="Times New Roman"/>
          <w:bCs/>
          <w:iCs/>
          <w:sz w:val="28"/>
          <w:szCs w:val="28"/>
          <w:lang w:eastAsia="ru-RU"/>
        </w:rPr>
        <w:t>, соответствующими</w:t>
      </w:r>
      <w:r w:rsidR="00D17339" w:rsidRPr="00BF61E1">
        <w:rPr>
          <w:rFonts w:ascii="Times New Roman" w:eastAsia="Times New Roman" w:hAnsi="Times New Roman" w:cs="Times New Roman"/>
          <w:bCs/>
          <w:iCs/>
          <w:sz w:val="28"/>
          <w:szCs w:val="28"/>
          <w:lang w:eastAsia="ru-RU"/>
        </w:rPr>
        <w:t xml:space="preserve"> </w:t>
      </w:r>
      <w:r w:rsidRPr="00BF61E1">
        <w:rPr>
          <w:rFonts w:ascii="Times New Roman" w:eastAsia="Times New Roman" w:hAnsi="Times New Roman" w:cs="Times New Roman"/>
          <w:bCs/>
          <w:iCs/>
          <w:sz w:val="28"/>
          <w:szCs w:val="28"/>
          <w:lang w:eastAsia="ru-RU"/>
        </w:rPr>
        <w:t>требовани</w:t>
      </w:r>
      <w:r w:rsidR="00972E72" w:rsidRPr="00BF61E1">
        <w:rPr>
          <w:rFonts w:ascii="Times New Roman" w:eastAsia="Times New Roman" w:hAnsi="Times New Roman" w:cs="Times New Roman"/>
          <w:bCs/>
          <w:iCs/>
          <w:sz w:val="28"/>
          <w:szCs w:val="28"/>
          <w:lang w:eastAsia="ru-RU"/>
        </w:rPr>
        <w:t>ям</w:t>
      </w:r>
      <w:r w:rsidRPr="00BF61E1">
        <w:rPr>
          <w:rFonts w:ascii="Times New Roman" w:eastAsia="Times New Roman" w:hAnsi="Times New Roman" w:cs="Times New Roman"/>
          <w:bCs/>
          <w:iCs/>
          <w:sz w:val="28"/>
          <w:szCs w:val="28"/>
          <w:lang w:eastAsia="ru-RU"/>
        </w:rPr>
        <w:t xml:space="preserve"> к </w:t>
      </w:r>
      <w:r w:rsidR="00A6556D" w:rsidRPr="00BF61E1">
        <w:rPr>
          <w:rFonts w:ascii="Times New Roman" w:eastAsia="Times New Roman" w:hAnsi="Times New Roman" w:cs="Times New Roman"/>
          <w:bCs/>
          <w:iCs/>
          <w:sz w:val="28"/>
          <w:szCs w:val="28"/>
          <w:lang w:eastAsia="ru-RU"/>
        </w:rPr>
        <w:t xml:space="preserve">обновляющимся </w:t>
      </w:r>
      <w:r w:rsidRPr="00BF61E1">
        <w:rPr>
          <w:rFonts w:ascii="Times New Roman" w:eastAsia="Times New Roman" w:hAnsi="Times New Roman" w:cs="Times New Roman"/>
          <w:bCs/>
          <w:iCs/>
          <w:sz w:val="28"/>
          <w:szCs w:val="28"/>
          <w:lang w:eastAsia="ru-RU"/>
        </w:rPr>
        <w:t>компетенциям</w:t>
      </w:r>
      <w:r w:rsidR="00BF61E1" w:rsidRPr="00BF61E1">
        <w:rPr>
          <w:rFonts w:ascii="Times New Roman" w:eastAsia="Times New Roman" w:hAnsi="Times New Roman" w:cs="Times New Roman"/>
          <w:bCs/>
          <w:iCs/>
          <w:sz w:val="28"/>
          <w:szCs w:val="28"/>
          <w:lang w:eastAsia="ru-RU"/>
        </w:rPr>
        <w:t>, оперативное реагирование на профессиональные дефициты</w:t>
      </w:r>
      <w:r w:rsidR="00D17339" w:rsidRPr="00BF61E1">
        <w:rPr>
          <w:rFonts w:ascii="Times New Roman" w:eastAsia="Times New Roman" w:hAnsi="Times New Roman" w:cs="Times New Roman"/>
          <w:bCs/>
          <w:iCs/>
          <w:sz w:val="28"/>
          <w:szCs w:val="28"/>
          <w:lang w:eastAsia="ru-RU"/>
        </w:rPr>
        <w:t>;</w:t>
      </w:r>
    </w:p>
    <w:p w:rsidR="00D17339" w:rsidRPr="00BF61E1" w:rsidRDefault="00972E72" w:rsidP="00373AB6">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Cs/>
          <w:iCs/>
          <w:sz w:val="28"/>
          <w:szCs w:val="28"/>
          <w:lang w:eastAsia="ru-RU"/>
        </w:rPr>
        <w:lastRenderedPageBreak/>
        <w:t>П</w:t>
      </w:r>
      <w:r w:rsidR="00D17339" w:rsidRPr="00BF61E1">
        <w:rPr>
          <w:rFonts w:ascii="Times New Roman" w:eastAsia="Times New Roman" w:hAnsi="Times New Roman" w:cs="Times New Roman"/>
          <w:bCs/>
          <w:iCs/>
          <w:sz w:val="28"/>
          <w:szCs w:val="28"/>
          <w:lang w:eastAsia="ru-RU"/>
        </w:rPr>
        <w:t>овышение качества подготовки, переподготовки и повышения квалификации специалистов образования на основе социального партнерства, достижений психолого-педагогической науки и инновационной образовательной практики;</w:t>
      </w:r>
    </w:p>
    <w:p w:rsidR="00D17339" w:rsidRPr="00BF61E1" w:rsidRDefault="008614BC" w:rsidP="00A6556D">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bCs/>
          <w:iCs/>
          <w:sz w:val="28"/>
          <w:szCs w:val="28"/>
          <w:lang w:eastAsia="ru-RU"/>
        </w:rPr>
        <w:t xml:space="preserve">Содействие </w:t>
      </w:r>
      <w:r w:rsidR="00D17339" w:rsidRPr="00BF61E1">
        <w:rPr>
          <w:rFonts w:ascii="Times New Roman" w:eastAsia="Times New Roman" w:hAnsi="Times New Roman" w:cs="Times New Roman"/>
          <w:bCs/>
          <w:iCs/>
          <w:sz w:val="28"/>
          <w:szCs w:val="28"/>
          <w:lang w:eastAsia="ru-RU"/>
        </w:rPr>
        <w:t>развити</w:t>
      </w:r>
      <w:r w:rsidRPr="00BF61E1">
        <w:rPr>
          <w:rFonts w:ascii="Times New Roman" w:eastAsia="Times New Roman" w:hAnsi="Times New Roman" w:cs="Times New Roman"/>
          <w:bCs/>
          <w:iCs/>
          <w:sz w:val="28"/>
          <w:szCs w:val="28"/>
          <w:lang w:eastAsia="ru-RU"/>
        </w:rPr>
        <w:t>ю</w:t>
      </w:r>
      <w:r w:rsidR="00D17339" w:rsidRPr="00BF61E1">
        <w:rPr>
          <w:rFonts w:ascii="Times New Roman" w:eastAsia="Times New Roman" w:hAnsi="Times New Roman" w:cs="Times New Roman"/>
          <w:bCs/>
          <w:iCs/>
          <w:sz w:val="28"/>
          <w:szCs w:val="28"/>
          <w:lang w:eastAsia="ru-RU"/>
        </w:rPr>
        <w:t xml:space="preserve"> национальной системы непрерывного педагогического </w:t>
      </w:r>
      <w:r w:rsidRPr="00BF61E1">
        <w:rPr>
          <w:rFonts w:ascii="Times New Roman" w:eastAsia="Times New Roman" w:hAnsi="Times New Roman" w:cs="Times New Roman"/>
          <w:bCs/>
          <w:iCs/>
          <w:sz w:val="28"/>
          <w:szCs w:val="28"/>
          <w:lang w:eastAsia="ru-RU"/>
        </w:rPr>
        <w:t>профессионального развития и мастерства</w:t>
      </w:r>
      <w:r w:rsidR="00D17339" w:rsidRPr="00BF61E1">
        <w:rPr>
          <w:rFonts w:ascii="Times New Roman" w:eastAsia="Times New Roman" w:hAnsi="Times New Roman" w:cs="Times New Roman"/>
          <w:bCs/>
          <w:iCs/>
          <w:sz w:val="28"/>
          <w:szCs w:val="28"/>
          <w:lang w:eastAsia="ru-RU"/>
        </w:rPr>
        <w:t>.</w:t>
      </w:r>
    </w:p>
    <w:p w:rsidR="00C5597D" w:rsidRPr="00BF61E1" w:rsidRDefault="00BF61E1" w:rsidP="00A6556D">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Организация региональных профессиональных конкурсов и форумов для повышения престижа профессии педагога.</w:t>
      </w:r>
    </w:p>
    <w:p w:rsidR="00D17339" w:rsidRPr="00BF61E1" w:rsidRDefault="00D17339" w:rsidP="00D17339">
      <w:pPr>
        <w:spacing w:after="0" w:line="240" w:lineRule="auto"/>
        <w:ind w:firstLine="567"/>
        <w:jc w:val="both"/>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Механизм реализации поставленных задач</w:t>
      </w:r>
      <w:r w:rsidRPr="00BF61E1">
        <w:rPr>
          <w:rFonts w:ascii="Arial" w:eastAsia="Times New Roman" w:hAnsi="Arial" w:cs="Arial"/>
          <w:b/>
          <w:bCs/>
          <w:sz w:val="24"/>
          <w:szCs w:val="24"/>
          <w:lang w:eastAsia="ru-RU"/>
        </w:rPr>
        <w:t xml:space="preserve"> </w:t>
      </w:r>
      <w:r w:rsidRPr="00BF61E1">
        <w:rPr>
          <w:rFonts w:ascii="Times New Roman" w:eastAsia="Times New Roman" w:hAnsi="Times New Roman" w:cs="Times New Roman"/>
          <w:b/>
          <w:bCs/>
          <w:sz w:val="28"/>
          <w:szCs w:val="28"/>
          <w:lang w:eastAsia="ru-RU"/>
        </w:rPr>
        <w:t>до 2030 г.:</w:t>
      </w:r>
    </w:p>
    <w:p w:rsidR="00D17339" w:rsidRPr="00BF61E1" w:rsidRDefault="008614BC" w:rsidP="008614BC">
      <w:pPr>
        <w:spacing w:after="0" w:line="240" w:lineRule="auto"/>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D17339" w:rsidRPr="00BF61E1">
        <w:rPr>
          <w:rFonts w:ascii="Times New Roman" w:eastAsia="Times New Roman" w:hAnsi="Times New Roman" w:cs="Times New Roman"/>
          <w:sz w:val="28"/>
          <w:szCs w:val="28"/>
          <w:lang w:eastAsia="ru-RU"/>
        </w:rPr>
        <w:t xml:space="preserve">утверждение и реализация отраслевой программы </w:t>
      </w:r>
      <w:r w:rsidRPr="00BF61E1">
        <w:rPr>
          <w:rFonts w:ascii="Times New Roman" w:eastAsia="Times New Roman" w:hAnsi="Times New Roman" w:cs="Times New Roman"/>
          <w:bCs/>
          <w:iCs/>
          <w:sz w:val="28"/>
          <w:szCs w:val="28"/>
          <w:lang w:eastAsia="ru-RU"/>
        </w:rPr>
        <w:t>непрерывного педагогического профессионального развития и мастерства</w:t>
      </w:r>
      <w:r w:rsidRPr="00BF61E1">
        <w:rPr>
          <w:rFonts w:ascii="Times New Roman" w:eastAsia="Times New Roman" w:hAnsi="Times New Roman" w:cs="Times New Roman"/>
          <w:sz w:val="28"/>
          <w:szCs w:val="28"/>
          <w:lang w:eastAsia="ru-RU"/>
        </w:rPr>
        <w:t xml:space="preserve"> </w:t>
      </w:r>
      <w:r w:rsidR="00D17339" w:rsidRPr="00BF61E1">
        <w:rPr>
          <w:rFonts w:ascii="Times New Roman" w:eastAsia="Times New Roman" w:hAnsi="Times New Roman" w:cs="Times New Roman"/>
          <w:sz w:val="28"/>
          <w:szCs w:val="28"/>
          <w:lang w:eastAsia="ru-RU"/>
        </w:rPr>
        <w:t xml:space="preserve">Министерства образования </w:t>
      </w:r>
      <w:r w:rsidRPr="00BF61E1">
        <w:rPr>
          <w:rFonts w:ascii="Times New Roman" w:eastAsia="Times New Roman" w:hAnsi="Times New Roman" w:cs="Times New Roman"/>
          <w:sz w:val="28"/>
          <w:szCs w:val="28"/>
          <w:lang w:eastAsia="ru-RU"/>
        </w:rPr>
        <w:t xml:space="preserve">и науки </w:t>
      </w:r>
      <w:r w:rsidR="00D17339" w:rsidRPr="00BF61E1">
        <w:rPr>
          <w:rFonts w:ascii="Times New Roman" w:eastAsia="Times New Roman" w:hAnsi="Times New Roman" w:cs="Times New Roman"/>
          <w:sz w:val="28"/>
          <w:szCs w:val="28"/>
          <w:lang w:eastAsia="ru-RU"/>
        </w:rPr>
        <w:t xml:space="preserve">Республики </w:t>
      </w:r>
      <w:r w:rsidRPr="00BF61E1">
        <w:rPr>
          <w:rFonts w:ascii="Times New Roman" w:eastAsia="Times New Roman" w:hAnsi="Times New Roman" w:cs="Times New Roman"/>
          <w:sz w:val="28"/>
          <w:szCs w:val="28"/>
          <w:lang w:eastAsia="ru-RU"/>
        </w:rPr>
        <w:t>С</w:t>
      </w:r>
      <w:r w:rsidR="00F62124" w:rsidRPr="00BF61E1">
        <w:rPr>
          <w:rFonts w:ascii="Times New Roman" w:eastAsia="Times New Roman" w:hAnsi="Times New Roman" w:cs="Times New Roman"/>
          <w:sz w:val="28"/>
          <w:szCs w:val="28"/>
          <w:lang w:eastAsia="ru-RU"/>
        </w:rPr>
        <w:t>аха (</w:t>
      </w:r>
      <w:r w:rsidRPr="00BF61E1">
        <w:rPr>
          <w:rFonts w:ascii="Times New Roman" w:eastAsia="Times New Roman" w:hAnsi="Times New Roman" w:cs="Times New Roman"/>
          <w:sz w:val="28"/>
          <w:szCs w:val="28"/>
          <w:lang w:eastAsia="ru-RU"/>
        </w:rPr>
        <w:t>Якутия)</w:t>
      </w:r>
      <w:r w:rsidR="00D17339" w:rsidRPr="00BF61E1">
        <w:rPr>
          <w:rFonts w:ascii="Times New Roman" w:eastAsia="Times New Roman" w:hAnsi="Times New Roman" w:cs="Times New Roman"/>
          <w:sz w:val="28"/>
          <w:szCs w:val="28"/>
          <w:lang w:eastAsia="ru-RU"/>
        </w:rPr>
        <w:t xml:space="preserve"> «Кадры 20</w:t>
      </w:r>
      <w:r w:rsidRPr="00BF61E1">
        <w:rPr>
          <w:rFonts w:ascii="Times New Roman" w:eastAsia="Times New Roman" w:hAnsi="Times New Roman" w:cs="Times New Roman"/>
          <w:sz w:val="28"/>
          <w:szCs w:val="28"/>
          <w:lang w:eastAsia="ru-RU"/>
        </w:rPr>
        <w:t>23</w:t>
      </w:r>
      <w:r w:rsidR="00D17339" w:rsidRPr="00BF61E1">
        <w:rPr>
          <w:rFonts w:ascii="Times New Roman" w:eastAsia="Times New Roman" w:hAnsi="Times New Roman" w:cs="Times New Roman"/>
          <w:sz w:val="28"/>
          <w:szCs w:val="28"/>
          <w:lang w:eastAsia="ru-RU"/>
        </w:rPr>
        <w:t>–20</w:t>
      </w:r>
      <w:r w:rsidRPr="00BF61E1">
        <w:rPr>
          <w:rFonts w:ascii="Times New Roman" w:eastAsia="Times New Roman" w:hAnsi="Times New Roman" w:cs="Times New Roman"/>
          <w:sz w:val="28"/>
          <w:szCs w:val="28"/>
          <w:lang w:eastAsia="ru-RU"/>
        </w:rPr>
        <w:t>30 гг.</w:t>
      </w:r>
      <w:r w:rsidR="00D17339" w:rsidRPr="00BF61E1">
        <w:rPr>
          <w:rFonts w:ascii="Times New Roman" w:eastAsia="Times New Roman" w:hAnsi="Times New Roman" w:cs="Times New Roman"/>
          <w:sz w:val="28"/>
          <w:szCs w:val="28"/>
          <w:lang w:eastAsia="ru-RU"/>
        </w:rPr>
        <w:t>»;</w:t>
      </w:r>
    </w:p>
    <w:p w:rsidR="008614BC" w:rsidRPr="00BF61E1" w:rsidRDefault="008614BC" w:rsidP="008614BC">
      <w:pPr>
        <w:spacing w:after="0" w:line="240" w:lineRule="auto"/>
        <w:jc w:val="both"/>
        <w:rPr>
          <w:rFonts w:ascii="Times New Roman" w:eastAsia="Times New Roman" w:hAnsi="Times New Roman" w:cs="Times New Roman"/>
          <w:sz w:val="28"/>
          <w:szCs w:val="24"/>
        </w:rPr>
      </w:pPr>
      <w:r w:rsidRPr="00BF61E1">
        <w:rPr>
          <w:rFonts w:ascii="Times New Roman" w:eastAsia="Times New Roman" w:hAnsi="Times New Roman" w:cs="Times New Roman"/>
          <w:sz w:val="28"/>
          <w:szCs w:val="28"/>
          <w:lang w:eastAsia="ru-RU"/>
        </w:rPr>
        <w:t>-</w:t>
      </w:r>
      <w:r w:rsidRPr="00BF61E1">
        <w:rPr>
          <w:rFonts w:ascii="Times New Roman" w:hAnsi="Times New Roman" w:cs="Times New Roman"/>
          <w:sz w:val="28"/>
          <w:szCs w:val="28"/>
        </w:rPr>
        <w:t xml:space="preserve"> внедрение системы мер по выявлению, отбору и сопровождению педагогически одаренной молодежи, п</w:t>
      </w:r>
      <w:r w:rsidRPr="00BF61E1">
        <w:rPr>
          <w:rFonts w:ascii="Times New Roman" w:eastAsia="Times New Roman" w:hAnsi="Times New Roman" w:cs="Times New Roman"/>
          <w:sz w:val="28"/>
          <w:szCs w:val="24"/>
        </w:rPr>
        <w:t>рофессиональная ориентация обучающихся общеобразовательных организаций на получение педагогического образования;</w:t>
      </w:r>
    </w:p>
    <w:p w:rsidR="00C5597D" w:rsidRPr="00BF61E1" w:rsidRDefault="00C5597D" w:rsidP="008614BC">
      <w:pPr>
        <w:spacing w:after="0" w:line="240" w:lineRule="auto"/>
        <w:jc w:val="both"/>
        <w:rPr>
          <w:rFonts w:ascii="Times New Roman" w:eastAsia="Times New Roman" w:hAnsi="Times New Roman" w:cs="Times New Roman"/>
          <w:sz w:val="28"/>
          <w:szCs w:val="24"/>
        </w:rPr>
      </w:pPr>
      <w:r w:rsidRPr="00BF61E1">
        <w:rPr>
          <w:rFonts w:ascii="Times New Roman" w:eastAsia="Times New Roman" w:hAnsi="Times New Roman" w:cs="Times New Roman"/>
          <w:sz w:val="28"/>
          <w:szCs w:val="24"/>
        </w:rPr>
        <w:t>- создание системы стимулирования профессионального роста педагогов;</w:t>
      </w:r>
    </w:p>
    <w:p w:rsidR="00C5597D" w:rsidRPr="00BF61E1" w:rsidRDefault="00C5597D" w:rsidP="008614BC">
      <w:pPr>
        <w:spacing w:after="0" w:line="240" w:lineRule="auto"/>
        <w:jc w:val="both"/>
        <w:rPr>
          <w:rFonts w:ascii="Times New Roman" w:eastAsia="Times New Roman" w:hAnsi="Times New Roman" w:cs="Times New Roman"/>
          <w:sz w:val="28"/>
          <w:szCs w:val="24"/>
        </w:rPr>
      </w:pPr>
      <w:r w:rsidRPr="00BF61E1">
        <w:rPr>
          <w:rFonts w:ascii="Times New Roman" w:eastAsia="Times New Roman" w:hAnsi="Times New Roman" w:cs="Times New Roman"/>
          <w:sz w:val="28"/>
          <w:szCs w:val="24"/>
        </w:rPr>
        <w:t>- реализация федеральных единых требований к проведению аттестации, классификации учительских должностей в контексте механизма карьерного роста с учетом региональной специфики; </w:t>
      </w:r>
    </w:p>
    <w:p w:rsidR="00BF61E1" w:rsidRPr="00BF61E1" w:rsidRDefault="00BF61E1" w:rsidP="008614BC">
      <w:pPr>
        <w:spacing w:after="0" w:line="240" w:lineRule="auto"/>
        <w:jc w:val="both"/>
        <w:rPr>
          <w:rFonts w:ascii="Times New Roman" w:eastAsia="Times New Roman" w:hAnsi="Times New Roman" w:cs="Times New Roman"/>
          <w:sz w:val="28"/>
          <w:szCs w:val="24"/>
        </w:rPr>
      </w:pPr>
      <w:r w:rsidRPr="00BF61E1">
        <w:rPr>
          <w:rFonts w:ascii="Times New Roman" w:eastAsia="Times New Roman" w:hAnsi="Times New Roman" w:cs="Times New Roman"/>
          <w:sz w:val="28"/>
          <w:szCs w:val="24"/>
        </w:rPr>
        <w:t>- формирование регионального банка успешных педагогических практик для тиражирования и развития стажерских,  сетевых практик;</w:t>
      </w:r>
    </w:p>
    <w:p w:rsidR="008614BC" w:rsidRPr="00BF61E1" w:rsidRDefault="008614BC" w:rsidP="008614BC">
      <w:pPr>
        <w:spacing w:after="0" w:line="240" w:lineRule="auto"/>
        <w:jc w:val="both"/>
        <w:rPr>
          <w:rFonts w:ascii="Times New Roman" w:eastAsia="Arial Unicode MS" w:hAnsi="Times New Roman" w:cs="Times New Roman"/>
          <w:bCs/>
          <w:iCs/>
          <w:spacing w:val="-4"/>
          <w:sz w:val="28"/>
          <w:szCs w:val="28"/>
        </w:rPr>
      </w:pPr>
      <w:r w:rsidRPr="00BF61E1">
        <w:rPr>
          <w:rFonts w:ascii="Times New Roman" w:eastAsia="Arial Unicode MS" w:hAnsi="Times New Roman" w:cs="Times New Roman"/>
          <w:iCs/>
          <w:spacing w:val="-4"/>
          <w:sz w:val="28"/>
          <w:szCs w:val="28"/>
        </w:rPr>
        <w:t>- поддержка деятельности ЦНППМ для непрерывного профессионального развития педагогов путем выстраивания индивидуальных запросов и дефицитов педагогов, развити</w:t>
      </w:r>
      <w:r w:rsidR="0026508A" w:rsidRPr="00BF61E1">
        <w:rPr>
          <w:rFonts w:ascii="Times New Roman" w:eastAsia="Arial Unicode MS" w:hAnsi="Times New Roman" w:cs="Times New Roman"/>
          <w:iCs/>
          <w:spacing w:val="-4"/>
          <w:sz w:val="28"/>
          <w:szCs w:val="28"/>
        </w:rPr>
        <w:t>я</w:t>
      </w:r>
      <w:r w:rsidRPr="00BF61E1">
        <w:rPr>
          <w:rFonts w:ascii="Times New Roman" w:eastAsia="Arial Unicode MS" w:hAnsi="Times New Roman" w:cs="Times New Roman"/>
          <w:iCs/>
          <w:spacing w:val="-4"/>
          <w:sz w:val="28"/>
          <w:szCs w:val="28"/>
        </w:rPr>
        <w:t xml:space="preserve"> методических служб, внедрения целевой модели наставничества, организации аттестации </w:t>
      </w:r>
      <w:r w:rsidRPr="00BF61E1">
        <w:rPr>
          <w:rFonts w:ascii="Times New Roman" w:eastAsia="Arial Unicode MS" w:hAnsi="Times New Roman" w:cs="Times New Roman"/>
          <w:bCs/>
          <w:iCs/>
          <w:spacing w:val="-4"/>
          <w:sz w:val="28"/>
          <w:szCs w:val="28"/>
        </w:rPr>
        <w:t>педагогов;</w:t>
      </w:r>
    </w:p>
    <w:p w:rsidR="008614BC" w:rsidRPr="00BF61E1" w:rsidRDefault="008614BC" w:rsidP="008614BC">
      <w:pPr>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xml:space="preserve">- совершенствование </w:t>
      </w:r>
      <w:r w:rsidR="00F62124" w:rsidRPr="00BF61E1">
        <w:rPr>
          <w:rFonts w:ascii="Times New Roman" w:hAnsi="Times New Roman" w:cs="Times New Roman"/>
          <w:sz w:val="28"/>
          <w:szCs w:val="28"/>
        </w:rPr>
        <w:t xml:space="preserve">деятельности по </w:t>
      </w:r>
      <w:r w:rsidRPr="00BF61E1">
        <w:rPr>
          <w:rFonts w:ascii="Times New Roman" w:hAnsi="Times New Roman" w:cs="Times New Roman"/>
          <w:sz w:val="28"/>
          <w:szCs w:val="28"/>
        </w:rPr>
        <w:t>развити</w:t>
      </w:r>
      <w:r w:rsidR="00F62124" w:rsidRPr="00BF61E1">
        <w:rPr>
          <w:rFonts w:ascii="Times New Roman" w:hAnsi="Times New Roman" w:cs="Times New Roman"/>
          <w:sz w:val="28"/>
          <w:szCs w:val="28"/>
        </w:rPr>
        <w:t>ю</w:t>
      </w:r>
      <w:r w:rsidRPr="00BF61E1">
        <w:rPr>
          <w:rFonts w:ascii="Times New Roman" w:hAnsi="Times New Roman" w:cs="Times New Roman"/>
          <w:sz w:val="28"/>
          <w:szCs w:val="28"/>
        </w:rPr>
        <w:t xml:space="preserve"> управленческих команд</w:t>
      </w:r>
      <w:r w:rsidR="00F62124" w:rsidRPr="00BF61E1">
        <w:rPr>
          <w:rFonts w:ascii="Times New Roman" w:hAnsi="Times New Roman" w:cs="Times New Roman"/>
          <w:sz w:val="28"/>
          <w:szCs w:val="28"/>
        </w:rPr>
        <w:t>, менторства и формирования базы резерва управленческих кадров;</w:t>
      </w:r>
    </w:p>
    <w:p w:rsidR="00F62124" w:rsidRPr="00BF61E1" w:rsidRDefault="00F62124" w:rsidP="00F62124">
      <w:pPr>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развитие сети профильных психолого-педагогических классов (групп), реализация программ методического сопровождения педагогов, работающих в психолого-педагогических классах (группах);</w:t>
      </w:r>
    </w:p>
    <w:p w:rsidR="00F62124" w:rsidRPr="00BF61E1" w:rsidRDefault="00F62124" w:rsidP="00F62124">
      <w:pPr>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совершенствование системы целевого обучения по наиболее дефицитным педагогическим специальностям;</w:t>
      </w:r>
    </w:p>
    <w:p w:rsidR="008614BC" w:rsidRPr="00BF61E1" w:rsidRDefault="00F62124" w:rsidP="00F62124">
      <w:pPr>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xml:space="preserve">- </w:t>
      </w:r>
      <w:r w:rsidR="008614BC" w:rsidRPr="00BF61E1">
        <w:rPr>
          <w:rFonts w:ascii="Times New Roman" w:hAnsi="Times New Roman" w:cs="Times New Roman"/>
          <w:sz w:val="28"/>
          <w:szCs w:val="28"/>
        </w:rPr>
        <w:t>обеспечение закрепления в профессии начинающих педагогов, в том числе развитием целевой модели наставничества</w:t>
      </w:r>
      <w:r w:rsidRPr="00BF61E1">
        <w:rPr>
          <w:rFonts w:ascii="Times New Roman" w:hAnsi="Times New Roman" w:cs="Times New Roman"/>
          <w:sz w:val="28"/>
          <w:szCs w:val="28"/>
        </w:rPr>
        <w:t>, финансирования государственных программ и проектов по целевой поддержке</w:t>
      </w:r>
      <w:r w:rsidR="008614BC" w:rsidRPr="00BF61E1">
        <w:rPr>
          <w:rFonts w:ascii="Times New Roman" w:hAnsi="Times New Roman" w:cs="Times New Roman"/>
          <w:sz w:val="28"/>
          <w:szCs w:val="28"/>
        </w:rPr>
        <w:t>;</w:t>
      </w:r>
    </w:p>
    <w:p w:rsidR="00C5597D" w:rsidRPr="00BF61E1" w:rsidRDefault="00F62124" w:rsidP="00F62124">
      <w:pPr>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реализация целевых региональных программ по поддержке учителей арктических улусов</w:t>
      </w:r>
      <w:r w:rsidR="00C5597D" w:rsidRPr="00BF61E1">
        <w:rPr>
          <w:rFonts w:ascii="Times New Roman" w:hAnsi="Times New Roman" w:cs="Times New Roman"/>
          <w:sz w:val="28"/>
          <w:szCs w:val="28"/>
        </w:rPr>
        <w:t>;</w:t>
      </w:r>
    </w:p>
    <w:p w:rsidR="00F62124" w:rsidRPr="00BF61E1" w:rsidRDefault="00C5597D" w:rsidP="00F62124">
      <w:pPr>
        <w:spacing w:after="0" w:line="240" w:lineRule="auto"/>
        <w:jc w:val="both"/>
        <w:rPr>
          <w:rFonts w:ascii="Times New Roman" w:hAnsi="Times New Roman" w:cs="Times New Roman"/>
          <w:sz w:val="28"/>
          <w:szCs w:val="28"/>
        </w:rPr>
      </w:pPr>
      <w:r w:rsidRPr="00BF61E1">
        <w:rPr>
          <w:rFonts w:ascii="Times New Roman" w:hAnsi="Times New Roman" w:cs="Times New Roman"/>
          <w:sz w:val="28"/>
          <w:szCs w:val="28"/>
        </w:rPr>
        <w:t>- участие в международных образовательных, научно-исследовательских и культурных программах, профессиональных семинарах</w:t>
      </w:r>
      <w:r w:rsidR="00F62124" w:rsidRPr="00BF61E1">
        <w:rPr>
          <w:rFonts w:ascii="Times New Roman" w:hAnsi="Times New Roman" w:cs="Times New Roman"/>
          <w:sz w:val="28"/>
          <w:szCs w:val="28"/>
        </w:rPr>
        <w:t>.</w:t>
      </w:r>
    </w:p>
    <w:p w:rsidR="0032124B" w:rsidRPr="00BF61E1" w:rsidRDefault="0032124B" w:rsidP="0032124B">
      <w:pPr>
        <w:spacing w:after="0" w:line="240" w:lineRule="auto"/>
        <w:ind w:firstLine="567"/>
        <w:jc w:val="both"/>
        <w:rPr>
          <w:rFonts w:ascii="Times New Roman" w:eastAsia="Times New Roman" w:hAnsi="Times New Roman" w:cs="Times New Roman"/>
          <w:b/>
          <w:bCs/>
          <w:sz w:val="28"/>
          <w:szCs w:val="28"/>
          <w:highlight w:val="yellow"/>
          <w:lang w:eastAsia="ru-RU"/>
        </w:rPr>
      </w:pPr>
    </w:p>
    <w:p w:rsidR="0032124B" w:rsidRPr="00BF61E1" w:rsidRDefault="0032124B" w:rsidP="0032124B">
      <w:pPr>
        <w:spacing w:after="0" w:line="240" w:lineRule="auto"/>
        <w:ind w:firstLine="567"/>
        <w:jc w:val="both"/>
        <w:rPr>
          <w:rFonts w:ascii="Times New Roman" w:eastAsia="Times New Roman" w:hAnsi="Times New Roman" w:cs="Times New Roman"/>
          <w:b/>
          <w:bCs/>
          <w:sz w:val="28"/>
          <w:szCs w:val="28"/>
          <w:highlight w:val="yellow"/>
          <w:u w:val="single"/>
          <w:lang w:eastAsia="ru-RU"/>
        </w:rPr>
      </w:pPr>
    </w:p>
    <w:p w:rsidR="0032124B" w:rsidRPr="00BF61E1" w:rsidRDefault="0032124B" w:rsidP="0032124B">
      <w:pPr>
        <w:spacing w:after="0" w:line="240" w:lineRule="auto"/>
        <w:ind w:firstLine="567"/>
        <w:jc w:val="both"/>
        <w:rPr>
          <w:rFonts w:ascii="Times New Roman" w:eastAsia="Times New Roman" w:hAnsi="Times New Roman" w:cs="Times New Roman"/>
          <w:sz w:val="28"/>
          <w:szCs w:val="28"/>
          <w:lang w:eastAsia="ru-RU"/>
        </w:rPr>
      </w:pPr>
    </w:p>
    <w:p w:rsidR="0032124B" w:rsidRPr="00BF61E1" w:rsidRDefault="0032124B" w:rsidP="0032124B">
      <w:pPr>
        <w:pStyle w:val="a3"/>
        <w:numPr>
          <w:ilvl w:val="0"/>
          <w:numId w:val="1"/>
        </w:numPr>
        <w:spacing w:before="240" w:after="240" w:line="240" w:lineRule="auto"/>
        <w:jc w:val="center"/>
        <w:rPr>
          <w:rFonts w:ascii="Times New Roman" w:eastAsia="Times New Roman" w:hAnsi="Times New Roman" w:cs="Times New Roman"/>
          <w:b/>
          <w:bCs/>
          <w:sz w:val="28"/>
          <w:szCs w:val="28"/>
          <w:lang w:eastAsia="ru-RU"/>
        </w:rPr>
      </w:pPr>
      <w:r w:rsidRPr="00BF61E1">
        <w:rPr>
          <w:rFonts w:ascii="Times New Roman" w:eastAsia="Times New Roman" w:hAnsi="Times New Roman" w:cs="Times New Roman"/>
          <w:b/>
          <w:bCs/>
          <w:sz w:val="28"/>
          <w:szCs w:val="28"/>
          <w:lang w:eastAsia="ru-RU"/>
        </w:rPr>
        <w:t>ОЖИДАЕМЫЕ РЕЗУЛЬТАТЫ</w:t>
      </w:r>
    </w:p>
    <w:p w:rsidR="0032124B" w:rsidRPr="00BF61E1" w:rsidRDefault="0032124B"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lastRenderedPageBreak/>
        <w:t>Р</w:t>
      </w:r>
      <w:r w:rsidR="005806B4" w:rsidRPr="00BF61E1">
        <w:rPr>
          <w:rFonts w:ascii="Times New Roman" w:eastAsia="Times New Roman" w:hAnsi="Times New Roman" w:cs="Times New Roman"/>
          <w:sz w:val="28"/>
          <w:szCs w:val="28"/>
          <w:lang w:eastAsia="ru-RU"/>
        </w:rPr>
        <w:t>еализация Концепции по</w:t>
      </w:r>
      <w:r w:rsidRPr="00BF61E1">
        <w:rPr>
          <w:rFonts w:ascii="Times New Roman" w:eastAsia="Times New Roman" w:hAnsi="Times New Roman" w:cs="Times New Roman"/>
          <w:sz w:val="28"/>
          <w:szCs w:val="28"/>
          <w:lang w:eastAsia="ru-RU"/>
        </w:rPr>
        <w:t xml:space="preserve"> развитию системы образования Республики </w:t>
      </w:r>
      <w:r w:rsidR="005806B4" w:rsidRPr="00BF61E1">
        <w:rPr>
          <w:rFonts w:ascii="Times New Roman" w:eastAsia="Times New Roman" w:hAnsi="Times New Roman" w:cs="Times New Roman"/>
          <w:sz w:val="28"/>
          <w:szCs w:val="28"/>
          <w:lang w:eastAsia="ru-RU"/>
        </w:rPr>
        <w:t>Саха (Якутия)</w:t>
      </w:r>
      <w:r w:rsidRPr="00BF61E1">
        <w:rPr>
          <w:rFonts w:ascii="Times New Roman" w:eastAsia="Times New Roman" w:hAnsi="Times New Roman" w:cs="Times New Roman"/>
          <w:sz w:val="28"/>
          <w:szCs w:val="28"/>
          <w:lang w:eastAsia="ru-RU"/>
        </w:rPr>
        <w:t xml:space="preserve"> до 20</w:t>
      </w:r>
      <w:r w:rsidR="005806B4" w:rsidRPr="00BF61E1">
        <w:rPr>
          <w:rFonts w:ascii="Times New Roman" w:eastAsia="Times New Roman" w:hAnsi="Times New Roman" w:cs="Times New Roman"/>
          <w:sz w:val="28"/>
          <w:szCs w:val="28"/>
          <w:lang w:eastAsia="ru-RU"/>
        </w:rPr>
        <w:t>3</w:t>
      </w:r>
      <w:r w:rsidRPr="00BF61E1">
        <w:rPr>
          <w:rFonts w:ascii="Times New Roman" w:eastAsia="Times New Roman" w:hAnsi="Times New Roman" w:cs="Times New Roman"/>
          <w:sz w:val="28"/>
          <w:szCs w:val="28"/>
          <w:lang w:eastAsia="ru-RU"/>
        </w:rPr>
        <w:t>0 года обеспечит:</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доступность и преемственность всех уровней образования;</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 xml:space="preserve">повышение </w:t>
      </w:r>
      <w:r w:rsidRPr="00BF61E1">
        <w:rPr>
          <w:rFonts w:ascii="Times New Roman" w:eastAsia="Times New Roman" w:hAnsi="Times New Roman" w:cs="Times New Roman"/>
          <w:sz w:val="28"/>
          <w:szCs w:val="28"/>
          <w:lang w:eastAsia="ru-RU"/>
        </w:rPr>
        <w:t xml:space="preserve">качества общего среднего </w:t>
      </w:r>
      <w:r w:rsidR="0032124B" w:rsidRPr="00BF61E1">
        <w:rPr>
          <w:rFonts w:ascii="Times New Roman" w:eastAsia="Times New Roman" w:hAnsi="Times New Roman" w:cs="Times New Roman"/>
          <w:sz w:val="28"/>
          <w:szCs w:val="28"/>
          <w:lang w:eastAsia="ru-RU"/>
        </w:rPr>
        <w:t>образова</w:t>
      </w:r>
      <w:r w:rsidRPr="00BF61E1">
        <w:rPr>
          <w:rFonts w:ascii="Times New Roman" w:eastAsia="Times New Roman" w:hAnsi="Times New Roman" w:cs="Times New Roman"/>
          <w:sz w:val="28"/>
          <w:szCs w:val="28"/>
          <w:lang w:eastAsia="ru-RU"/>
        </w:rPr>
        <w:t>ния</w:t>
      </w:r>
      <w:r w:rsidR="0032124B" w:rsidRPr="00BF61E1">
        <w:rPr>
          <w:rFonts w:ascii="Times New Roman" w:eastAsia="Times New Roman" w:hAnsi="Times New Roman" w:cs="Times New Roman"/>
          <w:sz w:val="28"/>
          <w:szCs w:val="28"/>
          <w:lang w:eastAsia="ru-RU"/>
        </w:rPr>
        <w:t>;</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оптимальность количества типов и видов учреждений образования</w:t>
      </w:r>
      <w:r w:rsidRPr="00BF61E1">
        <w:rPr>
          <w:rFonts w:ascii="Times New Roman" w:eastAsia="Times New Roman" w:hAnsi="Times New Roman" w:cs="Times New Roman"/>
          <w:sz w:val="28"/>
          <w:szCs w:val="28"/>
          <w:lang w:eastAsia="ru-RU"/>
        </w:rPr>
        <w:t xml:space="preserve"> по определенным кластерам</w:t>
      </w:r>
      <w:r w:rsidR="0032124B" w:rsidRPr="00BF61E1">
        <w:rPr>
          <w:rFonts w:ascii="Times New Roman" w:eastAsia="Times New Roman" w:hAnsi="Times New Roman" w:cs="Times New Roman"/>
          <w:sz w:val="28"/>
          <w:szCs w:val="28"/>
          <w:lang w:eastAsia="ru-RU"/>
        </w:rPr>
        <w:t>;</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C006FC" w:rsidRPr="00BF61E1">
        <w:rPr>
          <w:rFonts w:ascii="Times New Roman" w:eastAsia="Times New Roman" w:hAnsi="Times New Roman" w:cs="Times New Roman"/>
          <w:sz w:val="28"/>
          <w:szCs w:val="28"/>
          <w:lang w:eastAsia="ru-RU"/>
        </w:rPr>
        <w:t>совершенствование кадрового состава и подготовка пула кадрового резерва</w:t>
      </w:r>
      <w:r w:rsidR="0032124B" w:rsidRPr="00BF61E1">
        <w:rPr>
          <w:rFonts w:ascii="Times New Roman" w:eastAsia="Times New Roman" w:hAnsi="Times New Roman" w:cs="Times New Roman"/>
          <w:sz w:val="28"/>
          <w:szCs w:val="28"/>
          <w:lang w:eastAsia="ru-RU"/>
        </w:rPr>
        <w:t>;</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совершенствование системы воспитательной и идеологической работы на всех уровнях образования;</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активное включение детей и молодежи в различные виды социокультурной</w:t>
      </w:r>
      <w:r w:rsidRPr="00BF61E1">
        <w:rPr>
          <w:rFonts w:ascii="Times New Roman" w:eastAsia="Times New Roman" w:hAnsi="Times New Roman" w:cs="Times New Roman"/>
          <w:sz w:val="28"/>
          <w:szCs w:val="28"/>
          <w:lang w:eastAsia="ru-RU"/>
        </w:rPr>
        <w:t xml:space="preserve">, волонтерской </w:t>
      </w:r>
      <w:r w:rsidR="0032124B" w:rsidRPr="00BF61E1">
        <w:rPr>
          <w:rFonts w:ascii="Times New Roman" w:eastAsia="Times New Roman" w:hAnsi="Times New Roman" w:cs="Times New Roman"/>
          <w:sz w:val="28"/>
          <w:szCs w:val="28"/>
          <w:lang w:eastAsia="ru-RU"/>
        </w:rPr>
        <w:t>деятельности;</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 xml:space="preserve">обеспечение связи между реализацией образовательной программы дополнительного образования детей и молодежи и профессиональной ориентацией </w:t>
      </w:r>
      <w:r w:rsidRPr="00BF61E1">
        <w:rPr>
          <w:rFonts w:ascii="Times New Roman" w:eastAsia="Times New Roman" w:hAnsi="Times New Roman" w:cs="Times New Roman"/>
          <w:sz w:val="28"/>
          <w:szCs w:val="28"/>
          <w:lang w:eastAsia="ru-RU"/>
        </w:rPr>
        <w:t>об</w:t>
      </w:r>
      <w:r w:rsidR="0032124B" w:rsidRPr="00BF61E1">
        <w:rPr>
          <w:rFonts w:ascii="Times New Roman" w:eastAsia="Times New Roman" w:hAnsi="Times New Roman" w:cs="Times New Roman"/>
          <w:sz w:val="28"/>
          <w:szCs w:val="28"/>
          <w:lang w:eastAsia="ru-RU"/>
        </w:rPr>
        <w:t>уча</w:t>
      </w:r>
      <w:r w:rsidRPr="00BF61E1">
        <w:rPr>
          <w:rFonts w:ascii="Times New Roman" w:eastAsia="Times New Roman" w:hAnsi="Times New Roman" w:cs="Times New Roman"/>
          <w:sz w:val="28"/>
          <w:szCs w:val="28"/>
          <w:lang w:eastAsia="ru-RU"/>
        </w:rPr>
        <w:t>ю</w:t>
      </w:r>
      <w:r w:rsidR="0032124B" w:rsidRPr="00BF61E1">
        <w:rPr>
          <w:rFonts w:ascii="Times New Roman" w:eastAsia="Times New Roman" w:hAnsi="Times New Roman" w:cs="Times New Roman"/>
          <w:sz w:val="28"/>
          <w:szCs w:val="28"/>
          <w:lang w:eastAsia="ru-RU"/>
        </w:rPr>
        <w:t>щихся в соответствии с потребностями регион</w:t>
      </w:r>
      <w:r w:rsidR="00C006FC" w:rsidRPr="00BF61E1">
        <w:rPr>
          <w:rFonts w:ascii="Times New Roman" w:eastAsia="Times New Roman" w:hAnsi="Times New Roman" w:cs="Times New Roman"/>
          <w:sz w:val="28"/>
          <w:szCs w:val="28"/>
          <w:lang w:eastAsia="ru-RU"/>
        </w:rPr>
        <w:t>а</w:t>
      </w:r>
      <w:r w:rsidR="0032124B" w:rsidRPr="00BF61E1">
        <w:rPr>
          <w:rFonts w:ascii="Times New Roman" w:eastAsia="Times New Roman" w:hAnsi="Times New Roman" w:cs="Times New Roman"/>
          <w:sz w:val="28"/>
          <w:szCs w:val="28"/>
          <w:lang w:eastAsia="ru-RU"/>
        </w:rPr>
        <w:t xml:space="preserve"> в трудовых ресурсах;</w:t>
      </w:r>
    </w:p>
    <w:p w:rsidR="0032124B" w:rsidRPr="00BF61E1" w:rsidRDefault="003B70B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повышение системности и эффективности оценки качества образования</w:t>
      </w:r>
      <w:r w:rsidR="00C006FC" w:rsidRPr="00BF61E1">
        <w:rPr>
          <w:rFonts w:ascii="Times New Roman" w:eastAsia="Times New Roman" w:hAnsi="Times New Roman" w:cs="Times New Roman"/>
          <w:sz w:val="28"/>
          <w:szCs w:val="28"/>
          <w:lang w:eastAsia="ru-RU"/>
        </w:rPr>
        <w:t xml:space="preserve"> на всех уровнях</w:t>
      </w:r>
      <w:r w:rsidR="0032124B" w:rsidRPr="00BF61E1">
        <w:rPr>
          <w:rFonts w:ascii="Times New Roman" w:eastAsia="Times New Roman" w:hAnsi="Times New Roman" w:cs="Times New Roman"/>
          <w:sz w:val="28"/>
          <w:szCs w:val="28"/>
          <w:lang w:eastAsia="ru-RU"/>
        </w:rPr>
        <w:t>, создание</w:t>
      </w:r>
      <w:r w:rsidR="00C006FC" w:rsidRPr="00BF61E1">
        <w:rPr>
          <w:rFonts w:ascii="Times New Roman" w:eastAsia="Times New Roman" w:hAnsi="Times New Roman" w:cs="Times New Roman"/>
          <w:sz w:val="28"/>
          <w:szCs w:val="28"/>
          <w:lang w:eastAsia="ru-RU"/>
        </w:rPr>
        <w:t xml:space="preserve"> региональной информационной </w:t>
      </w:r>
      <w:r w:rsidR="0032124B" w:rsidRPr="00BF61E1">
        <w:rPr>
          <w:rFonts w:ascii="Times New Roman" w:eastAsia="Times New Roman" w:hAnsi="Times New Roman" w:cs="Times New Roman"/>
          <w:sz w:val="28"/>
          <w:szCs w:val="28"/>
          <w:lang w:eastAsia="ru-RU"/>
        </w:rPr>
        <w:t>системы оценки качества образования;</w:t>
      </w:r>
    </w:p>
    <w:p w:rsidR="0032124B" w:rsidRPr="00BF61E1" w:rsidRDefault="00C006FC" w:rsidP="0032124B">
      <w:pPr>
        <w:spacing w:after="0" w:line="240" w:lineRule="auto"/>
        <w:ind w:firstLine="567"/>
        <w:jc w:val="both"/>
        <w:rPr>
          <w:rFonts w:ascii="Times New Roman" w:eastAsia="Times New Roman" w:hAnsi="Times New Roman" w:cs="Times New Roman"/>
          <w:sz w:val="28"/>
          <w:szCs w:val="28"/>
          <w:lang w:eastAsia="ru-RU"/>
        </w:rPr>
      </w:pPr>
      <w:r w:rsidRPr="00BF61E1">
        <w:rPr>
          <w:rFonts w:ascii="Times New Roman" w:eastAsia="Times New Roman" w:hAnsi="Times New Roman" w:cs="Times New Roman"/>
          <w:sz w:val="28"/>
          <w:szCs w:val="28"/>
          <w:lang w:eastAsia="ru-RU"/>
        </w:rPr>
        <w:t xml:space="preserve">- </w:t>
      </w:r>
      <w:r w:rsidR="0032124B" w:rsidRPr="00BF61E1">
        <w:rPr>
          <w:rFonts w:ascii="Times New Roman" w:eastAsia="Times New Roman" w:hAnsi="Times New Roman" w:cs="Times New Roman"/>
          <w:sz w:val="28"/>
          <w:szCs w:val="28"/>
          <w:lang w:eastAsia="ru-RU"/>
        </w:rPr>
        <w:t>совершенствование механизмов стимулирования труда педагогических работников и деятельности</w:t>
      </w:r>
      <w:r w:rsidRPr="00BF61E1">
        <w:rPr>
          <w:rFonts w:ascii="Times New Roman" w:eastAsia="Times New Roman" w:hAnsi="Times New Roman" w:cs="Times New Roman"/>
          <w:sz w:val="28"/>
          <w:szCs w:val="28"/>
          <w:lang w:eastAsia="ru-RU"/>
        </w:rPr>
        <w:t xml:space="preserve"> учреждений образования в целом.</w:t>
      </w:r>
    </w:p>
    <w:p w:rsidR="00C006FC" w:rsidRPr="00BF61E1" w:rsidRDefault="0032124B" w:rsidP="00C006FC">
      <w:pPr>
        <w:spacing w:after="0" w:line="240" w:lineRule="auto"/>
        <w:jc w:val="both"/>
        <w:rPr>
          <w:rFonts w:ascii="Arial" w:hAnsi="Arial" w:cs="Arial"/>
          <w:sz w:val="27"/>
          <w:szCs w:val="27"/>
        </w:rPr>
      </w:pPr>
      <w:r w:rsidRPr="00BF61E1">
        <w:rPr>
          <w:rFonts w:ascii="Times New Roman" w:eastAsia="Times New Roman" w:hAnsi="Times New Roman" w:cs="Times New Roman"/>
          <w:sz w:val="28"/>
          <w:szCs w:val="28"/>
          <w:lang w:eastAsia="ru-RU"/>
        </w:rPr>
        <w:t>Реализация Концеп</w:t>
      </w:r>
      <w:r w:rsidR="00C006FC" w:rsidRPr="00BF61E1">
        <w:rPr>
          <w:rFonts w:ascii="Times New Roman" w:eastAsia="Times New Roman" w:hAnsi="Times New Roman" w:cs="Times New Roman"/>
          <w:sz w:val="28"/>
          <w:szCs w:val="28"/>
          <w:lang w:eastAsia="ru-RU"/>
        </w:rPr>
        <w:t>ции</w:t>
      </w:r>
      <w:r w:rsidRPr="00BF61E1">
        <w:rPr>
          <w:rFonts w:ascii="Times New Roman" w:eastAsia="Times New Roman" w:hAnsi="Times New Roman" w:cs="Times New Roman"/>
          <w:sz w:val="28"/>
          <w:szCs w:val="28"/>
          <w:lang w:eastAsia="ru-RU"/>
        </w:rPr>
        <w:t xml:space="preserve"> позволит сформировать модель </w:t>
      </w:r>
      <w:r w:rsidR="00C006FC" w:rsidRPr="00BF61E1">
        <w:rPr>
          <w:rFonts w:ascii="Times New Roman" w:hAnsi="Times New Roman" w:cs="Times New Roman"/>
          <w:sz w:val="28"/>
          <w:szCs w:val="28"/>
        </w:rPr>
        <w:t xml:space="preserve">сетевого образования, которая дает множество маршрутов, основанная на партнерстве и кооперацию множества участников и типов провайдеров и предоставляет ребенку с рождения возможность вырастить себя как уникальную личность, развиваться и получать необходимые навыки в течение всей жизни. </w:t>
      </w:r>
    </w:p>
    <w:p w:rsidR="0032124B" w:rsidRPr="00BF61E1" w:rsidRDefault="0032124B" w:rsidP="0032124B">
      <w:pPr>
        <w:rPr>
          <w:rFonts w:ascii="Times New Roman" w:hAnsi="Times New Roman" w:cs="Times New Roman"/>
          <w:sz w:val="28"/>
          <w:szCs w:val="28"/>
        </w:rPr>
      </w:pPr>
    </w:p>
    <w:p w:rsidR="0032124B" w:rsidRPr="00BF61E1" w:rsidRDefault="0032124B" w:rsidP="0032124B">
      <w:pPr>
        <w:rPr>
          <w:rFonts w:ascii="Times New Roman" w:hAnsi="Times New Roman" w:cs="Times New Roman"/>
          <w:sz w:val="28"/>
          <w:szCs w:val="28"/>
        </w:rPr>
      </w:pPr>
    </w:p>
    <w:p w:rsidR="0032124B" w:rsidRPr="00BF61E1" w:rsidRDefault="0032124B" w:rsidP="00595375">
      <w:pPr>
        <w:spacing w:after="0" w:line="240" w:lineRule="auto"/>
        <w:ind w:firstLine="567"/>
        <w:jc w:val="both"/>
        <w:rPr>
          <w:rFonts w:ascii="Times New Roman" w:eastAsia="Times New Roman" w:hAnsi="Times New Roman" w:cs="Times New Roman"/>
          <w:sz w:val="28"/>
          <w:szCs w:val="28"/>
          <w:lang w:eastAsia="ru-RU"/>
        </w:rPr>
      </w:pPr>
    </w:p>
    <w:sectPr w:rsidR="0032124B" w:rsidRPr="00BF61E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6F" w:rsidRDefault="0054546F" w:rsidP="00660C55">
      <w:pPr>
        <w:spacing w:after="0" w:line="240" w:lineRule="auto"/>
      </w:pPr>
      <w:r>
        <w:separator/>
      </w:r>
    </w:p>
  </w:endnote>
  <w:endnote w:type="continuationSeparator" w:id="0">
    <w:p w:rsidR="0054546F" w:rsidRDefault="0054546F" w:rsidP="0066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6F" w:rsidRDefault="0054546F" w:rsidP="00660C55">
      <w:pPr>
        <w:spacing w:after="0" w:line="240" w:lineRule="auto"/>
      </w:pPr>
      <w:r>
        <w:separator/>
      </w:r>
    </w:p>
  </w:footnote>
  <w:footnote w:type="continuationSeparator" w:id="0">
    <w:p w:rsidR="0054546F" w:rsidRDefault="0054546F" w:rsidP="0066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18393"/>
      <w:docPartObj>
        <w:docPartGallery w:val="Page Numbers (Top of Page)"/>
        <w:docPartUnique/>
      </w:docPartObj>
    </w:sdtPr>
    <w:sdtEndPr/>
    <w:sdtContent>
      <w:p w:rsidR="00660C55" w:rsidRDefault="00660C55">
        <w:pPr>
          <w:pStyle w:val="a6"/>
          <w:jc w:val="center"/>
        </w:pPr>
        <w:r>
          <w:fldChar w:fldCharType="begin"/>
        </w:r>
        <w:r>
          <w:instrText>PAGE   \* MERGEFORMAT</w:instrText>
        </w:r>
        <w:r>
          <w:fldChar w:fldCharType="separate"/>
        </w:r>
        <w:r w:rsidR="007B0FCD">
          <w:rPr>
            <w:noProof/>
          </w:rPr>
          <w:t>15</w:t>
        </w:r>
        <w:r>
          <w:fldChar w:fldCharType="end"/>
        </w:r>
      </w:p>
    </w:sdtContent>
  </w:sdt>
  <w:p w:rsidR="00660C55" w:rsidRDefault="00660C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805"/>
    <w:multiLevelType w:val="hybridMultilevel"/>
    <w:tmpl w:val="32F2F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D6C04"/>
    <w:multiLevelType w:val="multilevel"/>
    <w:tmpl w:val="6742C3A0"/>
    <w:lvl w:ilvl="0">
      <w:start w:val="1"/>
      <w:numFmt w:val="upperRoman"/>
      <w:lvlText w:val="%1."/>
      <w:lvlJc w:val="left"/>
      <w:pPr>
        <w:ind w:left="1080" w:hanging="720"/>
      </w:pPr>
      <w:rPr>
        <w:rFonts w:eastAsia="Times New Roman"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C6F1050"/>
    <w:multiLevelType w:val="multilevel"/>
    <w:tmpl w:val="264E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1F0A"/>
    <w:multiLevelType w:val="hybridMultilevel"/>
    <w:tmpl w:val="148CA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B33141"/>
    <w:multiLevelType w:val="hybridMultilevel"/>
    <w:tmpl w:val="06E0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7D"/>
    <w:rsid w:val="00016D42"/>
    <w:rsid w:val="00193E45"/>
    <w:rsid w:val="001D2AD5"/>
    <w:rsid w:val="001E3D33"/>
    <w:rsid w:val="002328D5"/>
    <w:rsid w:val="00263563"/>
    <w:rsid w:val="0026508A"/>
    <w:rsid w:val="00267A34"/>
    <w:rsid w:val="0031435A"/>
    <w:rsid w:val="0032124B"/>
    <w:rsid w:val="00373AB6"/>
    <w:rsid w:val="003B70BC"/>
    <w:rsid w:val="003F4439"/>
    <w:rsid w:val="0054546F"/>
    <w:rsid w:val="005806B4"/>
    <w:rsid w:val="00595375"/>
    <w:rsid w:val="0062437F"/>
    <w:rsid w:val="00660C55"/>
    <w:rsid w:val="00664ADA"/>
    <w:rsid w:val="006A65AA"/>
    <w:rsid w:val="006D2873"/>
    <w:rsid w:val="007B0FCD"/>
    <w:rsid w:val="007D49D7"/>
    <w:rsid w:val="008614BC"/>
    <w:rsid w:val="0088227D"/>
    <w:rsid w:val="00972E72"/>
    <w:rsid w:val="0099136D"/>
    <w:rsid w:val="00A646C2"/>
    <w:rsid w:val="00A6556D"/>
    <w:rsid w:val="00AA4AE9"/>
    <w:rsid w:val="00BF61E1"/>
    <w:rsid w:val="00C006FC"/>
    <w:rsid w:val="00C5597D"/>
    <w:rsid w:val="00D17339"/>
    <w:rsid w:val="00D3661D"/>
    <w:rsid w:val="00EB0993"/>
    <w:rsid w:val="00EB0A56"/>
    <w:rsid w:val="00F62124"/>
    <w:rsid w:val="00FE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D50A0-C0C7-40FD-AE0A-16A812DC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List Paragraph"/>
    <w:basedOn w:val="a"/>
    <w:link w:val="a4"/>
    <w:uiPriority w:val="34"/>
    <w:qFormat/>
    <w:rsid w:val="0088227D"/>
    <w:pPr>
      <w:ind w:left="720"/>
      <w:contextualSpacing/>
    </w:pPr>
  </w:style>
  <w:style w:type="paragraph" w:customStyle="1" w:styleId="Default">
    <w:name w:val="Default"/>
    <w:rsid w:val="008822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List_Paragraph Знак,Multilevel para_II Знак,List Paragraph1 Знак,Абзац списка11 Знак,List Paragraph Знак"/>
    <w:link w:val="a3"/>
    <w:uiPriority w:val="34"/>
    <w:locked/>
    <w:rsid w:val="0088227D"/>
  </w:style>
  <w:style w:type="paragraph" w:styleId="a5">
    <w:name w:val="Normal (Web)"/>
    <w:basedOn w:val="a"/>
    <w:uiPriority w:val="99"/>
    <w:rsid w:val="00016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60C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C55"/>
  </w:style>
  <w:style w:type="paragraph" w:styleId="a8">
    <w:name w:val="footer"/>
    <w:basedOn w:val="a"/>
    <w:link w:val="a9"/>
    <w:uiPriority w:val="99"/>
    <w:unhideWhenUsed/>
    <w:rsid w:val="00660C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5049</Words>
  <Characters>28782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Винокурова Мария Михайловна</cp:lastModifiedBy>
  <cp:revision>3</cp:revision>
  <dcterms:created xsi:type="dcterms:W3CDTF">2022-08-15T00:15:00Z</dcterms:created>
  <dcterms:modified xsi:type="dcterms:W3CDTF">2022-08-15T00:15:00Z</dcterms:modified>
</cp:coreProperties>
</file>