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F6" w:rsidRPr="006C5AF6" w:rsidRDefault="006C5AF6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F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Саха /Якутия/</w:t>
      </w:r>
    </w:p>
    <w:p w:rsidR="006C5AF6" w:rsidRPr="006C5AF6" w:rsidRDefault="003214A7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6C5AF6" w:rsidRPr="006C5AF6">
        <w:rPr>
          <w:rFonts w:ascii="Times New Roman" w:hAnsi="Times New Roman" w:cs="Times New Roman"/>
          <w:b/>
          <w:sz w:val="28"/>
          <w:szCs w:val="28"/>
        </w:rPr>
        <w:t>ПОУ РС</w:t>
      </w:r>
      <w:r w:rsidR="006C5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AF6" w:rsidRPr="006C5AF6">
        <w:rPr>
          <w:rFonts w:ascii="Times New Roman" w:hAnsi="Times New Roman" w:cs="Times New Roman"/>
          <w:b/>
          <w:sz w:val="28"/>
          <w:szCs w:val="28"/>
        </w:rPr>
        <w:t>(Я) «Якутский педагогический колледж им. С.Ф. Гоголева»</w:t>
      </w:r>
    </w:p>
    <w:p w:rsidR="006C5AF6" w:rsidRPr="006C5AF6" w:rsidRDefault="006C5AF6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F6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</w:p>
    <w:p w:rsidR="006C5AF6" w:rsidRPr="006C5AF6" w:rsidRDefault="006C5AF6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6C5AF6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6C5AF6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6C5AF6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6C5AF6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5A21E7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2168525</wp:posOffset>
            </wp:positionH>
            <wp:positionV relativeFrom="paragraph">
              <wp:posOffset>46990</wp:posOffset>
            </wp:positionV>
            <wp:extent cx="1726565" cy="2585085"/>
            <wp:effectExtent l="190500" t="152400" r="178435" b="139065"/>
            <wp:wrapTight wrapText="bothSides">
              <wp:wrapPolygon edited="0">
                <wp:start x="0" y="-1273"/>
                <wp:lineTo x="-1430" y="-796"/>
                <wp:lineTo x="-2383" y="159"/>
                <wp:lineTo x="-2145" y="21648"/>
                <wp:lineTo x="-477" y="22762"/>
                <wp:lineTo x="0" y="22762"/>
                <wp:lineTo x="21449" y="22762"/>
                <wp:lineTo x="21926" y="22762"/>
                <wp:lineTo x="23594" y="21807"/>
                <wp:lineTo x="23594" y="21648"/>
                <wp:lineTo x="23832" y="19260"/>
                <wp:lineTo x="23832" y="478"/>
                <wp:lineTo x="22641" y="-955"/>
                <wp:lineTo x="21449" y="-1273"/>
                <wp:lineTo x="0" y="-1273"/>
              </wp:wrapPolygon>
            </wp:wrapTight>
            <wp:docPr id="8" name="Рисунок 3" descr="DSC0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0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585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5AF6" w:rsidRPr="006C5AF6" w:rsidRDefault="006C5AF6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6C5AF6" w:rsidP="006C5A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6C5AF6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Default="006C5AF6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Default="006C5AF6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Default="006C5AF6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Default="006C5AF6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50" w:rsidRDefault="00FB5250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50" w:rsidRDefault="00FB5250" w:rsidP="005A21E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5250" w:rsidRDefault="00FB5250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FB5250" w:rsidRDefault="00FB5250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 Степановой Майи Владимировны</w:t>
      </w:r>
    </w:p>
    <w:p w:rsidR="00FB5250" w:rsidRDefault="00FB5250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50" w:rsidRDefault="00FB5250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6C5AF6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F6" w:rsidRP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P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P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P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1E7" w:rsidRDefault="005A21E7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1E7" w:rsidRDefault="005A21E7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1E7" w:rsidRDefault="005A21E7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Default="006C5AF6" w:rsidP="006C5AF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Default="006C5AF6" w:rsidP="004E784D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 «Общие сведения о педагоге»</w:t>
      </w:r>
    </w:p>
    <w:p w:rsidR="006C5AF6" w:rsidRDefault="006C5AF6" w:rsidP="004E784D">
      <w:pPr>
        <w:pStyle w:val="a3"/>
        <w:numPr>
          <w:ilvl w:val="1"/>
          <w:numId w:val="11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92DE8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преподавателе</w:t>
      </w:r>
    </w:p>
    <w:p w:rsidR="00783754" w:rsidRPr="00D92DE8" w:rsidRDefault="00783754" w:rsidP="00783754">
      <w:pPr>
        <w:pStyle w:val="a3"/>
        <w:shd w:val="clear" w:color="auto" w:fill="FFFFFF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6C5AF6" w:rsidTr="000F05B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6C5AF6" w:rsidRDefault="006C5AF6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Pr="006C5AF6" w:rsidRDefault="006C5AF6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sz w:val="24"/>
                <w:szCs w:val="24"/>
              </w:rPr>
              <w:t>Степанова Майя Владимировна</w:t>
            </w:r>
          </w:p>
        </w:tc>
      </w:tr>
      <w:tr w:rsidR="006C5AF6" w:rsidTr="000F05B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6C5AF6" w:rsidRDefault="006C5AF6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Pr="006C5AF6" w:rsidRDefault="006C5AF6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sz w:val="24"/>
                <w:szCs w:val="24"/>
              </w:rPr>
              <w:t>08.02.1967г.</w:t>
            </w:r>
          </w:p>
        </w:tc>
      </w:tr>
      <w:tr w:rsidR="006C5AF6" w:rsidTr="000F05B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  <w:p w:rsidR="006C5AF6" w:rsidRP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заведение </w:t>
            </w:r>
          </w:p>
          <w:p w:rsidR="006C5AF6" w:rsidRP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окончания </w:t>
            </w:r>
          </w:p>
          <w:p w:rsidR="006C5AF6" w:rsidRP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  <w:p w:rsidR="006C5AF6" w:rsidRP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Pr="006C5AF6" w:rsidRDefault="006C5AF6" w:rsidP="004E78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C5AF6" w:rsidRPr="006C5AF6" w:rsidRDefault="006C5AF6" w:rsidP="004E78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 музыкальный факультет по специальности «Музыка» с присвоением квалификации «Учитель музыки средней школы», 1992г.</w:t>
            </w:r>
          </w:p>
        </w:tc>
      </w:tr>
      <w:tr w:rsidR="006C5AF6" w:rsidTr="000F05B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стаж</w:t>
            </w:r>
          </w:p>
          <w:p w:rsidR="006C5AF6" w:rsidRP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  <w:p w:rsidR="006C5AF6" w:rsidRP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данном ОУ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E375CF" w:rsidP="004E78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6C5AF6" w:rsidRPr="006C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6C5AF6" w:rsidRPr="006C5A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C5AF6" w:rsidRDefault="00E375CF" w:rsidP="004E78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C5AF6" w:rsidRPr="006C5AF6">
              <w:rPr>
                <w:rFonts w:ascii="Times New Roman" w:hAnsi="Times New Roman" w:cs="Times New Roman"/>
                <w:sz w:val="24"/>
                <w:szCs w:val="24"/>
              </w:rPr>
              <w:t xml:space="preserve"> лет;  </w:t>
            </w:r>
          </w:p>
          <w:p w:rsidR="006C5AF6" w:rsidRPr="006C5AF6" w:rsidRDefault="00E375CF" w:rsidP="004E78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5AF6" w:rsidRPr="006C5AF6">
              <w:rPr>
                <w:rFonts w:ascii="Times New Roman" w:hAnsi="Times New Roman" w:cs="Times New Roman"/>
                <w:sz w:val="24"/>
                <w:szCs w:val="24"/>
              </w:rPr>
              <w:t xml:space="preserve"> года с 01.09. 1992г</w:t>
            </w:r>
            <w:r w:rsidR="006C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7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(на 2022</w:t>
            </w:r>
            <w:r w:rsidR="0044373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6C5AF6" w:rsidTr="000F05B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предыдущей аттестации</w:t>
            </w:r>
          </w:p>
          <w:p w:rsid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443736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05.05. 2017</w:t>
            </w:r>
            <w:r w:rsidR="006C5AF6" w:rsidRPr="006C5A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C5AF6" w:rsidRPr="006C5AF6" w:rsidRDefault="006C5AF6" w:rsidP="004E784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r w:rsidR="00C95D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6C5AF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преподавателю</w:t>
            </w:r>
            <w:r w:rsidRPr="006C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AF6" w:rsidRDefault="006C5AF6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высшая 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концертмейстеру</w:t>
            </w:r>
          </w:p>
          <w:p w:rsidR="006C5AF6" w:rsidRPr="006C5AF6" w:rsidRDefault="006C5AF6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6C5AF6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="00C95DDC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spellEnd"/>
            <w:r w:rsidRPr="006C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РС</w:t>
            </w:r>
            <w:r w:rsidR="00795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5DDC">
              <w:rPr>
                <w:rFonts w:ascii="Times New Roman" w:hAnsi="Times New Roman" w:cs="Times New Roman"/>
                <w:bCs/>
                <w:sz w:val="24"/>
                <w:szCs w:val="24"/>
              </w:rPr>
              <w:t>(Я) № 06-22</w:t>
            </w:r>
            <w:r w:rsidRPr="006C5AF6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</w:tr>
      <w:tr w:rsidR="006C5AF6" w:rsidTr="000F05B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Преподаваемая дисциплина  </w:t>
            </w:r>
          </w:p>
          <w:p w:rsid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 или МДК)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DB" w:rsidRDefault="007957DB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DB">
              <w:rPr>
                <w:rFonts w:ascii="Times New Roman" w:hAnsi="Times New Roman" w:cs="Times New Roman"/>
                <w:sz w:val="24"/>
                <w:szCs w:val="24"/>
              </w:rPr>
              <w:t>ПМ 01. «Организация музыкального образования детей в дошкольных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5AF6" w:rsidRDefault="007957DB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DB">
              <w:rPr>
                <w:rFonts w:ascii="Times New Roman" w:hAnsi="Times New Roman" w:cs="Times New Roman"/>
                <w:sz w:val="24"/>
                <w:szCs w:val="24"/>
              </w:rPr>
              <w:t>ПМ 03. МДК 03.03. «Музыкально-инструментальный класс (фортепиано)»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335" w:rsidRDefault="00244335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05. МДК 05.06.3 «Предмет по выбору (инд.)»</w:t>
            </w:r>
          </w:p>
          <w:p w:rsidR="007957DB" w:rsidRPr="007957DB" w:rsidRDefault="007957DB" w:rsidP="004E78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6C5AF6" w:rsidTr="000F05B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4E784D">
            <w:pPr>
              <w:shd w:val="clear" w:color="auto" w:fill="FFFFFF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Специальность, группы</w:t>
            </w:r>
            <w:r w:rsidR="00C9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преподаете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5A" w:rsidRDefault="007957DB" w:rsidP="00EA4D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53.02.01. «Музыкальное образование»</w:t>
            </w:r>
          </w:p>
          <w:p w:rsidR="007957DB" w:rsidRDefault="00CA54D4" w:rsidP="004C41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17Б, 18Б, 19А, 19Б, 20А, </w:t>
            </w:r>
            <w:r w:rsidR="00B012E7">
              <w:rPr>
                <w:rFonts w:ascii="Times New Roman" w:hAnsi="Times New Roman" w:cs="Times New Roman"/>
                <w:sz w:val="24"/>
                <w:szCs w:val="24"/>
              </w:rPr>
              <w:t xml:space="preserve">20Б,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21А </w:t>
            </w:r>
          </w:p>
        </w:tc>
      </w:tr>
    </w:tbl>
    <w:p w:rsidR="006C5AF6" w:rsidRDefault="006C5AF6" w:rsidP="004E784D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C7D" w:rsidRDefault="00787C7D" w:rsidP="004E784D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C7D" w:rsidRDefault="00787C7D" w:rsidP="004E784D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C7D" w:rsidRDefault="00787C7D" w:rsidP="004E784D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C7D" w:rsidRDefault="00787C7D" w:rsidP="004E784D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C7D" w:rsidRDefault="00787C7D" w:rsidP="004E784D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C7D" w:rsidRDefault="00787C7D" w:rsidP="004E784D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C7D" w:rsidRDefault="00787C7D" w:rsidP="00783754">
      <w:p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AF6" w:rsidRDefault="007957DB" w:rsidP="004E784D">
      <w:pPr>
        <w:numPr>
          <w:ilvl w:val="1"/>
          <w:numId w:val="1"/>
        </w:numPr>
        <w:shd w:val="clear" w:color="auto" w:fill="FFFFFF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6C5A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Повышение квалификации</w:t>
      </w:r>
    </w:p>
    <w:p w:rsidR="006C5AF6" w:rsidRDefault="006C5AF6" w:rsidP="004E784D">
      <w:pPr>
        <w:numPr>
          <w:ilvl w:val="0"/>
          <w:numId w:val="2"/>
        </w:numPr>
        <w:shd w:val="clear" w:color="auto" w:fill="FFFFFF"/>
        <w:autoSpaceDN w:val="0"/>
        <w:spacing w:after="0" w:line="360" w:lineRule="auto"/>
        <w:ind w:left="3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профилю деятельности</w:t>
      </w:r>
    </w:p>
    <w:p w:rsidR="003C4700" w:rsidRDefault="003C4700" w:rsidP="003C4700">
      <w:pPr>
        <w:shd w:val="clear" w:color="auto" w:fill="FFFFFF"/>
        <w:autoSpaceDN w:val="0"/>
        <w:spacing w:after="0" w:line="360" w:lineRule="auto"/>
        <w:ind w:left="3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410"/>
        <w:gridCol w:w="1701"/>
        <w:gridCol w:w="3402"/>
        <w:gridCol w:w="2092"/>
      </w:tblGrid>
      <w:tr w:rsidR="006C5AF6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4E784D" w:rsidRDefault="006C5AF6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структуры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4E784D" w:rsidRDefault="006C5AF6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год, месяц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4E784D" w:rsidRDefault="006C5AF6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 курсов, 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4E784D" w:rsidRDefault="006C5AF6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 о курсовой подготовке</w:t>
            </w:r>
          </w:p>
        </w:tc>
      </w:tr>
      <w:tr w:rsidR="00F7544B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4B" w:rsidRDefault="00F7544B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544B" w:rsidRPr="004E784D" w:rsidRDefault="00F7544B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4B" w:rsidRPr="004E784D" w:rsidRDefault="00F7544B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4B" w:rsidRPr="004E784D" w:rsidRDefault="00F7544B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4B" w:rsidRPr="004E784D" w:rsidRDefault="00F7544B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6696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07" w:rsidRPr="00DD3C07" w:rsidRDefault="00DD3C07" w:rsidP="00DD3C0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 (Я)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ЯМК (училище) им. М.Н.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</w:p>
          <w:p w:rsidR="00FF6696" w:rsidRPr="00DD3C07" w:rsidRDefault="00FF6696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96" w:rsidRPr="00DD3C07" w:rsidRDefault="00DD3C07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06-10.12.2021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96" w:rsidRPr="00DD3C07" w:rsidRDefault="00DD3C07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фортепиано и концертмейстерское искусство: актуальные проблемы исполнительства и образования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96" w:rsidRDefault="00DD3C07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  <w:p w:rsidR="00DD3C07" w:rsidRPr="00DD3C07" w:rsidRDefault="00DD3C07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0466231</w:t>
            </w:r>
          </w:p>
        </w:tc>
      </w:tr>
      <w:tr w:rsidR="00493238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38" w:rsidRPr="00DD3C07" w:rsidRDefault="00493238" w:rsidP="0049323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38" w:rsidRPr="00DD3C07" w:rsidRDefault="00493238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38" w:rsidRPr="00DD3C07" w:rsidRDefault="00493238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38" w:rsidRPr="00DD3C07" w:rsidRDefault="00493238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3B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E3B" w:rsidRPr="00DD3C07" w:rsidRDefault="00287E3B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 (Я) ЯПК им. С.Ф. Гоголева</w:t>
            </w:r>
          </w:p>
          <w:p w:rsidR="00287E3B" w:rsidRPr="00DD3C07" w:rsidRDefault="00287E3B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E3B" w:rsidRPr="00DD3C07" w:rsidRDefault="00287E3B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02-09.11</w:t>
            </w:r>
            <w:r w:rsidR="00D33C80" w:rsidRPr="00D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E3B" w:rsidRPr="00DD3C07" w:rsidRDefault="00287E3B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C07"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 в образовательной области «Музыка»</w:t>
            </w:r>
            <w:r w:rsidR="006E26E6" w:rsidRPr="00DD3C07">
              <w:rPr>
                <w:rFonts w:ascii="Times New Roman" w:hAnsi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E3B" w:rsidRPr="00DD3C07" w:rsidRDefault="006E26E6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  <w:p w:rsidR="006E26E6" w:rsidRPr="00DD3C07" w:rsidRDefault="006E26E6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142411476379</w:t>
            </w:r>
          </w:p>
        </w:tc>
      </w:tr>
      <w:tr w:rsidR="00CE14B7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B7" w:rsidRPr="005D7253" w:rsidRDefault="005D7253" w:rsidP="005D7253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Ф.И. Авдеевой</w:t>
            </w:r>
            <w:r w:rsidRPr="005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«город Якутск»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B7" w:rsidRPr="005D7253" w:rsidRDefault="005D7253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4.03.2020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B7" w:rsidRPr="005D7253" w:rsidRDefault="005D7253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Гранты для системы образования «Составление заявки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поддержку»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B7" w:rsidRPr="00F94726" w:rsidRDefault="005D7253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E14B7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B7" w:rsidRPr="00CE14B7" w:rsidRDefault="00CE14B7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РС (Я) ДПО «ИРО и ПК им. С.Н. Донского-</w:t>
            </w:r>
            <w:r w:rsidRPr="00CE1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B7" w:rsidRPr="00CE14B7" w:rsidRDefault="00CE14B7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30.06.-05.07.2019г.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B7" w:rsidRPr="00CE14B7" w:rsidRDefault="00CE14B7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«Кластер раннего музыкального развития –</w:t>
            </w:r>
            <w:r w:rsidR="00EA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 с удовольствием»</w:t>
            </w:r>
            <w:r w:rsidR="00AE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4B7" w:rsidRPr="00CE14B7" w:rsidRDefault="00CE14B7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7987</w:t>
            </w:r>
          </w:p>
        </w:tc>
      </w:tr>
      <w:tr w:rsidR="00493238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38" w:rsidRPr="00287E3B" w:rsidRDefault="00493238" w:rsidP="00493238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 (Я) ЯПК им. С.Ф. Гоголева</w:t>
            </w:r>
          </w:p>
          <w:p w:rsidR="00493238" w:rsidRPr="00CE14B7" w:rsidRDefault="00493238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38" w:rsidRDefault="00493238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38" w:rsidRPr="00493238" w:rsidRDefault="00493238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дистанционной формы обучения посредством использования сервиса</w:t>
            </w:r>
            <w:r w:rsidRPr="00493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493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Classroom</w:t>
            </w:r>
            <w:r w:rsidRPr="00493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24ч.</w:t>
            </w:r>
            <w:r w:rsidRPr="00493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38" w:rsidRDefault="00493238" w:rsidP="009A5D2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DEC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EC" w:rsidRPr="003214A7" w:rsidRDefault="003214A7" w:rsidP="00AE6087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 (Я) ЯПК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EC" w:rsidRPr="003214A7" w:rsidRDefault="00AE4776" w:rsidP="00CE14B7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</w:t>
            </w:r>
            <w:r w:rsidR="00C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214A7" w:rsidRPr="0032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EC" w:rsidRPr="003214A7" w:rsidRDefault="003214A7" w:rsidP="00AE6087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смарт-доски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процессе»</w:t>
            </w:r>
            <w:r w:rsidR="00CA7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(36ч.)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EC" w:rsidRDefault="00F7544B" w:rsidP="00AE6087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  <w:p w:rsidR="00F7544B" w:rsidRPr="003214A7" w:rsidRDefault="00F7544B" w:rsidP="00AE6087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142408857011</w:t>
            </w:r>
          </w:p>
        </w:tc>
      </w:tr>
      <w:tr w:rsidR="0039006B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6B" w:rsidRPr="00AE6087" w:rsidRDefault="00AE6087" w:rsidP="00AE6087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ЯПК</w:t>
            </w:r>
          </w:p>
          <w:p w:rsidR="0039006B" w:rsidRDefault="0039006B" w:rsidP="00AE6087">
            <w:pPr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6B" w:rsidRPr="00AE6087" w:rsidRDefault="00AE6087" w:rsidP="00AE6087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2019г.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6B" w:rsidRPr="00AE6087" w:rsidRDefault="00AE6087" w:rsidP="00AE6087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«Музыкально-компьютерные технологии» (36ч.)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6B" w:rsidRPr="00AE6087" w:rsidRDefault="00AE6087" w:rsidP="00AE6087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142408856962</w:t>
            </w:r>
          </w:p>
        </w:tc>
      </w:tr>
      <w:tr w:rsidR="00A12DEC" w:rsidTr="00AE477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EC" w:rsidRPr="0039006B" w:rsidRDefault="0039006B" w:rsidP="00AE608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МОиНРС</w:t>
            </w:r>
            <w:proofErr w:type="spellEnd"/>
            <w:r w:rsidRPr="00390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(Я), ФГАОУ ВО СВФУ</w:t>
            </w:r>
          </w:p>
          <w:p w:rsidR="00A12DEC" w:rsidRDefault="00A12DEC" w:rsidP="00AE6087">
            <w:pPr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EC" w:rsidRPr="0039006B" w:rsidRDefault="0039006B" w:rsidP="00AE608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 марта 2019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EC" w:rsidRPr="0039006B" w:rsidRDefault="0039006B" w:rsidP="00AE608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Форум «Дошкольное образование: инвестиции в будущее»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EC" w:rsidRPr="004E784D" w:rsidRDefault="0039006B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6C5AF6" w:rsidRDefault="006C5AF6" w:rsidP="009A5D2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4D" w:rsidRPr="00783754" w:rsidRDefault="004E784D" w:rsidP="009A5D24">
      <w:pPr>
        <w:pStyle w:val="a3"/>
        <w:numPr>
          <w:ilvl w:val="1"/>
          <w:numId w:val="1"/>
        </w:num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C5AF6">
        <w:rPr>
          <w:rFonts w:ascii="Times New Roman" w:hAnsi="Times New Roman"/>
          <w:b/>
          <w:sz w:val="24"/>
          <w:szCs w:val="24"/>
        </w:rPr>
        <w:t>Личные достижения в профессиональной деятельности</w:t>
      </w:r>
    </w:p>
    <w:p w:rsidR="003C4700" w:rsidRPr="009A5D24" w:rsidRDefault="006C5AF6" w:rsidP="009A5D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Звания, награды, поощрения, благодарности </w:t>
      </w:r>
      <w:r w:rsidRPr="004E784D">
        <w:rPr>
          <w:rFonts w:ascii="Times New Roman" w:hAnsi="Times New Roman"/>
          <w:b/>
          <w:sz w:val="24"/>
          <w:szCs w:val="24"/>
        </w:rPr>
        <w:t xml:space="preserve">(государственные, отраслевые </w:t>
      </w:r>
      <w:r w:rsidRPr="004E784D">
        <w:rPr>
          <w:rFonts w:ascii="Times New Roman" w:hAnsi="Times New Roman"/>
          <w:sz w:val="24"/>
          <w:szCs w:val="24"/>
        </w:rPr>
        <w:t xml:space="preserve"> награды (перечень)</w:t>
      </w:r>
    </w:p>
    <w:p w:rsidR="009A5D24" w:rsidRPr="003C4700" w:rsidRDefault="009A5D24" w:rsidP="009A5D24">
      <w:pPr>
        <w:pStyle w:val="a3"/>
        <w:shd w:val="clear" w:color="auto" w:fill="FFFFFF"/>
        <w:spacing w:after="0" w:line="240" w:lineRule="auto"/>
        <w:ind w:left="10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43"/>
        <w:gridCol w:w="5103"/>
        <w:gridCol w:w="2659"/>
      </w:tblGrid>
      <w:tr w:rsidR="006C5AF6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4E784D" w:rsidRDefault="006C5AF6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4E784D" w:rsidRDefault="006C5AF6" w:rsidP="009A5D2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государственные, отраслевые  награды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4E784D" w:rsidRDefault="006C5AF6" w:rsidP="009A5D2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26553E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A12DE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A1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58E1">
              <w:rPr>
                <w:rFonts w:ascii="Times New Roman" w:hAnsi="Times New Roman" w:cs="Times New Roman"/>
                <w:sz w:val="24"/>
                <w:szCs w:val="24"/>
              </w:rPr>
              <w:t>ородской округ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Якутск» </w:t>
            </w: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наградной знак «Признание в области культуры и искусства»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A12DE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удостоверение №85</w:t>
            </w:r>
          </w:p>
        </w:tc>
      </w:tr>
      <w:tr w:rsidR="0026553E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6553E" w:rsidP="00A12DE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6553E" w:rsidP="00A12DE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</w:t>
            </w: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и духовного развития и </w:t>
            </w:r>
            <w:proofErr w:type="spellStart"/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 w:rsidRPr="004E784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работников культуры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культуры РС (Я)»;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6553E" w:rsidP="00A12DE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удостоверение № 3003</w:t>
            </w:r>
          </w:p>
        </w:tc>
      </w:tr>
      <w:tr w:rsidR="0026553E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A12DE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03.01.2006г.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A1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РС (Я) нагрудный знак «Отличник образования РС (Я)»;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A12DE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D">
              <w:rPr>
                <w:rFonts w:ascii="Times New Roman" w:hAnsi="Times New Roman" w:cs="Times New Roman"/>
                <w:sz w:val="24"/>
                <w:szCs w:val="24"/>
              </w:rPr>
              <w:t>удостоверение № 06-75</w:t>
            </w:r>
          </w:p>
        </w:tc>
      </w:tr>
      <w:tr w:rsidR="00C4653B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53B" w:rsidRPr="004E784D" w:rsidRDefault="00C4653B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53B" w:rsidRDefault="009738E0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«Республ</w:t>
            </w:r>
            <w:r w:rsidR="00C4653B">
              <w:rPr>
                <w:rFonts w:ascii="Times New Roman" w:hAnsi="Times New Roman" w:cs="Times New Roman"/>
                <w:sz w:val="24"/>
                <w:szCs w:val="24"/>
              </w:rPr>
              <w:t>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внешкольной работы</w:t>
            </w:r>
            <w:r w:rsidR="00C46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97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ASOCIATION</w:t>
            </w:r>
            <w:r w:rsidRPr="0097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«Зажечь звезду»</w:t>
            </w:r>
          </w:p>
          <w:p w:rsidR="009738E0" w:rsidRPr="009738E0" w:rsidRDefault="009738E0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конкурса творческих дарований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97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платформа» (г. Казань)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53B" w:rsidRPr="004E784D" w:rsidRDefault="009738E0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25628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628" w:rsidRPr="004E784D" w:rsidRDefault="00725628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628" w:rsidRPr="004E784D" w:rsidRDefault="00725628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628" w:rsidRPr="004E784D" w:rsidRDefault="00725628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(Смотр строевой песни, посвященной 75-й годовщине в ВОВ 1941-1945гг.)</w:t>
            </w:r>
          </w:p>
        </w:tc>
      </w:tr>
      <w:tr w:rsidR="0056770F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70F" w:rsidRPr="004E784D" w:rsidRDefault="0056770F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70F" w:rsidRPr="004E784D" w:rsidRDefault="0056770F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Республики Саха (Якутия) (Н.Н. Дегтярев)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70F" w:rsidRPr="004E784D" w:rsidRDefault="0056770F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(нагрудный знак)</w:t>
            </w:r>
          </w:p>
        </w:tc>
      </w:tr>
      <w:tr w:rsidR="0055471C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C" w:rsidRDefault="0055471C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C" w:rsidRDefault="0055471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собрание 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  <w:p w:rsidR="0055471C" w:rsidRDefault="0055471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постоянного комитета Государственного собрания 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по вопросам коренных малочисленных народов Севера и делам Арктики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1C" w:rsidRDefault="0055471C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значительный вклад в развитие культуры РС (Я)</w:t>
            </w:r>
          </w:p>
        </w:tc>
      </w:tr>
      <w:tr w:rsidR="000F07D9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7D9" w:rsidRPr="004E784D" w:rsidRDefault="000F07D9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7D9" w:rsidRPr="004E784D" w:rsidRDefault="000F07D9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55471C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дарственное собрание Ил </w:t>
            </w:r>
            <w:proofErr w:type="spellStart"/>
            <w:r w:rsidR="0055471C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="0055471C">
              <w:rPr>
                <w:rFonts w:ascii="Times New Roman" w:hAnsi="Times New Roman" w:cs="Times New Roman"/>
                <w:sz w:val="24"/>
                <w:szCs w:val="24"/>
              </w:rPr>
              <w:t xml:space="preserve">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7D9" w:rsidRPr="004E784D" w:rsidRDefault="000F07D9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мероприятия, посвященного старту республиканского хорового фестиваля патриотической песни в рамках празднования 75-летия Великой Победы  «Слава тебе, Родина наша!»</w:t>
            </w:r>
          </w:p>
        </w:tc>
      </w:tr>
      <w:tr w:rsidR="00C823A1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A1" w:rsidRPr="004E784D" w:rsidRDefault="00C823A1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A1" w:rsidRPr="004E784D" w:rsidRDefault="00C823A1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Республики Саха (Якутия), Министерство культуры и духовного развития РС (Я), Министерство образования и науки РС (Я), </w:t>
            </w:r>
            <w:r w:rsidRPr="00C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РС (Я) ДПО «ИРО и ПК им. С.Н. Донского-</w:t>
            </w:r>
            <w:r w:rsidRPr="00CE1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ВО «Высшая школа музыки РС (Я) (институт) им. В.А. Босикова», ГБУ РС (Я) «Ресурсно-проектный центр»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A1" w:rsidRPr="004E784D" w:rsidRDefault="00C823A1" w:rsidP="00C823A1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мастер-классов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конгресс «Музыка для всех: от международных мастер-классов к международным конкурсам»)</w:t>
            </w:r>
          </w:p>
        </w:tc>
      </w:tr>
      <w:tr w:rsidR="00CE14B7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4B7" w:rsidRPr="004E784D" w:rsidRDefault="00CE14B7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4B7" w:rsidRPr="004E784D" w:rsidRDefault="00CE14B7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Саха (Якутия), Министерство культуры и духовного развития РС (Я), Министерство образования и науки РС (Я), ГБОУ ВО «Высшая школа музыки РС (Я) (институт) им. В.А. Босикова», ГБУ РС (Я) «Ресурсно-проектный центр»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7D9" w:rsidRDefault="00CE14B7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  <w:p w:rsidR="000F07D9" w:rsidRDefault="00CE14B7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чайка, </w:t>
            </w:r>
          </w:p>
          <w:p w:rsidR="00CE14B7" w:rsidRPr="004E784D" w:rsidRDefault="000F07D9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E14B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конгресс «Музыка для всех»)</w:t>
            </w:r>
          </w:p>
        </w:tc>
      </w:tr>
      <w:tr w:rsidR="002F58E1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E1" w:rsidRPr="000F5A9A" w:rsidRDefault="000F5A9A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E1" w:rsidRPr="000F5A9A" w:rsidRDefault="000F5A9A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8E1" w:rsidRPr="004E784D" w:rsidRDefault="000F5A9A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CE14B7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4B7" w:rsidRPr="00CE14B7" w:rsidRDefault="00CE14B7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4B7" w:rsidRDefault="00CE14B7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Окружной администрации г. Якутска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4B7" w:rsidRDefault="00CE14B7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(член жюри)</w:t>
            </w:r>
          </w:p>
        </w:tc>
      </w:tr>
      <w:tr w:rsidR="008F6DEB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B" w:rsidRPr="004E784D" w:rsidRDefault="003214A7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2019г.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B" w:rsidRPr="004E784D" w:rsidRDefault="003214A7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МКУ ГО «город Якутск»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B" w:rsidRPr="004E784D" w:rsidRDefault="003214A7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F6DEB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B" w:rsidRPr="004E784D" w:rsidRDefault="008F6DEB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B" w:rsidRPr="004E784D" w:rsidRDefault="008F6DEB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образования Управления образования окружной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Якутск» м МО музыкальных руководителей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B" w:rsidRPr="004E784D" w:rsidRDefault="008F6DEB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</w:tr>
      <w:tr w:rsidR="0026553E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F58E1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F58E1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F58E1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0F5A9A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9A" w:rsidRDefault="000F5A9A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апреля 2018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9A" w:rsidRDefault="000F5A9A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ЯПК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9A" w:rsidRPr="000F5A9A" w:rsidRDefault="000F5A9A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26553E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«Якутский педагогический колледж им. С.Ф. Гоголева»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6553E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6553E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администрация г. Якутска (А.С. Николаев)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26553E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6553E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(В.А. Егоров),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(В.И. Тихонов)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Pr="004E784D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6553E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(В.А. Егоров),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66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(В.И. Тихонов)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(участника, модератора-эксперта)</w:t>
            </w:r>
          </w:p>
        </w:tc>
      </w:tr>
      <w:tr w:rsidR="0026553E" w:rsidTr="004A6CC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ЯПК им. С.Ф. Гоголева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3E" w:rsidRDefault="0026553E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7D516F" w:rsidRDefault="007D516F" w:rsidP="00FF05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6CCB" w:rsidRDefault="004A6CCB" w:rsidP="007D516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700" w:rsidRDefault="006C5AF6" w:rsidP="00A34D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«Результаты педагогической</w:t>
      </w:r>
      <w:r w:rsidR="003C4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деятельности»</w:t>
      </w:r>
    </w:p>
    <w:p w:rsid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6A7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к</w:t>
      </w:r>
      <w:r>
        <w:rPr>
          <w:rFonts w:ascii="Times New Roman" w:hAnsi="Times New Roman" w:cs="Times New Roman"/>
          <w:b/>
          <w:sz w:val="24"/>
          <w:szCs w:val="24"/>
        </w:rPr>
        <w:t>ачества знаний обучающихся по результатам промежуточной аттестации</w:t>
      </w:r>
    </w:p>
    <w:tbl>
      <w:tblPr>
        <w:tblStyle w:val="a4"/>
        <w:tblW w:w="0" w:type="auto"/>
        <w:tblLayout w:type="fixed"/>
        <w:tblLook w:val="04A0"/>
      </w:tblPr>
      <w:tblGrid>
        <w:gridCol w:w="1842"/>
        <w:gridCol w:w="3228"/>
        <w:gridCol w:w="1559"/>
        <w:gridCol w:w="1701"/>
        <w:gridCol w:w="1241"/>
      </w:tblGrid>
      <w:tr w:rsidR="006C5AF6" w:rsidTr="009320DD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A57CB2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5AF6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</w:p>
        </w:tc>
      </w:tr>
      <w:tr w:rsidR="00B1619D" w:rsidTr="009320DD"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66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F845F1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54EB4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AF3DBE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</w:p>
        </w:tc>
      </w:tr>
      <w:tr w:rsidR="00B1619D" w:rsidTr="009320DD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 музыкального образования детей в ДОО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Pr="00AF3DBE" w:rsidRDefault="00B54EB4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E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  <w:p w:rsidR="00AF3DBE" w:rsidRPr="00B54EB4" w:rsidRDefault="00AF3DBE" w:rsidP="009A5D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AF3DBE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</w:tr>
      <w:tr w:rsidR="00B1619D" w:rsidTr="00B92256"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366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9D" w:rsidTr="00B92256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 музыкального образования детей в ДОО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9D" w:rsidTr="009320DD"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66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4026CF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4026CF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4026CF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</w:tr>
      <w:tr w:rsidR="00B1619D" w:rsidTr="009320DD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 музыкального образования детей в ДОО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53" w:rsidRDefault="005A1208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D3953" w:rsidRDefault="001D3953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53" w:rsidRDefault="001D3953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53" w:rsidRDefault="001D3953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53" w:rsidRDefault="001D3953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53" w:rsidRDefault="001D3953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08" w:rsidRDefault="005A1208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08" w:rsidRDefault="005A1208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</w:tr>
      <w:tr w:rsidR="00B1619D" w:rsidTr="009320DD"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66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B1619D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Музыкально-инструментальный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(фортепиано)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5A1208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5A1208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9D" w:rsidRDefault="005A1208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095" w:rsidTr="009320DD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B92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05.06.3 Предмет по выбору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B9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B9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B9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095" w:rsidTr="009320DD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 музыкального образования детей в ДОО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D7095" w:rsidTr="009320DD"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40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03.03. Музыкально-инструментальный класс (фортепиано)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095" w:rsidTr="009320DD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40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05.06.3 Предмет по выбору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095" w:rsidTr="009320DD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40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 музыкального образования детей в ДОО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</w:tr>
    </w:tbl>
    <w:p w:rsidR="006C5AF6" w:rsidRDefault="00C25CEC" w:rsidP="006C5AF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Успеваемость- </w:t>
      </w:r>
      <w:r w:rsidRPr="00E50903">
        <w:rPr>
          <w:rFonts w:ascii="Times New Roman" w:hAnsi="Times New Roman"/>
          <w:sz w:val="24"/>
          <w:szCs w:val="24"/>
          <w:u w:val="single"/>
        </w:rPr>
        <w:t>100 %</w:t>
      </w:r>
      <w:r>
        <w:rPr>
          <w:rFonts w:ascii="Times New Roman" w:hAnsi="Times New Roman"/>
          <w:sz w:val="24"/>
          <w:szCs w:val="24"/>
        </w:rPr>
        <w:t xml:space="preserve">    Качество – </w:t>
      </w:r>
      <w:r w:rsidRPr="00E50903">
        <w:rPr>
          <w:rFonts w:ascii="Times New Roman" w:hAnsi="Times New Roman"/>
          <w:sz w:val="24"/>
          <w:szCs w:val="24"/>
          <w:u w:val="single"/>
        </w:rPr>
        <w:t>73.1</w:t>
      </w:r>
      <w:r w:rsidR="006C5AF6" w:rsidRPr="00E50903">
        <w:rPr>
          <w:rFonts w:ascii="Times New Roman" w:hAnsi="Times New Roman"/>
          <w:sz w:val="24"/>
          <w:szCs w:val="24"/>
          <w:u w:val="single"/>
        </w:rPr>
        <w:t>%</w:t>
      </w:r>
    </w:p>
    <w:p w:rsidR="007644DA" w:rsidRPr="007644DA" w:rsidRDefault="007644DA" w:rsidP="007644D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5AF6" w:rsidRDefault="006C5AF6" w:rsidP="00DC255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 5 лет)</w:t>
      </w:r>
    </w:p>
    <w:tbl>
      <w:tblPr>
        <w:tblStyle w:val="a4"/>
        <w:tblW w:w="0" w:type="auto"/>
        <w:tblLook w:val="04A0"/>
      </w:tblPr>
      <w:tblGrid>
        <w:gridCol w:w="9571"/>
      </w:tblGrid>
      <w:tr w:rsidR="006C5AF6" w:rsidTr="000F05B6">
        <w:trPr>
          <w:trHeight w:val="87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F6" w:rsidRDefault="004D2DFE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98" w:rsidRDefault="00296A98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095" w:rsidRDefault="00CD7095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095" w:rsidRDefault="00CD7095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095" w:rsidRDefault="00CD7095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095" w:rsidRDefault="00CD7095" w:rsidP="00AE1BA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5212" w:rsidRDefault="006C5AF6" w:rsidP="003D1A3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2.2.</w:t>
      </w:r>
      <w:r w:rsidR="00DC2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к</w:t>
      </w:r>
      <w:r>
        <w:rPr>
          <w:rFonts w:ascii="Times New Roman" w:hAnsi="Times New Roman" w:cs="Times New Roman"/>
          <w:b/>
          <w:sz w:val="24"/>
          <w:szCs w:val="24"/>
        </w:rPr>
        <w:t>ачества знаний обучающихся по результатам итоговой аттестации (за 5 лет)</w:t>
      </w:r>
    </w:p>
    <w:tbl>
      <w:tblPr>
        <w:tblStyle w:val="a4"/>
        <w:tblW w:w="9571" w:type="dxa"/>
        <w:tblLook w:val="04A0"/>
      </w:tblPr>
      <w:tblGrid>
        <w:gridCol w:w="1668"/>
        <w:gridCol w:w="3827"/>
        <w:gridCol w:w="1843"/>
        <w:gridCol w:w="2233"/>
      </w:tblGrid>
      <w:tr w:rsidR="00CD7095" w:rsidTr="00CD709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D7095" w:rsidTr="00CD7095">
        <w:trPr>
          <w:trHeight w:val="83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</w:tr>
      <w:tr w:rsidR="00CD7095" w:rsidTr="000429FB">
        <w:trPr>
          <w:trHeight w:val="83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</w:t>
            </w:r>
            <w:r w:rsidR="0094598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образования детей в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Pr="00B54EB4" w:rsidRDefault="00CD7095" w:rsidP="009A5D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97.5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D7095" w:rsidTr="000429FB">
        <w:trPr>
          <w:trHeight w:val="83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EA088C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95" w:rsidTr="000429FB">
        <w:trPr>
          <w:trHeight w:val="83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</w:t>
            </w:r>
            <w:r w:rsidR="0094598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образования детей в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95" w:rsidTr="00CD7095">
        <w:trPr>
          <w:trHeight w:val="59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EA088C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3D1A3A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095" w:rsidTr="000429FB">
        <w:trPr>
          <w:trHeight w:val="1257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 музыкального образования детей в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Default="00CD7095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95" w:rsidTr="00CD7095">
        <w:trPr>
          <w:trHeight w:val="729"/>
        </w:trPr>
        <w:tc>
          <w:tcPr>
            <w:tcW w:w="16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EA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EA088C" w:rsidP="00EA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3D1A3A" w:rsidP="00EA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095" w:rsidTr="000429FB">
        <w:trPr>
          <w:trHeight w:val="1263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EA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 музыкального образования детей в ДО</w:t>
            </w:r>
            <w:r w:rsidR="0094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Default="00CD7095" w:rsidP="00EA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Default="00CD7095" w:rsidP="00EA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95" w:rsidTr="00CD7095">
        <w:trPr>
          <w:trHeight w:val="669"/>
        </w:trPr>
        <w:tc>
          <w:tcPr>
            <w:tcW w:w="16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40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EA088C" w:rsidP="00EA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EA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95" w:rsidTr="000429FB">
        <w:trPr>
          <w:trHeight w:val="1263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095" w:rsidRDefault="00CD7095" w:rsidP="0040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Теоретические и методические основы музыкального образования детей в ДО</w:t>
            </w:r>
            <w:r w:rsidR="0094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Default="00CD7095" w:rsidP="00EA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7095" w:rsidRDefault="00CD7095" w:rsidP="00EA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AF6" w:rsidRPr="00425591" w:rsidRDefault="009C3856" w:rsidP="006C5AF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</w:t>
      </w:r>
      <w:r w:rsidR="00A570A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903">
        <w:rPr>
          <w:rFonts w:ascii="Times New Roman" w:eastAsia="Times New Roman" w:hAnsi="Times New Roman" w:cs="Times New Roman"/>
          <w:sz w:val="24"/>
          <w:szCs w:val="24"/>
          <w:u w:val="single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Качество </w:t>
      </w:r>
      <w:r w:rsidR="00E509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903" w:rsidRPr="00E50903">
        <w:rPr>
          <w:rFonts w:ascii="Times New Roman" w:eastAsia="Times New Roman" w:hAnsi="Times New Roman" w:cs="Times New Roman"/>
          <w:sz w:val="24"/>
          <w:szCs w:val="24"/>
          <w:u w:val="single"/>
        </w:rPr>
        <w:t>94.8</w:t>
      </w:r>
      <w:r w:rsidR="006C5AF6" w:rsidRPr="00E50903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B92256" w:rsidRDefault="00B9225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AF6" w:rsidRDefault="006C5AF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Динамика результатов за аттестационный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(за 5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6C5AF6" w:rsidTr="000F05B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F6" w:rsidRDefault="00E50903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91" w:rsidRDefault="00425591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256" w:rsidRDefault="00B9225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5212" w:rsidRDefault="006C5AF6" w:rsidP="003D1A3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="00296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к</w:t>
      </w:r>
      <w:r>
        <w:rPr>
          <w:rFonts w:ascii="Times New Roman" w:hAnsi="Times New Roman" w:cs="Times New Roman"/>
          <w:b/>
          <w:sz w:val="24"/>
          <w:szCs w:val="24"/>
        </w:rPr>
        <w:t>ачества выполнения УИРС</w:t>
      </w:r>
    </w:p>
    <w:p w:rsidR="006C5AF6" w:rsidRDefault="006C5AF6" w:rsidP="006C5AF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Курсовая работа</w:t>
      </w:r>
    </w:p>
    <w:tbl>
      <w:tblPr>
        <w:tblStyle w:val="a4"/>
        <w:tblW w:w="0" w:type="auto"/>
        <w:tblLook w:val="04A0"/>
      </w:tblPr>
      <w:tblGrid>
        <w:gridCol w:w="1668"/>
        <w:gridCol w:w="3969"/>
        <w:gridCol w:w="1701"/>
        <w:gridCol w:w="2233"/>
      </w:tblGrid>
      <w:tr w:rsidR="006C5AF6" w:rsidTr="00296A9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296A98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5AF6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</w:p>
        </w:tc>
      </w:tr>
      <w:tr w:rsidR="00A44C1F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1F" w:rsidRDefault="007470EA" w:rsidP="00A570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A44C1F" w:rsidRDefault="00A44C1F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1F" w:rsidRDefault="00A570A7" w:rsidP="00A5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44C1F" w:rsidRDefault="00A44C1F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44C1F" w:rsidRDefault="00A44C1F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EA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0EA" w:rsidRDefault="007470EA" w:rsidP="004026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7470EA" w:rsidRDefault="007470EA" w:rsidP="00402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0EA" w:rsidRDefault="007470EA" w:rsidP="0040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70EA" w:rsidRDefault="007470EA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70EA" w:rsidRDefault="007470EA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EA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0EA" w:rsidRDefault="007470EA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0EA" w:rsidRPr="009C3856" w:rsidRDefault="007470EA" w:rsidP="009A5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0EA" w:rsidRDefault="007470EA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70EA" w:rsidRDefault="007470EA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EA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0EA" w:rsidRDefault="007470EA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0EA" w:rsidRPr="009C3856" w:rsidRDefault="007470EA" w:rsidP="009A5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0EA" w:rsidRDefault="007470EA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470EA" w:rsidRDefault="007470EA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EA" w:rsidTr="00296A9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0EA" w:rsidRDefault="007470EA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0EA" w:rsidRPr="009C3856" w:rsidRDefault="007470EA" w:rsidP="009A5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0EA" w:rsidRDefault="007470EA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0EA" w:rsidRDefault="007470EA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96A98" w:rsidRPr="00A47A7D" w:rsidRDefault="00296A98" w:rsidP="006C5AF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</w:t>
      </w:r>
      <w:r w:rsidR="0036664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A98">
        <w:rPr>
          <w:rFonts w:ascii="Times New Roman" w:eastAsia="Times New Roman" w:hAnsi="Times New Roman" w:cs="Times New Roman"/>
          <w:sz w:val="24"/>
          <w:szCs w:val="24"/>
          <w:u w:val="single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Качество </w:t>
      </w:r>
      <w:r w:rsidR="0036664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A98" w:rsidRDefault="00296A98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AF6" w:rsidRDefault="006C5AF6" w:rsidP="006C5AF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Выпускная квалификационная работа</w:t>
      </w:r>
    </w:p>
    <w:tbl>
      <w:tblPr>
        <w:tblStyle w:val="a4"/>
        <w:tblW w:w="0" w:type="auto"/>
        <w:tblLook w:val="04A0"/>
      </w:tblPr>
      <w:tblGrid>
        <w:gridCol w:w="1668"/>
        <w:gridCol w:w="3969"/>
        <w:gridCol w:w="1701"/>
        <w:gridCol w:w="2233"/>
      </w:tblGrid>
      <w:tr w:rsidR="006C5AF6" w:rsidTr="00296A9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49" w:rsidRDefault="00366649" w:rsidP="0036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5AF6" w:rsidRDefault="006C5AF6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296A98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5AF6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</w:p>
        </w:tc>
      </w:tr>
      <w:tr w:rsidR="008D29F4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F4" w:rsidRDefault="008D29F4" w:rsidP="008D29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F4" w:rsidRDefault="008D29F4" w:rsidP="0040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D29F4" w:rsidRDefault="008D29F4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D29F4" w:rsidRDefault="008D29F4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F4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F4" w:rsidRDefault="008D29F4" w:rsidP="00A57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F4" w:rsidRDefault="008D29F4" w:rsidP="00A5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D29F4" w:rsidRDefault="008D29F4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D29F4" w:rsidRDefault="008D29F4" w:rsidP="00296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F4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F4" w:rsidRDefault="008D29F4" w:rsidP="00A12D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F4" w:rsidRPr="009C3856" w:rsidRDefault="008D29F4" w:rsidP="00A12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9F4" w:rsidRDefault="008D29F4" w:rsidP="00A1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D29F4" w:rsidRDefault="008D29F4" w:rsidP="00A1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F4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F4" w:rsidRDefault="008D29F4" w:rsidP="00B161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F4" w:rsidRPr="009C3856" w:rsidRDefault="008D29F4" w:rsidP="00B16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F4" w:rsidRDefault="008D29F4" w:rsidP="00B16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D29F4" w:rsidRDefault="008D29F4" w:rsidP="00B16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F4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F4" w:rsidRDefault="008D29F4" w:rsidP="00FF0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F4" w:rsidRPr="009C3856" w:rsidRDefault="008D29F4" w:rsidP="0081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6">
              <w:rPr>
                <w:rFonts w:ascii="Times New Roman" w:eastAsia="Times New Roman" w:hAnsi="Times New Roman" w:cs="Times New Roman"/>
                <w:sz w:val="24"/>
                <w:szCs w:val="24"/>
              </w:rPr>
              <w:t>ПМ. 04. Методическое обеспечение процесса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F4" w:rsidRDefault="008D29F4" w:rsidP="009C38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D29F4" w:rsidRDefault="008D29F4" w:rsidP="009C38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5AF6" w:rsidRPr="00296A98" w:rsidRDefault="00296A98" w:rsidP="006C5AF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</w:t>
      </w:r>
      <w:r w:rsidR="0036664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A98">
        <w:rPr>
          <w:rFonts w:ascii="Times New Roman" w:eastAsia="Times New Roman" w:hAnsi="Times New Roman" w:cs="Times New Roman"/>
          <w:sz w:val="24"/>
          <w:szCs w:val="24"/>
          <w:u w:val="single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Качество </w:t>
      </w:r>
      <w:r w:rsidR="0036664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AF6" w:rsidRDefault="006C5AF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AF6" w:rsidRDefault="006C5AF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(за 5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6C5AF6" w:rsidTr="000F05B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F6" w:rsidRDefault="00E50903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296A98" w:rsidRDefault="00296A98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98" w:rsidRDefault="00296A98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54" w:rsidRDefault="00783754" w:rsidP="00F352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DD" w:rsidRDefault="009320DD" w:rsidP="00F352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99" w:rsidRDefault="00947599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599" w:rsidRDefault="00947599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2.4.</w:t>
      </w:r>
      <w:r w:rsidR="00296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к</w:t>
      </w:r>
      <w:r>
        <w:rPr>
          <w:rFonts w:ascii="Times New Roman" w:hAnsi="Times New Roman" w:cs="Times New Roman"/>
          <w:b/>
          <w:sz w:val="24"/>
          <w:szCs w:val="24"/>
        </w:rPr>
        <w:t>ачества знаний обучающихся по итогам внешней экспертизы (АКР) (за 5 лет)</w:t>
      </w:r>
    </w:p>
    <w:p w:rsidR="00F35212" w:rsidRDefault="00F35212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3543"/>
        <w:gridCol w:w="1418"/>
        <w:gridCol w:w="1701"/>
        <w:gridCol w:w="1241"/>
      </w:tblGrid>
      <w:tr w:rsidR="006C5AF6" w:rsidTr="00892C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30" w:rsidRDefault="006C5AF6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296A98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5AF6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</w:p>
        </w:tc>
      </w:tr>
      <w:tr w:rsidR="00947599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99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947599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D932C4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7599" w:rsidRDefault="00947599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7599" w:rsidRDefault="00947599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99" w:rsidTr="009475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99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99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947599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Музыкально-инструментальный класс (фортепиано)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D932C4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6B305F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6B305F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7599" w:rsidTr="009475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99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947599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D932C4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6B305F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99" w:rsidRDefault="006B305F" w:rsidP="009A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7599" w:rsidTr="000429F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599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99" w:rsidRDefault="00947599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47599" w:rsidRDefault="00947599" w:rsidP="00B9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47599" w:rsidRDefault="00947599" w:rsidP="00B9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47599" w:rsidRDefault="00947599" w:rsidP="00B9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99" w:rsidTr="009475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599" w:rsidRDefault="00947599" w:rsidP="0094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99" w:rsidRDefault="00947599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Музыкально-инструментальный класс (фортепиано)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99" w:rsidRDefault="00947599" w:rsidP="00B9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99" w:rsidRDefault="00947599" w:rsidP="00B9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599" w:rsidRDefault="00947599" w:rsidP="00B9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5AF6" w:rsidRDefault="00783754" w:rsidP="006C5AF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</w:t>
      </w:r>
      <w:r w:rsidR="0036664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   Качество </w:t>
      </w:r>
      <w:r w:rsidR="0036664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="006C5AF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C5AF6" w:rsidRDefault="006C5AF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AF6" w:rsidRDefault="006C5AF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(за 5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6C5AF6" w:rsidTr="000F05B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F6" w:rsidRDefault="003762B4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98" w:rsidRDefault="00296A98" w:rsidP="006C5AF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6EE" w:rsidRDefault="00DB26EE" w:rsidP="006C5AF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5EB" w:rsidRDefault="000E25EB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5EB" w:rsidRDefault="000E25EB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Default="006C5AF6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3. «Научно-методическая деятельность»</w:t>
      </w:r>
    </w:p>
    <w:p w:rsidR="009E103F" w:rsidRDefault="009E103F" w:rsidP="006C5AF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Default="006C5AF6" w:rsidP="006C5AF6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03F">
        <w:rPr>
          <w:rFonts w:ascii="Times New Roman" w:hAnsi="Times New Roman"/>
          <w:b/>
          <w:sz w:val="24"/>
          <w:szCs w:val="24"/>
        </w:rPr>
        <w:t xml:space="preserve"> План развития профессиональной компетентности педагога в </w:t>
      </w:r>
      <w:proofErr w:type="spellStart"/>
      <w:r w:rsidRPr="009E103F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Pr="009E103F">
        <w:rPr>
          <w:rFonts w:ascii="Times New Roman" w:hAnsi="Times New Roman"/>
          <w:b/>
          <w:sz w:val="24"/>
          <w:szCs w:val="24"/>
        </w:rPr>
        <w:t xml:space="preserve"> период</w:t>
      </w:r>
    </w:p>
    <w:p w:rsidR="002E6AAD" w:rsidRPr="009E103F" w:rsidRDefault="002E6AAD" w:rsidP="002E6AAD">
      <w:pPr>
        <w:pStyle w:val="a3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410"/>
        <w:gridCol w:w="3969"/>
        <w:gridCol w:w="3119"/>
      </w:tblGrid>
      <w:tr w:rsidR="006C5AF6" w:rsidTr="008D18D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по результатам самооценки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преодолению затруднений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 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AF6" w:rsidTr="008D18DA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C95DDC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  <w:r w:rsidR="0056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F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C5AF6" w:rsidTr="008D18D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Pr="008D5E7F" w:rsidRDefault="008D5E7F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выстраивание собственной методической системы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8D5E7F" w:rsidP="009A5D24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проводимых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внедрения новых технологий;</w:t>
            </w:r>
          </w:p>
          <w:p w:rsidR="00031848" w:rsidRDefault="00031848" w:rsidP="009A5D24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методических материалов</w:t>
            </w:r>
            <w:r w:rsidR="004B4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5E7F" w:rsidRPr="008D5E7F" w:rsidRDefault="008D5E7F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D5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истематическое прохождение курсов повышения квалификации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Pr="008D5E7F" w:rsidRDefault="008D5E7F" w:rsidP="009A5D2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технологии проектной деятельности с целью формирования знаний, умений, навыков</w:t>
            </w:r>
          </w:p>
        </w:tc>
      </w:tr>
    </w:tbl>
    <w:p w:rsidR="00095670" w:rsidRPr="00F35918" w:rsidRDefault="00095670" w:rsidP="00F359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5212" w:rsidRPr="00C40657" w:rsidRDefault="00783963" w:rsidP="00C40657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C5AF6">
        <w:rPr>
          <w:rFonts w:ascii="Times New Roman" w:hAnsi="Times New Roman"/>
          <w:b/>
          <w:sz w:val="24"/>
          <w:szCs w:val="24"/>
        </w:rPr>
        <w:t>Карта – характеристика методической темы</w:t>
      </w:r>
    </w:p>
    <w:tbl>
      <w:tblPr>
        <w:tblStyle w:val="a4"/>
        <w:tblW w:w="0" w:type="auto"/>
        <w:tblInd w:w="-34" w:type="dxa"/>
        <w:tblLook w:val="04A0"/>
      </w:tblPr>
      <w:tblGrid>
        <w:gridCol w:w="2215"/>
        <w:gridCol w:w="7390"/>
      </w:tblGrid>
      <w:tr w:rsidR="006C5AF6" w:rsidTr="008D18DA">
        <w:tc>
          <w:tcPr>
            <w:tcW w:w="9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783963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8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25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F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C5AF6" w:rsidTr="000429FB"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68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5AF6" w:rsidRDefault="006C5AF6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F6" w:rsidTr="008D18DA"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68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7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Pr="0079224F" w:rsidRDefault="0079224F" w:rsidP="009A5D24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92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эффективных технологий формирования общих и профессиональных компетенций будущих специалистов, развития профессиональной компетентности </w:t>
            </w:r>
          </w:p>
        </w:tc>
      </w:tr>
      <w:tr w:rsidR="006C5AF6" w:rsidTr="008D18DA"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68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592F93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знаний современных методик и технологий</w:t>
            </w:r>
          </w:p>
        </w:tc>
      </w:tr>
      <w:tr w:rsidR="006C5AF6" w:rsidTr="008D18DA"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68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7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Pr="0079224F" w:rsidRDefault="0079224F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792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СПО</w:t>
            </w:r>
          </w:p>
        </w:tc>
      </w:tr>
      <w:tr w:rsidR="006C5AF6" w:rsidTr="000429FB"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6C5AF6" w:rsidP="0068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7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5AF6" w:rsidRDefault="006C5AF6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F6" w:rsidTr="008D18DA"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6C5AF6" w:rsidP="00683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эффективность </w:t>
            </w:r>
          </w:p>
        </w:tc>
        <w:tc>
          <w:tcPr>
            <w:tcW w:w="7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Pr="00683695" w:rsidRDefault="00683695" w:rsidP="009A5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</w:t>
            </w:r>
            <w:r w:rsidRPr="0068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качественных образовательных результатов в условиях внедрения ФГОС СПО.</w:t>
            </w:r>
          </w:p>
        </w:tc>
      </w:tr>
    </w:tbl>
    <w:p w:rsidR="006C5AF6" w:rsidRDefault="006C5AF6" w:rsidP="006C5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F6" w:rsidRDefault="006C5AF6" w:rsidP="006C5AF6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3.3.Выступления на научно-практических конференциях, </w:t>
      </w:r>
      <w:proofErr w:type="spellStart"/>
      <w:r>
        <w:rPr>
          <w:rFonts w:ascii="Times New Roman" w:hAnsi="Times New Roman"/>
          <w:b/>
          <w:sz w:val="24"/>
          <w:szCs w:val="24"/>
        </w:rPr>
        <w:t>педчтениях</w:t>
      </w:r>
      <w:proofErr w:type="spellEnd"/>
    </w:p>
    <w:p w:rsidR="003C4700" w:rsidRDefault="003C4700" w:rsidP="006C5AF6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127"/>
        <w:gridCol w:w="1134"/>
        <w:gridCol w:w="1431"/>
        <w:gridCol w:w="2821"/>
        <w:gridCol w:w="2092"/>
      </w:tblGrid>
      <w:tr w:rsidR="006C5AF6" w:rsidTr="008D18DA">
        <w:tc>
          <w:tcPr>
            <w:tcW w:w="9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Научно-практические конференции</w:t>
            </w:r>
          </w:p>
        </w:tc>
      </w:tr>
      <w:tr w:rsidR="006C5AF6" w:rsidTr="008D18D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83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конференции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83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83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83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839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Результат, подтверждающие материалы</w:t>
            </w:r>
          </w:p>
        </w:tc>
      </w:tr>
      <w:tr w:rsidR="00C40657" w:rsidTr="000429F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Pr="00137D35" w:rsidRDefault="00C40657" w:rsidP="00DD6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Pr="00137D35" w:rsidRDefault="00C40657" w:rsidP="00DD6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Pr="00137D35" w:rsidRDefault="00C40657" w:rsidP="00DD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Default="00C40657" w:rsidP="00DD60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Default="00C40657" w:rsidP="00DD60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0657" w:rsidTr="000429F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Default="00C40657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Default="00C40657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Default="00C40657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Default="00C40657" w:rsidP="00342F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40657" w:rsidRPr="00342F3E" w:rsidRDefault="00C40657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6EE" w:rsidRDefault="00DB26EE" w:rsidP="006C5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FB" w:rsidRDefault="000429FB" w:rsidP="006C5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FB" w:rsidRDefault="000429FB" w:rsidP="006C5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591" w:rsidRPr="009734DB" w:rsidRDefault="00B32484" w:rsidP="009734DB">
      <w:pPr>
        <w:pStyle w:val="a3"/>
        <w:numPr>
          <w:ilvl w:val="1"/>
          <w:numId w:val="1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48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C5AF6" w:rsidRPr="00B32484">
        <w:rPr>
          <w:rFonts w:ascii="Times New Roman" w:hAnsi="Times New Roman"/>
          <w:b/>
          <w:sz w:val="24"/>
          <w:szCs w:val="24"/>
        </w:rPr>
        <w:t>Распространение педагогического опыта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418"/>
        <w:gridCol w:w="1843"/>
        <w:gridCol w:w="2410"/>
        <w:gridCol w:w="1984"/>
        <w:gridCol w:w="1950"/>
      </w:tblGrid>
      <w:tr w:rsidR="00644C01" w:rsidTr="000158E6">
        <w:trPr>
          <w:trHeight w:val="7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Тема, проблематика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C5AF6" w:rsidTr="008D18DA">
        <w:tc>
          <w:tcPr>
            <w:tcW w:w="9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семинаров</w:t>
            </w:r>
          </w:p>
        </w:tc>
      </w:tr>
      <w:tr w:rsidR="002179B5" w:rsidTr="000158E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E6" w:rsidRPr="000158E6" w:rsidRDefault="009734DB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14-18.10.</w:t>
            </w:r>
          </w:p>
          <w:p w:rsidR="002179B5" w:rsidRPr="0022343B" w:rsidRDefault="009734DB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DB" w:rsidRDefault="009734DB" w:rsidP="0097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на КПК «Музыкальное воспитание и развитие детей дошкольного возраста в условиях реализации ФГОС ДО»</w:t>
            </w:r>
          </w:p>
          <w:p w:rsidR="009734DB" w:rsidRDefault="009734DB" w:rsidP="0097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- детям (произведения якутских композиторов в репертуаре детского сада)</w:t>
            </w:r>
          </w:p>
          <w:p w:rsidR="002179B5" w:rsidRPr="00A435EE" w:rsidRDefault="009734DB" w:rsidP="009734DB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(ФГАОУ ВО «Северо-восточный федеральный университет им. М.К. Аммосова» УМЦ ПИ)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Pr="00E42924" w:rsidRDefault="009734DB" w:rsidP="009A5D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Default="009734DB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о распространение педагогического опыта</w:t>
            </w:r>
          </w:p>
        </w:tc>
      </w:tr>
      <w:tr w:rsidR="00A435EE" w:rsidTr="000429F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EE" w:rsidRDefault="00AC5F01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 202</w:t>
            </w:r>
            <w:r w:rsidR="006B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6B2724" w:rsidRPr="000F213E" w:rsidRDefault="006B2724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EE" w:rsidRDefault="00AC5F01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– ПМ 01. МДК 01.01.</w:t>
            </w:r>
          </w:p>
          <w:p w:rsidR="006B2724" w:rsidRDefault="006B2724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F01" w:rsidRPr="00A435EE" w:rsidRDefault="00AC5F01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– руководитель ИАР (2 слушателя)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EE" w:rsidRPr="00E42924" w:rsidRDefault="00AC5F01" w:rsidP="009A5D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435EE" w:rsidRPr="000F213E" w:rsidRDefault="00A435EE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35EE" w:rsidTr="000429F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EE" w:rsidRDefault="009E7A88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Апрель, июнь 2018,</w:t>
            </w:r>
          </w:p>
          <w:p w:rsidR="009E7A88" w:rsidRPr="000F213E" w:rsidRDefault="009E7A88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 2019г.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EE" w:rsidRDefault="009E7A88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– ПМ 01. МДК 01.01.</w:t>
            </w:r>
          </w:p>
          <w:p w:rsidR="009E7A88" w:rsidRPr="00A435EE" w:rsidRDefault="009E7A88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– руководитель ВКР (3 человека)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EE" w:rsidRPr="00E42924" w:rsidRDefault="009E7A88" w:rsidP="009A5D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</w:t>
            </w:r>
            <w:r w:rsidR="00AC5F01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435EE" w:rsidRPr="000F213E" w:rsidRDefault="00A435EE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4216" w:rsidTr="000158E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0F213E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апреля 2018г.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A435EE" w:rsidRDefault="00D34216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ИКТ-технологий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работе музыкального руководителя»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E42924" w:rsidRDefault="00D34216" w:rsidP="009A5D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Республиканское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0F213E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D34216" w:rsidTr="000158E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0F213E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 марта 2018г.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A435EE" w:rsidRDefault="00D34216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«Ранее музыкальное воспитание дошкольников»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E42924" w:rsidRDefault="00D34216" w:rsidP="009A5D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0F213E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D34216" w:rsidTr="000429F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22343B" w:rsidRDefault="00D34216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ноября 2017г.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A435EE" w:rsidRDefault="00D34216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«Ранее музыкальное воспитание дошкольников»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E42924" w:rsidRDefault="00D34216" w:rsidP="009A5D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34216" w:rsidRDefault="00D34216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216" w:rsidTr="008D18DA">
        <w:tc>
          <w:tcPr>
            <w:tcW w:w="9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 классы</w:t>
            </w:r>
          </w:p>
        </w:tc>
      </w:tr>
      <w:tr w:rsidR="00D34216" w:rsidTr="000158E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Тема, проблематика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D34216" w:rsidTr="000158E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602CA6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16-24 января 2017г.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602CA6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02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 по видам музыкальной деятельности детей в контексте проекта «Музыка для всех»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КПК «Реализация региональной программы по учебному предмету «Музыка» в контексте проекта «Музыка для всех» (1 класс)»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602CA6" w:rsidRDefault="00D3421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602CA6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02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ертификат</w:t>
            </w:r>
          </w:p>
        </w:tc>
      </w:tr>
      <w:tr w:rsidR="00D34216" w:rsidTr="008D18DA">
        <w:tc>
          <w:tcPr>
            <w:tcW w:w="9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D34216" w:rsidTr="000158E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216" w:rsidRDefault="00D3421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D34216" w:rsidTr="000158E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644C01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28.02.2018г.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03.03.</w:t>
            </w:r>
          </w:p>
          <w:p w:rsidR="0001205A" w:rsidRDefault="0001205A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МО-17А</w:t>
            </w:r>
          </w:p>
          <w:p w:rsidR="0001205A" w:rsidRPr="00644C01" w:rsidRDefault="0001205A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644C01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Различные виды работ на уроке специального фортепиано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644C01" w:rsidRDefault="00D34216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 отделения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644C01" w:rsidRDefault="0001205A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</w:t>
            </w:r>
          </w:p>
        </w:tc>
      </w:tr>
    </w:tbl>
    <w:p w:rsidR="00DB26EE" w:rsidRDefault="00DB26EE" w:rsidP="00CC0C42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29FB" w:rsidRDefault="000429FB" w:rsidP="00CC0C42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29FB" w:rsidRDefault="000429FB" w:rsidP="00CC0C42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0A41" w:rsidRPr="00CC0C42" w:rsidRDefault="00CC0C42" w:rsidP="00CC0C42">
      <w:pPr>
        <w:pStyle w:val="a3"/>
        <w:numPr>
          <w:ilvl w:val="1"/>
          <w:numId w:val="1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C5AF6" w:rsidRPr="00CC0C42">
        <w:rPr>
          <w:rFonts w:ascii="Times New Roman" w:hAnsi="Times New Roman"/>
          <w:b/>
          <w:sz w:val="24"/>
          <w:szCs w:val="24"/>
        </w:rPr>
        <w:t>Публикации, статьи</w:t>
      </w:r>
    </w:p>
    <w:p w:rsidR="003C4700" w:rsidRPr="000C3B14" w:rsidRDefault="003C4700" w:rsidP="000C3B1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2836"/>
        <w:gridCol w:w="4677"/>
        <w:gridCol w:w="2127"/>
      </w:tblGrid>
      <w:tr w:rsidR="006C5AF6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печатной продукции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статьи, доклада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9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284693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93" w:rsidRDefault="000E46EF" w:rsidP="000E46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 для малышей. </w:t>
            </w:r>
          </w:p>
          <w:p w:rsidR="000E46EF" w:rsidRDefault="000E46EF" w:rsidP="000E46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 вышел на трех языках: английском, русском и якутском</w:t>
            </w:r>
          </w:p>
          <w:p w:rsidR="00284693" w:rsidRDefault="00284693" w:rsidP="000E46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93" w:rsidRDefault="000E46EF" w:rsidP="000E46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Музыкальные дидактические игры для дошкольников: пособие для музыкальных руководителей дошкольных образовательных организаций, студентов, педагогов-музыкантов /сост. М.В. Степанова, Н.В.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предисловие: профессор Восточного Вашингтонского университета (США)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Шейла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Кэтрин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Вудворд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93" w:rsidRDefault="000E46EF" w:rsidP="000E46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Москва, Издательство Перо, 2019</w:t>
            </w:r>
          </w:p>
        </w:tc>
      </w:tr>
      <w:tr w:rsidR="00284693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93" w:rsidRDefault="000158E6" w:rsidP="000158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статей и материалов «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Проект «Музыка для всех»: инновации, технологии,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7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58E6">
              <w:rPr>
                <w:rFonts w:ascii="Times New Roman" w:hAnsi="Times New Roman" w:cs="Times New Roman"/>
                <w:i/>
                <w:sz w:val="24"/>
                <w:szCs w:val="24"/>
              </w:rPr>
              <w:t>в группе составителей</w:t>
            </w:r>
            <w:r w:rsidR="008473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93" w:rsidRDefault="000158E6" w:rsidP="00CE6B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навыка чтения нот с листа на начальном этапе обучения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93" w:rsidRDefault="000158E6" w:rsidP="00CE6B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Якутск, </w:t>
            </w:r>
            <w:r w:rsidR="00CE6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2179B5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Pr="00144862" w:rsidRDefault="002179B5" w:rsidP="009A5D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4486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Рабочая программа курсов повышения квалификации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Pr="00144862" w:rsidRDefault="002179B5" w:rsidP="009A5D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4486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«Реализация региональной программы по учебному предмету «Музыка» по проекту «Музыка для всех» (2 класс) (72 часа).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Pr="00144862" w:rsidRDefault="002179B5" w:rsidP="009A5D2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4486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2017г.</w:t>
            </w:r>
          </w:p>
        </w:tc>
      </w:tr>
      <w:tr w:rsidR="002179B5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«Наполняя музыкой сердца»</w:t>
            </w:r>
          </w:p>
          <w:p w:rsidR="002179B5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</w:t>
            </w:r>
            <w:r w:rsidR="00A039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М.В. Степанова, А.И. Томская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2179B5" w:rsidP="00CA3B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Книга, </w:t>
            </w:r>
            <w:r w:rsidR="00CA3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истории становления музыкального отделения Якутского педагогического училища, колледжа (к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60-летию музыкального отделения</w:t>
            </w:r>
            <w:r w:rsidR="00CA3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A039A9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Якутск, ОАО Медиа-холдинг Якутия, </w:t>
            </w:r>
            <w:r w:rsidR="003B1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17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17г.</w:t>
            </w:r>
          </w:p>
        </w:tc>
      </w:tr>
      <w:tr w:rsidR="002179B5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«Учитель учителей»</w:t>
            </w:r>
          </w:p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Брошюра посвящена педагогической деятельности отличника народного просвещения РСФСР, Учителю учителей Сафроновой Венере Семеновне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2179B5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«Учитель учителей»</w:t>
            </w:r>
          </w:p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Брошюра посвящена педагогической деятельности отличника народного просвещения РСФСР, Учителю учителей Михайлову Николаеву Абрамовичу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Pr="000C3B14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2179B5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«Учитель учителей»</w:t>
            </w:r>
          </w:p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Брошюра посвящена педагогической деятельности отличника народного просвещения РСФСР, Учителю учителей Михайловой Светлане Николаевне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Pr="002E6AAD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2179B5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«Учитель учителей»</w:t>
            </w:r>
          </w:p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Брошюра посвящена педагогической деятельности отличника народного просвещения РСФСР, Учителю учителей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Слепцову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Олегу Алексеевичу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Pr="00FA3676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2179B5" w:rsidTr="008D18D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«Учитель учителей»</w:t>
            </w:r>
          </w:p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Брошюра посвящена педагогической деятельности отличника народного просвещения РСФСР, Учителю учителей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Слепцову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Олегу Алексеевичу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9B5" w:rsidRPr="00CE5030" w:rsidRDefault="002179B5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</w:tbl>
    <w:p w:rsidR="00086258" w:rsidRDefault="00086258" w:rsidP="006C5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00" w:rsidRDefault="006C5AF6" w:rsidP="00086258">
      <w:pPr>
        <w:shd w:val="clear" w:color="auto" w:fill="FFFFFF"/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Участие в работе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комиссий  по организации и проведению методических мероприятий (жюри, эксперт)</w:t>
      </w:r>
    </w:p>
    <w:tbl>
      <w:tblPr>
        <w:tblStyle w:val="a4"/>
        <w:tblW w:w="0" w:type="auto"/>
        <w:tblInd w:w="-34" w:type="dxa"/>
        <w:tblLook w:val="04A0"/>
      </w:tblPr>
      <w:tblGrid>
        <w:gridCol w:w="4508"/>
        <w:gridCol w:w="2013"/>
        <w:gridCol w:w="1668"/>
        <w:gridCol w:w="1416"/>
      </w:tblGrid>
      <w:tr w:rsidR="006C5AF6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FD3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FD3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FD3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FD3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 приказа об участии</w:t>
            </w: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AE6087" w:rsidRDefault="00B51268" w:rsidP="00EA33E0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«Музыкально-компьютерные технологии»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AE6087" w:rsidRDefault="00B51268" w:rsidP="00EA33E0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FD3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FD36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E42924" w:rsidRDefault="00B51268" w:rsidP="00CE6B0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3B">
              <w:rPr>
                <w:rFonts w:ascii="Times New Roman" w:hAnsi="Times New Roman"/>
                <w:sz w:val="28"/>
                <w:szCs w:val="28"/>
              </w:rPr>
              <w:t>«</w:t>
            </w:r>
            <w:r w:rsidRPr="0022343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региональной программы по учебному предмету «Музыка» по проекту «Музыка для всех»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Pr="00223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EA33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E42924" w:rsidRDefault="00B51268" w:rsidP="00EA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FD36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366649" w:rsidRDefault="00B51268" w:rsidP="003666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 курсов профессиональной переподготовки «Педагогическое музыкальное образование»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366649" w:rsidRDefault="00B51268" w:rsidP="00FD36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366649" w:rsidRDefault="00B51268" w:rsidP="00CE6B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FD36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366649" w:rsidRDefault="00B51268" w:rsidP="003666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сессия курсов профессиональной переподготовки «Педагогическое музыкальное образование»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366649" w:rsidRDefault="00B51268" w:rsidP="00FD36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CE6B03" w:rsidRDefault="00B51268" w:rsidP="00CE6B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B03">
              <w:rPr>
                <w:rFonts w:ascii="Times New Roman" w:hAnsi="Times New Roman" w:cs="Times New Roman"/>
                <w:sz w:val="24"/>
                <w:szCs w:val="24"/>
              </w:rPr>
              <w:t>03.06 – 16.06. 2019г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CE6B03" w:rsidRDefault="00B51268" w:rsidP="00CE6B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2263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сессия курсов профессиональной переподготовки «Педагогическое музыкальное образование»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226302" w:rsidRDefault="00B51268" w:rsidP="00FD36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2263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6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01.19.01.</w:t>
            </w:r>
          </w:p>
          <w:p w:rsidR="00B51268" w:rsidRPr="00226302" w:rsidRDefault="00B51268" w:rsidP="002263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FD36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E42924" w:rsidRDefault="00B51268" w:rsidP="00A12D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3B">
              <w:rPr>
                <w:rFonts w:ascii="Times New Roman" w:hAnsi="Times New Roman"/>
                <w:sz w:val="28"/>
                <w:szCs w:val="28"/>
              </w:rPr>
              <w:t>«</w:t>
            </w:r>
            <w:r w:rsidRPr="0022343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региональной программы по учебному предмету «Музыка»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проекту «Музыка для всех» (3-4</w:t>
            </w:r>
            <w:r w:rsidRPr="00223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A12D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A12D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 – 20.01.2019</w:t>
            </w:r>
            <w:r w:rsidRPr="00E42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 </w:t>
            </w:r>
          </w:p>
          <w:p w:rsidR="00B51268" w:rsidRPr="00E42924" w:rsidRDefault="00B51268" w:rsidP="00A12D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24">
              <w:rPr>
                <w:rFonts w:ascii="Times New Roman" w:hAnsi="Times New Roman"/>
                <w:color w:val="000000"/>
                <w:sz w:val="24"/>
                <w:szCs w:val="24"/>
              </w:rPr>
              <w:t>(72 часа)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6C6BA7" w:rsidRDefault="00B51268" w:rsidP="00FD3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6C6BA7" w:rsidRDefault="00B51268" w:rsidP="006C6BA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сессия курсов профессиональной переподготовки «Педагогическое музыкальное образование»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6C6BA7" w:rsidRDefault="00B51268" w:rsidP="006C6BA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6A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29.10.03.11.</w:t>
            </w:r>
          </w:p>
          <w:p w:rsidR="00B51268" w:rsidRPr="006C6BA7" w:rsidRDefault="00B51268" w:rsidP="006A3A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6C6BA7" w:rsidRDefault="00B51268" w:rsidP="00FD3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AE6087" w:rsidRDefault="00B51268" w:rsidP="00EA33E0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«Музыкально-компьютерные технологии»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AE6087" w:rsidRDefault="00B51268" w:rsidP="00EA33E0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Default="00B51268" w:rsidP="006A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2019г.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268" w:rsidRPr="006C6BA7" w:rsidRDefault="00B51268" w:rsidP="00FD3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Pr="00FD3606" w:rsidRDefault="00B51268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 курсов профессиональной переподготовки «Педагогическое музыкальное образование»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Default="00B51268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Pr="00FD3606" w:rsidRDefault="00B51268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16 июня 2018г.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Default="00B51268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Pr="00FD3606" w:rsidRDefault="00B51268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сессия курсов профессиональной переподготовки «Педагогическое музыкальное образование»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Default="00B51268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Pr="00FD3606" w:rsidRDefault="00B51268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15 апреля 2018г.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Default="00B51268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18C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музыкального руководителя»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5E54A6" w:rsidRDefault="00C6718C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C6718C" w:rsidRDefault="00C6718C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Pr="00880EF8" w:rsidRDefault="00B51268" w:rsidP="009A5D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«Ранее музыкальное воспитание дошкольников»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Default="00B51268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Международное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Pr="00E42924" w:rsidRDefault="00B51268" w:rsidP="009A5D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 2018г.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Pr="00C6718C" w:rsidRDefault="00C6718C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B51268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Default="00B51268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сессия курсов профессиональной переподготовки «Педагогическое музыкальное образование»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Default="00B51268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Pr="00E42924" w:rsidRDefault="00B51268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4">
              <w:rPr>
                <w:rFonts w:ascii="Times New Roman" w:eastAsia="Calibri" w:hAnsi="Times New Roman" w:cs="Times New Roman"/>
                <w:sz w:val="24"/>
                <w:szCs w:val="24"/>
              </w:rPr>
              <w:t>15.01.-20.01.2018г.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268" w:rsidRDefault="00B51268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18C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E42924" w:rsidRDefault="00C6718C" w:rsidP="004026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3B">
              <w:rPr>
                <w:rFonts w:ascii="Times New Roman" w:hAnsi="Times New Roman"/>
                <w:sz w:val="28"/>
                <w:szCs w:val="28"/>
              </w:rPr>
              <w:t>«</w:t>
            </w:r>
            <w:r w:rsidRPr="0022343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региональной программы по учебному предмету «Музыка»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проекту «Музыка для всех» (2</w:t>
            </w:r>
            <w:r w:rsidRPr="00223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4026C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E42924" w:rsidRDefault="00C6718C" w:rsidP="004026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24">
              <w:rPr>
                <w:rFonts w:ascii="Times New Roman" w:hAnsi="Times New Roman"/>
                <w:color w:val="000000"/>
                <w:sz w:val="24"/>
                <w:szCs w:val="24"/>
              </w:rPr>
              <w:t>15.01. – 20.01.2018г.  (72 часа)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18C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 курсов профессиональной переподготовки «Педагогическое музыкальное образование»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E42924" w:rsidRDefault="00C6718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4">
              <w:rPr>
                <w:rFonts w:ascii="Times New Roman" w:hAnsi="Times New Roman" w:cs="Times New Roman"/>
                <w:sz w:val="24"/>
                <w:szCs w:val="24"/>
              </w:rPr>
              <w:t>05.06. -15.06.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18C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сессия курсов профессиональной переподготовки «Педагогическое музыкальное образование»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FD3606" w:rsidRDefault="00C6718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 по 10.04.  2017г.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18C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Молодых специалистов «Педагогический дебют - 17»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5E54A6" w:rsidRDefault="00C6718C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колледжный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 2017г.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18C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E42924" w:rsidRDefault="00C6718C" w:rsidP="009A5D24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3B">
              <w:rPr>
                <w:rFonts w:ascii="Times New Roman" w:hAnsi="Times New Roman"/>
                <w:sz w:val="28"/>
                <w:szCs w:val="28"/>
              </w:rPr>
              <w:t>«</w:t>
            </w:r>
            <w:r w:rsidRPr="00223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региональной программы </w:t>
            </w:r>
            <w:r w:rsidRPr="00223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учебному предмету «Музыка» по проекту «Музыка для всех» (1 класс)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E42924" w:rsidRDefault="00C6718C" w:rsidP="009A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1.11 – 8.11 </w:t>
            </w:r>
            <w:r w:rsidRPr="00E429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2017г.  (72 часа)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9A5D2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18C" w:rsidTr="008D18DA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880EF8" w:rsidRDefault="00C6718C" w:rsidP="004026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«Ранее музыкальное воспитание дошкольников»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Default="00C6718C" w:rsidP="004026C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Международное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E42924" w:rsidRDefault="00C6718C" w:rsidP="004026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ноября 2017г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8C" w:rsidRPr="00C6718C" w:rsidRDefault="00C6718C" w:rsidP="009A5D2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880EF8" w:rsidRDefault="00880EF8" w:rsidP="002846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5212" w:rsidRDefault="006C5AF6" w:rsidP="00880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67">
        <w:rPr>
          <w:rFonts w:ascii="Times New Roman" w:hAnsi="Times New Roman" w:cs="Times New Roman"/>
          <w:b/>
          <w:sz w:val="24"/>
          <w:szCs w:val="24"/>
        </w:rPr>
        <w:t>3.8. Использование современных образовательных технологий</w:t>
      </w:r>
    </w:p>
    <w:p w:rsidR="00031848" w:rsidRPr="00406E67" w:rsidRDefault="00031848" w:rsidP="00F35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3119"/>
        <w:gridCol w:w="1986"/>
        <w:gridCol w:w="2269"/>
        <w:gridCol w:w="2266"/>
      </w:tblGrid>
      <w:tr w:rsidR="006C5AF6" w:rsidTr="008D18D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демонстрации</w:t>
            </w:r>
          </w:p>
        </w:tc>
      </w:tr>
      <w:tr w:rsidR="006C5AF6" w:rsidTr="0014486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Pr="0063519C" w:rsidRDefault="006C5AF6" w:rsidP="007128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19C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3519C">
              <w:rPr>
                <w:rFonts w:ascii="Times New Roman" w:eastAsia="Times New Roman" w:hAnsi="Times New Roman"/>
                <w:sz w:val="24"/>
                <w:szCs w:val="24"/>
              </w:rPr>
              <w:t>ИКТ-технологий</w:t>
            </w:r>
            <w:proofErr w:type="spellEnd"/>
            <w:r w:rsidRPr="0063519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6C5AF6" w:rsidRDefault="006C5AF6" w:rsidP="00712848">
            <w:pPr>
              <w:numPr>
                <w:ilvl w:val="0"/>
                <w:numId w:val="6"/>
              </w:numPr>
              <w:ind w:left="34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дистанционного обучения </w:t>
            </w:r>
          </w:p>
          <w:p w:rsidR="006C5AF6" w:rsidRDefault="006C5AF6" w:rsidP="00712848">
            <w:pPr>
              <w:numPr>
                <w:ilvl w:val="0"/>
                <w:numId w:val="6"/>
              </w:numPr>
              <w:ind w:left="34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компьютерного контроля</w:t>
            </w:r>
          </w:p>
          <w:p w:rsidR="006C5AF6" w:rsidRDefault="006C5AF6" w:rsidP="00712848">
            <w:pPr>
              <w:numPr>
                <w:ilvl w:val="0"/>
                <w:numId w:val="6"/>
              </w:numPr>
              <w:ind w:left="34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6C5AF6" w:rsidRDefault="006C5AF6" w:rsidP="00712848">
            <w:pPr>
              <w:numPr>
                <w:ilvl w:val="0"/>
                <w:numId w:val="6"/>
              </w:numPr>
              <w:ind w:left="340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F6" w:rsidTr="0014486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2.Использование компьютерных средств обучения</w:t>
            </w:r>
          </w:p>
          <w:p w:rsidR="006C5AF6" w:rsidRDefault="006C5AF6" w:rsidP="00712848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класс</w:t>
            </w:r>
          </w:p>
          <w:p w:rsidR="006C5AF6" w:rsidRDefault="006C5AF6" w:rsidP="00712848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</w:t>
            </w:r>
          </w:p>
          <w:p w:rsidR="006C5AF6" w:rsidRDefault="006C5AF6" w:rsidP="00712848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F6" w:rsidTr="008D18D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развивающих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:rsidR="006C5AF6" w:rsidRDefault="006C5AF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ориентированных на формирование ОК и ПК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2771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  <w:r w:rsidR="0010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6C7" w:rsidRDefault="001046C7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обучения;</w:t>
            </w:r>
          </w:p>
          <w:p w:rsidR="001046C7" w:rsidRDefault="001046C7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406E67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F6" w:rsidRDefault="002771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студенту возможности задавать вопросы, высказывать оригинальные идеи и гипотезы;</w:t>
            </w:r>
          </w:p>
          <w:p w:rsidR="00277145" w:rsidRDefault="002771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 w:rsidR="0010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6C7" w:rsidRDefault="001046C7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частично-поискового метода</w:t>
            </w:r>
          </w:p>
        </w:tc>
      </w:tr>
    </w:tbl>
    <w:p w:rsidR="00DB26EE" w:rsidRDefault="00DB26EE" w:rsidP="0066718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204" w:rsidRDefault="00F35212" w:rsidP="0039006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 «Внеурочн</w:t>
      </w:r>
      <w:r w:rsidR="000B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C5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деятельность»</w:t>
      </w:r>
    </w:p>
    <w:p w:rsidR="006C5AF6" w:rsidRDefault="006C5AF6" w:rsidP="006C5AF6">
      <w:pPr>
        <w:numPr>
          <w:ilvl w:val="1"/>
          <w:numId w:val="8"/>
        </w:num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«Внеурочная деятельность по предмету».</w:t>
      </w:r>
    </w:p>
    <w:p w:rsidR="006C5AF6" w:rsidRDefault="006C5AF6" w:rsidP="006C5AF6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участия студентов  в научно-практических конференциях, проектах </w:t>
      </w:r>
    </w:p>
    <w:tbl>
      <w:tblPr>
        <w:tblStyle w:val="a4"/>
        <w:tblW w:w="0" w:type="auto"/>
        <w:tblLayout w:type="fixed"/>
        <w:tblLook w:val="04A0"/>
      </w:tblPr>
      <w:tblGrid>
        <w:gridCol w:w="3652"/>
        <w:gridCol w:w="1985"/>
        <w:gridCol w:w="1559"/>
        <w:gridCol w:w="2375"/>
      </w:tblGrid>
      <w:tr w:rsidR="006C5AF6" w:rsidTr="001C217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C2C32" w:rsidTr="001C217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32" w:rsidRPr="007E09A9" w:rsidRDefault="007E09A9" w:rsidP="007E09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Республиканский конкурс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музыкальных инструментов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СЕВЕРА» (заочные конкурсы для детей и взрослых)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32" w:rsidRPr="007E09A9" w:rsidRDefault="007E09A9" w:rsidP="007E09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Республикански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32" w:rsidRPr="007E09A9" w:rsidRDefault="007E09A9" w:rsidP="007E09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32" w:rsidRPr="007E09A9" w:rsidRDefault="007E09A9" w:rsidP="007E09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Диплом Лауреата </w:t>
            </w:r>
            <w:r w:rsidRPr="007E09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E09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09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степени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Корякина Ника Н.</w:t>
            </w:r>
          </w:p>
        </w:tc>
      </w:tr>
      <w:tr w:rsidR="00DB26EE" w:rsidTr="001C217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EE" w:rsidRPr="00DB26EE" w:rsidRDefault="00DB26EE" w:rsidP="007E09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6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Pr="00DB26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0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Открытый 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егиональный чемпионат «Молодые профессионалы»</w:t>
            </w:r>
            <w:r w:rsidR="00CC0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CC0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WorldSkills</w:t>
            </w:r>
            <w:r w:rsidR="00CC0C42" w:rsidRPr="00CC0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0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Russia</w:t>
            </w:r>
            <w:r w:rsidR="00CC0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Республики саха (Якутия)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EE" w:rsidRPr="00DB26EE" w:rsidRDefault="00DB26EE" w:rsidP="007E09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6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EE" w:rsidRPr="00DB26EE" w:rsidRDefault="00DB26EE" w:rsidP="007E09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6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 декабря 2019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EE" w:rsidRDefault="00DB26EE" w:rsidP="007E09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участника – Константинова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МО-18А, модуль Д., </w:t>
            </w:r>
          </w:p>
          <w:p w:rsidR="00DB26EE" w:rsidRPr="00DB26EE" w:rsidRDefault="00DB26EE" w:rsidP="007E09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участника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Сагылана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МО-17А, модуль Д</w:t>
            </w:r>
          </w:p>
        </w:tc>
      </w:tr>
      <w:tr w:rsidR="00A33714" w:rsidTr="001C217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BC2C32" w:rsidRDefault="00BC2C32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Открытый чемпионат «Молодые профессионалы»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FF7A00" w:rsidRDefault="00BC2C32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Default="00BC2C32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18-22 марта</w:t>
            </w:r>
          </w:p>
          <w:p w:rsidR="00DB26EE" w:rsidRPr="00FF7A00" w:rsidRDefault="00DB26EE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B47AF6" w:rsidRDefault="00BC2C32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участника – Заболоцкая Лиана МО-17А, модуль </w:t>
            </w:r>
            <w:r w:rsidR="00B47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5E2F45" w:rsidTr="001C217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EE8" w:rsidRPr="00256EE8" w:rsidRDefault="00256EE8" w:rsidP="0025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56EE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 конференция </w:t>
            </w:r>
          </w:p>
          <w:p w:rsidR="005E2F45" w:rsidRPr="00256EE8" w:rsidRDefault="00256EE8" w:rsidP="0025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E8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молодых исследователей «Шаг в будущую профессию»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(Кузьмина С.)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Default="00256EE8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  <w:p w:rsidR="00256EE8" w:rsidRPr="00FF7A00" w:rsidRDefault="00256EE8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этап - заочно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FF7A00" w:rsidRDefault="00256EE8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FF7A00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84693" w:rsidTr="001C217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93" w:rsidRPr="005E2F45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конкурс «Старт в педагогику - 2018» для выпускников педагогических специальностей (Старостина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93" w:rsidRPr="00FF7A00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93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10-11 </w:t>
            </w:r>
            <w:r w:rsidR="00333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  <w:p w:rsidR="00256EE8" w:rsidRPr="00FF7A00" w:rsidRDefault="00256EE8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93" w:rsidRPr="00FF7A00" w:rsidRDefault="00333577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33714" w:rsidTr="001C217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D34216" w:rsidRDefault="00D34216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Республиканский музыкальный фестиваль «Бары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бииргэ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инструментальный конкурс «Музыкальный узоры родной Якутии»</w:t>
            </w:r>
            <w:r w:rsidR="005E2F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E2F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Дедюкина</w:t>
            </w:r>
            <w:proofErr w:type="spellEnd"/>
            <w:r w:rsidR="005E2F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FF7A00" w:rsidRDefault="00D34216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FF7A00" w:rsidRDefault="00D34216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марта 2018г.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D34216" w:rsidRDefault="00D34216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D34216" w:rsidTr="001C217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FF7A00" w:rsidRDefault="00D34216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Музыкальное развитие детей раннего дошкольного возраста</w:t>
            </w:r>
            <w:r w:rsidR="005E2F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E2F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Листикова</w:t>
            </w:r>
            <w:proofErr w:type="spellEnd"/>
            <w:r w:rsidR="005E2F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FF7A00" w:rsidRDefault="00D34216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F7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нутриколледжный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FF7A00" w:rsidRDefault="00D34216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216" w:rsidRPr="00FF7A00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D34216" w:rsidRPr="00FF7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участника</w:t>
            </w:r>
          </w:p>
        </w:tc>
      </w:tr>
    </w:tbl>
    <w:p w:rsidR="006C5AF6" w:rsidRDefault="006C5AF6" w:rsidP="00956DE3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204" w:rsidRPr="007229F2" w:rsidRDefault="001B08F9" w:rsidP="007229F2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Участие в работе комиссий </w:t>
      </w:r>
      <w:r w:rsidR="006C5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организации и проведению внеурочной деятельности </w:t>
      </w:r>
    </w:p>
    <w:tbl>
      <w:tblPr>
        <w:tblStyle w:val="a4"/>
        <w:tblW w:w="0" w:type="auto"/>
        <w:tblLayout w:type="fixed"/>
        <w:tblLook w:val="04A0"/>
      </w:tblPr>
      <w:tblGrid>
        <w:gridCol w:w="3936"/>
        <w:gridCol w:w="2268"/>
        <w:gridCol w:w="1559"/>
        <w:gridCol w:w="1808"/>
      </w:tblGrid>
      <w:tr w:rsidR="006C5AF6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приказа об участии  </w:t>
            </w:r>
          </w:p>
        </w:tc>
      </w:tr>
      <w:tr w:rsidR="00667184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4" w:rsidRDefault="00667184" w:rsidP="007128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конкурса комсомольской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Эн-комсомол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4" w:rsidRPr="00652A05" w:rsidRDefault="00667184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4" w:rsidRDefault="00667184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апреля 2021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4" w:rsidRDefault="00667184" w:rsidP="007128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726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26" w:rsidRDefault="00F94726" w:rsidP="007128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преподавателя музыкального отделения Егорова П.П. (5 этап «Импровизация») на конкурсе молодых педагогов «Педагог-2021»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26" w:rsidRPr="00652A05" w:rsidRDefault="00F94726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26" w:rsidRDefault="0041582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26" w:rsidRDefault="00F94726" w:rsidP="007128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714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81181E" w:rsidRDefault="00F94726" w:rsidP="00712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«Федор Кузьмич 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ырыа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81181E" w:rsidRDefault="00F94726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Default="00A33714" w:rsidP="007128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Default="00A33714" w:rsidP="007128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714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Default="00A570A7" w:rsidP="00712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100-летию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Г.Григоряна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Pr="0081181E" w:rsidRDefault="00A570A7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846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внутриколледжный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Default="00A570A7" w:rsidP="00712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714" w:rsidRDefault="00A33714" w:rsidP="007128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8DA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DA" w:rsidRPr="00652A05" w:rsidRDefault="008D18DA" w:rsidP="0071284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Составление сценария и организация мероприятия, посвященного ко Дню Победы «Журавли над Ильменем»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DA" w:rsidRPr="00284693" w:rsidRDefault="008D18DA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846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внутриколледжный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DA" w:rsidRPr="002C0377" w:rsidRDefault="008D18DA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DA" w:rsidRDefault="008D18DA" w:rsidP="007128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8DA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DA" w:rsidRDefault="008D18DA" w:rsidP="007128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концерта для участников чемпионата «Молодые профессионалы»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DA" w:rsidRPr="00652A05" w:rsidRDefault="008D18DA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DA" w:rsidRDefault="008D18DA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23.03.2017г.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DA" w:rsidRDefault="008D18DA" w:rsidP="007128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5AF6" w:rsidRDefault="006C5AF6" w:rsidP="006C5AF6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Default="006C5AF6" w:rsidP="006C5AF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Участие в работе жюри, экспертных советов во внеурочной деятельности</w:t>
      </w:r>
    </w:p>
    <w:p w:rsidR="000B3204" w:rsidRDefault="000B3204" w:rsidP="000B320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2268"/>
        <w:gridCol w:w="1559"/>
        <w:gridCol w:w="1808"/>
      </w:tblGrid>
      <w:tr w:rsidR="006C5AF6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F05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приказа об участии  </w:t>
            </w:r>
          </w:p>
        </w:tc>
      </w:tr>
      <w:tr w:rsidR="00AC51C3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3" w:rsidRPr="00284693" w:rsidRDefault="00AC51C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Студенческий конкурс «Педагог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3" w:rsidRPr="00E20D48" w:rsidRDefault="00AC51C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 отделения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3" w:rsidRPr="00284693" w:rsidRDefault="00AC51C3" w:rsidP="00712848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846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 февраля 2018г.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C3" w:rsidRPr="00E20D48" w:rsidRDefault="00AC51C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7339B" w:rsidRDefault="0027339B" w:rsidP="000C3B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204" w:rsidRDefault="006C5AF6" w:rsidP="00CF34B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  <w:r w:rsidR="005E2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Общественная деятельность</w:t>
      </w:r>
    </w:p>
    <w:p w:rsidR="006C5AF6" w:rsidRDefault="006C5AF6" w:rsidP="006C5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1.Участие в общественной работе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направлениям образовательной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C5AF6" w:rsidRDefault="006C5AF6" w:rsidP="006C5AF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работе (республиканских, региональных, всероссийских) </w:t>
      </w:r>
      <w:r>
        <w:rPr>
          <w:rFonts w:ascii="Times New Roman" w:hAnsi="Times New Roman"/>
          <w:b/>
          <w:color w:val="000000"/>
          <w:sz w:val="24"/>
          <w:szCs w:val="24"/>
        </w:rPr>
        <w:t>педагогических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  общественных объединений </w:t>
      </w:r>
    </w:p>
    <w:p w:rsidR="000B3204" w:rsidRDefault="000B3204" w:rsidP="000B3204">
      <w:pPr>
        <w:pStyle w:val="a3"/>
        <w:shd w:val="clear" w:color="auto" w:fill="FFFFFF"/>
        <w:spacing w:after="0" w:line="360" w:lineRule="auto"/>
        <w:ind w:left="75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936"/>
        <w:gridCol w:w="2268"/>
        <w:gridCol w:w="1559"/>
        <w:gridCol w:w="1843"/>
      </w:tblGrid>
      <w:tr w:rsidR="006C5AF6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C3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C3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C3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3" w:rsidRDefault="001A2EF3" w:rsidP="001A2EF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6C5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езультат</w:t>
            </w:r>
          </w:p>
        </w:tc>
      </w:tr>
      <w:tr w:rsidR="009763A5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A5" w:rsidRDefault="001B08F9" w:rsidP="001B08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 группы составителей региональной программы </w:t>
            </w:r>
            <w:r w:rsidR="00B47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дошкольному воспитанию («Музыкальное воспитание» - восприятие музыки, составление репертуара и УМК)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A5" w:rsidRDefault="001B08F9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A5" w:rsidRDefault="001B08F9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3A5" w:rsidRDefault="009763A5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22CF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CF" w:rsidRDefault="007022CF" w:rsidP="001B08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на 33 Всемирной конференции международного музыкального общества ИСМЕ «Музыка для всех – детские сады» (отчет)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CF" w:rsidRDefault="007022CF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CF" w:rsidRDefault="007022CF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Баку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CF" w:rsidRDefault="007022CF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1A2EF3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3" w:rsidRDefault="009763A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ВТГ по сбору информации об известных деятелях культуры и искусства Республики (выпускников музыкального отделения)</w:t>
            </w:r>
            <w:r w:rsidR="00712848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(Республиканский проект «Музыкальная сокровищница Якутии»)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3" w:rsidRDefault="00712848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3" w:rsidRDefault="009763A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17.09.2018г.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3" w:rsidRDefault="001A2EF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2EF3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3" w:rsidRPr="00A75F26" w:rsidRDefault="001A2EF3" w:rsidP="00A75F2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26">
              <w:rPr>
                <w:rFonts w:ascii="Times New Roman" w:hAnsi="Times New Roman" w:cs="Times New Roman"/>
                <w:sz w:val="24"/>
                <w:szCs w:val="24"/>
              </w:rPr>
              <w:t>ВТГ подготовка к музыкальному Форуму</w:t>
            </w:r>
            <w:r w:rsidR="00A75F26" w:rsidRPr="00A75F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5F26" w:rsidRPr="00A75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«Музыкальное и художественное образование – путь к успеху»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3" w:rsidRDefault="001A2EF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3" w:rsidRDefault="001A2EF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3" w:rsidRDefault="00A75F26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1A2EF3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3" w:rsidRDefault="001A2EF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  <w:r w:rsidRPr="00DD6266">
              <w:rPr>
                <w:rFonts w:ascii="Times New Roman" w:hAnsi="Times New Roman" w:cs="Times New Roman"/>
                <w:sz w:val="24"/>
                <w:szCs w:val="24"/>
              </w:rPr>
              <w:t xml:space="preserve"> совета Региональной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общественной организации «Союз педагогов-музыкантов РС (Я)»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3" w:rsidRDefault="001A2EF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3" w:rsidRDefault="00FB27BD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1A2E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3" w:rsidRDefault="001A2EF3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B3204" w:rsidRDefault="000B3204" w:rsidP="000B3204">
      <w:pPr>
        <w:shd w:val="clear" w:color="auto" w:fill="FFFFFF"/>
        <w:spacing w:after="0" w:line="36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08F9" w:rsidRPr="000B3204" w:rsidRDefault="001B08F9" w:rsidP="000B3204">
      <w:pPr>
        <w:shd w:val="clear" w:color="auto" w:fill="FFFFFF"/>
        <w:spacing w:after="0" w:line="36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5AF6" w:rsidRPr="000B3204" w:rsidRDefault="006C5AF6" w:rsidP="006C5AF6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экспертных советах, жюри, в судействе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соревнований (республиканский, региональный, всероссийский, международный уровни)</w:t>
      </w:r>
    </w:p>
    <w:p w:rsidR="000B3204" w:rsidRDefault="000B3204" w:rsidP="000B3204">
      <w:pPr>
        <w:shd w:val="clear" w:color="auto" w:fill="FFFFFF"/>
        <w:spacing w:after="0" w:line="36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936"/>
        <w:gridCol w:w="2268"/>
        <w:gridCol w:w="1559"/>
        <w:gridCol w:w="1843"/>
      </w:tblGrid>
      <w:tr w:rsidR="006C5AF6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C3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C3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C3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0C3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42B22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22" w:rsidRDefault="00842B22" w:rsidP="00842B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«Битва хоров»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22" w:rsidRDefault="00842B22" w:rsidP="00842B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22" w:rsidRDefault="00842B22" w:rsidP="00842B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апреля</w:t>
            </w:r>
            <w:r w:rsidR="000956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01C" w:rsidRDefault="00842B22" w:rsidP="00842B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Благодарность</w:t>
            </w:r>
          </w:p>
          <w:p w:rsidR="00DF501C" w:rsidRDefault="00DF501C" w:rsidP="00842B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2B22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22" w:rsidRDefault="00842B22" w:rsidP="00842B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22" w:rsidRDefault="00842B22" w:rsidP="000C3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22" w:rsidRDefault="00842B22" w:rsidP="000C3B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22" w:rsidRDefault="00842B22" w:rsidP="00842B2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F7E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Default="00FC6F7E" w:rsidP="00EA33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округ) «Битва хоров»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Default="00FC6F7E" w:rsidP="0060619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Pr="00FC6F7E" w:rsidRDefault="00FC6F7E" w:rsidP="00EA3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F7E"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 2019г.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Pr="00E20D48" w:rsidRDefault="00FC6F7E" w:rsidP="00EA33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FC6F7E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Pr="00366649" w:rsidRDefault="00FC6F7E" w:rsidP="00EA33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детского творчества «Весенняя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капель - 2019</w:t>
            </w:r>
            <w:r w:rsidRPr="00366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республиканского проекта «Музыка для всех» среди дошкольников (председатель жюри в номинации «Инструментальное исполнительство»)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Pr="00366649" w:rsidRDefault="00FC6F7E" w:rsidP="0060619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Pr="00366649" w:rsidRDefault="00FC6F7E" w:rsidP="00EA33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апреля 2019г.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Pr="00E20D48" w:rsidRDefault="0080048E" w:rsidP="00EA33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Благодарность</w:t>
            </w:r>
          </w:p>
        </w:tc>
      </w:tr>
      <w:tr w:rsidR="00FC6F7E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Default="00FC6F7E" w:rsidP="001B08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этап профессиональной олимпиады МБДОУ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 №89 «Парус» (эксперт)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Default="00FC6F7E" w:rsidP="001B08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Default="00FC6F7E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08.02.2019г.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Default="00FC6F7E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6F7E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Pr="006C6BA7" w:rsidRDefault="00FC6F7E" w:rsidP="00A12D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республиканский открытый конкурс «Музыкальная семья»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(жюри)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Pr="006C6BA7" w:rsidRDefault="00FC6F7E" w:rsidP="00A12D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Pr="006C6BA7" w:rsidRDefault="00FC6F7E" w:rsidP="00A12D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29.09.2018г.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E" w:rsidRDefault="00FC6F7E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F7E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E" w:rsidRPr="00652A05" w:rsidRDefault="00FC6F7E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A05">
              <w:rPr>
                <w:rFonts w:ascii="Times New Roman" w:hAnsi="Times New Roman" w:cs="Times New Roman"/>
                <w:sz w:val="24"/>
                <w:szCs w:val="24"/>
              </w:rPr>
              <w:t>редседатель жюри конкурса «Лучший учебно-методический комплекс», проводимой Детской школой искусств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городского округа г. Якутска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E" w:rsidRDefault="00FC6F7E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E" w:rsidRDefault="00FC6F7E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A05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E" w:rsidRDefault="00FC6F7E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FC6F7E" w:rsidTr="0071284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E" w:rsidRPr="00652A05" w:rsidRDefault="00FC6F7E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конкурса «Битва хоров» среди дошкольных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E" w:rsidRDefault="00FC6F7E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E" w:rsidRDefault="00FC6F7E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20.04.2017г.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E" w:rsidRDefault="00FC6F7E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</w:tbl>
    <w:p w:rsidR="006C5AF6" w:rsidRDefault="006C5AF6" w:rsidP="006C5AF6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5AF6" w:rsidRDefault="006C5AF6" w:rsidP="006C5AF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2.Участие в других видах общественной работы</w:t>
      </w:r>
    </w:p>
    <w:p w:rsidR="006C5AF6" w:rsidRDefault="006C5AF6" w:rsidP="0027339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концерт, соревнования, работа в профкоме)</w:t>
      </w:r>
    </w:p>
    <w:p w:rsidR="000B3204" w:rsidRDefault="000B3204" w:rsidP="0027339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936"/>
        <w:gridCol w:w="2126"/>
        <w:gridCol w:w="1559"/>
        <w:gridCol w:w="1985"/>
      </w:tblGrid>
      <w:tr w:rsidR="006C5AF6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6" w:rsidRDefault="006C5AF6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C217D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7D" w:rsidRDefault="001C217D" w:rsidP="001C21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мужского хора в Республиканском фестивале-конкурсе патриотической песни «Слава тебе, Родина наша!» в рамках регионального этапа Всероссийского хорового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фестиваля, освященного 75-летию Победы в Великой Отечественной войне 1941-1945гг.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7D" w:rsidRDefault="001C217D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7D" w:rsidRDefault="001C217D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февраля 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7D" w:rsidRPr="00725628" w:rsidRDefault="001C217D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25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степени</w:t>
            </w:r>
          </w:p>
          <w:p w:rsidR="001C217D" w:rsidRPr="001C217D" w:rsidRDefault="001C217D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16141E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1E" w:rsidRDefault="0016141E" w:rsidP="003921A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мужского хора на открытие хорового фестиваля-конкурса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1E" w:rsidRDefault="0016141E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1E" w:rsidRDefault="0016141E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декабря 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1E" w:rsidRDefault="0016141E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994C49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49" w:rsidRDefault="00994C49" w:rsidP="00994C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мужского хора на Окружном этапе Всероссийского конкурса хоровых коллективов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49" w:rsidRDefault="00994C49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</w:p>
          <w:p w:rsidR="00095670" w:rsidRDefault="00095670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49" w:rsidRDefault="00095670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28-2</w:t>
            </w:r>
            <w:r w:rsidR="00994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сентября 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49" w:rsidRDefault="00994C49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Дипломант конкурса</w:t>
            </w:r>
          </w:p>
        </w:tc>
      </w:tr>
      <w:tr w:rsidR="0039006B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6B" w:rsidRDefault="0039006B" w:rsidP="003900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Юбилейный концерт мужского хора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6B" w:rsidRDefault="0039006B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6B" w:rsidRDefault="0039006B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марта 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6B" w:rsidRDefault="00A570A7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43F16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F16" w:rsidRDefault="00243F16" w:rsidP="00243F1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этап Всероссийского хорового фестиваля - Мужской хор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F16" w:rsidRDefault="00243F16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F16" w:rsidRDefault="00243F16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17.03.2019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F16" w:rsidRDefault="00243F16" w:rsidP="00243F1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степени</w:t>
            </w:r>
            <w:r w:rsidRPr="00243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категории П2 «Взрослые профессиональные хоры» (в том числе учебные хоры профильных УО)» - </w:t>
            </w:r>
          </w:p>
        </w:tc>
      </w:tr>
      <w:tr w:rsidR="00925690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90" w:rsidRDefault="00B47AF6" w:rsidP="00B47AF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мужского хора на о</w:t>
            </w:r>
            <w:r w:rsidR="008C7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ткрытии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B47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Открытого </w:t>
            </w:r>
            <w:r w:rsidR="008C7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регионального чемпионата «Молодые профессионалы»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90" w:rsidRDefault="008C7AA9" w:rsidP="008C7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90" w:rsidRDefault="008C7AA9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 2019г.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90" w:rsidRDefault="0039006B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64AB1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B1" w:rsidRDefault="00D35328" w:rsidP="00D353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хора «Меридиан» на</w:t>
            </w:r>
            <w:r w:rsidR="00FB2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Международном параде Хоров</w:t>
            </w:r>
            <w:r w:rsidR="00FB2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B2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Ариран</w:t>
            </w:r>
            <w:proofErr w:type="spellEnd"/>
            <w:r w:rsidR="00FB2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B1" w:rsidRDefault="00D35328" w:rsidP="008C7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B1" w:rsidRDefault="00D35328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AB1" w:rsidRDefault="00D35328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2179B5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7D0EB5" w:rsidP="007D0E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мужского хора на юбилейном концерте мелодиста А. Калининского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7D0EB5" w:rsidP="008C7A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7D0EB5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20.10.2018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39006B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179B5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9763A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мужского хора на мероприятии «День рождения колледжа»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9763A5" w:rsidP="008D18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9763A5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39006B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179B5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72296B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722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республиканский музыкальный фестиваль «Бары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бииргэ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 Все вместе!» - инструментальный конкурс «Музыкальные узоры родной Якутии»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72296B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Default="0072296B" w:rsidP="007128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марта 2018г.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9B5" w:rsidRPr="0072296B" w:rsidRDefault="0072296B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Сертификат за подготовку дипломанта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степени конкурса</w:t>
            </w:r>
          </w:p>
        </w:tc>
      </w:tr>
      <w:tr w:rsidR="005E2F45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45" w:rsidRPr="00333577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конкурс-фестиваль среди общеобразовательных и музыкальных школ г. Якутска, посвященный проекту «Музыка для всех»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45" w:rsidRPr="00FF7A00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45" w:rsidRPr="00FF7A00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2018г.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45" w:rsidRPr="00FF7A00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E2F45" w:rsidRPr="000C3B14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мужского хора на открытии </w:t>
            </w:r>
            <w:r w:rsidRPr="000C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0C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>) Республики Саха (Якутия)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39006B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E2F45" w:rsidRPr="000C3B14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мужского хора на Региональном конкурсе хоровых коллективов с Международным </w:t>
            </w:r>
            <w:r w:rsidRPr="000C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в рамках проекта «Музыка для всех» Музыкальный вернисаж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5E2F45" w:rsidRPr="000C3B14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студентки музыкально-инструментального класса (фортепиано) на концерте для участников чемпионата «Молодые профессионалы»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Default="0039006B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E2F45" w:rsidRPr="000C3B14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Default="005E2F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студентки музыкально-инструментального класса (фортепиано) на концерте МДК 03.03. в рамках мероприятий к юбилею музыкального отделения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Default="00464AB1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5E2F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олледжный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Default="005E2F45" w:rsidP="0071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Default="0039006B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E2F45" w:rsidRPr="000C3B14" w:rsidTr="001407B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мужского хора на городском мероприятии «День Учителя»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05.10.2017г.</w:t>
            </w:r>
          </w:p>
          <w:p w:rsidR="005E2F45" w:rsidRPr="000C3B14" w:rsidRDefault="005E2F45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45" w:rsidRPr="000C3B14" w:rsidRDefault="0039006B" w:rsidP="00712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260D2F" w:rsidRDefault="00260D2F" w:rsidP="001D524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424" w:rsidRPr="00023424" w:rsidRDefault="006C5AF6" w:rsidP="0002342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«Учебно-материальная база»</w:t>
      </w:r>
    </w:p>
    <w:p w:rsidR="00023424" w:rsidRPr="00023424" w:rsidRDefault="00023424" w:rsidP="00023424">
      <w:pPr>
        <w:pStyle w:val="1"/>
        <w:spacing w:line="360" w:lineRule="auto"/>
        <w:ind w:firstLine="567"/>
        <w:jc w:val="both"/>
        <w:rPr>
          <w:sz w:val="24"/>
        </w:rPr>
      </w:pPr>
      <w:r w:rsidRPr="00023424">
        <w:rPr>
          <w:sz w:val="24"/>
        </w:rPr>
        <w:t>Выписка из паспорта учебного кабинета: «</w:t>
      </w:r>
      <w:r w:rsidR="00A570A7">
        <w:rPr>
          <w:sz w:val="24"/>
        </w:rPr>
        <w:t>Музыкальное образование в ДОУ</w:t>
      </w:r>
      <w:r w:rsidRPr="00023424">
        <w:rPr>
          <w:sz w:val="24"/>
        </w:rPr>
        <w:t>».</w:t>
      </w:r>
    </w:p>
    <w:p w:rsidR="00023424" w:rsidRPr="00023424" w:rsidRDefault="00023424" w:rsidP="00023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24">
        <w:rPr>
          <w:rFonts w:ascii="Times New Roman" w:hAnsi="Times New Roman" w:cs="Times New Roman"/>
          <w:b/>
          <w:sz w:val="24"/>
          <w:szCs w:val="24"/>
        </w:rPr>
        <w:t xml:space="preserve">Раздел 4. Технические средства обучения </w:t>
      </w:r>
    </w:p>
    <w:p w:rsidR="00023424" w:rsidRPr="00023424" w:rsidRDefault="00023424" w:rsidP="00023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424">
        <w:rPr>
          <w:rFonts w:ascii="Times New Roman" w:hAnsi="Times New Roman" w:cs="Times New Roman"/>
          <w:sz w:val="24"/>
          <w:szCs w:val="24"/>
        </w:rPr>
        <w:t>(разделы из паспорта кабинета)</w:t>
      </w:r>
    </w:p>
    <w:p w:rsidR="00023424" w:rsidRPr="00023424" w:rsidRDefault="00023424" w:rsidP="00023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8"/>
        <w:gridCol w:w="5086"/>
        <w:gridCol w:w="882"/>
        <w:gridCol w:w="2780"/>
      </w:tblGrid>
      <w:tr w:rsidR="00023424" w:rsidRPr="00023424" w:rsidTr="0081181E">
        <w:tc>
          <w:tcPr>
            <w:tcW w:w="823" w:type="dxa"/>
            <w:gridSpan w:val="2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</w:p>
        </w:tc>
        <w:tc>
          <w:tcPr>
            <w:tcW w:w="5086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Наименование.</w:t>
            </w:r>
          </w:p>
        </w:tc>
        <w:tc>
          <w:tcPr>
            <w:tcW w:w="88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80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023424" w:rsidRPr="00023424" w:rsidTr="0081181E">
        <w:tc>
          <w:tcPr>
            <w:tcW w:w="823" w:type="dxa"/>
            <w:gridSpan w:val="2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86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объединенный в локальную сеть; </w:t>
            </w: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Клавиатура </w:t>
            </w:r>
          </w:p>
          <w:p w:rsidR="00023424" w:rsidRPr="00023424" w:rsidRDefault="00023424" w:rsidP="0002342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Мышка </w:t>
            </w:r>
          </w:p>
        </w:tc>
        <w:tc>
          <w:tcPr>
            <w:tcW w:w="88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072000000541</w:t>
            </w: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023424" w:rsidRPr="00023424" w:rsidTr="0081181E">
        <w:trPr>
          <w:trHeight w:val="360"/>
        </w:trPr>
        <w:tc>
          <w:tcPr>
            <w:tcW w:w="815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94" w:type="dxa"/>
            <w:gridSpan w:val="2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Мультимедиа-проектор;</w:t>
            </w:r>
          </w:p>
        </w:tc>
        <w:tc>
          <w:tcPr>
            <w:tcW w:w="88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023424" w:rsidRPr="00023424" w:rsidTr="0081181E">
        <w:trPr>
          <w:trHeight w:val="380"/>
        </w:trPr>
        <w:tc>
          <w:tcPr>
            <w:tcW w:w="815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94" w:type="dxa"/>
            <w:gridSpan w:val="2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88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МО0</w:t>
            </w:r>
            <w:r w:rsidRPr="0002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</w:t>
            </w:r>
          </w:p>
        </w:tc>
      </w:tr>
      <w:tr w:rsidR="00023424" w:rsidRPr="00023424" w:rsidTr="0081181E">
        <w:trPr>
          <w:trHeight w:val="380"/>
        </w:trPr>
        <w:tc>
          <w:tcPr>
            <w:tcW w:w="815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94" w:type="dxa"/>
            <w:gridSpan w:val="2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Пианино «Красный октябрь» </w:t>
            </w:r>
          </w:p>
        </w:tc>
        <w:tc>
          <w:tcPr>
            <w:tcW w:w="88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(0001304242)</w:t>
            </w:r>
          </w:p>
        </w:tc>
      </w:tr>
      <w:tr w:rsidR="00023424" w:rsidRPr="00023424" w:rsidTr="0081181E">
        <w:trPr>
          <w:trHeight w:val="380"/>
        </w:trPr>
        <w:tc>
          <w:tcPr>
            <w:tcW w:w="815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094" w:type="dxa"/>
            <w:gridSpan w:val="2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Электронное пианино</w:t>
            </w:r>
          </w:p>
        </w:tc>
        <w:tc>
          <w:tcPr>
            <w:tcW w:w="88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023424" w:rsidRPr="00023424" w:rsidTr="0081181E">
        <w:trPr>
          <w:trHeight w:val="380"/>
        </w:trPr>
        <w:tc>
          <w:tcPr>
            <w:tcW w:w="815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94" w:type="dxa"/>
            <w:gridSpan w:val="2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</w:tc>
        <w:tc>
          <w:tcPr>
            <w:tcW w:w="88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0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</w:tbl>
    <w:p w:rsidR="00023424" w:rsidRDefault="00023424" w:rsidP="00023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848" w:rsidRDefault="00031848" w:rsidP="00023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24" w:rsidRPr="00023424" w:rsidRDefault="00023424" w:rsidP="00023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24">
        <w:rPr>
          <w:rFonts w:ascii="Times New Roman" w:hAnsi="Times New Roman" w:cs="Times New Roman"/>
          <w:b/>
          <w:sz w:val="24"/>
          <w:szCs w:val="24"/>
        </w:rPr>
        <w:t>Раздел 5. Тематическая картотека учебных пособий</w:t>
      </w:r>
    </w:p>
    <w:p w:rsidR="00023424" w:rsidRPr="00023424" w:rsidRDefault="00023424" w:rsidP="00023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6941"/>
        <w:gridCol w:w="1808"/>
      </w:tblGrid>
      <w:tr w:rsidR="00023424" w:rsidRPr="00023424" w:rsidTr="0081181E">
        <w:tc>
          <w:tcPr>
            <w:tcW w:w="822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3424" w:rsidRPr="00023424" w:rsidTr="0081181E">
        <w:trPr>
          <w:cantSplit/>
        </w:trPr>
        <w:tc>
          <w:tcPr>
            <w:tcW w:w="9571" w:type="dxa"/>
            <w:gridSpan w:val="3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1. Наглядные пособия</w:t>
            </w:r>
          </w:p>
        </w:tc>
      </w:tr>
      <w:tr w:rsidR="00023424" w:rsidRPr="00023424" w:rsidTr="0027339B">
        <w:trPr>
          <w:trHeight w:val="416"/>
        </w:trPr>
        <w:tc>
          <w:tcPr>
            <w:tcW w:w="822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Иллюстрации: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Жанровая живопись русских художников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Художники РФ: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Нина и Валерий Родионовы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Ратников А.М.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Русское народное декоративно-прикладное искусство в детском саду: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Дымковская глиняная игрушка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Дымковская глиняная игрушка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Дымковская глиняная игрушка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023424">
              <w:rPr>
                <w:rFonts w:ascii="Times New Roman" w:hAnsi="Times New Roman"/>
                <w:sz w:val="24"/>
                <w:szCs w:val="24"/>
              </w:rPr>
              <w:t xml:space="preserve"> глиняная игрушка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/>
                <w:sz w:val="24"/>
                <w:szCs w:val="24"/>
              </w:rPr>
              <w:t>Скопинская</w:t>
            </w:r>
            <w:proofErr w:type="spellEnd"/>
            <w:r w:rsidRPr="00023424">
              <w:rPr>
                <w:rFonts w:ascii="Times New Roman" w:hAnsi="Times New Roman"/>
                <w:sz w:val="24"/>
                <w:szCs w:val="24"/>
              </w:rPr>
              <w:t xml:space="preserve"> керамика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/>
                <w:sz w:val="24"/>
                <w:szCs w:val="24"/>
              </w:rPr>
              <w:t>Скопинская</w:t>
            </w:r>
            <w:proofErr w:type="spellEnd"/>
            <w:r w:rsidRPr="00023424">
              <w:rPr>
                <w:rFonts w:ascii="Times New Roman" w:hAnsi="Times New Roman"/>
                <w:sz w:val="24"/>
                <w:szCs w:val="24"/>
              </w:rPr>
              <w:t xml:space="preserve"> керамика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Гжельская керамика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Гжельская керамика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Гжельская керамика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023424">
              <w:rPr>
                <w:rFonts w:ascii="Times New Roman" w:hAnsi="Times New Roman"/>
                <w:sz w:val="24"/>
                <w:szCs w:val="24"/>
              </w:rPr>
              <w:t xml:space="preserve"> резная деревянная игрушка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023424">
              <w:rPr>
                <w:rFonts w:ascii="Times New Roman" w:hAnsi="Times New Roman"/>
                <w:sz w:val="24"/>
                <w:szCs w:val="24"/>
              </w:rPr>
              <w:t xml:space="preserve"> резная деревянная игрушка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 xml:space="preserve">Пряничная доска. </w:t>
            </w:r>
            <w:proofErr w:type="spellStart"/>
            <w:r w:rsidRPr="00023424">
              <w:rPr>
                <w:rFonts w:ascii="Times New Roman" w:hAnsi="Times New Roman"/>
                <w:sz w:val="24"/>
                <w:szCs w:val="24"/>
              </w:rPr>
              <w:t>Шемогодская</w:t>
            </w:r>
            <w:proofErr w:type="spellEnd"/>
            <w:r w:rsidRPr="00023424">
              <w:rPr>
                <w:rFonts w:ascii="Times New Roman" w:hAnsi="Times New Roman"/>
                <w:sz w:val="24"/>
                <w:szCs w:val="24"/>
              </w:rPr>
              <w:t xml:space="preserve"> прорезная береста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Хохломская роспись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/>
                <w:sz w:val="24"/>
                <w:szCs w:val="24"/>
              </w:rPr>
              <w:t>Загорские</w:t>
            </w:r>
            <w:proofErr w:type="spellEnd"/>
            <w:r w:rsidRPr="00023424">
              <w:rPr>
                <w:rFonts w:ascii="Times New Roman" w:hAnsi="Times New Roman"/>
                <w:sz w:val="24"/>
                <w:szCs w:val="24"/>
              </w:rPr>
              <w:t xml:space="preserve"> матрешки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Фрагменты росписи на бересте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Прялка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Прялка (фрагмент росписи)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Прялка (резьба и роспись)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Прялка (фрагменты резьбы и росписи прялки)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023424">
              <w:rPr>
                <w:rFonts w:ascii="Times New Roman" w:hAnsi="Times New Roman"/>
                <w:sz w:val="24"/>
                <w:szCs w:val="24"/>
              </w:rPr>
              <w:t xml:space="preserve"> поднос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023424">
              <w:rPr>
                <w:rFonts w:ascii="Times New Roman" w:hAnsi="Times New Roman"/>
                <w:sz w:val="24"/>
                <w:szCs w:val="24"/>
              </w:rPr>
              <w:t xml:space="preserve"> поднос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Вышивка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Вышивка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Ткани</w:t>
            </w:r>
          </w:p>
          <w:p w:rsidR="00023424" w:rsidRPr="00023424" w:rsidRDefault="00023424" w:rsidP="0002342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24">
              <w:rPr>
                <w:rFonts w:ascii="Times New Roman" w:hAnsi="Times New Roman"/>
                <w:sz w:val="24"/>
                <w:szCs w:val="24"/>
              </w:rPr>
              <w:t>Кружево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Сказки народов мира: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Приключения Чиполлино (1-6);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Мальчик с пальчик (7-11);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Волк-ябедник (12-14);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Лиса и куропатка (15-17);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Кот и пес (18-20)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Любимые сказки: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Колобок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Кошкин дом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Конек-горбунок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Теремок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Три поросенка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Курочка ряба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Козлята и волк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У страха глаза велики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Серебряное копытце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Пых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Лиса, заяц и петух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Красная шапочка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Зимовье зверей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Маша и медведь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Петух и собака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Кот, лиса и петух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Детям о природе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Времена года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создает автомобили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- 24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фотокартинки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рекомендации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пешехода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- 24 картинки, текстовое приложение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Заюшкина</w:t>
            </w:r>
            <w:proofErr w:type="spellEnd"/>
            <w:r w:rsidRPr="00023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избушка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(альбом масок-самоделок)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лиса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заяц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собаки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волк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медведь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петух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избушка (ледяная, лубяная)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 и рассказам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27 репродукций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28 картин </w:t>
            </w:r>
          </w:p>
        </w:tc>
      </w:tr>
      <w:tr w:rsidR="00023424" w:rsidRPr="00023424" w:rsidTr="0081181E">
        <w:trPr>
          <w:trHeight w:val="592"/>
        </w:trPr>
        <w:tc>
          <w:tcPr>
            <w:tcW w:w="822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О.П. Беседы о музыкальных инструментах (учебное пособие к программе «Музыкальные шедевры»)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424" w:rsidRPr="00023424" w:rsidTr="0081181E">
        <w:trPr>
          <w:trHeight w:val="841"/>
        </w:trPr>
        <w:tc>
          <w:tcPr>
            <w:tcW w:w="822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>Игрушки: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попугай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мишка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лев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заяц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кошка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петушок (мягкая)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зайчик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(мягкая)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424" w:rsidRPr="00023424" w:rsidTr="0081181E">
        <w:trPr>
          <w:cantSplit/>
        </w:trPr>
        <w:tc>
          <w:tcPr>
            <w:tcW w:w="9571" w:type="dxa"/>
            <w:gridSpan w:val="3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материал.</w:t>
            </w:r>
          </w:p>
        </w:tc>
      </w:tr>
      <w:tr w:rsidR="00023424" w:rsidRPr="00023424" w:rsidTr="0081181E">
        <w:trPr>
          <w:trHeight w:val="4106"/>
        </w:trPr>
        <w:tc>
          <w:tcPr>
            <w:tcW w:w="82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музыкальные инструменты: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барабан средний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барабан железный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бонго</w:t>
            </w:r>
            <w:proofErr w:type="spellEnd"/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маракасы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пандейра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(румба)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треугольник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бубен средний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бубен малый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металлофон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арфа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дудочка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погремушки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губная гармошка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гармошка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424" w:rsidRPr="00023424" w:rsidTr="0081181E">
        <w:trPr>
          <w:trHeight w:val="1299"/>
        </w:trPr>
        <w:tc>
          <w:tcPr>
            <w:tcW w:w="82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Акварельные краски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Баночки-непраливайки</w:t>
            </w:r>
            <w:proofErr w:type="spellEnd"/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424" w:rsidRPr="00023424" w:rsidTr="0081181E">
        <w:trPr>
          <w:trHeight w:val="1458"/>
        </w:trPr>
        <w:tc>
          <w:tcPr>
            <w:tcW w:w="82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пособия 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ритмическое лото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платочки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вязаные куклы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карточки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24" w:rsidRPr="00023424" w:rsidTr="0081181E">
        <w:trPr>
          <w:trHeight w:val="2540"/>
        </w:trPr>
        <w:tc>
          <w:tcPr>
            <w:tcW w:w="82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детских музыкальных инструментов (всего 3)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металлофон хроматический (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Goldon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треугольник – малый, средний, большой – 3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маракас на ручке – малый большой - 2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кастаньеты «обезьяна» («панда», «лягушка») 1 пара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перкуссионная палка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бубенцы на ручке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блок-флейта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HOHNER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3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тамбурин (звезда, полумесяц) 1шт.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Всего: 15 = 45</w:t>
            </w:r>
          </w:p>
        </w:tc>
      </w:tr>
      <w:tr w:rsidR="00023424" w:rsidRPr="00023424" w:rsidTr="0081181E">
        <w:trPr>
          <w:trHeight w:val="5800"/>
        </w:trPr>
        <w:tc>
          <w:tcPr>
            <w:tcW w:w="82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5.2.5.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музыкальные инструменты: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набор колокольчиков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BRAHNER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расписная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металлофон хроматический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BRAHNER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маракас на ручке (малые)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кастаньеты деревянные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перкуссионная палка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блок-флейта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тамбурин (полумесяц)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деревянный перкуссионный инструмент (двойной)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VESTON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деревянный перкуссионный инструмент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VESTON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бубен (большой)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шум моря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VESTON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коробочка (малая, большая)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бубенцы на деревянной ручке 1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бубенцы на запястье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мелогорн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BRAHNER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бонги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(малая, большая)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SONOR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аккордеон ½ (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PARROT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MEISTER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 2 шт.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тульская гармонь 1 шт.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Всего: 28</w:t>
            </w:r>
          </w:p>
        </w:tc>
      </w:tr>
      <w:tr w:rsidR="00023424" w:rsidRPr="00023424" w:rsidTr="0081181E">
        <w:trPr>
          <w:trHeight w:val="416"/>
        </w:trPr>
        <w:tc>
          <w:tcPr>
            <w:tcW w:w="822" w:type="dxa"/>
          </w:tcPr>
          <w:p w:rsidR="00023424" w:rsidRPr="00023424" w:rsidRDefault="00023424" w:rsidP="00023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6941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театр: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лягушка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лягушка (маленькая)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ежик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лиса (оранжевая)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лиса (желтая большая)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медведь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волк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колобок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репа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щенок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собачка (белая)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собачка (черная)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петушок (черный)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петушок (желтый)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коза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козел (бело-рыжий)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зайчик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поросенок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киса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дельфин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мышка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>Сказка «Репа»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23424" w:rsidRPr="00023424" w:rsidRDefault="00023424" w:rsidP="0002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424" w:rsidRPr="00023424" w:rsidRDefault="00023424" w:rsidP="00023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24">
        <w:rPr>
          <w:rFonts w:ascii="Times New Roman" w:hAnsi="Times New Roman" w:cs="Times New Roman"/>
          <w:b/>
          <w:sz w:val="24"/>
          <w:szCs w:val="24"/>
        </w:rPr>
        <w:lastRenderedPageBreak/>
        <w:t>Раздел 6. Учебно-методическая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6917"/>
        <w:gridCol w:w="1808"/>
      </w:tblGrid>
      <w:tr w:rsidR="00023424" w:rsidRPr="00023424" w:rsidTr="0081181E">
        <w:tc>
          <w:tcPr>
            <w:tcW w:w="846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917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3424" w:rsidRPr="00023424" w:rsidTr="0081181E">
        <w:tc>
          <w:tcPr>
            <w:tcW w:w="9571" w:type="dxa"/>
            <w:gridSpan w:val="3"/>
          </w:tcPr>
          <w:p w:rsidR="00023424" w:rsidRPr="00023424" w:rsidRDefault="00023424" w:rsidP="0002342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023424" w:rsidRPr="00023424" w:rsidTr="0081181E">
        <w:tc>
          <w:tcPr>
            <w:tcW w:w="846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917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Учите детей петь Песни и упражнения для развития голоса у детей 3-4 лет: Кн. для воспитателя и музыкального руководителя дет.сада / сост. Т.М. Орлова, С.И.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М.: Просвещение, 1986. – 144с,:нот.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Учите детей петь Песни и упражнения для развития голоса у детей 5-6 лет: Кн. для воспитателя и музыкального руководителя дет.сада / сост. Т.М. Орлова, С.И.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М.: Просвещение, 1987. – 144с,: ил.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Учите детей петь Песни и упражнения для развития голоса у детей 6-7 лет: Кн. для воспитателя и музыкального руководителя дет.сада / сост. Т.М. Орлова, С.И.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М.: Просвещение, 1988. – 143с,: нот.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Кононова Н.Г. Обучение игре на детских музыкальных инструментах.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Бублей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С. Детский оркестр. Пособие для музыкальных руководителей ДОУ. – 1989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Игры детей народов мира. Игры для детей дошкольного и младшего школьного возраста / сост. Е.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Шекова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1983.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Хоровод сказок. Музыкальное представление для детей младшего и среднего возраста. Музыка Е. Жарковского, текст С.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1985.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Костюмы детей к праздникам. – 1972.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Чудесный концерт. Стихи об инструментах. Музыкальная книжечка для детей. – Лейпциг. – 1982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Зарецкая Н.В.,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З.Я. Праздники в детском саду: Сценарии, песни и танцы. – 2004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Луконина Н.Н.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Л.Н. Утренники в детском саду: сценарии о природе. – 2004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Петрова Т.И., Сергеева Е.Л., Петрова Е.С. Театрализованные игры в детском саду: Разработки занятий для всех возрастных групп с методическими рекомендациями. – 2000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Комиссарова Л.Н., Костина Э.П. Наглядные средства в музыкальном воспитании дошкольников. – 1986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Ю.Г. Кукольный театр – дошкольникам. – 1982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Зимина А.Н. Музыкальные занятия в малокомплектных ДОУ. – 1999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Музыкальная палитра. Учебно-методический и музыкально-литературный журнал для музыкальных руководителей ДОУ, учителей музыки, руководителей художественных студий в домах детского творчества, преподавателей цикла музыкальных дисциплин. №1 2000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Детский дом летом. Пособие для воспитателей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/с. / сост. С.Я.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Файнштейн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1973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Гульянц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Э.К. Что можно сделать из природного материала. Книга для воспитателей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/с. – 1991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Гигиенические основы воспитания детей от 3 до 7 лет. Книга для работников дошкольных учреждений /сот. Е.М.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Белостоцкая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 др. – 1987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О.П. Практикум по методике музыкального воспитания дошкольников/ О.П.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, И.В. Груздова, Л.Н. Комиссарова. – 1999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О.П. Музыкальные шедевры. Авторская программа  и методические рекомендации. – М.: Гном-Пресс. – 1999. – 80с.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Лифиц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И.В. Ритмика. – 1999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Практикум по дошкольной педагогике – сост. Г.С.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 др. – 1996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Методика музыкального воспитания в детском саду / сост. Н.А. Ветлугина. – 1989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И.М. Праздник каждый день. Младшая группа. Конспекты музыкальных занятий с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). Пособие для музыкальных руководителей детских садов – И.М.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СПб.: Композитор. – 2011. – 236с.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И.М. Праздник каждый день. Средняя  группа. Конспекты музыкальных занятий с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). Пособие для музыкальных руководителей детских садов – И.М.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СПб.: Композитор. – 2007. – 270с.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И.М. Праздник каждый день. Старшая группа. Конспекты музыкальных занятий с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). Пособие для музыкальных руководителей детских садов – И.М.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СПб.: Композитор. – 2008. – 308с.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И.М. Ах, карнавал! Праздники в детском саду. 1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музыкальных руководителей детских садов – И.М.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СПб.: Композитор. – 2002. – 77с.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И.М. Карнавал сказок.  Праздники в детском саду. 2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музыкальных руководителей детских садов – И.М.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СПб.: Композитор. – 2007. – 73с.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И.М. Топ-топ каблучок. Танцы в детском саду. 1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музыкальных руководителей детских садов – И.М.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СПб.: Композитор. – 2000. – 82с.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И.М. Топ-топ каблучок. Танцы в детском саду. 2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музыкальных руководителей детских садов – И.М.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СПб.: Композитор. – 2005. – 82с.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Тимофеева О.Е. Сказки о музыкальных инструментах. Учебное пособие для маленьких детей и взрослых с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/ О.Е. Тимофеева. – СПб.: Композитор. – 2010. – 39с.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И.М. Праздник каждый день. Подготовительная группа. Конспекты музыкальных занятий с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). Пособие для музыкальных руководителей детских садов – И.М.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СПб.: Композитор. – 2008. – 308с.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Музыка, движение и воспитание / Т.С.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А.А. Симкина. – СПб.: КАРО, 2011. – 88 с. 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Управителева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Л.В. Скоро в школу6 Сценарии занятий. – М.: Издательство «первое сентября», 2002. – 144 с.: ил.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Манакова И.П.,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Н.Г. Дети. Мир звуков. Музыка. – Свердловск: Издательство Урал. ун-та, 1991. – 256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Бодраченко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И.В. Музыкальные игры в детском саду для детей 5-7 лет / И.В.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Бодраченко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М.: Айрис-пресс, 2009. – 176 с.: ил.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М.Ю. Вокально-хоровая работа в детском саду. – М.: Издательство «Скрипторий 2003», 2012. – 176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И.С. Учимся играя: практический курс раннего музыкально-эстетического развития детей 3-5 лет: учебно-методическое пособие / И.С.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– Ростов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/Д: Феникс, 2011.  137,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.: +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-диск. ил.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24" w:rsidRPr="00023424" w:rsidTr="0081181E">
        <w:tc>
          <w:tcPr>
            <w:tcW w:w="9571" w:type="dxa"/>
            <w:gridSpan w:val="3"/>
          </w:tcPr>
          <w:p w:rsidR="00023424" w:rsidRPr="00023424" w:rsidRDefault="00023424" w:rsidP="0002342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Методические пособия</w:t>
            </w:r>
          </w:p>
        </w:tc>
      </w:tr>
      <w:tr w:rsidR="00023424" w:rsidRPr="00023424" w:rsidTr="0081181E">
        <w:trPr>
          <w:trHeight w:val="2836"/>
        </w:trPr>
        <w:tc>
          <w:tcPr>
            <w:tcW w:w="846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-Дошкольное воспитание – 11/89, 7/90, 9/90, 1/91, 2/91, 3/91, 4/91, 1/92, 2/92, 3-4/92, 6/93, 1/94, 2/94 (2 шт.), 4/94, 6/94, 3/95, 8/95, 10/95, 11/95, 8/96, 1/98, 4/98, 7/98, 9/98, 12/2000, 12/2001, 12/2006.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репертуар практики в детском саду / сост. И.В.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2003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Музыкальные занятия. Подготовительная группа / авт.-сост. Е.н. Арсенина. – Волгоград.: Учитель. – 2011. – 319с.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Ветлугина Н. Музыкальный букварь для детей младшего возраста. – 1986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Проектный метод в деятельности дошкольного учреждения [Текст]: пособие для руководителей и практических работников ДОУ/ авт.-сост.: Л.С. Киселева, Т.А. Данилина, Т.С.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, М.Б. Зуйкова. – М.: АРКТИ, 2012. – 96с.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Кузнецова С.В. Проектирование развития ДОУ [Текст]: Методическое пособие / С.В. Кузнецова Н.М. Гнедова, Т.А. Романова, Е.В. Котова. – М.: ТЦ Сфера, 2010. – 112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детском саду [Текст]: Программа и методические рекомендации. – 2-е 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изд.,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и доп. – М.: Мозаика-Синтез, 2009. – 80с.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Пантелеева Н.Г. Народные праздники в детском саду [Текст]: Методическое пособие / Н.Г. Пантелеева. – М.: МОЗАИКА-СИНТЕЗ, 2014. – 72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Семячкина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Г.А. Работа с вокальной группой в ДОУ. Методические рекомендации. – Якутск, 2002. – 86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музыкально-оздоровительной работы в детском саду: занятия, игры, упражнения ¢ авт.-сост. О.Н.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Арсеневская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изд. 2-е. – Волгоград: Учитель, 2013. – 204 с.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424" w:rsidRPr="00023424" w:rsidTr="0081181E">
        <w:tc>
          <w:tcPr>
            <w:tcW w:w="9571" w:type="dxa"/>
            <w:gridSpan w:val="3"/>
          </w:tcPr>
          <w:p w:rsidR="00023424" w:rsidRPr="00023424" w:rsidRDefault="00023424" w:rsidP="0002342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Нотная литература </w:t>
            </w:r>
          </w:p>
        </w:tc>
      </w:tr>
      <w:tr w:rsidR="00023424" w:rsidRPr="00023424" w:rsidTr="0081181E">
        <w:tc>
          <w:tcPr>
            <w:tcW w:w="846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6917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Песни для малышей. Вып.14. – 1992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Твои любимые песни.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3. – 1991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Песни – картинки.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1979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Егоров В. Поют дети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Энсели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Сборник песен. – 2004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Константинова С. В детях мое счастье. Сборник песен для детей младшего возраста. – 1997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Музыка в детском саду.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2. Песни, игры, пьесы, хороводы, развлечения для детей 3-4 лет/ сост. Н. Ветлугина, И. Дзержинская, Т. Ломова. – М.: Музыка. - 1965  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Музыка в детском саду. Вторая младшая группа. – 1989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Музыка в детском саду. Старшая группа. – 1989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Музыка в детском саду. Подготовительная к школе группа. – 1988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Музыка в детском саду. Вып.3 Песни и пьесы для детей 6-7 лет. / сост. Н. Ветлугина, И. Дзержинская, Т. Ломова.– 1983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утренники в детском саду. Песни, игры и танцы для детей./ сост. Н.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Метлов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, Л. Михайлова. – 1985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Праздники в детских садах. Музыкальное сопровождение и оформление праздников в детских садах. – 2003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Гармошечка-говорушечка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4. Музыкально-литературные композиции для детей подготовительной к школе группы. / сост. С. Мерзлякова. – 1986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Бырченко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Т. С песенкой по лесенке по лесенке. Для детей подготовительной к школе группы. – 1983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Праздники в детском саду. На лесной полянке. Песни, игры, инсценировки для детей младшего возраста / сост. Л. Феоктистова. – 1987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Н. Нотная азбука. – 1984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Н. Музыкальная азбука для детей дошкольного возраста. – 1990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Кукловская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В. Музыкально-ритмические движения в детском саду. – 1986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Гуселки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9. Песни, стихи, загадки для детей дошкольного и младшего школьного возраста. – 1971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Гуселки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78. Песни, стихи, загадки для детей 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возраста. – 1985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Гуселки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83. Песни, стихи, загадки для детей дошкольного возраста. – 1987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24" w:rsidRPr="00023424" w:rsidTr="0081181E">
        <w:tc>
          <w:tcPr>
            <w:tcW w:w="846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6917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Аудио, </w:t>
            </w:r>
            <w:r w:rsidRPr="00023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24" w:rsidRPr="00023424" w:rsidTr="0081181E">
        <w:tc>
          <w:tcPr>
            <w:tcW w:w="846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Музыкальные занятия по программе «От рождения до школы» (первая младшая группа, вторая младшая группа)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Художественно-творческая деятельность детей. Рекомендации. Планирование. Конспекты занятий.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Музыка в ДОУ. Программы. Планирование. Конспекты занятий.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«Детский альбом» классической музыки.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Классическая музыка для детей. Музыка русских композиторов.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П.И. Чайковский. Детский альбом (избранное)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Беседы о музыке. Поговорим об оркестре. 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Беседы о музыке. Инструменты симфонического оркестра.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инструменты. Звуковое учебное пособие по курсу «Слушание музыки». Составитель О.Ю.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Новогодние и рождественские песни. Дело было в Новый год.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Волшебные детские песенки.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Нахшун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Новогодние песни.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Потанцуем, малыши!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Чижик-пыжик. Сказки для самых маленьких.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Песни для малышей МОЙ САДИК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А. Кудряшов песни для детей.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-караоке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Музыкальные сновидения. Джаз для всех.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Лучшие мелодии Леннона и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Маккартни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 аранжированные для детей. </w:t>
            </w:r>
            <w:r w:rsidRPr="0002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Beatles</w:t>
            </w: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Инструментальные произведения якутских композиторов. Составитель М.В. Степанова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«100 золотых уроков»: электронный сборник конспектов уроков студентов и преподавателей «Якутского педагогического колледжа им. С.Ф. Гоголева»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24" w:rsidRPr="00023424" w:rsidTr="0081181E">
        <w:tc>
          <w:tcPr>
            <w:tcW w:w="846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6.5.1.</w:t>
            </w:r>
          </w:p>
        </w:tc>
        <w:tc>
          <w:tcPr>
            <w:tcW w:w="6917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2342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24" w:rsidRPr="00023424" w:rsidTr="0081181E">
        <w:tc>
          <w:tcPr>
            <w:tcW w:w="846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Пушкин А.С. Ветер по морю гуляет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Гофман Э. Щелкунчик и мышиный король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Чуковский К.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Чуковский К. Сказки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Русская народная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. Книжка-конструктор. 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Русская народная сказка. Книжка-игрушка. - Снегурочка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Украинская сказка. Книжка-игрушка. 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Русская народная сказка. Книжка-игрушка. – Колобок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Красильников Н.Н. 500 считалок, загадок, скороговорок для детей. – М.: ТЦ Сфера, 2015. – 96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Агеева И.Д. 500 вопросов для детей. – 2-е изд.,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. – М.: ТЦ Сфера, 2014. – 96с.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Агеева И.Д. 500 стишков для зарядки язычков. – М.:. ТЦ Сфера, 2014. – 96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- Жуковская Н.В. 500 загадок по алфавиту для детей. – М.: ТЦ Сфера, 2014. – 96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Т.Б. Стихи к осенним детским праздникам. – М.: Сфера образования, 2015. – 96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Т.Б. Стихи к зимним детским праздникам. – М.: ТЦ Сфера, 2015. – 96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Т.Б. Стихи к весенним детским праздникам. – М.: Сфера образования, 2014. – 96 с.</w:t>
            </w:r>
          </w:p>
          <w:p w:rsidR="00023424" w:rsidRPr="00023424" w:rsidRDefault="00023424" w:rsidP="00023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23424">
              <w:rPr>
                <w:rFonts w:ascii="Times New Roman" w:hAnsi="Times New Roman" w:cs="Times New Roman"/>
                <w:sz w:val="24"/>
                <w:szCs w:val="24"/>
              </w:rPr>
              <w:t xml:space="preserve"> Т.Б. Стихи к летним детским праздникам. – М.: ТЦ Сфера, 2013. – 96 с.</w:t>
            </w:r>
          </w:p>
        </w:tc>
        <w:tc>
          <w:tcPr>
            <w:tcW w:w="1808" w:type="dxa"/>
          </w:tcPr>
          <w:p w:rsidR="00023424" w:rsidRPr="00023424" w:rsidRDefault="00023424" w:rsidP="00023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424" w:rsidRPr="00023424" w:rsidRDefault="00023424" w:rsidP="0002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23424" w:rsidRPr="00023424" w:rsidSect="000F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C1"/>
    <w:multiLevelType w:val="hybridMultilevel"/>
    <w:tmpl w:val="BB0678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77565"/>
    <w:multiLevelType w:val="multilevel"/>
    <w:tmpl w:val="01743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FF6378"/>
    <w:multiLevelType w:val="hybridMultilevel"/>
    <w:tmpl w:val="9010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51B6B"/>
    <w:multiLevelType w:val="hybridMultilevel"/>
    <w:tmpl w:val="074A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796A"/>
    <w:multiLevelType w:val="hybridMultilevel"/>
    <w:tmpl w:val="5C4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616A7"/>
    <w:multiLevelType w:val="multilevel"/>
    <w:tmpl w:val="94B6B3A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33904E3A"/>
    <w:multiLevelType w:val="hybridMultilevel"/>
    <w:tmpl w:val="9CC478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7D36A9B"/>
    <w:multiLevelType w:val="hybridMultilevel"/>
    <w:tmpl w:val="52D2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40C99"/>
    <w:multiLevelType w:val="hybridMultilevel"/>
    <w:tmpl w:val="5E24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10CD3"/>
    <w:multiLevelType w:val="hybridMultilevel"/>
    <w:tmpl w:val="12EC35FE"/>
    <w:lvl w:ilvl="0" w:tplc="7E7A93E2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A4870"/>
    <w:multiLevelType w:val="hybridMultilevel"/>
    <w:tmpl w:val="A146844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50048"/>
    <w:multiLevelType w:val="multilevel"/>
    <w:tmpl w:val="086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9C5F8E"/>
    <w:multiLevelType w:val="multilevel"/>
    <w:tmpl w:val="28D016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b/>
      </w:rPr>
    </w:lvl>
  </w:abstractNum>
  <w:abstractNum w:abstractNumId="13">
    <w:nsid w:val="55D231C8"/>
    <w:multiLevelType w:val="hybridMultilevel"/>
    <w:tmpl w:val="48A4200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E0530"/>
    <w:multiLevelType w:val="multilevel"/>
    <w:tmpl w:val="52807F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>
    <w:nsid w:val="624D6914"/>
    <w:multiLevelType w:val="hybridMultilevel"/>
    <w:tmpl w:val="176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20AFD"/>
    <w:multiLevelType w:val="hybridMultilevel"/>
    <w:tmpl w:val="67F8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5AF6"/>
    <w:rsid w:val="0001205A"/>
    <w:rsid w:val="000158E6"/>
    <w:rsid w:val="00023424"/>
    <w:rsid w:val="00031848"/>
    <w:rsid w:val="000341D0"/>
    <w:rsid w:val="000416B3"/>
    <w:rsid w:val="000417BE"/>
    <w:rsid w:val="000429FB"/>
    <w:rsid w:val="000558A3"/>
    <w:rsid w:val="000766D4"/>
    <w:rsid w:val="00086258"/>
    <w:rsid w:val="00095670"/>
    <w:rsid w:val="0009738A"/>
    <w:rsid w:val="000A1DD6"/>
    <w:rsid w:val="000B3204"/>
    <w:rsid w:val="000C3B14"/>
    <w:rsid w:val="000C3D3F"/>
    <w:rsid w:val="000E25EB"/>
    <w:rsid w:val="000E46EF"/>
    <w:rsid w:val="000F05B6"/>
    <w:rsid w:val="000F07D9"/>
    <w:rsid w:val="000F213E"/>
    <w:rsid w:val="000F5A9A"/>
    <w:rsid w:val="001046C7"/>
    <w:rsid w:val="00107A7B"/>
    <w:rsid w:val="00130296"/>
    <w:rsid w:val="001318F1"/>
    <w:rsid w:val="00131F89"/>
    <w:rsid w:val="001407BE"/>
    <w:rsid w:val="00144862"/>
    <w:rsid w:val="0016141E"/>
    <w:rsid w:val="00171CCC"/>
    <w:rsid w:val="001746CE"/>
    <w:rsid w:val="00175064"/>
    <w:rsid w:val="001A2EF3"/>
    <w:rsid w:val="001B08F9"/>
    <w:rsid w:val="001B25FA"/>
    <w:rsid w:val="001B2730"/>
    <w:rsid w:val="001B7621"/>
    <w:rsid w:val="001C217D"/>
    <w:rsid w:val="001C721A"/>
    <w:rsid w:val="001D3953"/>
    <w:rsid w:val="001D4781"/>
    <w:rsid w:val="001D5247"/>
    <w:rsid w:val="002115E6"/>
    <w:rsid w:val="002179B5"/>
    <w:rsid w:val="00226302"/>
    <w:rsid w:val="00243F16"/>
    <w:rsid w:val="00244335"/>
    <w:rsid w:val="00253B05"/>
    <w:rsid w:val="00256EE8"/>
    <w:rsid w:val="00260D2F"/>
    <w:rsid w:val="0026553E"/>
    <w:rsid w:val="0027339B"/>
    <w:rsid w:val="00277145"/>
    <w:rsid w:val="00284693"/>
    <w:rsid w:val="00287E3B"/>
    <w:rsid w:val="00296007"/>
    <w:rsid w:val="00296A98"/>
    <w:rsid w:val="002C0377"/>
    <w:rsid w:val="002C5637"/>
    <w:rsid w:val="002D4B55"/>
    <w:rsid w:val="002E6AAD"/>
    <w:rsid w:val="002F58E1"/>
    <w:rsid w:val="003016EB"/>
    <w:rsid w:val="00304E19"/>
    <w:rsid w:val="003214A7"/>
    <w:rsid w:val="00333577"/>
    <w:rsid w:val="003336EE"/>
    <w:rsid w:val="00336EAC"/>
    <w:rsid w:val="00342F3E"/>
    <w:rsid w:val="00350A41"/>
    <w:rsid w:val="00356B8C"/>
    <w:rsid w:val="00357ECB"/>
    <w:rsid w:val="00365FD4"/>
    <w:rsid w:val="00366649"/>
    <w:rsid w:val="003762B4"/>
    <w:rsid w:val="0039006B"/>
    <w:rsid w:val="003921AA"/>
    <w:rsid w:val="003B1768"/>
    <w:rsid w:val="003B3CE7"/>
    <w:rsid w:val="003B4BF1"/>
    <w:rsid w:val="003B5E55"/>
    <w:rsid w:val="003C0540"/>
    <w:rsid w:val="003C4700"/>
    <w:rsid w:val="003D1A3A"/>
    <w:rsid w:val="003E27A2"/>
    <w:rsid w:val="003E6AB2"/>
    <w:rsid w:val="003F13AF"/>
    <w:rsid w:val="003F149C"/>
    <w:rsid w:val="003F1F74"/>
    <w:rsid w:val="004026CF"/>
    <w:rsid w:val="00406E67"/>
    <w:rsid w:val="00415823"/>
    <w:rsid w:val="00425591"/>
    <w:rsid w:val="00437FF5"/>
    <w:rsid w:val="00443736"/>
    <w:rsid w:val="00464AB1"/>
    <w:rsid w:val="00473A8C"/>
    <w:rsid w:val="00493238"/>
    <w:rsid w:val="00494D3D"/>
    <w:rsid w:val="004A669E"/>
    <w:rsid w:val="004A6CCB"/>
    <w:rsid w:val="004B4A26"/>
    <w:rsid w:val="004C415A"/>
    <w:rsid w:val="004C4C20"/>
    <w:rsid w:val="004D2DFE"/>
    <w:rsid w:val="004E784D"/>
    <w:rsid w:val="005260E4"/>
    <w:rsid w:val="00537EFC"/>
    <w:rsid w:val="0055471C"/>
    <w:rsid w:val="0055516F"/>
    <w:rsid w:val="0056413B"/>
    <w:rsid w:val="0056770F"/>
    <w:rsid w:val="00592F93"/>
    <w:rsid w:val="005963E3"/>
    <w:rsid w:val="00596C27"/>
    <w:rsid w:val="005A1208"/>
    <w:rsid w:val="005A21E7"/>
    <w:rsid w:val="005B6E22"/>
    <w:rsid w:val="005B75AF"/>
    <w:rsid w:val="005D1495"/>
    <w:rsid w:val="005D7253"/>
    <w:rsid w:val="005E2F45"/>
    <w:rsid w:val="005E54A6"/>
    <w:rsid w:val="0060231F"/>
    <w:rsid w:val="00602CA6"/>
    <w:rsid w:val="00606198"/>
    <w:rsid w:val="00621DC4"/>
    <w:rsid w:val="0063519C"/>
    <w:rsid w:val="00641EE5"/>
    <w:rsid w:val="00644C01"/>
    <w:rsid w:val="00652A05"/>
    <w:rsid w:val="00667184"/>
    <w:rsid w:val="00673DD5"/>
    <w:rsid w:val="00683695"/>
    <w:rsid w:val="00684C67"/>
    <w:rsid w:val="006A0DED"/>
    <w:rsid w:val="006A368A"/>
    <w:rsid w:val="006A3A8E"/>
    <w:rsid w:val="006A70F3"/>
    <w:rsid w:val="006B2724"/>
    <w:rsid w:val="006B305F"/>
    <w:rsid w:val="006C43B6"/>
    <w:rsid w:val="006C5AF6"/>
    <w:rsid w:val="006C6BA7"/>
    <w:rsid w:val="006E26E6"/>
    <w:rsid w:val="006E2771"/>
    <w:rsid w:val="007022CF"/>
    <w:rsid w:val="007073C1"/>
    <w:rsid w:val="0070758A"/>
    <w:rsid w:val="00712848"/>
    <w:rsid w:val="0072296B"/>
    <w:rsid w:val="007229F2"/>
    <w:rsid w:val="00725628"/>
    <w:rsid w:val="00727708"/>
    <w:rsid w:val="00742C17"/>
    <w:rsid w:val="007470EA"/>
    <w:rsid w:val="007548D9"/>
    <w:rsid w:val="007644DA"/>
    <w:rsid w:val="00783754"/>
    <w:rsid w:val="00783963"/>
    <w:rsid w:val="00787C7D"/>
    <w:rsid w:val="0079224F"/>
    <w:rsid w:val="007957DB"/>
    <w:rsid w:val="00795F2C"/>
    <w:rsid w:val="007C6CFD"/>
    <w:rsid w:val="007D0EB5"/>
    <w:rsid w:val="007D516F"/>
    <w:rsid w:val="007E09A9"/>
    <w:rsid w:val="007F5229"/>
    <w:rsid w:val="0080048E"/>
    <w:rsid w:val="0081181E"/>
    <w:rsid w:val="00816EF3"/>
    <w:rsid w:val="00822780"/>
    <w:rsid w:val="0082302D"/>
    <w:rsid w:val="00842B22"/>
    <w:rsid w:val="008473DE"/>
    <w:rsid w:val="008542BA"/>
    <w:rsid w:val="00880EF8"/>
    <w:rsid w:val="00884297"/>
    <w:rsid w:val="00892C30"/>
    <w:rsid w:val="00894CF1"/>
    <w:rsid w:val="008C7AA9"/>
    <w:rsid w:val="008D18DA"/>
    <w:rsid w:val="008D29F4"/>
    <w:rsid w:val="008D5E7F"/>
    <w:rsid w:val="008E5299"/>
    <w:rsid w:val="008F6DEB"/>
    <w:rsid w:val="0090175D"/>
    <w:rsid w:val="009138AC"/>
    <w:rsid w:val="0092065B"/>
    <w:rsid w:val="00925690"/>
    <w:rsid w:val="0093168C"/>
    <w:rsid w:val="009320DD"/>
    <w:rsid w:val="00932937"/>
    <w:rsid w:val="00943ACA"/>
    <w:rsid w:val="0094598C"/>
    <w:rsid w:val="00947599"/>
    <w:rsid w:val="00956DE3"/>
    <w:rsid w:val="009734DB"/>
    <w:rsid w:val="009738E0"/>
    <w:rsid w:val="009763A5"/>
    <w:rsid w:val="00994C49"/>
    <w:rsid w:val="009A3FDB"/>
    <w:rsid w:val="009A5D24"/>
    <w:rsid w:val="009B727A"/>
    <w:rsid w:val="009C3856"/>
    <w:rsid w:val="009E103F"/>
    <w:rsid w:val="009E7A88"/>
    <w:rsid w:val="00A039A9"/>
    <w:rsid w:val="00A12DEC"/>
    <w:rsid w:val="00A3010A"/>
    <w:rsid w:val="00A3140E"/>
    <w:rsid w:val="00A33714"/>
    <w:rsid w:val="00A34DD5"/>
    <w:rsid w:val="00A435EE"/>
    <w:rsid w:val="00A44C1F"/>
    <w:rsid w:val="00A47A7D"/>
    <w:rsid w:val="00A570A7"/>
    <w:rsid w:val="00A57CB2"/>
    <w:rsid w:val="00A67812"/>
    <w:rsid w:val="00A72259"/>
    <w:rsid w:val="00A72400"/>
    <w:rsid w:val="00A75F26"/>
    <w:rsid w:val="00A84C62"/>
    <w:rsid w:val="00A905CE"/>
    <w:rsid w:val="00AA1C85"/>
    <w:rsid w:val="00AC51C3"/>
    <w:rsid w:val="00AC5F01"/>
    <w:rsid w:val="00AC6FF0"/>
    <w:rsid w:val="00AE1BA5"/>
    <w:rsid w:val="00AE1C9E"/>
    <w:rsid w:val="00AE2B27"/>
    <w:rsid w:val="00AE4776"/>
    <w:rsid w:val="00AE6087"/>
    <w:rsid w:val="00AE6BB2"/>
    <w:rsid w:val="00AE7A2C"/>
    <w:rsid w:val="00AF3DBE"/>
    <w:rsid w:val="00B012E7"/>
    <w:rsid w:val="00B1619D"/>
    <w:rsid w:val="00B32484"/>
    <w:rsid w:val="00B42D83"/>
    <w:rsid w:val="00B4410A"/>
    <w:rsid w:val="00B47AF6"/>
    <w:rsid w:val="00B50C2B"/>
    <w:rsid w:val="00B51268"/>
    <w:rsid w:val="00B54EB4"/>
    <w:rsid w:val="00B75436"/>
    <w:rsid w:val="00B92256"/>
    <w:rsid w:val="00BA23F4"/>
    <w:rsid w:val="00BA37FE"/>
    <w:rsid w:val="00BA7198"/>
    <w:rsid w:val="00BB5D0A"/>
    <w:rsid w:val="00BC2C32"/>
    <w:rsid w:val="00BE3067"/>
    <w:rsid w:val="00C1113A"/>
    <w:rsid w:val="00C15A2B"/>
    <w:rsid w:val="00C25CEC"/>
    <w:rsid w:val="00C30F30"/>
    <w:rsid w:val="00C40657"/>
    <w:rsid w:val="00C4315C"/>
    <w:rsid w:val="00C4653B"/>
    <w:rsid w:val="00C63D60"/>
    <w:rsid w:val="00C6718C"/>
    <w:rsid w:val="00C71929"/>
    <w:rsid w:val="00C823A1"/>
    <w:rsid w:val="00C8398C"/>
    <w:rsid w:val="00C95DDC"/>
    <w:rsid w:val="00CA3B19"/>
    <w:rsid w:val="00CA54D4"/>
    <w:rsid w:val="00CA708E"/>
    <w:rsid w:val="00CB4651"/>
    <w:rsid w:val="00CC0C42"/>
    <w:rsid w:val="00CD7095"/>
    <w:rsid w:val="00CE14B7"/>
    <w:rsid w:val="00CE37EE"/>
    <w:rsid w:val="00CE47B7"/>
    <w:rsid w:val="00CE5030"/>
    <w:rsid w:val="00CE6B03"/>
    <w:rsid w:val="00CF34BE"/>
    <w:rsid w:val="00CF4E81"/>
    <w:rsid w:val="00D0542B"/>
    <w:rsid w:val="00D23606"/>
    <w:rsid w:val="00D320FA"/>
    <w:rsid w:val="00D33C80"/>
    <w:rsid w:val="00D34216"/>
    <w:rsid w:val="00D342A8"/>
    <w:rsid w:val="00D35328"/>
    <w:rsid w:val="00D50290"/>
    <w:rsid w:val="00D5189A"/>
    <w:rsid w:val="00D563EE"/>
    <w:rsid w:val="00D6696B"/>
    <w:rsid w:val="00D73E6D"/>
    <w:rsid w:val="00D758D5"/>
    <w:rsid w:val="00D810CC"/>
    <w:rsid w:val="00D8416C"/>
    <w:rsid w:val="00D91B0F"/>
    <w:rsid w:val="00D932C4"/>
    <w:rsid w:val="00DA2450"/>
    <w:rsid w:val="00DB032E"/>
    <w:rsid w:val="00DB26EE"/>
    <w:rsid w:val="00DB44A8"/>
    <w:rsid w:val="00DC255C"/>
    <w:rsid w:val="00DC4A97"/>
    <w:rsid w:val="00DD1D61"/>
    <w:rsid w:val="00DD3C07"/>
    <w:rsid w:val="00DD454E"/>
    <w:rsid w:val="00DD60E6"/>
    <w:rsid w:val="00DD6266"/>
    <w:rsid w:val="00DF501C"/>
    <w:rsid w:val="00E1021E"/>
    <w:rsid w:val="00E13A62"/>
    <w:rsid w:val="00E2071C"/>
    <w:rsid w:val="00E20D48"/>
    <w:rsid w:val="00E375CF"/>
    <w:rsid w:val="00E42924"/>
    <w:rsid w:val="00E50903"/>
    <w:rsid w:val="00E906C7"/>
    <w:rsid w:val="00E95B7B"/>
    <w:rsid w:val="00EA088C"/>
    <w:rsid w:val="00EA0C0F"/>
    <w:rsid w:val="00EA33E0"/>
    <w:rsid w:val="00EA4DD8"/>
    <w:rsid w:val="00EB6D1B"/>
    <w:rsid w:val="00EC6FF0"/>
    <w:rsid w:val="00EE0996"/>
    <w:rsid w:val="00EF13EE"/>
    <w:rsid w:val="00EF1E6F"/>
    <w:rsid w:val="00F23F26"/>
    <w:rsid w:val="00F32452"/>
    <w:rsid w:val="00F33636"/>
    <w:rsid w:val="00F35212"/>
    <w:rsid w:val="00F35918"/>
    <w:rsid w:val="00F63856"/>
    <w:rsid w:val="00F64C42"/>
    <w:rsid w:val="00F66754"/>
    <w:rsid w:val="00F7544B"/>
    <w:rsid w:val="00F845F1"/>
    <w:rsid w:val="00F94726"/>
    <w:rsid w:val="00FA3676"/>
    <w:rsid w:val="00FB27BD"/>
    <w:rsid w:val="00FB5250"/>
    <w:rsid w:val="00FC6F7E"/>
    <w:rsid w:val="00FD3606"/>
    <w:rsid w:val="00FF05D1"/>
    <w:rsid w:val="00FF10A8"/>
    <w:rsid w:val="00FF6696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34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F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C5A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5A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F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34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84</c:v>
                </c:pt>
                <c:pt idx="2">
                  <c:v>74</c:v>
                </c:pt>
                <c:pt idx="3">
                  <c:v>57.8</c:v>
                </c:pt>
              </c:numCache>
            </c:numRef>
          </c:val>
        </c:ser>
        <c:shape val="cylinder"/>
        <c:axId val="148648320"/>
        <c:axId val="148649856"/>
        <c:axId val="0"/>
      </c:bar3DChart>
      <c:catAx>
        <c:axId val="148648320"/>
        <c:scaling>
          <c:orientation val="minMax"/>
        </c:scaling>
        <c:axPos val="b"/>
        <c:tickLblPos val="nextTo"/>
        <c:crossAx val="148649856"/>
        <c:crosses val="autoZero"/>
        <c:auto val="1"/>
        <c:lblAlgn val="ctr"/>
        <c:lblOffset val="100"/>
      </c:catAx>
      <c:valAx>
        <c:axId val="148649856"/>
        <c:scaling>
          <c:orientation val="minMax"/>
        </c:scaling>
        <c:axPos val="l"/>
        <c:majorGridlines/>
        <c:numFmt formatCode="General" sourceLinked="1"/>
        <c:tickLblPos val="nextTo"/>
        <c:crossAx val="148648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92.8</c:v>
                </c:pt>
                <c:pt idx="2">
                  <c:v>94.6</c:v>
                </c:pt>
                <c:pt idx="3">
                  <c:v>92.3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50034688"/>
        <c:axId val="150073344"/>
        <c:axId val="0"/>
      </c:bar3DChart>
      <c:catAx>
        <c:axId val="150034688"/>
        <c:scaling>
          <c:orientation val="minMax"/>
        </c:scaling>
        <c:axPos val="b"/>
        <c:tickLblPos val="nextTo"/>
        <c:crossAx val="150073344"/>
        <c:crosses val="autoZero"/>
        <c:auto val="1"/>
        <c:lblAlgn val="ctr"/>
        <c:lblOffset val="100"/>
      </c:catAx>
      <c:valAx>
        <c:axId val="150073344"/>
        <c:scaling>
          <c:orientation val="minMax"/>
        </c:scaling>
        <c:axPos val="l"/>
        <c:majorGridlines/>
        <c:numFmt formatCode="General" sourceLinked="1"/>
        <c:tickLblPos val="nextTo"/>
        <c:crossAx val="1500346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49627648"/>
        <c:axId val="149629184"/>
        <c:axId val="0"/>
      </c:bar3DChart>
      <c:catAx>
        <c:axId val="149627648"/>
        <c:scaling>
          <c:orientation val="minMax"/>
        </c:scaling>
        <c:axPos val="b"/>
        <c:tickLblPos val="nextTo"/>
        <c:crossAx val="149629184"/>
        <c:crosses val="autoZero"/>
        <c:auto val="1"/>
        <c:lblAlgn val="ctr"/>
        <c:lblOffset val="100"/>
      </c:catAx>
      <c:valAx>
        <c:axId val="149629184"/>
        <c:scaling>
          <c:orientation val="minMax"/>
        </c:scaling>
        <c:axPos val="l"/>
        <c:majorGridlines/>
        <c:numFmt formatCode="General" sourceLinked="1"/>
        <c:tickLblPos val="nextTo"/>
        <c:crossAx val="14962764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26971904"/>
        <c:axId val="126973440"/>
        <c:axId val="0"/>
      </c:bar3DChart>
      <c:catAx>
        <c:axId val="126971904"/>
        <c:scaling>
          <c:orientation val="minMax"/>
        </c:scaling>
        <c:axPos val="b"/>
        <c:tickLblPos val="nextTo"/>
        <c:crossAx val="126973440"/>
        <c:crosses val="autoZero"/>
        <c:auto val="1"/>
        <c:lblAlgn val="ctr"/>
        <c:lblOffset val="100"/>
      </c:catAx>
      <c:valAx>
        <c:axId val="126973440"/>
        <c:scaling>
          <c:orientation val="minMax"/>
        </c:scaling>
        <c:axPos val="l"/>
        <c:majorGridlines/>
        <c:numFmt formatCode="General" sourceLinked="1"/>
        <c:tickLblPos val="nextTo"/>
        <c:crossAx val="12697190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AEB1-9189-4413-96BA-FBF308C9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30</Pages>
  <Words>6065</Words>
  <Characters>34573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yapk</cp:lastModifiedBy>
  <cp:revision>268</cp:revision>
  <dcterms:created xsi:type="dcterms:W3CDTF">2017-04-14T00:49:00Z</dcterms:created>
  <dcterms:modified xsi:type="dcterms:W3CDTF">2022-03-05T02:30:00Z</dcterms:modified>
</cp:coreProperties>
</file>