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AF498" w14:textId="77777777" w:rsidR="00D338F9" w:rsidRPr="007911F2" w:rsidRDefault="00D338F9" w:rsidP="004B5C6D">
      <w:pPr>
        <w:spacing w:line="276" w:lineRule="auto"/>
        <w:ind w:firstLine="567"/>
        <w:jc w:val="center"/>
        <w:rPr>
          <w:sz w:val="24"/>
          <w:szCs w:val="24"/>
        </w:rPr>
      </w:pPr>
      <w:r w:rsidRPr="007911F2">
        <w:rPr>
          <w:sz w:val="24"/>
          <w:szCs w:val="24"/>
        </w:rPr>
        <w:t>Министерство образования и науки Республики Саха (Якутия)</w:t>
      </w:r>
    </w:p>
    <w:p w14:paraId="7F9630AC" w14:textId="77777777" w:rsidR="00D338F9" w:rsidRPr="007911F2" w:rsidRDefault="00D338F9" w:rsidP="004B5C6D">
      <w:pPr>
        <w:spacing w:line="276" w:lineRule="auto"/>
        <w:ind w:firstLine="567"/>
        <w:jc w:val="center"/>
        <w:rPr>
          <w:sz w:val="24"/>
          <w:szCs w:val="24"/>
        </w:rPr>
      </w:pPr>
      <w:r w:rsidRPr="007911F2">
        <w:rPr>
          <w:sz w:val="24"/>
          <w:szCs w:val="24"/>
        </w:rPr>
        <w:t xml:space="preserve">Государственное автономное профессиональное образовательное учреждение Республики Саха (Якутия) </w:t>
      </w:r>
    </w:p>
    <w:p w14:paraId="3FD6454C" w14:textId="77777777" w:rsidR="00D338F9" w:rsidRPr="007911F2" w:rsidRDefault="00D338F9" w:rsidP="004B5C6D">
      <w:pPr>
        <w:spacing w:line="276" w:lineRule="auto"/>
        <w:ind w:firstLine="567"/>
        <w:jc w:val="center"/>
        <w:rPr>
          <w:sz w:val="24"/>
          <w:szCs w:val="24"/>
        </w:rPr>
      </w:pPr>
      <w:r w:rsidRPr="007911F2">
        <w:rPr>
          <w:sz w:val="24"/>
          <w:szCs w:val="24"/>
        </w:rPr>
        <w:t>«Якутский педагогический колледж им. С.Ф.</w:t>
      </w:r>
      <w:r w:rsidR="009B5EB2">
        <w:rPr>
          <w:sz w:val="24"/>
          <w:szCs w:val="24"/>
        </w:rPr>
        <w:t xml:space="preserve"> </w:t>
      </w:r>
      <w:r w:rsidRPr="007911F2">
        <w:rPr>
          <w:sz w:val="24"/>
          <w:szCs w:val="24"/>
        </w:rPr>
        <w:t>Гоголева»</w:t>
      </w:r>
    </w:p>
    <w:p w14:paraId="1A2D568B" w14:textId="77777777" w:rsidR="00D338F9" w:rsidRPr="007911F2" w:rsidRDefault="00D338F9" w:rsidP="004B5C6D">
      <w:pPr>
        <w:spacing w:line="276" w:lineRule="auto"/>
        <w:ind w:firstLine="567"/>
        <w:jc w:val="center"/>
        <w:rPr>
          <w:sz w:val="24"/>
          <w:szCs w:val="24"/>
        </w:rPr>
      </w:pPr>
    </w:p>
    <w:p w14:paraId="585DD57B" w14:textId="77777777" w:rsidR="00D338F9" w:rsidRPr="007911F2" w:rsidRDefault="00D338F9" w:rsidP="004B5C6D">
      <w:pPr>
        <w:spacing w:line="276" w:lineRule="auto"/>
        <w:ind w:firstLine="567"/>
        <w:jc w:val="center"/>
        <w:rPr>
          <w:sz w:val="24"/>
          <w:szCs w:val="24"/>
        </w:rPr>
      </w:pPr>
    </w:p>
    <w:p w14:paraId="22D3B85C" w14:textId="77777777" w:rsidR="00D338F9" w:rsidRPr="007911F2" w:rsidRDefault="00D338F9" w:rsidP="004B5C6D">
      <w:pPr>
        <w:spacing w:line="276" w:lineRule="auto"/>
        <w:ind w:firstLine="567"/>
        <w:jc w:val="center"/>
        <w:rPr>
          <w:sz w:val="24"/>
          <w:szCs w:val="24"/>
        </w:rPr>
      </w:pPr>
    </w:p>
    <w:p w14:paraId="2F5471BF" w14:textId="77777777" w:rsidR="00D338F9" w:rsidRPr="007911F2" w:rsidRDefault="00D338F9" w:rsidP="004B5C6D">
      <w:pPr>
        <w:spacing w:line="276" w:lineRule="auto"/>
        <w:ind w:firstLine="567"/>
        <w:jc w:val="center"/>
        <w:rPr>
          <w:sz w:val="24"/>
          <w:szCs w:val="24"/>
        </w:rPr>
      </w:pPr>
    </w:p>
    <w:p w14:paraId="559C7B6F" w14:textId="77777777" w:rsidR="00D338F9" w:rsidRPr="007911F2" w:rsidRDefault="00D338F9" w:rsidP="004B5C6D">
      <w:pPr>
        <w:spacing w:line="276" w:lineRule="auto"/>
        <w:ind w:firstLine="567"/>
        <w:jc w:val="center"/>
        <w:rPr>
          <w:sz w:val="24"/>
          <w:szCs w:val="24"/>
        </w:rPr>
      </w:pPr>
    </w:p>
    <w:p w14:paraId="6F38435D" w14:textId="77777777" w:rsidR="00D338F9" w:rsidRPr="007911F2" w:rsidRDefault="00D338F9" w:rsidP="004B5C6D">
      <w:pPr>
        <w:spacing w:line="276" w:lineRule="auto"/>
        <w:ind w:firstLine="567"/>
        <w:jc w:val="center"/>
        <w:rPr>
          <w:sz w:val="24"/>
          <w:szCs w:val="24"/>
        </w:rPr>
      </w:pPr>
    </w:p>
    <w:p w14:paraId="5C7D3228" w14:textId="77777777" w:rsidR="00D338F9" w:rsidRPr="007911F2" w:rsidRDefault="00D338F9" w:rsidP="004B5C6D">
      <w:pPr>
        <w:spacing w:line="276" w:lineRule="auto"/>
        <w:ind w:firstLine="567"/>
        <w:jc w:val="center"/>
        <w:rPr>
          <w:sz w:val="24"/>
          <w:szCs w:val="24"/>
        </w:rPr>
      </w:pPr>
    </w:p>
    <w:p w14:paraId="49FA0D9C" w14:textId="77777777" w:rsidR="00D338F9" w:rsidRPr="007911F2" w:rsidRDefault="00D338F9" w:rsidP="004B5C6D">
      <w:pPr>
        <w:spacing w:line="276" w:lineRule="auto"/>
        <w:ind w:firstLine="567"/>
        <w:jc w:val="center"/>
        <w:rPr>
          <w:sz w:val="24"/>
          <w:szCs w:val="24"/>
        </w:rPr>
      </w:pPr>
    </w:p>
    <w:p w14:paraId="18E8F4CA" w14:textId="77777777" w:rsidR="00D338F9" w:rsidRPr="007911F2" w:rsidRDefault="00D338F9" w:rsidP="004B5C6D">
      <w:pPr>
        <w:spacing w:line="276" w:lineRule="auto"/>
        <w:ind w:firstLine="567"/>
        <w:jc w:val="center"/>
        <w:rPr>
          <w:sz w:val="24"/>
          <w:szCs w:val="24"/>
        </w:rPr>
      </w:pPr>
    </w:p>
    <w:p w14:paraId="3C039810" w14:textId="77777777" w:rsidR="00D338F9" w:rsidRPr="007911F2" w:rsidRDefault="00D338F9" w:rsidP="004B5C6D">
      <w:pPr>
        <w:spacing w:line="276" w:lineRule="auto"/>
        <w:ind w:firstLine="567"/>
        <w:jc w:val="center"/>
        <w:rPr>
          <w:sz w:val="24"/>
          <w:szCs w:val="24"/>
        </w:rPr>
      </w:pPr>
    </w:p>
    <w:p w14:paraId="70ED7DDE" w14:textId="77777777" w:rsidR="00D338F9" w:rsidRPr="007911F2" w:rsidRDefault="00D338F9" w:rsidP="004B5C6D">
      <w:pPr>
        <w:spacing w:line="276" w:lineRule="auto"/>
        <w:ind w:firstLine="567"/>
        <w:jc w:val="center"/>
        <w:rPr>
          <w:sz w:val="24"/>
          <w:szCs w:val="24"/>
        </w:rPr>
      </w:pPr>
    </w:p>
    <w:p w14:paraId="6202A89B" w14:textId="77777777" w:rsidR="00D338F9" w:rsidRPr="007911F2" w:rsidRDefault="00D338F9" w:rsidP="004B5C6D">
      <w:pPr>
        <w:spacing w:line="276" w:lineRule="auto"/>
        <w:ind w:firstLine="567"/>
        <w:jc w:val="center"/>
        <w:rPr>
          <w:sz w:val="24"/>
          <w:szCs w:val="24"/>
        </w:rPr>
      </w:pPr>
    </w:p>
    <w:p w14:paraId="1B0B1EFF" w14:textId="77777777" w:rsidR="00D338F9" w:rsidRPr="007911F2" w:rsidRDefault="00D338F9" w:rsidP="004B5C6D">
      <w:pPr>
        <w:spacing w:line="276" w:lineRule="auto"/>
        <w:ind w:firstLine="567"/>
        <w:jc w:val="center"/>
        <w:rPr>
          <w:sz w:val="24"/>
          <w:szCs w:val="24"/>
        </w:rPr>
      </w:pPr>
    </w:p>
    <w:p w14:paraId="14B0EA91" w14:textId="77777777" w:rsidR="00D338F9" w:rsidRPr="007911F2" w:rsidRDefault="00D338F9" w:rsidP="004B5C6D">
      <w:pPr>
        <w:spacing w:line="276" w:lineRule="auto"/>
        <w:ind w:firstLine="567"/>
        <w:jc w:val="center"/>
        <w:rPr>
          <w:sz w:val="24"/>
          <w:szCs w:val="24"/>
        </w:rPr>
      </w:pPr>
    </w:p>
    <w:p w14:paraId="62236C8E" w14:textId="77777777" w:rsidR="00D338F9" w:rsidRPr="007911F2" w:rsidRDefault="00D338F9" w:rsidP="004B5C6D">
      <w:pPr>
        <w:spacing w:line="276" w:lineRule="auto"/>
        <w:ind w:firstLine="567"/>
        <w:jc w:val="center"/>
        <w:rPr>
          <w:sz w:val="24"/>
          <w:szCs w:val="24"/>
        </w:rPr>
      </w:pPr>
      <w:r w:rsidRPr="007911F2">
        <w:rPr>
          <w:sz w:val="24"/>
          <w:szCs w:val="24"/>
        </w:rPr>
        <w:t>ПУБЛИЧНЫЙ ОТЧЕТ</w:t>
      </w:r>
    </w:p>
    <w:p w14:paraId="0408600D" w14:textId="77777777" w:rsidR="00D338F9" w:rsidRPr="007911F2" w:rsidRDefault="00D338F9" w:rsidP="004B5C6D">
      <w:pPr>
        <w:spacing w:line="276" w:lineRule="auto"/>
        <w:ind w:firstLine="567"/>
        <w:jc w:val="center"/>
        <w:rPr>
          <w:sz w:val="24"/>
          <w:szCs w:val="24"/>
        </w:rPr>
      </w:pPr>
      <w:r w:rsidRPr="007911F2">
        <w:rPr>
          <w:sz w:val="24"/>
          <w:szCs w:val="24"/>
        </w:rPr>
        <w:t>О ДЕЯТЕЛЬНОСТИ ГАПОУ РС (Я)</w:t>
      </w:r>
    </w:p>
    <w:p w14:paraId="50598BBE" w14:textId="77777777" w:rsidR="00D338F9" w:rsidRPr="007911F2" w:rsidRDefault="00D338F9" w:rsidP="004B5C6D">
      <w:pPr>
        <w:spacing w:line="276" w:lineRule="auto"/>
        <w:ind w:firstLine="567"/>
        <w:jc w:val="center"/>
        <w:rPr>
          <w:sz w:val="24"/>
          <w:szCs w:val="24"/>
        </w:rPr>
      </w:pPr>
      <w:r w:rsidRPr="007911F2">
        <w:rPr>
          <w:sz w:val="24"/>
          <w:szCs w:val="24"/>
        </w:rPr>
        <w:t xml:space="preserve">«ЯКУТСКИЙ ПЕДАГОГИЧЕСКИЙ КОЛЛЕДЖ </w:t>
      </w:r>
    </w:p>
    <w:p w14:paraId="1652DAA2" w14:textId="13803261" w:rsidR="00D338F9" w:rsidRPr="007911F2" w:rsidRDefault="00D338F9" w:rsidP="004B5C6D">
      <w:pPr>
        <w:spacing w:line="276" w:lineRule="auto"/>
        <w:ind w:firstLine="567"/>
        <w:jc w:val="center"/>
        <w:rPr>
          <w:sz w:val="24"/>
          <w:szCs w:val="24"/>
        </w:rPr>
      </w:pPr>
      <w:r w:rsidRPr="007911F2">
        <w:rPr>
          <w:sz w:val="24"/>
          <w:szCs w:val="24"/>
        </w:rPr>
        <w:t>ИМ. С. Ф. ГОГОЛЕВА» ЗА 202</w:t>
      </w:r>
      <w:r w:rsidR="008D1578">
        <w:rPr>
          <w:sz w:val="24"/>
          <w:szCs w:val="24"/>
        </w:rPr>
        <w:t>2</w:t>
      </w:r>
      <w:r w:rsidRPr="007911F2">
        <w:rPr>
          <w:sz w:val="24"/>
          <w:szCs w:val="24"/>
        </w:rPr>
        <w:t xml:space="preserve"> ГОД</w:t>
      </w:r>
    </w:p>
    <w:p w14:paraId="039A2DD4" w14:textId="77777777" w:rsidR="00D338F9" w:rsidRPr="007911F2" w:rsidRDefault="00D338F9" w:rsidP="004B5C6D">
      <w:pPr>
        <w:spacing w:line="276" w:lineRule="auto"/>
        <w:ind w:firstLine="567"/>
        <w:jc w:val="center"/>
        <w:rPr>
          <w:sz w:val="24"/>
          <w:szCs w:val="24"/>
        </w:rPr>
      </w:pPr>
    </w:p>
    <w:p w14:paraId="4CDCE19A" w14:textId="77777777" w:rsidR="00D338F9" w:rsidRPr="007911F2" w:rsidRDefault="00D338F9" w:rsidP="004B5C6D">
      <w:pPr>
        <w:spacing w:line="276" w:lineRule="auto"/>
        <w:ind w:firstLine="567"/>
        <w:jc w:val="center"/>
        <w:rPr>
          <w:sz w:val="24"/>
          <w:szCs w:val="24"/>
        </w:rPr>
      </w:pPr>
    </w:p>
    <w:p w14:paraId="50C7A4A4" w14:textId="77777777" w:rsidR="00D338F9" w:rsidRPr="007911F2" w:rsidRDefault="00D338F9" w:rsidP="004B5C6D">
      <w:pPr>
        <w:spacing w:line="276" w:lineRule="auto"/>
        <w:ind w:firstLine="567"/>
        <w:jc w:val="center"/>
        <w:rPr>
          <w:sz w:val="24"/>
          <w:szCs w:val="24"/>
        </w:rPr>
      </w:pPr>
    </w:p>
    <w:p w14:paraId="1603FD4D" w14:textId="77777777" w:rsidR="00D338F9" w:rsidRPr="007911F2" w:rsidRDefault="00D338F9" w:rsidP="004B5C6D">
      <w:pPr>
        <w:spacing w:line="276" w:lineRule="auto"/>
        <w:ind w:firstLine="567"/>
        <w:jc w:val="center"/>
        <w:rPr>
          <w:sz w:val="24"/>
          <w:szCs w:val="24"/>
        </w:rPr>
      </w:pPr>
    </w:p>
    <w:p w14:paraId="32191EA8" w14:textId="77777777" w:rsidR="00D338F9" w:rsidRPr="007911F2" w:rsidRDefault="00D338F9" w:rsidP="004B5C6D">
      <w:pPr>
        <w:spacing w:line="276" w:lineRule="auto"/>
        <w:ind w:firstLine="567"/>
        <w:jc w:val="center"/>
        <w:rPr>
          <w:sz w:val="24"/>
          <w:szCs w:val="24"/>
        </w:rPr>
      </w:pPr>
    </w:p>
    <w:p w14:paraId="08B9E8E7" w14:textId="77777777" w:rsidR="00D338F9" w:rsidRPr="007911F2" w:rsidRDefault="00D338F9" w:rsidP="004B5C6D">
      <w:pPr>
        <w:spacing w:line="276" w:lineRule="auto"/>
        <w:ind w:firstLine="567"/>
        <w:jc w:val="center"/>
        <w:rPr>
          <w:sz w:val="24"/>
          <w:szCs w:val="24"/>
        </w:rPr>
      </w:pPr>
    </w:p>
    <w:p w14:paraId="5F289F89" w14:textId="77777777" w:rsidR="00D338F9" w:rsidRPr="007911F2" w:rsidRDefault="00D338F9" w:rsidP="004B5C6D">
      <w:pPr>
        <w:spacing w:line="276" w:lineRule="auto"/>
        <w:ind w:firstLine="567"/>
        <w:jc w:val="center"/>
        <w:rPr>
          <w:sz w:val="24"/>
          <w:szCs w:val="24"/>
        </w:rPr>
      </w:pPr>
    </w:p>
    <w:p w14:paraId="347D3EC2" w14:textId="77777777" w:rsidR="00D338F9" w:rsidRPr="007911F2" w:rsidRDefault="00D338F9" w:rsidP="004B5C6D">
      <w:pPr>
        <w:spacing w:line="276" w:lineRule="auto"/>
        <w:ind w:firstLine="567"/>
        <w:jc w:val="center"/>
        <w:rPr>
          <w:sz w:val="24"/>
          <w:szCs w:val="24"/>
        </w:rPr>
      </w:pPr>
    </w:p>
    <w:p w14:paraId="43DD7936" w14:textId="77777777" w:rsidR="00D338F9" w:rsidRPr="007911F2" w:rsidRDefault="00D338F9" w:rsidP="004B5C6D">
      <w:pPr>
        <w:spacing w:line="276" w:lineRule="auto"/>
        <w:ind w:firstLine="567"/>
        <w:jc w:val="center"/>
        <w:rPr>
          <w:sz w:val="24"/>
          <w:szCs w:val="24"/>
        </w:rPr>
      </w:pPr>
    </w:p>
    <w:p w14:paraId="227FD334" w14:textId="77777777" w:rsidR="00D338F9" w:rsidRPr="007911F2" w:rsidRDefault="00D338F9" w:rsidP="004B5C6D">
      <w:pPr>
        <w:spacing w:line="276" w:lineRule="auto"/>
        <w:ind w:firstLine="567"/>
        <w:jc w:val="center"/>
        <w:rPr>
          <w:sz w:val="24"/>
          <w:szCs w:val="24"/>
        </w:rPr>
      </w:pPr>
    </w:p>
    <w:p w14:paraId="1CD6296A" w14:textId="77777777" w:rsidR="00D338F9" w:rsidRPr="007911F2" w:rsidRDefault="00D338F9" w:rsidP="004B5C6D">
      <w:pPr>
        <w:spacing w:line="276" w:lineRule="auto"/>
        <w:ind w:firstLine="567"/>
        <w:jc w:val="center"/>
        <w:rPr>
          <w:sz w:val="24"/>
          <w:szCs w:val="24"/>
        </w:rPr>
      </w:pPr>
    </w:p>
    <w:p w14:paraId="5EFF91D6" w14:textId="77777777" w:rsidR="00D338F9" w:rsidRPr="007911F2" w:rsidRDefault="00D338F9" w:rsidP="004B5C6D">
      <w:pPr>
        <w:spacing w:line="276" w:lineRule="auto"/>
        <w:ind w:firstLine="567"/>
        <w:jc w:val="center"/>
        <w:rPr>
          <w:sz w:val="24"/>
          <w:szCs w:val="24"/>
        </w:rPr>
      </w:pPr>
    </w:p>
    <w:p w14:paraId="0D8A9FC7" w14:textId="77777777" w:rsidR="00D338F9" w:rsidRPr="007911F2" w:rsidRDefault="00D338F9" w:rsidP="004B5C6D">
      <w:pPr>
        <w:spacing w:line="276" w:lineRule="auto"/>
        <w:ind w:firstLine="567"/>
        <w:jc w:val="center"/>
        <w:rPr>
          <w:sz w:val="24"/>
          <w:szCs w:val="24"/>
        </w:rPr>
      </w:pPr>
    </w:p>
    <w:p w14:paraId="1A205163" w14:textId="77777777" w:rsidR="00D338F9" w:rsidRPr="007911F2" w:rsidRDefault="00D338F9" w:rsidP="004B5C6D">
      <w:pPr>
        <w:spacing w:line="276" w:lineRule="auto"/>
        <w:ind w:firstLine="567"/>
        <w:jc w:val="center"/>
        <w:rPr>
          <w:sz w:val="24"/>
          <w:szCs w:val="24"/>
        </w:rPr>
      </w:pPr>
    </w:p>
    <w:p w14:paraId="64DF105D" w14:textId="77777777" w:rsidR="00D338F9" w:rsidRPr="007911F2" w:rsidRDefault="00D338F9" w:rsidP="004B5C6D">
      <w:pPr>
        <w:spacing w:line="276" w:lineRule="auto"/>
        <w:ind w:firstLine="567"/>
        <w:jc w:val="center"/>
        <w:rPr>
          <w:sz w:val="24"/>
          <w:szCs w:val="24"/>
        </w:rPr>
      </w:pPr>
    </w:p>
    <w:p w14:paraId="5C83B1F9" w14:textId="77777777" w:rsidR="00D338F9" w:rsidRPr="007911F2" w:rsidRDefault="00D338F9" w:rsidP="004B5C6D">
      <w:pPr>
        <w:spacing w:line="276" w:lineRule="auto"/>
        <w:ind w:firstLine="567"/>
        <w:jc w:val="center"/>
        <w:rPr>
          <w:sz w:val="24"/>
          <w:szCs w:val="24"/>
        </w:rPr>
      </w:pPr>
    </w:p>
    <w:p w14:paraId="434F96C4" w14:textId="77777777" w:rsidR="00D338F9" w:rsidRPr="007911F2" w:rsidRDefault="00D338F9" w:rsidP="004B5C6D">
      <w:pPr>
        <w:spacing w:line="276" w:lineRule="auto"/>
        <w:ind w:firstLine="567"/>
        <w:jc w:val="center"/>
        <w:rPr>
          <w:sz w:val="24"/>
          <w:szCs w:val="24"/>
        </w:rPr>
      </w:pPr>
    </w:p>
    <w:p w14:paraId="5F57B9F6" w14:textId="77777777" w:rsidR="00D338F9" w:rsidRPr="007911F2" w:rsidRDefault="00D338F9" w:rsidP="004B5C6D">
      <w:pPr>
        <w:spacing w:line="276" w:lineRule="auto"/>
        <w:ind w:firstLine="567"/>
        <w:jc w:val="center"/>
        <w:rPr>
          <w:sz w:val="24"/>
          <w:szCs w:val="24"/>
        </w:rPr>
      </w:pPr>
    </w:p>
    <w:p w14:paraId="43860DA0" w14:textId="77777777" w:rsidR="00D338F9" w:rsidRPr="007911F2" w:rsidRDefault="00D338F9" w:rsidP="004B5C6D">
      <w:pPr>
        <w:spacing w:line="276" w:lineRule="auto"/>
        <w:ind w:firstLine="567"/>
        <w:jc w:val="center"/>
        <w:rPr>
          <w:sz w:val="24"/>
          <w:szCs w:val="24"/>
        </w:rPr>
      </w:pPr>
    </w:p>
    <w:p w14:paraId="1C959EBA" w14:textId="590DD391" w:rsidR="00EC0251" w:rsidRDefault="00EC0251" w:rsidP="004B5C6D">
      <w:pPr>
        <w:spacing w:line="276" w:lineRule="auto"/>
        <w:ind w:firstLine="567"/>
        <w:jc w:val="center"/>
        <w:rPr>
          <w:sz w:val="24"/>
          <w:szCs w:val="24"/>
        </w:rPr>
      </w:pPr>
    </w:p>
    <w:p w14:paraId="027A457C" w14:textId="77777777" w:rsidR="008A0B47" w:rsidRPr="007911F2" w:rsidRDefault="008A0B47" w:rsidP="004B5C6D">
      <w:pPr>
        <w:spacing w:line="276" w:lineRule="auto"/>
        <w:ind w:firstLine="567"/>
        <w:jc w:val="center"/>
        <w:rPr>
          <w:sz w:val="24"/>
          <w:szCs w:val="24"/>
        </w:rPr>
      </w:pPr>
    </w:p>
    <w:p w14:paraId="32F6FB12" w14:textId="77777777" w:rsidR="00EC0251" w:rsidRPr="007911F2" w:rsidRDefault="00EC0251" w:rsidP="004B5C6D">
      <w:pPr>
        <w:spacing w:line="276" w:lineRule="auto"/>
        <w:ind w:firstLine="567"/>
        <w:jc w:val="center"/>
        <w:rPr>
          <w:sz w:val="24"/>
          <w:szCs w:val="24"/>
        </w:rPr>
      </w:pPr>
    </w:p>
    <w:p w14:paraId="480AAF8A" w14:textId="4529A240" w:rsidR="00D338F9" w:rsidRPr="007911F2" w:rsidRDefault="00D338F9" w:rsidP="004B5C6D">
      <w:pPr>
        <w:spacing w:line="276" w:lineRule="auto"/>
        <w:ind w:firstLine="567"/>
        <w:jc w:val="center"/>
        <w:rPr>
          <w:sz w:val="24"/>
          <w:szCs w:val="24"/>
        </w:rPr>
      </w:pPr>
      <w:r w:rsidRPr="007911F2">
        <w:rPr>
          <w:sz w:val="24"/>
          <w:szCs w:val="24"/>
        </w:rPr>
        <w:t>г. Якутск, 202</w:t>
      </w:r>
      <w:r w:rsidR="008D1578">
        <w:rPr>
          <w:sz w:val="24"/>
          <w:szCs w:val="24"/>
        </w:rPr>
        <w:t>3</w:t>
      </w:r>
      <w:r w:rsidRPr="007911F2">
        <w:rPr>
          <w:sz w:val="24"/>
          <w:szCs w:val="24"/>
        </w:rPr>
        <w:t xml:space="preserve"> </w:t>
      </w:r>
    </w:p>
    <w:p w14:paraId="5CFD1E58" w14:textId="77777777" w:rsidR="00D338F9" w:rsidRDefault="00D338F9" w:rsidP="004B5C6D">
      <w:pPr>
        <w:spacing w:line="276" w:lineRule="auto"/>
        <w:ind w:firstLine="567"/>
        <w:jc w:val="center"/>
        <w:rPr>
          <w:b/>
          <w:sz w:val="24"/>
          <w:szCs w:val="24"/>
        </w:rPr>
      </w:pPr>
      <w:r w:rsidRPr="007911F2">
        <w:rPr>
          <w:b/>
          <w:sz w:val="24"/>
          <w:szCs w:val="24"/>
        </w:rPr>
        <w:lastRenderedPageBreak/>
        <w:t>Содержание</w:t>
      </w:r>
    </w:p>
    <w:p w14:paraId="7581EE4E" w14:textId="77777777" w:rsidR="00503EA6" w:rsidRPr="007911F2" w:rsidRDefault="00503EA6" w:rsidP="004B5C6D">
      <w:pPr>
        <w:spacing w:line="276" w:lineRule="auto"/>
        <w:ind w:firstLine="567"/>
        <w:jc w:val="center"/>
        <w:rPr>
          <w:b/>
          <w:sz w:val="24"/>
          <w:szCs w:val="24"/>
        </w:rPr>
      </w:pPr>
    </w:p>
    <w:tbl>
      <w:tblPr>
        <w:tblStyle w:val="ab"/>
        <w:tblW w:w="9634" w:type="dxa"/>
        <w:tblLook w:val="04A0" w:firstRow="1" w:lastRow="0" w:firstColumn="1" w:lastColumn="0" w:noHBand="0" w:noVBand="1"/>
      </w:tblPr>
      <w:tblGrid>
        <w:gridCol w:w="9058"/>
        <w:gridCol w:w="576"/>
      </w:tblGrid>
      <w:tr w:rsidR="00D338F9" w:rsidRPr="00220401" w14:paraId="3EBD1E54" w14:textId="77777777" w:rsidTr="00F96A08">
        <w:tc>
          <w:tcPr>
            <w:tcW w:w="9067" w:type="dxa"/>
            <w:vAlign w:val="bottom"/>
          </w:tcPr>
          <w:p w14:paraId="14A02C76" w14:textId="77777777" w:rsidR="00D338F9" w:rsidRPr="00220401" w:rsidRDefault="00D338F9" w:rsidP="002E4856">
            <w:pPr>
              <w:pStyle w:val="af1"/>
              <w:contextualSpacing/>
              <w:jc w:val="left"/>
              <w:rPr>
                <w:b/>
                <w:szCs w:val="24"/>
              </w:rPr>
            </w:pPr>
            <w:r w:rsidRPr="00220401">
              <w:rPr>
                <w:b/>
                <w:szCs w:val="24"/>
                <w:lang w:val="en-US"/>
              </w:rPr>
              <w:t>I</w:t>
            </w:r>
            <w:r w:rsidRPr="00220401">
              <w:rPr>
                <w:b/>
                <w:szCs w:val="24"/>
              </w:rPr>
              <w:t>. Общая характеристика</w:t>
            </w:r>
          </w:p>
        </w:tc>
        <w:tc>
          <w:tcPr>
            <w:tcW w:w="567" w:type="dxa"/>
            <w:vAlign w:val="bottom"/>
          </w:tcPr>
          <w:p w14:paraId="5FD663BC" w14:textId="22BDF31B" w:rsidR="00D338F9" w:rsidRPr="00220401" w:rsidRDefault="00F96A08" w:rsidP="002E4856">
            <w:pPr>
              <w:ind w:firstLine="0"/>
              <w:contextualSpacing/>
              <w:jc w:val="left"/>
              <w:rPr>
                <w:sz w:val="24"/>
                <w:szCs w:val="24"/>
              </w:rPr>
            </w:pPr>
            <w:r>
              <w:rPr>
                <w:sz w:val="24"/>
                <w:szCs w:val="24"/>
              </w:rPr>
              <w:t>3</w:t>
            </w:r>
          </w:p>
        </w:tc>
      </w:tr>
      <w:tr w:rsidR="00F96A08" w:rsidRPr="00220401" w14:paraId="6130FE50" w14:textId="77777777" w:rsidTr="00F96A08">
        <w:tc>
          <w:tcPr>
            <w:tcW w:w="9067" w:type="dxa"/>
            <w:vAlign w:val="bottom"/>
          </w:tcPr>
          <w:p w14:paraId="6F88B40A" w14:textId="49D1A379" w:rsidR="00F96A08" w:rsidRPr="00F96A08" w:rsidRDefault="00F96A08" w:rsidP="007F124B">
            <w:pPr>
              <w:pStyle w:val="af1"/>
              <w:numPr>
                <w:ilvl w:val="1"/>
                <w:numId w:val="73"/>
              </w:numPr>
              <w:contextualSpacing/>
              <w:jc w:val="left"/>
              <w:rPr>
                <w:szCs w:val="24"/>
              </w:rPr>
            </w:pPr>
            <w:r w:rsidRPr="00F96A08">
              <w:rPr>
                <w:szCs w:val="24"/>
              </w:rPr>
              <w:t xml:space="preserve"> Сведения о работниках</w:t>
            </w:r>
          </w:p>
        </w:tc>
        <w:tc>
          <w:tcPr>
            <w:tcW w:w="567" w:type="dxa"/>
            <w:vAlign w:val="bottom"/>
          </w:tcPr>
          <w:p w14:paraId="6A6FE1A9" w14:textId="44DA30F6" w:rsidR="00F96A08" w:rsidRPr="00220401" w:rsidRDefault="00DB7EFB" w:rsidP="002E4856">
            <w:pPr>
              <w:ind w:firstLine="0"/>
              <w:contextualSpacing/>
              <w:jc w:val="left"/>
              <w:rPr>
                <w:sz w:val="24"/>
                <w:szCs w:val="24"/>
              </w:rPr>
            </w:pPr>
            <w:r>
              <w:rPr>
                <w:sz w:val="24"/>
                <w:szCs w:val="24"/>
              </w:rPr>
              <w:t>5</w:t>
            </w:r>
          </w:p>
        </w:tc>
      </w:tr>
      <w:tr w:rsidR="00D338F9" w:rsidRPr="00220401" w14:paraId="32894F1C" w14:textId="77777777" w:rsidTr="00F96A08">
        <w:tc>
          <w:tcPr>
            <w:tcW w:w="9067" w:type="dxa"/>
            <w:vAlign w:val="bottom"/>
          </w:tcPr>
          <w:p w14:paraId="78416018" w14:textId="77777777" w:rsidR="00D338F9" w:rsidRPr="00220401" w:rsidRDefault="00D338F9" w:rsidP="002E4856">
            <w:pPr>
              <w:ind w:firstLine="0"/>
              <w:contextualSpacing/>
              <w:jc w:val="left"/>
              <w:rPr>
                <w:b/>
                <w:sz w:val="24"/>
                <w:szCs w:val="24"/>
              </w:rPr>
            </w:pPr>
            <w:r w:rsidRPr="00220401">
              <w:rPr>
                <w:b/>
                <w:sz w:val="24"/>
                <w:szCs w:val="24"/>
                <w:lang w:val="en-US"/>
              </w:rPr>
              <w:t>II</w:t>
            </w:r>
            <w:r w:rsidRPr="00220401">
              <w:rPr>
                <w:b/>
                <w:sz w:val="24"/>
                <w:szCs w:val="24"/>
              </w:rPr>
              <w:t xml:space="preserve">. </w:t>
            </w:r>
            <w:r w:rsidR="004370CF" w:rsidRPr="00220401">
              <w:rPr>
                <w:b/>
                <w:sz w:val="24"/>
                <w:szCs w:val="24"/>
              </w:rPr>
              <w:t xml:space="preserve">Определение стратегической цели, задач и направлений </w:t>
            </w:r>
          </w:p>
        </w:tc>
        <w:tc>
          <w:tcPr>
            <w:tcW w:w="567" w:type="dxa"/>
            <w:vAlign w:val="bottom"/>
          </w:tcPr>
          <w:p w14:paraId="7F1061EA" w14:textId="53C9C019" w:rsidR="00D338F9" w:rsidRPr="00220401" w:rsidRDefault="00F96A08" w:rsidP="002E4856">
            <w:pPr>
              <w:ind w:firstLine="0"/>
              <w:contextualSpacing/>
              <w:jc w:val="left"/>
              <w:rPr>
                <w:sz w:val="24"/>
                <w:szCs w:val="24"/>
              </w:rPr>
            </w:pPr>
            <w:r>
              <w:rPr>
                <w:sz w:val="24"/>
                <w:szCs w:val="24"/>
              </w:rPr>
              <w:t>6</w:t>
            </w:r>
          </w:p>
        </w:tc>
      </w:tr>
      <w:tr w:rsidR="00D338F9" w:rsidRPr="00220401" w14:paraId="2C521EFB" w14:textId="77777777" w:rsidTr="00F96A08">
        <w:tc>
          <w:tcPr>
            <w:tcW w:w="9067" w:type="dxa"/>
            <w:vAlign w:val="bottom"/>
          </w:tcPr>
          <w:p w14:paraId="58ACBDD0" w14:textId="77777777" w:rsidR="00D338F9" w:rsidRPr="00220401" w:rsidRDefault="00D338F9" w:rsidP="002E4856">
            <w:pPr>
              <w:ind w:firstLine="0"/>
              <w:contextualSpacing/>
              <w:jc w:val="left"/>
              <w:rPr>
                <w:b/>
                <w:sz w:val="24"/>
                <w:szCs w:val="24"/>
              </w:rPr>
            </w:pPr>
            <w:r w:rsidRPr="00220401">
              <w:rPr>
                <w:b/>
                <w:sz w:val="24"/>
                <w:szCs w:val="24"/>
                <w:lang w:val="en-US"/>
              </w:rPr>
              <w:t>III</w:t>
            </w:r>
            <w:r w:rsidRPr="00220401">
              <w:rPr>
                <w:b/>
                <w:sz w:val="24"/>
                <w:szCs w:val="24"/>
              </w:rPr>
              <w:t xml:space="preserve">.Результаты деятельности </w:t>
            </w:r>
          </w:p>
        </w:tc>
        <w:tc>
          <w:tcPr>
            <w:tcW w:w="567" w:type="dxa"/>
            <w:vAlign w:val="bottom"/>
          </w:tcPr>
          <w:p w14:paraId="75FAA9D4" w14:textId="7DDB54DF" w:rsidR="00D338F9" w:rsidRPr="00220401" w:rsidRDefault="00F96A08" w:rsidP="002E4856">
            <w:pPr>
              <w:ind w:firstLine="0"/>
              <w:contextualSpacing/>
              <w:jc w:val="left"/>
              <w:rPr>
                <w:sz w:val="24"/>
                <w:szCs w:val="24"/>
              </w:rPr>
            </w:pPr>
            <w:r>
              <w:rPr>
                <w:sz w:val="24"/>
                <w:szCs w:val="24"/>
              </w:rPr>
              <w:t>8</w:t>
            </w:r>
          </w:p>
        </w:tc>
      </w:tr>
      <w:tr w:rsidR="00D338F9" w:rsidRPr="00220401" w14:paraId="507B3A2B" w14:textId="77777777" w:rsidTr="00F96A08">
        <w:tc>
          <w:tcPr>
            <w:tcW w:w="9067" w:type="dxa"/>
            <w:vAlign w:val="bottom"/>
          </w:tcPr>
          <w:p w14:paraId="657B4B7D" w14:textId="77777777" w:rsidR="00D338F9" w:rsidRPr="00220401" w:rsidRDefault="00D338F9" w:rsidP="002E4856">
            <w:pPr>
              <w:autoSpaceDE w:val="0"/>
              <w:autoSpaceDN w:val="0"/>
              <w:adjustRightInd w:val="0"/>
              <w:ind w:firstLine="0"/>
              <w:contextualSpacing/>
              <w:jc w:val="left"/>
              <w:rPr>
                <w:b/>
                <w:sz w:val="24"/>
                <w:szCs w:val="24"/>
              </w:rPr>
            </w:pPr>
            <w:r w:rsidRPr="00220401">
              <w:rPr>
                <w:b/>
                <w:sz w:val="24"/>
                <w:szCs w:val="24"/>
              </w:rPr>
              <w:t xml:space="preserve">3.1. </w:t>
            </w:r>
            <w:r w:rsidRPr="00220401">
              <w:rPr>
                <w:b/>
                <w:color w:val="000000"/>
                <w:sz w:val="24"/>
                <w:szCs w:val="24"/>
              </w:rPr>
              <w:t>Реализация образовательных программ среднего профессионального образования – программ подготовки специалистов среднего звена</w:t>
            </w:r>
          </w:p>
        </w:tc>
        <w:tc>
          <w:tcPr>
            <w:tcW w:w="567" w:type="dxa"/>
            <w:vAlign w:val="bottom"/>
          </w:tcPr>
          <w:p w14:paraId="460BDF1D" w14:textId="6253EE63" w:rsidR="00D338F9" w:rsidRPr="00220401" w:rsidRDefault="00F96A08" w:rsidP="002E4856">
            <w:pPr>
              <w:ind w:firstLine="0"/>
              <w:contextualSpacing/>
              <w:jc w:val="left"/>
              <w:rPr>
                <w:sz w:val="24"/>
                <w:szCs w:val="24"/>
              </w:rPr>
            </w:pPr>
            <w:r>
              <w:rPr>
                <w:sz w:val="24"/>
                <w:szCs w:val="24"/>
              </w:rPr>
              <w:t>9</w:t>
            </w:r>
          </w:p>
        </w:tc>
      </w:tr>
      <w:tr w:rsidR="00D338F9" w:rsidRPr="00220401" w14:paraId="7B7C5373" w14:textId="77777777" w:rsidTr="00F96A08">
        <w:tc>
          <w:tcPr>
            <w:tcW w:w="9067" w:type="dxa"/>
            <w:vAlign w:val="bottom"/>
          </w:tcPr>
          <w:p w14:paraId="22736D46" w14:textId="77777777" w:rsidR="00D338F9" w:rsidRPr="00220401" w:rsidRDefault="004E3252" w:rsidP="002E4856">
            <w:pPr>
              <w:pStyle w:val="a3"/>
              <w:tabs>
                <w:tab w:val="left" w:pos="880"/>
              </w:tabs>
              <w:contextualSpacing/>
              <w:jc w:val="left"/>
              <w:rPr>
                <w:sz w:val="24"/>
                <w:szCs w:val="24"/>
              </w:rPr>
            </w:pPr>
            <w:r w:rsidRPr="00220401">
              <w:rPr>
                <w:sz w:val="24"/>
                <w:szCs w:val="24"/>
              </w:rPr>
              <w:t xml:space="preserve">3.1.1. </w:t>
            </w:r>
            <w:r w:rsidR="00D338F9" w:rsidRPr="00220401">
              <w:rPr>
                <w:sz w:val="24"/>
                <w:szCs w:val="24"/>
              </w:rPr>
              <w:t>Нормативно-правовое обеспечение учебного процесса</w:t>
            </w:r>
          </w:p>
        </w:tc>
        <w:tc>
          <w:tcPr>
            <w:tcW w:w="567" w:type="dxa"/>
            <w:vAlign w:val="bottom"/>
          </w:tcPr>
          <w:p w14:paraId="4133CE40" w14:textId="48ED4413" w:rsidR="00D338F9" w:rsidRPr="00220401" w:rsidRDefault="00F96A08" w:rsidP="002E4856">
            <w:pPr>
              <w:ind w:firstLine="0"/>
              <w:contextualSpacing/>
              <w:jc w:val="left"/>
              <w:rPr>
                <w:sz w:val="24"/>
                <w:szCs w:val="24"/>
              </w:rPr>
            </w:pPr>
            <w:r>
              <w:rPr>
                <w:sz w:val="24"/>
                <w:szCs w:val="24"/>
              </w:rPr>
              <w:t>9</w:t>
            </w:r>
          </w:p>
        </w:tc>
      </w:tr>
      <w:tr w:rsidR="00D338F9" w:rsidRPr="00220401" w14:paraId="234C2874" w14:textId="77777777" w:rsidTr="00F96A08">
        <w:tc>
          <w:tcPr>
            <w:tcW w:w="9067" w:type="dxa"/>
            <w:vAlign w:val="bottom"/>
          </w:tcPr>
          <w:p w14:paraId="6B9A59B0" w14:textId="77777777" w:rsidR="00D338F9" w:rsidRPr="00220401" w:rsidRDefault="004E3252" w:rsidP="002E4856">
            <w:pPr>
              <w:pStyle w:val="a3"/>
              <w:tabs>
                <w:tab w:val="left" w:pos="880"/>
              </w:tabs>
              <w:contextualSpacing/>
              <w:jc w:val="left"/>
              <w:rPr>
                <w:sz w:val="24"/>
                <w:szCs w:val="24"/>
              </w:rPr>
            </w:pPr>
            <w:r w:rsidRPr="00220401">
              <w:rPr>
                <w:sz w:val="24"/>
                <w:szCs w:val="24"/>
              </w:rPr>
              <w:t xml:space="preserve">3.1.2. </w:t>
            </w:r>
            <w:r w:rsidR="00D338F9" w:rsidRPr="00220401">
              <w:rPr>
                <w:sz w:val="24"/>
                <w:szCs w:val="24"/>
              </w:rPr>
              <w:t>Уровень и направленность реализуемых учебных программ</w:t>
            </w:r>
          </w:p>
        </w:tc>
        <w:tc>
          <w:tcPr>
            <w:tcW w:w="567" w:type="dxa"/>
            <w:vAlign w:val="bottom"/>
          </w:tcPr>
          <w:p w14:paraId="1B6F98F8" w14:textId="51596D42" w:rsidR="00D338F9" w:rsidRPr="00220401" w:rsidRDefault="00F96A08" w:rsidP="002E4856">
            <w:pPr>
              <w:ind w:firstLine="0"/>
              <w:contextualSpacing/>
              <w:jc w:val="left"/>
              <w:rPr>
                <w:sz w:val="24"/>
                <w:szCs w:val="24"/>
              </w:rPr>
            </w:pPr>
            <w:r>
              <w:rPr>
                <w:sz w:val="24"/>
                <w:szCs w:val="24"/>
              </w:rPr>
              <w:t>9</w:t>
            </w:r>
          </w:p>
        </w:tc>
      </w:tr>
      <w:tr w:rsidR="004E3252" w:rsidRPr="00220401" w14:paraId="55F8AA8C" w14:textId="77777777" w:rsidTr="00F96A08">
        <w:tc>
          <w:tcPr>
            <w:tcW w:w="9067" w:type="dxa"/>
            <w:vAlign w:val="bottom"/>
          </w:tcPr>
          <w:p w14:paraId="3BB8B31F" w14:textId="77777777" w:rsidR="004E3252" w:rsidRPr="00220401" w:rsidRDefault="004E3252" w:rsidP="002E4856">
            <w:pPr>
              <w:ind w:firstLine="0"/>
              <w:contextualSpacing/>
              <w:jc w:val="left"/>
              <w:rPr>
                <w:sz w:val="24"/>
                <w:szCs w:val="24"/>
              </w:rPr>
            </w:pPr>
            <w:r w:rsidRPr="00220401">
              <w:rPr>
                <w:sz w:val="24"/>
                <w:szCs w:val="24"/>
              </w:rPr>
              <w:t>3.1.3. Контингент обучающихся</w:t>
            </w:r>
          </w:p>
        </w:tc>
        <w:tc>
          <w:tcPr>
            <w:tcW w:w="567" w:type="dxa"/>
            <w:vAlign w:val="bottom"/>
          </w:tcPr>
          <w:p w14:paraId="37BC82F4" w14:textId="53A5139B" w:rsidR="004E3252" w:rsidRPr="00220401" w:rsidRDefault="00F96A08" w:rsidP="002E4856">
            <w:pPr>
              <w:ind w:firstLine="0"/>
              <w:contextualSpacing/>
              <w:jc w:val="left"/>
              <w:rPr>
                <w:sz w:val="24"/>
                <w:szCs w:val="24"/>
              </w:rPr>
            </w:pPr>
            <w:r>
              <w:rPr>
                <w:sz w:val="24"/>
                <w:szCs w:val="24"/>
              </w:rPr>
              <w:t>12</w:t>
            </w:r>
          </w:p>
        </w:tc>
      </w:tr>
      <w:tr w:rsidR="004E3252" w:rsidRPr="00220401" w14:paraId="250EEA6E" w14:textId="77777777" w:rsidTr="00F96A08">
        <w:tc>
          <w:tcPr>
            <w:tcW w:w="9067" w:type="dxa"/>
            <w:vAlign w:val="bottom"/>
          </w:tcPr>
          <w:p w14:paraId="3FB3A9E1" w14:textId="77777777" w:rsidR="004E3252" w:rsidRPr="00220401" w:rsidRDefault="004E3252" w:rsidP="002E4856">
            <w:pPr>
              <w:ind w:firstLine="0"/>
              <w:contextualSpacing/>
              <w:jc w:val="left"/>
              <w:rPr>
                <w:sz w:val="24"/>
                <w:szCs w:val="24"/>
              </w:rPr>
            </w:pPr>
            <w:r w:rsidRPr="00220401">
              <w:rPr>
                <w:sz w:val="24"/>
                <w:szCs w:val="24"/>
              </w:rPr>
              <w:t>3.1.4. Выполнение учебного плана</w:t>
            </w:r>
          </w:p>
        </w:tc>
        <w:tc>
          <w:tcPr>
            <w:tcW w:w="567" w:type="dxa"/>
            <w:vAlign w:val="bottom"/>
          </w:tcPr>
          <w:p w14:paraId="6A890197" w14:textId="7EEDF959" w:rsidR="004E3252" w:rsidRPr="00220401" w:rsidRDefault="00F96A08" w:rsidP="002E4856">
            <w:pPr>
              <w:ind w:firstLine="0"/>
              <w:contextualSpacing/>
              <w:jc w:val="left"/>
              <w:rPr>
                <w:sz w:val="24"/>
                <w:szCs w:val="24"/>
              </w:rPr>
            </w:pPr>
            <w:r>
              <w:rPr>
                <w:sz w:val="24"/>
                <w:szCs w:val="24"/>
              </w:rPr>
              <w:t>16</w:t>
            </w:r>
          </w:p>
        </w:tc>
      </w:tr>
      <w:tr w:rsidR="004E3252" w:rsidRPr="00220401" w14:paraId="0036D4C6" w14:textId="77777777" w:rsidTr="00F96A08">
        <w:tc>
          <w:tcPr>
            <w:tcW w:w="9067" w:type="dxa"/>
            <w:vAlign w:val="bottom"/>
          </w:tcPr>
          <w:p w14:paraId="48443901" w14:textId="77777777" w:rsidR="004E3252" w:rsidRPr="00220401" w:rsidRDefault="004E3252" w:rsidP="002E4856">
            <w:pPr>
              <w:ind w:firstLine="0"/>
              <w:contextualSpacing/>
              <w:jc w:val="left"/>
              <w:rPr>
                <w:sz w:val="24"/>
                <w:szCs w:val="24"/>
              </w:rPr>
            </w:pPr>
            <w:r w:rsidRPr="00220401">
              <w:rPr>
                <w:sz w:val="24"/>
                <w:szCs w:val="24"/>
              </w:rPr>
              <w:t>3.1.5. Качество подготовки специалистов</w:t>
            </w:r>
          </w:p>
        </w:tc>
        <w:tc>
          <w:tcPr>
            <w:tcW w:w="567" w:type="dxa"/>
            <w:vAlign w:val="bottom"/>
          </w:tcPr>
          <w:p w14:paraId="7C4BBA4B" w14:textId="527B2903" w:rsidR="004E3252" w:rsidRPr="00220401" w:rsidRDefault="00DB7EFB" w:rsidP="002E4856">
            <w:pPr>
              <w:ind w:firstLine="0"/>
              <w:contextualSpacing/>
              <w:jc w:val="left"/>
              <w:rPr>
                <w:sz w:val="24"/>
                <w:szCs w:val="24"/>
              </w:rPr>
            </w:pPr>
            <w:r>
              <w:rPr>
                <w:sz w:val="24"/>
                <w:szCs w:val="24"/>
              </w:rPr>
              <w:t>18</w:t>
            </w:r>
          </w:p>
        </w:tc>
      </w:tr>
      <w:tr w:rsidR="004E3252" w:rsidRPr="00220401" w14:paraId="4FD14169" w14:textId="77777777" w:rsidTr="00F96A08">
        <w:tc>
          <w:tcPr>
            <w:tcW w:w="9067" w:type="dxa"/>
            <w:vAlign w:val="bottom"/>
          </w:tcPr>
          <w:p w14:paraId="528D576B" w14:textId="77777777" w:rsidR="004E3252" w:rsidRPr="00220401" w:rsidRDefault="00923498" w:rsidP="002E4856">
            <w:pPr>
              <w:ind w:firstLine="0"/>
              <w:contextualSpacing/>
              <w:jc w:val="left"/>
              <w:rPr>
                <w:rFonts w:eastAsiaTheme="minorHAnsi"/>
                <w:sz w:val="24"/>
                <w:szCs w:val="24"/>
                <w:lang w:eastAsia="en-US"/>
              </w:rPr>
            </w:pPr>
            <w:r w:rsidRPr="00220401">
              <w:rPr>
                <w:rFonts w:eastAsiaTheme="minorHAnsi"/>
                <w:sz w:val="24"/>
                <w:szCs w:val="24"/>
                <w:lang w:eastAsia="en-US"/>
              </w:rPr>
              <w:t xml:space="preserve">3.1.6. </w:t>
            </w:r>
            <w:r w:rsidR="004E3252" w:rsidRPr="00220401">
              <w:rPr>
                <w:rFonts w:eastAsiaTheme="minorHAnsi"/>
                <w:sz w:val="24"/>
                <w:szCs w:val="24"/>
                <w:lang w:eastAsia="en-US"/>
              </w:rPr>
              <w:t xml:space="preserve">Результаты административных контрольных работ по предметам </w:t>
            </w:r>
          </w:p>
        </w:tc>
        <w:tc>
          <w:tcPr>
            <w:tcW w:w="567" w:type="dxa"/>
            <w:vAlign w:val="bottom"/>
          </w:tcPr>
          <w:p w14:paraId="135F7326" w14:textId="2EBB5ACE" w:rsidR="004E3252" w:rsidRPr="00220401" w:rsidRDefault="00DB7EFB" w:rsidP="002E4856">
            <w:pPr>
              <w:ind w:firstLine="0"/>
              <w:contextualSpacing/>
              <w:jc w:val="left"/>
              <w:rPr>
                <w:sz w:val="24"/>
                <w:szCs w:val="24"/>
              </w:rPr>
            </w:pPr>
            <w:r>
              <w:rPr>
                <w:sz w:val="24"/>
                <w:szCs w:val="24"/>
              </w:rPr>
              <w:t>25</w:t>
            </w:r>
          </w:p>
        </w:tc>
      </w:tr>
      <w:tr w:rsidR="004E3252" w:rsidRPr="00220401" w14:paraId="5143B230" w14:textId="77777777" w:rsidTr="00F96A08">
        <w:tc>
          <w:tcPr>
            <w:tcW w:w="9067" w:type="dxa"/>
            <w:vAlign w:val="bottom"/>
          </w:tcPr>
          <w:p w14:paraId="29C7335C" w14:textId="77777777" w:rsidR="004E3252" w:rsidRPr="00220401" w:rsidRDefault="00923498" w:rsidP="002E4856">
            <w:pPr>
              <w:ind w:firstLine="0"/>
              <w:contextualSpacing/>
              <w:jc w:val="left"/>
              <w:rPr>
                <w:sz w:val="24"/>
                <w:szCs w:val="24"/>
              </w:rPr>
            </w:pPr>
            <w:r w:rsidRPr="00220401">
              <w:rPr>
                <w:sz w:val="24"/>
                <w:szCs w:val="24"/>
              </w:rPr>
              <w:t xml:space="preserve">3.1.7. </w:t>
            </w:r>
            <w:r w:rsidR="004E3252" w:rsidRPr="00220401">
              <w:rPr>
                <w:sz w:val="24"/>
                <w:szCs w:val="24"/>
              </w:rPr>
              <w:t>Результаты освоения программ практики</w:t>
            </w:r>
          </w:p>
        </w:tc>
        <w:tc>
          <w:tcPr>
            <w:tcW w:w="567" w:type="dxa"/>
            <w:vAlign w:val="bottom"/>
          </w:tcPr>
          <w:p w14:paraId="5A0A1E92" w14:textId="1F8564CA" w:rsidR="004E3252" w:rsidRPr="00220401" w:rsidRDefault="00DB7EFB" w:rsidP="002E4856">
            <w:pPr>
              <w:ind w:firstLine="0"/>
              <w:contextualSpacing/>
              <w:jc w:val="left"/>
              <w:rPr>
                <w:sz w:val="24"/>
                <w:szCs w:val="24"/>
              </w:rPr>
            </w:pPr>
            <w:r>
              <w:rPr>
                <w:sz w:val="24"/>
                <w:szCs w:val="24"/>
              </w:rPr>
              <w:t>29</w:t>
            </w:r>
          </w:p>
        </w:tc>
      </w:tr>
      <w:tr w:rsidR="00923498" w:rsidRPr="00220401" w14:paraId="617E86D5" w14:textId="77777777" w:rsidTr="00F96A08">
        <w:tc>
          <w:tcPr>
            <w:tcW w:w="9067" w:type="dxa"/>
            <w:vAlign w:val="bottom"/>
          </w:tcPr>
          <w:p w14:paraId="2D17AB8A" w14:textId="54387C89" w:rsidR="00923498" w:rsidRPr="00220401" w:rsidRDefault="00923498" w:rsidP="00DB7EFB">
            <w:pPr>
              <w:ind w:firstLine="0"/>
              <w:contextualSpacing/>
              <w:jc w:val="left"/>
              <w:rPr>
                <w:sz w:val="24"/>
                <w:szCs w:val="24"/>
              </w:rPr>
            </w:pPr>
            <w:r w:rsidRPr="00220401">
              <w:rPr>
                <w:sz w:val="24"/>
                <w:szCs w:val="24"/>
              </w:rPr>
              <w:t xml:space="preserve">3.1.8. </w:t>
            </w:r>
            <w:r w:rsidR="00DB7EFB">
              <w:rPr>
                <w:sz w:val="24"/>
                <w:szCs w:val="24"/>
              </w:rPr>
              <w:t>Демонстрационный экзамен</w:t>
            </w:r>
          </w:p>
        </w:tc>
        <w:tc>
          <w:tcPr>
            <w:tcW w:w="567" w:type="dxa"/>
            <w:vAlign w:val="bottom"/>
          </w:tcPr>
          <w:p w14:paraId="001C8748" w14:textId="35423DC3" w:rsidR="00923498" w:rsidRPr="00220401" w:rsidRDefault="00DB7EFB" w:rsidP="002E4856">
            <w:pPr>
              <w:ind w:firstLine="0"/>
              <w:contextualSpacing/>
              <w:jc w:val="left"/>
              <w:rPr>
                <w:sz w:val="24"/>
                <w:szCs w:val="24"/>
              </w:rPr>
            </w:pPr>
            <w:r>
              <w:rPr>
                <w:sz w:val="24"/>
                <w:szCs w:val="24"/>
              </w:rPr>
              <w:t>31</w:t>
            </w:r>
          </w:p>
        </w:tc>
      </w:tr>
      <w:tr w:rsidR="004E3252" w:rsidRPr="00220401" w14:paraId="00EAD912" w14:textId="77777777" w:rsidTr="00F96A08">
        <w:tc>
          <w:tcPr>
            <w:tcW w:w="9067" w:type="dxa"/>
            <w:vAlign w:val="bottom"/>
          </w:tcPr>
          <w:p w14:paraId="4E0783A1" w14:textId="77777777" w:rsidR="004E3252" w:rsidRPr="00220401" w:rsidRDefault="00923498" w:rsidP="002E4856">
            <w:pPr>
              <w:ind w:firstLine="0"/>
              <w:contextualSpacing/>
              <w:jc w:val="left"/>
              <w:rPr>
                <w:rFonts w:eastAsia="Calibri"/>
                <w:sz w:val="24"/>
                <w:szCs w:val="24"/>
              </w:rPr>
            </w:pPr>
            <w:r w:rsidRPr="00220401">
              <w:rPr>
                <w:rFonts w:eastAsia="Calibri"/>
                <w:sz w:val="24"/>
                <w:szCs w:val="24"/>
              </w:rPr>
              <w:t xml:space="preserve">3.1.9. </w:t>
            </w:r>
            <w:r w:rsidR="004E3252" w:rsidRPr="00220401">
              <w:rPr>
                <w:rFonts w:eastAsia="Calibri"/>
                <w:sz w:val="24"/>
                <w:szCs w:val="24"/>
              </w:rPr>
              <w:t xml:space="preserve">Трудоустройство выпускников </w:t>
            </w:r>
          </w:p>
        </w:tc>
        <w:tc>
          <w:tcPr>
            <w:tcW w:w="567" w:type="dxa"/>
            <w:vAlign w:val="bottom"/>
          </w:tcPr>
          <w:p w14:paraId="11518F15" w14:textId="6F7D3E0A" w:rsidR="004E3252" w:rsidRPr="00220401" w:rsidRDefault="00DB7EFB" w:rsidP="002E4856">
            <w:pPr>
              <w:ind w:firstLine="0"/>
              <w:contextualSpacing/>
              <w:jc w:val="left"/>
              <w:rPr>
                <w:sz w:val="24"/>
                <w:szCs w:val="24"/>
              </w:rPr>
            </w:pPr>
            <w:r>
              <w:rPr>
                <w:sz w:val="24"/>
                <w:szCs w:val="24"/>
              </w:rPr>
              <w:t>32</w:t>
            </w:r>
          </w:p>
        </w:tc>
      </w:tr>
      <w:tr w:rsidR="004E3252" w:rsidRPr="00220401" w14:paraId="030B8EAD" w14:textId="77777777" w:rsidTr="00F96A08">
        <w:tc>
          <w:tcPr>
            <w:tcW w:w="9067" w:type="dxa"/>
            <w:vAlign w:val="bottom"/>
          </w:tcPr>
          <w:p w14:paraId="4C96431B" w14:textId="614CBDD4" w:rsidR="004E3252" w:rsidRPr="00220401" w:rsidRDefault="00DB7EFB" w:rsidP="002E4856">
            <w:pPr>
              <w:shd w:val="clear" w:color="auto" w:fill="FFFFFF"/>
              <w:ind w:firstLine="0"/>
              <w:jc w:val="left"/>
              <w:rPr>
                <w:sz w:val="24"/>
                <w:szCs w:val="24"/>
              </w:rPr>
            </w:pPr>
            <w:r>
              <w:rPr>
                <w:sz w:val="24"/>
                <w:szCs w:val="24"/>
              </w:rPr>
              <w:t xml:space="preserve">3.1.10. </w:t>
            </w:r>
            <w:r w:rsidR="004E3252" w:rsidRPr="00220401">
              <w:rPr>
                <w:sz w:val="24"/>
                <w:szCs w:val="24"/>
              </w:rPr>
              <w:t>Обеспеченность учебной литературой</w:t>
            </w:r>
          </w:p>
        </w:tc>
        <w:tc>
          <w:tcPr>
            <w:tcW w:w="567" w:type="dxa"/>
            <w:vAlign w:val="bottom"/>
          </w:tcPr>
          <w:p w14:paraId="3B994C29" w14:textId="587233F8" w:rsidR="004E3252" w:rsidRPr="00220401" w:rsidRDefault="00DB7EFB" w:rsidP="002E4856">
            <w:pPr>
              <w:ind w:firstLine="0"/>
              <w:contextualSpacing/>
              <w:jc w:val="left"/>
              <w:rPr>
                <w:sz w:val="24"/>
                <w:szCs w:val="24"/>
              </w:rPr>
            </w:pPr>
            <w:r>
              <w:rPr>
                <w:sz w:val="24"/>
                <w:szCs w:val="24"/>
              </w:rPr>
              <w:t>36</w:t>
            </w:r>
          </w:p>
        </w:tc>
      </w:tr>
      <w:tr w:rsidR="00923498" w:rsidRPr="00220401" w14:paraId="3C3FC7B5" w14:textId="77777777" w:rsidTr="00F96A08">
        <w:tc>
          <w:tcPr>
            <w:tcW w:w="9067" w:type="dxa"/>
            <w:vAlign w:val="bottom"/>
          </w:tcPr>
          <w:p w14:paraId="6D6D24CA" w14:textId="581B6201" w:rsidR="00923498" w:rsidRPr="00220401" w:rsidRDefault="00F16BDD" w:rsidP="002E4856">
            <w:pPr>
              <w:shd w:val="clear" w:color="auto" w:fill="FFFFFF"/>
              <w:ind w:firstLine="0"/>
              <w:jc w:val="left"/>
              <w:rPr>
                <w:sz w:val="24"/>
                <w:szCs w:val="24"/>
              </w:rPr>
            </w:pPr>
            <w:r w:rsidRPr="00220401">
              <w:rPr>
                <w:sz w:val="24"/>
                <w:szCs w:val="24"/>
              </w:rPr>
              <w:t>3.1.11.</w:t>
            </w:r>
            <w:r w:rsidR="00DB7EFB">
              <w:rPr>
                <w:sz w:val="24"/>
                <w:szCs w:val="24"/>
              </w:rPr>
              <w:t xml:space="preserve"> </w:t>
            </w:r>
            <w:r w:rsidR="00923498" w:rsidRPr="00220401">
              <w:rPr>
                <w:sz w:val="24"/>
                <w:szCs w:val="24"/>
              </w:rPr>
              <w:t>Приемная кампания</w:t>
            </w:r>
          </w:p>
        </w:tc>
        <w:tc>
          <w:tcPr>
            <w:tcW w:w="567" w:type="dxa"/>
            <w:vAlign w:val="bottom"/>
          </w:tcPr>
          <w:p w14:paraId="0F293E18" w14:textId="3B60337B" w:rsidR="00923498" w:rsidRPr="00220401" w:rsidRDefault="00DB7EFB" w:rsidP="002E4856">
            <w:pPr>
              <w:ind w:firstLine="0"/>
              <w:contextualSpacing/>
              <w:jc w:val="left"/>
              <w:rPr>
                <w:sz w:val="24"/>
                <w:szCs w:val="24"/>
              </w:rPr>
            </w:pPr>
            <w:r>
              <w:rPr>
                <w:sz w:val="24"/>
                <w:szCs w:val="24"/>
              </w:rPr>
              <w:t>38</w:t>
            </w:r>
          </w:p>
        </w:tc>
      </w:tr>
      <w:tr w:rsidR="00CF1447" w:rsidRPr="00220401" w14:paraId="291D8A44" w14:textId="77777777" w:rsidTr="00F96A08">
        <w:tc>
          <w:tcPr>
            <w:tcW w:w="9067" w:type="dxa"/>
            <w:vAlign w:val="bottom"/>
          </w:tcPr>
          <w:p w14:paraId="75DD2BF0" w14:textId="2D8BA119" w:rsidR="00CF1447" w:rsidRPr="00220401" w:rsidRDefault="00CF1447" w:rsidP="002E4856">
            <w:pPr>
              <w:shd w:val="clear" w:color="auto" w:fill="FFFFFF"/>
              <w:ind w:firstLine="0"/>
              <w:jc w:val="left"/>
              <w:rPr>
                <w:sz w:val="24"/>
                <w:szCs w:val="24"/>
              </w:rPr>
            </w:pPr>
            <w:r w:rsidRPr="00220401">
              <w:rPr>
                <w:sz w:val="24"/>
                <w:szCs w:val="24"/>
              </w:rPr>
              <w:t xml:space="preserve">3.1.12. </w:t>
            </w:r>
            <w:r w:rsidR="00DB7EFB">
              <w:rPr>
                <w:sz w:val="24"/>
                <w:szCs w:val="24"/>
              </w:rPr>
              <w:t xml:space="preserve"> </w:t>
            </w:r>
            <w:r w:rsidR="00DB7EFB" w:rsidRPr="00220401">
              <w:rPr>
                <w:sz w:val="24"/>
                <w:szCs w:val="24"/>
              </w:rPr>
              <w:t>Деятельность центра развития компетенций</w:t>
            </w:r>
          </w:p>
        </w:tc>
        <w:tc>
          <w:tcPr>
            <w:tcW w:w="567" w:type="dxa"/>
            <w:vAlign w:val="bottom"/>
          </w:tcPr>
          <w:p w14:paraId="40EB9770" w14:textId="4CF2671E" w:rsidR="00CF1447" w:rsidRPr="00220401" w:rsidRDefault="00DB7EFB" w:rsidP="002E4856">
            <w:pPr>
              <w:ind w:firstLine="0"/>
              <w:contextualSpacing/>
              <w:jc w:val="left"/>
              <w:rPr>
                <w:sz w:val="24"/>
                <w:szCs w:val="24"/>
              </w:rPr>
            </w:pPr>
            <w:r>
              <w:rPr>
                <w:sz w:val="24"/>
                <w:szCs w:val="24"/>
              </w:rPr>
              <w:t>43</w:t>
            </w:r>
          </w:p>
        </w:tc>
      </w:tr>
      <w:tr w:rsidR="004E3252" w:rsidRPr="00220401" w14:paraId="28C469C9" w14:textId="77777777" w:rsidTr="00F96A08">
        <w:tc>
          <w:tcPr>
            <w:tcW w:w="9067" w:type="dxa"/>
            <w:vAlign w:val="bottom"/>
          </w:tcPr>
          <w:p w14:paraId="6D4E1FBA" w14:textId="60B002AA" w:rsidR="004E3252" w:rsidRPr="00220401" w:rsidRDefault="00530A92" w:rsidP="002E4856">
            <w:pPr>
              <w:ind w:firstLine="0"/>
              <w:jc w:val="left"/>
              <w:rPr>
                <w:sz w:val="24"/>
                <w:szCs w:val="24"/>
              </w:rPr>
            </w:pPr>
            <w:r w:rsidRPr="00220401">
              <w:rPr>
                <w:sz w:val="24"/>
                <w:szCs w:val="24"/>
              </w:rPr>
              <w:t>3.1.13</w:t>
            </w:r>
            <w:r w:rsidR="00F16BDD" w:rsidRPr="00220401">
              <w:rPr>
                <w:sz w:val="24"/>
                <w:szCs w:val="24"/>
              </w:rPr>
              <w:t>.</w:t>
            </w:r>
            <w:r w:rsidR="00DB7EFB">
              <w:rPr>
                <w:sz w:val="24"/>
                <w:szCs w:val="24"/>
              </w:rPr>
              <w:t xml:space="preserve"> </w:t>
            </w:r>
            <w:r w:rsidR="00923498" w:rsidRPr="00220401">
              <w:rPr>
                <w:sz w:val="24"/>
                <w:szCs w:val="24"/>
              </w:rPr>
              <w:t>В</w:t>
            </w:r>
            <w:r w:rsidR="00F96A08">
              <w:rPr>
                <w:sz w:val="24"/>
                <w:szCs w:val="24"/>
              </w:rPr>
              <w:t>неурочная в</w:t>
            </w:r>
            <w:r w:rsidR="004E3252" w:rsidRPr="00220401">
              <w:rPr>
                <w:sz w:val="24"/>
                <w:szCs w:val="24"/>
              </w:rPr>
              <w:t>оспитательная работа в колледже</w:t>
            </w:r>
          </w:p>
        </w:tc>
        <w:tc>
          <w:tcPr>
            <w:tcW w:w="567" w:type="dxa"/>
            <w:vAlign w:val="bottom"/>
          </w:tcPr>
          <w:p w14:paraId="69241848" w14:textId="3BFE05AE" w:rsidR="004E3252" w:rsidRPr="00220401" w:rsidRDefault="00DB7EFB" w:rsidP="002E4856">
            <w:pPr>
              <w:ind w:firstLine="0"/>
              <w:contextualSpacing/>
              <w:jc w:val="left"/>
              <w:rPr>
                <w:sz w:val="24"/>
                <w:szCs w:val="24"/>
              </w:rPr>
            </w:pPr>
            <w:r>
              <w:rPr>
                <w:sz w:val="24"/>
                <w:szCs w:val="24"/>
              </w:rPr>
              <w:t>45</w:t>
            </w:r>
          </w:p>
        </w:tc>
      </w:tr>
      <w:tr w:rsidR="002E4856" w:rsidRPr="00220401" w14:paraId="6E175E86" w14:textId="77777777" w:rsidTr="00F96A08">
        <w:tc>
          <w:tcPr>
            <w:tcW w:w="9067" w:type="dxa"/>
            <w:vAlign w:val="bottom"/>
          </w:tcPr>
          <w:p w14:paraId="71C35DA2" w14:textId="3EF93BD2" w:rsidR="002E4856" w:rsidRPr="00220401" w:rsidRDefault="002E4856" w:rsidP="002E4856">
            <w:pPr>
              <w:ind w:firstLine="0"/>
              <w:jc w:val="left"/>
              <w:rPr>
                <w:sz w:val="24"/>
                <w:szCs w:val="24"/>
              </w:rPr>
            </w:pPr>
            <w:r w:rsidRPr="00220401">
              <w:rPr>
                <w:b/>
                <w:color w:val="000000"/>
                <w:sz w:val="24"/>
                <w:szCs w:val="24"/>
              </w:rPr>
              <w:t>3.2.</w:t>
            </w:r>
            <w:r>
              <w:rPr>
                <w:b/>
                <w:color w:val="000000"/>
                <w:sz w:val="24"/>
                <w:szCs w:val="24"/>
              </w:rPr>
              <w:t xml:space="preserve"> Деятельность научно-методического отдела</w:t>
            </w:r>
          </w:p>
        </w:tc>
        <w:tc>
          <w:tcPr>
            <w:tcW w:w="567" w:type="dxa"/>
            <w:vAlign w:val="bottom"/>
          </w:tcPr>
          <w:p w14:paraId="6EEBFB5F" w14:textId="1B2CAE05" w:rsidR="002E4856" w:rsidRDefault="00DB7EFB" w:rsidP="002E4856">
            <w:pPr>
              <w:ind w:firstLine="0"/>
              <w:contextualSpacing/>
              <w:jc w:val="left"/>
              <w:rPr>
                <w:sz w:val="24"/>
                <w:szCs w:val="24"/>
              </w:rPr>
            </w:pPr>
            <w:r>
              <w:rPr>
                <w:sz w:val="24"/>
                <w:szCs w:val="24"/>
              </w:rPr>
              <w:t>65</w:t>
            </w:r>
          </w:p>
        </w:tc>
      </w:tr>
      <w:tr w:rsidR="00923498" w:rsidRPr="00220401" w14:paraId="2FE8E4E4" w14:textId="77777777" w:rsidTr="00F96A08">
        <w:tc>
          <w:tcPr>
            <w:tcW w:w="9067" w:type="dxa"/>
            <w:vAlign w:val="bottom"/>
          </w:tcPr>
          <w:p w14:paraId="121AFF84" w14:textId="192A6D78" w:rsidR="00923498" w:rsidRPr="00220401" w:rsidRDefault="002E4856" w:rsidP="002E4856">
            <w:pPr>
              <w:ind w:firstLine="0"/>
              <w:jc w:val="left"/>
              <w:rPr>
                <w:sz w:val="24"/>
                <w:szCs w:val="24"/>
              </w:rPr>
            </w:pPr>
            <w:r>
              <w:rPr>
                <w:b/>
                <w:color w:val="000000"/>
                <w:sz w:val="24"/>
                <w:szCs w:val="24"/>
              </w:rPr>
              <w:t>3.3</w:t>
            </w:r>
            <w:r w:rsidR="00923498" w:rsidRPr="00220401">
              <w:rPr>
                <w:b/>
                <w:color w:val="000000"/>
                <w:sz w:val="24"/>
                <w:szCs w:val="24"/>
              </w:rPr>
              <w:t>.Реализация образовательных программ начального основного образования</w:t>
            </w:r>
          </w:p>
        </w:tc>
        <w:tc>
          <w:tcPr>
            <w:tcW w:w="567" w:type="dxa"/>
            <w:vAlign w:val="bottom"/>
          </w:tcPr>
          <w:p w14:paraId="30C926F9" w14:textId="121BD97B" w:rsidR="00923498" w:rsidRPr="00220401" w:rsidRDefault="00DB7EFB" w:rsidP="002E4856">
            <w:pPr>
              <w:ind w:firstLine="0"/>
              <w:contextualSpacing/>
              <w:jc w:val="left"/>
              <w:rPr>
                <w:sz w:val="24"/>
                <w:szCs w:val="24"/>
              </w:rPr>
            </w:pPr>
            <w:r>
              <w:rPr>
                <w:sz w:val="24"/>
                <w:szCs w:val="24"/>
              </w:rPr>
              <w:t>76</w:t>
            </w:r>
          </w:p>
        </w:tc>
      </w:tr>
      <w:tr w:rsidR="00F96A08" w:rsidRPr="00220401" w14:paraId="2AE33280" w14:textId="77777777" w:rsidTr="00F96A08">
        <w:tc>
          <w:tcPr>
            <w:tcW w:w="9067" w:type="dxa"/>
            <w:vAlign w:val="bottom"/>
          </w:tcPr>
          <w:p w14:paraId="4FF7AB74" w14:textId="26F5F2D6" w:rsidR="00F96A08" w:rsidRPr="00F96A08" w:rsidRDefault="002E4856" w:rsidP="002E4856">
            <w:pPr>
              <w:ind w:firstLine="0"/>
              <w:jc w:val="left"/>
              <w:rPr>
                <w:color w:val="000000"/>
                <w:sz w:val="24"/>
                <w:szCs w:val="24"/>
              </w:rPr>
            </w:pPr>
            <w:r>
              <w:rPr>
                <w:color w:val="000000"/>
                <w:sz w:val="24"/>
                <w:szCs w:val="24"/>
              </w:rPr>
              <w:t>3.3</w:t>
            </w:r>
            <w:r w:rsidR="00F96A08">
              <w:rPr>
                <w:color w:val="000000"/>
                <w:sz w:val="24"/>
                <w:szCs w:val="24"/>
              </w:rPr>
              <w:t>.1. Общая характеристика</w:t>
            </w:r>
          </w:p>
        </w:tc>
        <w:tc>
          <w:tcPr>
            <w:tcW w:w="567" w:type="dxa"/>
            <w:vAlign w:val="bottom"/>
          </w:tcPr>
          <w:p w14:paraId="6B79634B" w14:textId="20FA23E3" w:rsidR="00F96A08" w:rsidRPr="00220401" w:rsidRDefault="00DB7EFB" w:rsidP="002E4856">
            <w:pPr>
              <w:ind w:firstLine="0"/>
              <w:contextualSpacing/>
              <w:jc w:val="left"/>
              <w:rPr>
                <w:sz w:val="24"/>
                <w:szCs w:val="24"/>
              </w:rPr>
            </w:pPr>
            <w:r>
              <w:rPr>
                <w:sz w:val="24"/>
                <w:szCs w:val="24"/>
              </w:rPr>
              <w:t>76</w:t>
            </w:r>
          </w:p>
        </w:tc>
      </w:tr>
      <w:tr w:rsidR="00F96A08" w:rsidRPr="00220401" w14:paraId="3FD55489" w14:textId="77777777" w:rsidTr="00F96A08">
        <w:tc>
          <w:tcPr>
            <w:tcW w:w="9067" w:type="dxa"/>
            <w:vAlign w:val="bottom"/>
          </w:tcPr>
          <w:p w14:paraId="4A2585BE" w14:textId="3A4ABFF2" w:rsidR="00F96A08" w:rsidRPr="00F96A08" w:rsidRDefault="002E4856" w:rsidP="002E4856">
            <w:pPr>
              <w:ind w:firstLine="0"/>
              <w:jc w:val="left"/>
              <w:rPr>
                <w:color w:val="000000"/>
                <w:sz w:val="24"/>
                <w:szCs w:val="24"/>
              </w:rPr>
            </w:pPr>
            <w:r>
              <w:rPr>
                <w:color w:val="000000"/>
                <w:sz w:val="24"/>
                <w:szCs w:val="24"/>
              </w:rPr>
              <w:t>3.3</w:t>
            </w:r>
            <w:r w:rsidR="00F96A08">
              <w:rPr>
                <w:color w:val="000000"/>
                <w:sz w:val="24"/>
                <w:szCs w:val="24"/>
              </w:rPr>
              <w:t>.2. Учебная деятельность</w:t>
            </w:r>
          </w:p>
        </w:tc>
        <w:tc>
          <w:tcPr>
            <w:tcW w:w="567" w:type="dxa"/>
            <w:vAlign w:val="bottom"/>
          </w:tcPr>
          <w:p w14:paraId="1C889BFF" w14:textId="18535C6E" w:rsidR="00F96A08" w:rsidRPr="00220401" w:rsidRDefault="00DB7EFB" w:rsidP="002E4856">
            <w:pPr>
              <w:ind w:firstLine="0"/>
              <w:contextualSpacing/>
              <w:jc w:val="left"/>
              <w:rPr>
                <w:sz w:val="24"/>
                <w:szCs w:val="24"/>
              </w:rPr>
            </w:pPr>
            <w:r>
              <w:rPr>
                <w:sz w:val="24"/>
                <w:szCs w:val="24"/>
              </w:rPr>
              <w:t>77</w:t>
            </w:r>
          </w:p>
        </w:tc>
      </w:tr>
      <w:tr w:rsidR="00F96A08" w:rsidRPr="00220401" w14:paraId="0DEF983C" w14:textId="77777777" w:rsidTr="00F96A08">
        <w:tc>
          <w:tcPr>
            <w:tcW w:w="9067" w:type="dxa"/>
            <w:vAlign w:val="bottom"/>
          </w:tcPr>
          <w:p w14:paraId="0FA86F39" w14:textId="000BDCD3" w:rsidR="00F96A08" w:rsidRPr="00F96A08" w:rsidRDefault="002E4856" w:rsidP="002E4856">
            <w:pPr>
              <w:ind w:firstLine="0"/>
              <w:jc w:val="left"/>
              <w:rPr>
                <w:color w:val="000000"/>
                <w:sz w:val="24"/>
                <w:szCs w:val="24"/>
              </w:rPr>
            </w:pPr>
            <w:r>
              <w:rPr>
                <w:color w:val="000000"/>
                <w:sz w:val="24"/>
                <w:szCs w:val="24"/>
              </w:rPr>
              <w:t>3.3</w:t>
            </w:r>
            <w:r w:rsidR="00F96A08">
              <w:rPr>
                <w:color w:val="000000"/>
                <w:sz w:val="24"/>
                <w:szCs w:val="24"/>
              </w:rPr>
              <w:t>.3. Воспитательная деятельность</w:t>
            </w:r>
          </w:p>
        </w:tc>
        <w:tc>
          <w:tcPr>
            <w:tcW w:w="567" w:type="dxa"/>
            <w:vAlign w:val="bottom"/>
          </w:tcPr>
          <w:p w14:paraId="4BBF88CA" w14:textId="15FEFC19" w:rsidR="00F96A08" w:rsidRPr="00220401" w:rsidRDefault="00DB7EFB" w:rsidP="002E4856">
            <w:pPr>
              <w:ind w:firstLine="0"/>
              <w:contextualSpacing/>
              <w:jc w:val="left"/>
              <w:rPr>
                <w:sz w:val="24"/>
                <w:szCs w:val="24"/>
              </w:rPr>
            </w:pPr>
            <w:r>
              <w:rPr>
                <w:sz w:val="24"/>
                <w:szCs w:val="24"/>
              </w:rPr>
              <w:t>80</w:t>
            </w:r>
          </w:p>
        </w:tc>
      </w:tr>
      <w:tr w:rsidR="00F96A08" w:rsidRPr="00220401" w14:paraId="20FD10BD" w14:textId="77777777" w:rsidTr="00F96A08">
        <w:tc>
          <w:tcPr>
            <w:tcW w:w="9067" w:type="dxa"/>
            <w:vAlign w:val="bottom"/>
          </w:tcPr>
          <w:p w14:paraId="7C542EE7" w14:textId="69E4A37C" w:rsidR="00F96A08" w:rsidRPr="00F96A08" w:rsidRDefault="002E4856" w:rsidP="002E4856">
            <w:pPr>
              <w:ind w:firstLine="0"/>
              <w:jc w:val="left"/>
              <w:rPr>
                <w:color w:val="000000"/>
                <w:sz w:val="24"/>
                <w:szCs w:val="24"/>
              </w:rPr>
            </w:pPr>
            <w:r>
              <w:rPr>
                <w:color w:val="000000"/>
                <w:sz w:val="24"/>
                <w:szCs w:val="24"/>
              </w:rPr>
              <w:t>3.3</w:t>
            </w:r>
            <w:r w:rsidR="00F96A08">
              <w:rPr>
                <w:color w:val="000000"/>
                <w:sz w:val="24"/>
                <w:szCs w:val="24"/>
              </w:rPr>
              <w:t>.4. Психолого-педагогическая деятельность</w:t>
            </w:r>
          </w:p>
        </w:tc>
        <w:tc>
          <w:tcPr>
            <w:tcW w:w="567" w:type="dxa"/>
            <w:vAlign w:val="bottom"/>
          </w:tcPr>
          <w:p w14:paraId="44984788" w14:textId="6C866BC1" w:rsidR="00F96A08" w:rsidRPr="00220401" w:rsidRDefault="00DB7EFB" w:rsidP="002E4856">
            <w:pPr>
              <w:ind w:firstLine="0"/>
              <w:contextualSpacing/>
              <w:jc w:val="left"/>
              <w:rPr>
                <w:sz w:val="24"/>
                <w:szCs w:val="24"/>
              </w:rPr>
            </w:pPr>
            <w:r>
              <w:rPr>
                <w:sz w:val="24"/>
                <w:szCs w:val="24"/>
              </w:rPr>
              <w:t>104</w:t>
            </w:r>
          </w:p>
        </w:tc>
      </w:tr>
      <w:tr w:rsidR="00F96A08" w:rsidRPr="00220401" w14:paraId="04E11F27" w14:textId="77777777" w:rsidTr="00F96A08">
        <w:tc>
          <w:tcPr>
            <w:tcW w:w="9067" w:type="dxa"/>
            <w:vAlign w:val="bottom"/>
          </w:tcPr>
          <w:p w14:paraId="5C574C2D" w14:textId="29F38CFC" w:rsidR="00F96A08" w:rsidRPr="00F96A08" w:rsidRDefault="002E4856" w:rsidP="002E4856">
            <w:pPr>
              <w:ind w:firstLine="0"/>
              <w:jc w:val="left"/>
              <w:rPr>
                <w:color w:val="000000"/>
                <w:sz w:val="24"/>
                <w:szCs w:val="24"/>
              </w:rPr>
            </w:pPr>
            <w:r>
              <w:rPr>
                <w:color w:val="000000"/>
                <w:sz w:val="24"/>
                <w:szCs w:val="24"/>
              </w:rPr>
              <w:t>3.3</w:t>
            </w:r>
            <w:r w:rsidR="00F96A08">
              <w:rPr>
                <w:color w:val="000000"/>
                <w:sz w:val="24"/>
                <w:szCs w:val="24"/>
              </w:rPr>
              <w:t>.5. Методическая работа</w:t>
            </w:r>
          </w:p>
        </w:tc>
        <w:tc>
          <w:tcPr>
            <w:tcW w:w="567" w:type="dxa"/>
            <w:vAlign w:val="bottom"/>
          </w:tcPr>
          <w:p w14:paraId="1C124B58" w14:textId="771054C2" w:rsidR="00F96A08" w:rsidRPr="00220401" w:rsidRDefault="00DB7EFB" w:rsidP="002E4856">
            <w:pPr>
              <w:ind w:firstLine="0"/>
              <w:contextualSpacing/>
              <w:jc w:val="left"/>
              <w:rPr>
                <w:sz w:val="24"/>
                <w:szCs w:val="24"/>
              </w:rPr>
            </w:pPr>
            <w:r>
              <w:rPr>
                <w:sz w:val="24"/>
                <w:szCs w:val="24"/>
              </w:rPr>
              <w:t>111</w:t>
            </w:r>
          </w:p>
        </w:tc>
      </w:tr>
      <w:tr w:rsidR="00F96A08" w:rsidRPr="00220401" w14:paraId="2900A940" w14:textId="77777777" w:rsidTr="00F96A08">
        <w:tc>
          <w:tcPr>
            <w:tcW w:w="9067" w:type="dxa"/>
            <w:vAlign w:val="bottom"/>
          </w:tcPr>
          <w:p w14:paraId="147AAC3D" w14:textId="3150DEFE" w:rsidR="00F96A08" w:rsidRPr="00F96A08" w:rsidRDefault="002E4856" w:rsidP="002E4856">
            <w:pPr>
              <w:ind w:firstLine="0"/>
              <w:jc w:val="left"/>
              <w:rPr>
                <w:color w:val="000000"/>
                <w:sz w:val="24"/>
                <w:szCs w:val="24"/>
              </w:rPr>
            </w:pPr>
            <w:r>
              <w:rPr>
                <w:color w:val="000000"/>
                <w:sz w:val="24"/>
                <w:szCs w:val="24"/>
              </w:rPr>
              <w:t>3.3</w:t>
            </w:r>
            <w:r w:rsidR="00F96A08">
              <w:rPr>
                <w:color w:val="000000"/>
                <w:sz w:val="24"/>
                <w:szCs w:val="24"/>
              </w:rPr>
              <w:t xml:space="preserve">.6. Информация по АиС «Сетевой город. Образование» </w:t>
            </w:r>
          </w:p>
        </w:tc>
        <w:tc>
          <w:tcPr>
            <w:tcW w:w="567" w:type="dxa"/>
            <w:vAlign w:val="bottom"/>
          </w:tcPr>
          <w:p w14:paraId="412E51B0" w14:textId="6F55D2EB" w:rsidR="00F96A08" w:rsidRPr="00220401" w:rsidRDefault="00DB7EFB" w:rsidP="002E4856">
            <w:pPr>
              <w:ind w:firstLine="0"/>
              <w:contextualSpacing/>
              <w:jc w:val="left"/>
              <w:rPr>
                <w:sz w:val="24"/>
                <w:szCs w:val="24"/>
              </w:rPr>
            </w:pPr>
            <w:r>
              <w:rPr>
                <w:sz w:val="24"/>
                <w:szCs w:val="24"/>
              </w:rPr>
              <w:t>122</w:t>
            </w:r>
          </w:p>
        </w:tc>
      </w:tr>
      <w:tr w:rsidR="004E3252" w:rsidRPr="00220401" w14:paraId="28245092" w14:textId="77777777" w:rsidTr="00F96A08">
        <w:tc>
          <w:tcPr>
            <w:tcW w:w="9067" w:type="dxa"/>
            <w:vAlign w:val="bottom"/>
          </w:tcPr>
          <w:p w14:paraId="14A1CEC8" w14:textId="1A43139D" w:rsidR="004E3252" w:rsidRPr="00220401" w:rsidRDefault="004E3252" w:rsidP="002E4856">
            <w:pPr>
              <w:autoSpaceDE w:val="0"/>
              <w:autoSpaceDN w:val="0"/>
              <w:adjustRightInd w:val="0"/>
              <w:ind w:firstLine="0"/>
              <w:contextualSpacing/>
              <w:jc w:val="left"/>
              <w:rPr>
                <w:b/>
                <w:sz w:val="24"/>
                <w:szCs w:val="24"/>
              </w:rPr>
            </w:pPr>
            <w:r w:rsidRPr="00220401">
              <w:rPr>
                <w:b/>
                <w:sz w:val="24"/>
                <w:szCs w:val="24"/>
              </w:rPr>
              <w:t>3.</w:t>
            </w:r>
            <w:r w:rsidR="002E4856">
              <w:rPr>
                <w:b/>
                <w:sz w:val="24"/>
                <w:szCs w:val="24"/>
              </w:rPr>
              <w:t>4</w:t>
            </w:r>
            <w:r w:rsidRPr="00220401">
              <w:rPr>
                <w:b/>
                <w:sz w:val="24"/>
                <w:szCs w:val="24"/>
              </w:rPr>
              <w:t xml:space="preserve">. </w:t>
            </w:r>
            <w:r w:rsidRPr="00220401">
              <w:rPr>
                <w:b/>
                <w:color w:val="000000"/>
                <w:sz w:val="24"/>
                <w:szCs w:val="24"/>
              </w:rPr>
              <w:t xml:space="preserve">Реализация образовательных </w:t>
            </w:r>
            <w:r w:rsidR="008D1578" w:rsidRPr="00220401">
              <w:rPr>
                <w:b/>
                <w:color w:val="000000"/>
                <w:sz w:val="24"/>
                <w:szCs w:val="24"/>
              </w:rPr>
              <w:t xml:space="preserve">программ </w:t>
            </w:r>
            <w:r w:rsidRPr="00220401">
              <w:rPr>
                <w:b/>
                <w:color w:val="000000"/>
                <w:sz w:val="24"/>
                <w:szCs w:val="24"/>
              </w:rPr>
              <w:t>дошкольного образования – присмотр и уход</w:t>
            </w:r>
          </w:p>
        </w:tc>
        <w:tc>
          <w:tcPr>
            <w:tcW w:w="567" w:type="dxa"/>
            <w:vAlign w:val="bottom"/>
          </w:tcPr>
          <w:p w14:paraId="1E867ADE" w14:textId="175F602F" w:rsidR="004E3252" w:rsidRPr="00220401" w:rsidRDefault="00DB7EFB" w:rsidP="002E4856">
            <w:pPr>
              <w:ind w:firstLine="0"/>
              <w:contextualSpacing/>
              <w:jc w:val="left"/>
              <w:rPr>
                <w:sz w:val="24"/>
                <w:szCs w:val="24"/>
              </w:rPr>
            </w:pPr>
            <w:r>
              <w:rPr>
                <w:sz w:val="24"/>
                <w:szCs w:val="24"/>
              </w:rPr>
              <w:t>123</w:t>
            </w:r>
          </w:p>
        </w:tc>
      </w:tr>
      <w:tr w:rsidR="004E3252" w:rsidRPr="00220401" w14:paraId="2CCE9FAA" w14:textId="77777777" w:rsidTr="00F96A08">
        <w:tc>
          <w:tcPr>
            <w:tcW w:w="9067" w:type="dxa"/>
            <w:vAlign w:val="bottom"/>
          </w:tcPr>
          <w:p w14:paraId="1433B42E" w14:textId="1C278932" w:rsidR="004E3252" w:rsidRPr="00220401" w:rsidRDefault="002E4856" w:rsidP="002E4856">
            <w:pPr>
              <w:ind w:firstLine="0"/>
              <w:rPr>
                <w:b/>
                <w:sz w:val="24"/>
                <w:szCs w:val="24"/>
              </w:rPr>
            </w:pPr>
            <w:r>
              <w:rPr>
                <w:b/>
                <w:sz w:val="24"/>
                <w:szCs w:val="24"/>
              </w:rPr>
              <w:t>3.5</w:t>
            </w:r>
            <w:r w:rsidR="00503EA6" w:rsidRPr="00220401">
              <w:rPr>
                <w:b/>
                <w:sz w:val="24"/>
                <w:szCs w:val="24"/>
              </w:rPr>
              <w:t>. Учебно-</w:t>
            </w:r>
            <w:r w:rsidR="004E3252" w:rsidRPr="00220401">
              <w:rPr>
                <w:b/>
                <w:sz w:val="24"/>
                <w:szCs w:val="24"/>
              </w:rPr>
              <w:t>материальная база</w:t>
            </w:r>
          </w:p>
        </w:tc>
        <w:tc>
          <w:tcPr>
            <w:tcW w:w="567" w:type="dxa"/>
            <w:vAlign w:val="bottom"/>
          </w:tcPr>
          <w:p w14:paraId="1E93F299" w14:textId="695B4327" w:rsidR="004E3252" w:rsidRPr="00220401" w:rsidRDefault="00DB7EFB" w:rsidP="002E4856">
            <w:pPr>
              <w:ind w:firstLine="0"/>
              <w:contextualSpacing/>
              <w:jc w:val="left"/>
              <w:rPr>
                <w:sz w:val="24"/>
                <w:szCs w:val="24"/>
              </w:rPr>
            </w:pPr>
            <w:r>
              <w:rPr>
                <w:sz w:val="24"/>
                <w:szCs w:val="24"/>
              </w:rPr>
              <w:t>124</w:t>
            </w:r>
          </w:p>
        </w:tc>
      </w:tr>
      <w:tr w:rsidR="00F96A08" w:rsidRPr="00220401" w14:paraId="69CA19F2" w14:textId="77777777" w:rsidTr="00F96A08">
        <w:tc>
          <w:tcPr>
            <w:tcW w:w="9067" w:type="dxa"/>
            <w:vAlign w:val="bottom"/>
          </w:tcPr>
          <w:p w14:paraId="7F43C4EF" w14:textId="602765DD" w:rsidR="00F96A08" w:rsidRPr="00F96A08" w:rsidRDefault="002E4856" w:rsidP="002E4856">
            <w:pPr>
              <w:ind w:firstLine="0"/>
              <w:rPr>
                <w:sz w:val="24"/>
                <w:szCs w:val="24"/>
              </w:rPr>
            </w:pPr>
            <w:r>
              <w:rPr>
                <w:sz w:val="24"/>
                <w:szCs w:val="24"/>
              </w:rPr>
              <w:t>3.5</w:t>
            </w:r>
            <w:r w:rsidR="00F96A08">
              <w:rPr>
                <w:sz w:val="24"/>
                <w:szCs w:val="24"/>
              </w:rPr>
              <w:t>.1. Общая характеристика</w:t>
            </w:r>
          </w:p>
        </w:tc>
        <w:tc>
          <w:tcPr>
            <w:tcW w:w="567" w:type="dxa"/>
            <w:vAlign w:val="bottom"/>
          </w:tcPr>
          <w:p w14:paraId="65E6FECE" w14:textId="46D94FA4" w:rsidR="00F96A08" w:rsidRPr="00220401" w:rsidRDefault="00DB7EFB" w:rsidP="002E4856">
            <w:pPr>
              <w:ind w:firstLine="0"/>
              <w:contextualSpacing/>
              <w:jc w:val="left"/>
              <w:rPr>
                <w:sz w:val="24"/>
                <w:szCs w:val="24"/>
              </w:rPr>
            </w:pPr>
            <w:r>
              <w:rPr>
                <w:sz w:val="24"/>
                <w:szCs w:val="24"/>
              </w:rPr>
              <w:t>124</w:t>
            </w:r>
          </w:p>
        </w:tc>
      </w:tr>
      <w:tr w:rsidR="00F96A08" w:rsidRPr="00220401" w14:paraId="15B34EBB" w14:textId="77777777" w:rsidTr="00F96A08">
        <w:tc>
          <w:tcPr>
            <w:tcW w:w="9067" w:type="dxa"/>
            <w:vAlign w:val="bottom"/>
          </w:tcPr>
          <w:p w14:paraId="13309DFC" w14:textId="3CAC86F4" w:rsidR="00F96A08" w:rsidRPr="00F96A08" w:rsidRDefault="002E4856" w:rsidP="002E4856">
            <w:pPr>
              <w:ind w:firstLine="0"/>
              <w:rPr>
                <w:sz w:val="24"/>
                <w:szCs w:val="24"/>
              </w:rPr>
            </w:pPr>
            <w:r>
              <w:rPr>
                <w:sz w:val="24"/>
                <w:szCs w:val="24"/>
              </w:rPr>
              <w:t>3.5</w:t>
            </w:r>
            <w:r w:rsidR="00F96A08">
              <w:rPr>
                <w:sz w:val="24"/>
                <w:szCs w:val="24"/>
              </w:rPr>
              <w:t>.2. Безбарьерная среда</w:t>
            </w:r>
          </w:p>
        </w:tc>
        <w:tc>
          <w:tcPr>
            <w:tcW w:w="567" w:type="dxa"/>
            <w:vAlign w:val="bottom"/>
          </w:tcPr>
          <w:p w14:paraId="4B2997D9" w14:textId="053A6D0A" w:rsidR="00F96A08" w:rsidRPr="00220401" w:rsidRDefault="00DB7EFB" w:rsidP="002E4856">
            <w:pPr>
              <w:ind w:firstLine="0"/>
              <w:contextualSpacing/>
              <w:jc w:val="left"/>
              <w:rPr>
                <w:sz w:val="24"/>
                <w:szCs w:val="24"/>
              </w:rPr>
            </w:pPr>
            <w:r>
              <w:rPr>
                <w:sz w:val="24"/>
                <w:szCs w:val="24"/>
              </w:rPr>
              <w:t>127</w:t>
            </w:r>
          </w:p>
        </w:tc>
      </w:tr>
      <w:tr w:rsidR="00F96A08" w:rsidRPr="00220401" w14:paraId="1C045CD3" w14:textId="77777777" w:rsidTr="00F96A08">
        <w:tc>
          <w:tcPr>
            <w:tcW w:w="9067" w:type="dxa"/>
            <w:vAlign w:val="bottom"/>
          </w:tcPr>
          <w:p w14:paraId="3A06AD09" w14:textId="4D5D41ED" w:rsidR="00F96A08" w:rsidRPr="00F96A08" w:rsidRDefault="002E4856" w:rsidP="002E4856">
            <w:pPr>
              <w:ind w:firstLine="0"/>
              <w:rPr>
                <w:sz w:val="24"/>
                <w:szCs w:val="24"/>
              </w:rPr>
            </w:pPr>
            <w:r>
              <w:rPr>
                <w:sz w:val="24"/>
                <w:szCs w:val="24"/>
              </w:rPr>
              <w:t>3.5</w:t>
            </w:r>
            <w:r w:rsidR="00F96A08">
              <w:rPr>
                <w:sz w:val="24"/>
                <w:szCs w:val="24"/>
              </w:rPr>
              <w:t>.3. Организация питания</w:t>
            </w:r>
          </w:p>
        </w:tc>
        <w:tc>
          <w:tcPr>
            <w:tcW w:w="567" w:type="dxa"/>
            <w:vAlign w:val="bottom"/>
          </w:tcPr>
          <w:p w14:paraId="2D291481" w14:textId="1D26A8B2" w:rsidR="00F96A08" w:rsidRPr="00220401" w:rsidRDefault="00DB7EFB" w:rsidP="002E4856">
            <w:pPr>
              <w:ind w:firstLine="0"/>
              <w:contextualSpacing/>
              <w:jc w:val="left"/>
              <w:rPr>
                <w:sz w:val="24"/>
                <w:szCs w:val="24"/>
              </w:rPr>
            </w:pPr>
            <w:r>
              <w:rPr>
                <w:sz w:val="24"/>
                <w:szCs w:val="24"/>
              </w:rPr>
              <w:t>127</w:t>
            </w:r>
          </w:p>
        </w:tc>
      </w:tr>
      <w:tr w:rsidR="00F96A08" w:rsidRPr="00220401" w14:paraId="34365B33" w14:textId="77777777" w:rsidTr="00F96A08">
        <w:tc>
          <w:tcPr>
            <w:tcW w:w="9067" w:type="dxa"/>
            <w:vAlign w:val="bottom"/>
          </w:tcPr>
          <w:p w14:paraId="59159C30" w14:textId="3F699F00" w:rsidR="00F96A08" w:rsidRPr="00F96A08" w:rsidRDefault="002E4856" w:rsidP="002E4856">
            <w:pPr>
              <w:ind w:firstLine="0"/>
              <w:rPr>
                <w:sz w:val="24"/>
                <w:szCs w:val="24"/>
              </w:rPr>
            </w:pPr>
            <w:r>
              <w:rPr>
                <w:sz w:val="24"/>
                <w:szCs w:val="24"/>
              </w:rPr>
              <w:t>3.5</w:t>
            </w:r>
            <w:r w:rsidR="00F96A08">
              <w:rPr>
                <w:sz w:val="24"/>
                <w:szCs w:val="24"/>
              </w:rPr>
              <w:t>.4. Медицинское обеспечение</w:t>
            </w:r>
          </w:p>
        </w:tc>
        <w:tc>
          <w:tcPr>
            <w:tcW w:w="567" w:type="dxa"/>
            <w:vAlign w:val="bottom"/>
          </w:tcPr>
          <w:p w14:paraId="2D15B10F" w14:textId="1A602C72" w:rsidR="00F96A08" w:rsidRPr="00220401" w:rsidRDefault="00DB7EFB" w:rsidP="002E4856">
            <w:pPr>
              <w:ind w:firstLine="0"/>
              <w:contextualSpacing/>
              <w:jc w:val="left"/>
              <w:rPr>
                <w:sz w:val="24"/>
                <w:szCs w:val="24"/>
              </w:rPr>
            </w:pPr>
            <w:r>
              <w:rPr>
                <w:sz w:val="24"/>
                <w:szCs w:val="24"/>
              </w:rPr>
              <w:t>128</w:t>
            </w:r>
          </w:p>
        </w:tc>
      </w:tr>
      <w:tr w:rsidR="004E3252" w:rsidRPr="00220401" w14:paraId="6F30D2A7" w14:textId="77777777" w:rsidTr="00F96A08">
        <w:tc>
          <w:tcPr>
            <w:tcW w:w="9067" w:type="dxa"/>
            <w:vAlign w:val="bottom"/>
          </w:tcPr>
          <w:p w14:paraId="0DD00C8F" w14:textId="39119BCD" w:rsidR="004E3252" w:rsidRPr="00220401" w:rsidRDefault="002E4856" w:rsidP="002E4856">
            <w:pPr>
              <w:ind w:firstLine="0"/>
              <w:rPr>
                <w:b/>
                <w:sz w:val="24"/>
                <w:szCs w:val="24"/>
              </w:rPr>
            </w:pPr>
            <w:r>
              <w:rPr>
                <w:b/>
                <w:sz w:val="24"/>
                <w:szCs w:val="24"/>
              </w:rPr>
              <w:t>3.6</w:t>
            </w:r>
            <w:r w:rsidR="004E3252" w:rsidRPr="00220401">
              <w:rPr>
                <w:b/>
                <w:sz w:val="24"/>
                <w:szCs w:val="24"/>
              </w:rPr>
              <w:t>. Деятельности отдела дополнительных образовательных услуг</w:t>
            </w:r>
          </w:p>
        </w:tc>
        <w:tc>
          <w:tcPr>
            <w:tcW w:w="567" w:type="dxa"/>
            <w:vAlign w:val="bottom"/>
          </w:tcPr>
          <w:p w14:paraId="017E8E96" w14:textId="6BDA230C" w:rsidR="004E3252" w:rsidRPr="00220401" w:rsidRDefault="00DB7EFB" w:rsidP="002E4856">
            <w:pPr>
              <w:ind w:firstLine="0"/>
              <w:contextualSpacing/>
              <w:jc w:val="left"/>
              <w:rPr>
                <w:sz w:val="24"/>
                <w:szCs w:val="24"/>
              </w:rPr>
            </w:pPr>
            <w:r>
              <w:rPr>
                <w:sz w:val="24"/>
                <w:szCs w:val="24"/>
              </w:rPr>
              <w:t>129</w:t>
            </w:r>
          </w:p>
        </w:tc>
      </w:tr>
      <w:tr w:rsidR="004E3252" w:rsidRPr="00220401" w14:paraId="48CAE345" w14:textId="77777777" w:rsidTr="00F96A08">
        <w:tc>
          <w:tcPr>
            <w:tcW w:w="9067" w:type="dxa"/>
            <w:vAlign w:val="bottom"/>
          </w:tcPr>
          <w:p w14:paraId="3F0E396B" w14:textId="6262282F" w:rsidR="004E3252" w:rsidRPr="00220401" w:rsidRDefault="002E4856" w:rsidP="002E4856">
            <w:pPr>
              <w:ind w:firstLine="0"/>
              <w:contextualSpacing/>
              <w:jc w:val="left"/>
              <w:rPr>
                <w:b/>
                <w:sz w:val="24"/>
                <w:szCs w:val="24"/>
              </w:rPr>
            </w:pPr>
            <w:r>
              <w:rPr>
                <w:b/>
                <w:sz w:val="24"/>
                <w:szCs w:val="24"/>
              </w:rPr>
              <w:t>3.7</w:t>
            </w:r>
            <w:r w:rsidR="004E3252" w:rsidRPr="00220401">
              <w:rPr>
                <w:b/>
                <w:sz w:val="24"/>
                <w:szCs w:val="24"/>
              </w:rPr>
              <w:t>. Финансово-экономическая деятельность.</w:t>
            </w:r>
          </w:p>
        </w:tc>
        <w:tc>
          <w:tcPr>
            <w:tcW w:w="567" w:type="dxa"/>
            <w:vAlign w:val="bottom"/>
          </w:tcPr>
          <w:p w14:paraId="1FBDA0B4" w14:textId="77DE88F4" w:rsidR="004E3252" w:rsidRPr="00220401" w:rsidRDefault="006F0C59" w:rsidP="002E4856">
            <w:pPr>
              <w:ind w:firstLine="0"/>
              <w:contextualSpacing/>
              <w:jc w:val="left"/>
              <w:rPr>
                <w:sz w:val="24"/>
                <w:szCs w:val="24"/>
              </w:rPr>
            </w:pPr>
            <w:r>
              <w:rPr>
                <w:sz w:val="24"/>
                <w:szCs w:val="24"/>
              </w:rPr>
              <w:t>1</w:t>
            </w:r>
            <w:r w:rsidR="00DB7EFB">
              <w:rPr>
                <w:sz w:val="24"/>
                <w:szCs w:val="24"/>
              </w:rPr>
              <w:t>31</w:t>
            </w:r>
          </w:p>
        </w:tc>
      </w:tr>
      <w:tr w:rsidR="004E3252" w:rsidRPr="00220401" w14:paraId="4F4C5890" w14:textId="77777777" w:rsidTr="00F96A08">
        <w:tc>
          <w:tcPr>
            <w:tcW w:w="9067" w:type="dxa"/>
            <w:vAlign w:val="bottom"/>
          </w:tcPr>
          <w:p w14:paraId="2A7DABA7" w14:textId="7772F54B" w:rsidR="004E3252" w:rsidRPr="00220401" w:rsidRDefault="002E4856" w:rsidP="002E4856">
            <w:pPr>
              <w:ind w:firstLine="0"/>
              <w:contextualSpacing/>
              <w:jc w:val="left"/>
              <w:rPr>
                <w:b/>
                <w:sz w:val="24"/>
                <w:szCs w:val="24"/>
              </w:rPr>
            </w:pPr>
            <w:r>
              <w:rPr>
                <w:b/>
                <w:sz w:val="24"/>
                <w:szCs w:val="24"/>
              </w:rPr>
              <w:t>3.8</w:t>
            </w:r>
            <w:r w:rsidR="004E3252" w:rsidRPr="00220401">
              <w:rPr>
                <w:b/>
                <w:sz w:val="24"/>
                <w:szCs w:val="24"/>
              </w:rPr>
              <w:t>. Основные достижения коллектива Колледжа за 202</w:t>
            </w:r>
            <w:r w:rsidR="008D1578" w:rsidRPr="00220401">
              <w:rPr>
                <w:b/>
                <w:sz w:val="24"/>
                <w:szCs w:val="24"/>
              </w:rPr>
              <w:t>2</w:t>
            </w:r>
            <w:r w:rsidR="004E3252" w:rsidRPr="00220401">
              <w:rPr>
                <w:b/>
                <w:sz w:val="24"/>
                <w:szCs w:val="24"/>
              </w:rPr>
              <w:t xml:space="preserve"> год.</w:t>
            </w:r>
          </w:p>
        </w:tc>
        <w:tc>
          <w:tcPr>
            <w:tcW w:w="567" w:type="dxa"/>
            <w:vAlign w:val="bottom"/>
          </w:tcPr>
          <w:p w14:paraId="322EFA7D" w14:textId="37FCE4CD" w:rsidR="004E3252" w:rsidRPr="00220401" w:rsidRDefault="00DB7EFB" w:rsidP="002E4856">
            <w:pPr>
              <w:ind w:firstLine="0"/>
              <w:contextualSpacing/>
              <w:jc w:val="left"/>
              <w:rPr>
                <w:sz w:val="24"/>
                <w:szCs w:val="24"/>
              </w:rPr>
            </w:pPr>
            <w:r>
              <w:rPr>
                <w:sz w:val="24"/>
                <w:szCs w:val="24"/>
              </w:rPr>
              <w:t>133</w:t>
            </w:r>
          </w:p>
        </w:tc>
      </w:tr>
      <w:tr w:rsidR="00F03852" w:rsidRPr="00220401" w14:paraId="26A7D81C" w14:textId="77777777" w:rsidTr="00F96A08">
        <w:tc>
          <w:tcPr>
            <w:tcW w:w="9067" w:type="dxa"/>
            <w:vAlign w:val="bottom"/>
          </w:tcPr>
          <w:p w14:paraId="3EEE6D45" w14:textId="7CE46D21" w:rsidR="00F03852" w:rsidRPr="00220401" w:rsidRDefault="002E4856" w:rsidP="002E4856">
            <w:pPr>
              <w:ind w:firstLine="0"/>
              <w:jc w:val="left"/>
              <w:rPr>
                <w:b/>
                <w:bCs/>
                <w:sz w:val="24"/>
                <w:szCs w:val="24"/>
              </w:rPr>
            </w:pPr>
            <w:r>
              <w:rPr>
                <w:b/>
                <w:sz w:val="24"/>
                <w:szCs w:val="24"/>
              </w:rPr>
              <w:t>3.9</w:t>
            </w:r>
            <w:r w:rsidR="00F03852" w:rsidRPr="00220401">
              <w:rPr>
                <w:b/>
                <w:sz w:val="24"/>
                <w:szCs w:val="24"/>
              </w:rPr>
              <w:t xml:space="preserve">. </w:t>
            </w:r>
            <w:r w:rsidR="00F03852" w:rsidRPr="00220401">
              <w:rPr>
                <w:rStyle w:val="bumpedfont15"/>
                <w:b/>
                <w:bCs/>
                <w:sz w:val="24"/>
                <w:szCs w:val="24"/>
              </w:rPr>
              <w:t xml:space="preserve">Проекты, реализуемые в колледже </w:t>
            </w:r>
          </w:p>
        </w:tc>
        <w:tc>
          <w:tcPr>
            <w:tcW w:w="567" w:type="dxa"/>
            <w:vAlign w:val="bottom"/>
          </w:tcPr>
          <w:p w14:paraId="5BE2CB8D" w14:textId="34542113" w:rsidR="00F03852" w:rsidRPr="00220401" w:rsidRDefault="00DB7EFB" w:rsidP="002E4856">
            <w:pPr>
              <w:ind w:firstLine="0"/>
              <w:contextualSpacing/>
              <w:jc w:val="left"/>
              <w:rPr>
                <w:sz w:val="24"/>
                <w:szCs w:val="24"/>
              </w:rPr>
            </w:pPr>
            <w:r>
              <w:rPr>
                <w:sz w:val="24"/>
                <w:szCs w:val="24"/>
              </w:rPr>
              <w:t>154</w:t>
            </w:r>
          </w:p>
        </w:tc>
      </w:tr>
      <w:tr w:rsidR="004E3252" w:rsidRPr="00220401" w14:paraId="6689FF38" w14:textId="77777777" w:rsidTr="00F96A08">
        <w:tc>
          <w:tcPr>
            <w:tcW w:w="9067" w:type="dxa"/>
            <w:vAlign w:val="bottom"/>
          </w:tcPr>
          <w:p w14:paraId="101A75A1" w14:textId="77777777" w:rsidR="004E3252" w:rsidRPr="00220401" w:rsidRDefault="004E3252" w:rsidP="002E4856">
            <w:pPr>
              <w:ind w:firstLine="0"/>
              <w:contextualSpacing/>
              <w:jc w:val="left"/>
              <w:rPr>
                <w:b/>
                <w:sz w:val="24"/>
                <w:szCs w:val="24"/>
              </w:rPr>
            </w:pPr>
            <w:r w:rsidRPr="00220401">
              <w:rPr>
                <w:b/>
                <w:sz w:val="24"/>
                <w:szCs w:val="24"/>
                <w:lang w:val="en-US"/>
              </w:rPr>
              <w:t>IV</w:t>
            </w:r>
            <w:r w:rsidRPr="00220401">
              <w:rPr>
                <w:b/>
                <w:sz w:val="24"/>
                <w:szCs w:val="24"/>
              </w:rPr>
              <w:t>. Социальные связи и партнеры (проекты и мероприятия с партнерами, с профессиональным сообществом)</w:t>
            </w:r>
          </w:p>
        </w:tc>
        <w:tc>
          <w:tcPr>
            <w:tcW w:w="567" w:type="dxa"/>
            <w:vAlign w:val="bottom"/>
          </w:tcPr>
          <w:p w14:paraId="621F5197" w14:textId="16B6920F" w:rsidR="004E3252" w:rsidRPr="00220401" w:rsidRDefault="00DB7EFB" w:rsidP="002E4856">
            <w:pPr>
              <w:ind w:firstLine="0"/>
              <w:contextualSpacing/>
              <w:jc w:val="left"/>
              <w:rPr>
                <w:sz w:val="24"/>
                <w:szCs w:val="24"/>
              </w:rPr>
            </w:pPr>
            <w:r>
              <w:rPr>
                <w:sz w:val="24"/>
                <w:szCs w:val="24"/>
              </w:rPr>
              <w:t>158</w:t>
            </w:r>
          </w:p>
        </w:tc>
      </w:tr>
      <w:tr w:rsidR="004E3252" w:rsidRPr="00503EA6" w14:paraId="6F3231BE" w14:textId="77777777" w:rsidTr="00F96A08">
        <w:tc>
          <w:tcPr>
            <w:tcW w:w="9067" w:type="dxa"/>
            <w:vAlign w:val="bottom"/>
          </w:tcPr>
          <w:p w14:paraId="571100BA" w14:textId="77777777" w:rsidR="004E3252" w:rsidRPr="00220401" w:rsidRDefault="004E3252" w:rsidP="002E4856">
            <w:pPr>
              <w:ind w:firstLine="0"/>
              <w:contextualSpacing/>
              <w:jc w:val="left"/>
              <w:rPr>
                <w:b/>
                <w:sz w:val="24"/>
                <w:szCs w:val="24"/>
              </w:rPr>
            </w:pPr>
            <w:r w:rsidRPr="00220401">
              <w:rPr>
                <w:b/>
                <w:sz w:val="24"/>
                <w:szCs w:val="24"/>
                <w:lang w:val="en-US"/>
              </w:rPr>
              <w:t>V</w:t>
            </w:r>
            <w:r w:rsidRPr="00220401">
              <w:rPr>
                <w:b/>
                <w:sz w:val="24"/>
                <w:szCs w:val="24"/>
              </w:rPr>
              <w:t>. Заключение: перспективы и планы развития (задачи на среднесрочную перспективу и на текущий год)</w:t>
            </w:r>
          </w:p>
        </w:tc>
        <w:tc>
          <w:tcPr>
            <w:tcW w:w="567" w:type="dxa"/>
            <w:vAlign w:val="bottom"/>
          </w:tcPr>
          <w:p w14:paraId="4255C34D" w14:textId="36844C90" w:rsidR="004E3252" w:rsidRPr="00530A92" w:rsidRDefault="00DB7EFB" w:rsidP="002E4856">
            <w:pPr>
              <w:ind w:firstLine="0"/>
              <w:contextualSpacing/>
              <w:jc w:val="left"/>
              <w:rPr>
                <w:sz w:val="24"/>
                <w:szCs w:val="24"/>
              </w:rPr>
            </w:pPr>
            <w:r>
              <w:rPr>
                <w:sz w:val="24"/>
                <w:szCs w:val="24"/>
              </w:rPr>
              <w:t>159</w:t>
            </w:r>
          </w:p>
        </w:tc>
      </w:tr>
    </w:tbl>
    <w:p w14:paraId="73AB3EE1" w14:textId="77777777" w:rsidR="00D338F9" w:rsidRPr="007911F2" w:rsidRDefault="00D338F9" w:rsidP="004B5C6D">
      <w:pPr>
        <w:spacing w:line="276" w:lineRule="auto"/>
        <w:ind w:firstLine="567"/>
        <w:rPr>
          <w:sz w:val="24"/>
          <w:szCs w:val="24"/>
        </w:rPr>
      </w:pPr>
    </w:p>
    <w:p w14:paraId="623B75AF" w14:textId="77777777" w:rsidR="002E4856" w:rsidRDefault="002E4856" w:rsidP="004B5C6D">
      <w:pPr>
        <w:spacing w:line="276" w:lineRule="auto"/>
        <w:ind w:firstLine="567"/>
        <w:jc w:val="center"/>
        <w:rPr>
          <w:b/>
          <w:sz w:val="24"/>
          <w:szCs w:val="24"/>
          <w:lang w:val="en-US"/>
        </w:rPr>
      </w:pPr>
    </w:p>
    <w:p w14:paraId="1E1EAD97" w14:textId="77777777" w:rsidR="002E4856" w:rsidRDefault="002E4856" w:rsidP="004B5C6D">
      <w:pPr>
        <w:spacing w:line="276" w:lineRule="auto"/>
        <w:ind w:firstLine="567"/>
        <w:jc w:val="center"/>
        <w:rPr>
          <w:b/>
          <w:sz w:val="24"/>
          <w:szCs w:val="24"/>
          <w:lang w:val="en-US"/>
        </w:rPr>
      </w:pPr>
    </w:p>
    <w:p w14:paraId="19F64CBB" w14:textId="77777777" w:rsidR="002E4856" w:rsidRPr="00C963BA" w:rsidRDefault="002E4856" w:rsidP="004B5C6D">
      <w:pPr>
        <w:spacing w:line="276" w:lineRule="auto"/>
        <w:ind w:firstLine="567"/>
        <w:jc w:val="center"/>
        <w:rPr>
          <w:b/>
          <w:sz w:val="24"/>
          <w:szCs w:val="24"/>
        </w:rPr>
      </w:pPr>
    </w:p>
    <w:p w14:paraId="18EA515E" w14:textId="77777777" w:rsidR="002E4856" w:rsidRPr="00C963BA" w:rsidRDefault="002E4856" w:rsidP="004B5C6D">
      <w:pPr>
        <w:spacing w:line="276" w:lineRule="auto"/>
        <w:ind w:firstLine="567"/>
        <w:jc w:val="center"/>
        <w:rPr>
          <w:b/>
          <w:sz w:val="24"/>
          <w:szCs w:val="24"/>
        </w:rPr>
      </w:pPr>
    </w:p>
    <w:p w14:paraId="4B9DB240" w14:textId="77777777" w:rsidR="00065DB5" w:rsidRPr="007911F2" w:rsidRDefault="00A33D1A" w:rsidP="004B5C6D">
      <w:pPr>
        <w:spacing w:line="276" w:lineRule="auto"/>
        <w:ind w:firstLine="567"/>
        <w:jc w:val="center"/>
        <w:rPr>
          <w:b/>
          <w:sz w:val="24"/>
          <w:szCs w:val="24"/>
        </w:rPr>
      </w:pPr>
      <w:r w:rsidRPr="007911F2">
        <w:rPr>
          <w:b/>
          <w:sz w:val="24"/>
          <w:szCs w:val="24"/>
          <w:lang w:val="en-US"/>
        </w:rPr>
        <w:lastRenderedPageBreak/>
        <w:t>I</w:t>
      </w:r>
      <w:r w:rsidR="00065DB5" w:rsidRPr="007911F2">
        <w:rPr>
          <w:b/>
          <w:sz w:val="24"/>
          <w:szCs w:val="24"/>
        </w:rPr>
        <w:t>. Общая характеристика</w:t>
      </w:r>
    </w:p>
    <w:p w14:paraId="7BCC2E31" w14:textId="77777777" w:rsidR="008D099C" w:rsidRPr="007911F2" w:rsidRDefault="00065DB5" w:rsidP="004B5C6D">
      <w:pPr>
        <w:widowControl w:val="0"/>
        <w:suppressAutoHyphens/>
        <w:spacing w:line="276" w:lineRule="auto"/>
        <w:ind w:firstLine="567"/>
        <w:contextualSpacing/>
        <w:rPr>
          <w:sz w:val="24"/>
          <w:szCs w:val="24"/>
        </w:rPr>
      </w:pPr>
      <w:r w:rsidRPr="007911F2">
        <w:rPr>
          <w:sz w:val="24"/>
          <w:szCs w:val="24"/>
        </w:rPr>
        <w:tab/>
      </w:r>
      <w:r w:rsidR="008D099C" w:rsidRPr="007911F2">
        <w:rPr>
          <w:sz w:val="24"/>
          <w:szCs w:val="24"/>
        </w:rPr>
        <w:t>Краткая история учреждения.</w:t>
      </w:r>
    </w:p>
    <w:p w14:paraId="6315120C" w14:textId="77777777" w:rsidR="008D099C" w:rsidRPr="007911F2" w:rsidRDefault="008D099C" w:rsidP="004B5C6D">
      <w:pPr>
        <w:widowControl w:val="0"/>
        <w:suppressAutoHyphens/>
        <w:spacing w:line="276" w:lineRule="auto"/>
        <w:ind w:firstLine="567"/>
        <w:contextualSpacing/>
        <w:rPr>
          <w:sz w:val="24"/>
          <w:szCs w:val="24"/>
        </w:rPr>
      </w:pPr>
      <w:r w:rsidRPr="007911F2">
        <w:rPr>
          <w:sz w:val="24"/>
          <w:szCs w:val="24"/>
        </w:rPr>
        <w:tab/>
        <w:t>Якутский педагогический колледж ведет отсчет своей истории с 1914 года. С открытия учительской семинарии в республике началась профессиональная подготовка учительских кадров, становление и развитие системы образования. Колледж прошёл четыре этапа становления. В 1920 году учительская семинария была преобразована в педагогический техникум, в 1937 году - в педагогическое училище, с 2001 года работает как педагогический колледж. При этом самым важным и неизменным предназначением всегда остается подготовка высококвалифицированных педагогических кадров.</w:t>
      </w:r>
    </w:p>
    <w:p w14:paraId="674F7EA0" w14:textId="77777777" w:rsidR="008D099C" w:rsidRPr="008D1578" w:rsidRDefault="008D099C" w:rsidP="004B5C6D">
      <w:pPr>
        <w:spacing w:line="276" w:lineRule="auto"/>
        <w:ind w:firstLine="0"/>
      </w:pPr>
    </w:p>
    <w:p w14:paraId="3F00E2A5" w14:textId="422E5B25" w:rsidR="008D099C" w:rsidRPr="008D1578" w:rsidRDefault="008D099C" w:rsidP="004B5C6D">
      <w:pPr>
        <w:pStyle w:val="a7"/>
        <w:spacing w:line="276" w:lineRule="auto"/>
        <w:ind w:left="0"/>
        <w:rPr>
          <w:rFonts w:ascii="Times New Roman" w:eastAsia="Times New Roman" w:hAnsi="Times New Roman" w:cs="Times New Roman"/>
          <w:color w:val="auto"/>
        </w:rPr>
      </w:pPr>
      <w:r w:rsidRPr="007911F2">
        <w:rPr>
          <w:rFonts w:ascii="Times New Roman" w:eastAsia="Times New Roman" w:hAnsi="Times New Roman" w:cs="Times New Roman"/>
          <w:color w:val="auto"/>
        </w:rPr>
        <w:t xml:space="preserve">Государственное автономное профессиональное образовательное учреждение Республики Саха (Якутия) «Якутский педагогический </w:t>
      </w:r>
      <w:r w:rsidRPr="008D1578">
        <w:rPr>
          <w:rFonts w:ascii="Times New Roman" w:eastAsia="Times New Roman" w:hAnsi="Times New Roman" w:cs="Times New Roman"/>
          <w:color w:val="auto"/>
        </w:rPr>
        <w:t>колледж</w:t>
      </w:r>
      <w:r w:rsidR="008D1578" w:rsidRPr="008D1578">
        <w:rPr>
          <w:rFonts w:ascii="Times New Roman" w:eastAsia="Times New Roman" w:hAnsi="Times New Roman" w:cs="Times New Roman"/>
          <w:color w:val="auto"/>
        </w:rPr>
        <w:t xml:space="preserve"> </w:t>
      </w:r>
      <w:r w:rsidRPr="008D1578">
        <w:rPr>
          <w:rFonts w:ascii="Times New Roman" w:hAnsi="Times New Roman" w:cs="Times New Roman"/>
        </w:rPr>
        <w:t>им. С.Ф.</w:t>
      </w:r>
      <w:r w:rsidR="00220401">
        <w:rPr>
          <w:rFonts w:ascii="Times New Roman" w:hAnsi="Times New Roman" w:cs="Times New Roman"/>
        </w:rPr>
        <w:t xml:space="preserve"> </w:t>
      </w:r>
      <w:r w:rsidRPr="008D1578">
        <w:rPr>
          <w:rFonts w:ascii="Times New Roman" w:hAnsi="Times New Roman" w:cs="Times New Roman"/>
        </w:rPr>
        <w:t>Гоголева»</w:t>
      </w:r>
    </w:p>
    <w:p w14:paraId="20039C66" w14:textId="77777777" w:rsidR="008D099C" w:rsidRPr="007911F2" w:rsidRDefault="008D099C" w:rsidP="004B5C6D">
      <w:pPr>
        <w:spacing w:line="276" w:lineRule="auto"/>
        <w:ind w:firstLine="0"/>
        <w:rPr>
          <w:sz w:val="24"/>
          <w:szCs w:val="24"/>
        </w:rPr>
      </w:pPr>
      <w:r w:rsidRPr="007911F2">
        <w:rPr>
          <w:sz w:val="24"/>
          <w:szCs w:val="24"/>
        </w:rPr>
        <w:t xml:space="preserve">Сокращенное название: ГАПОУ </w:t>
      </w:r>
      <w:r w:rsidR="001806B6">
        <w:rPr>
          <w:sz w:val="24"/>
          <w:szCs w:val="24"/>
        </w:rPr>
        <w:t>РС (Я)</w:t>
      </w:r>
      <w:r w:rsidRPr="007911F2">
        <w:rPr>
          <w:sz w:val="24"/>
          <w:szCs w:val="24"/>
        </w:rPr>
        <w:t xml:space="preserve"> ЯПК им. С.Ф. Гоголева</w:t>
      </w:r>
    </w:p>
    <w:p w14:paraId="74B33176" w14:textId="174BCEBE" w:rsidR="008D099C" w:rsidRPr="007911F2" w:rsidRDefault="008D099C" w:rsidP="004B5C6D">
      <w:pPr>
        <w:spacing w:line="276" w:lineRule="auto"/>
        <w:ind w:firstLine="0"/>
        <w:rPr>
          <w:sz w:val="24"/>
          <w:szCs w:val="24"/>
        </w:rPr>
      </w:pPr>
      <w:r w:rsidRPr="007911F2">
        <w:rPr>
          <w:sz w:val="24"/>
          <w:szCs w:val="24"/>
        </w:rPr>
        <w:t>Юридический адрес ПОО: Республика Саха (Якутия), 677000 г. Якутск, пр. Ленина, 5, 8 (4112) 42-55-83 (факс) e-mail: </w:t>
      </w:r>
      <w:hyperlink r:id="rId8" w:history="1">
        <w:r w:rsidRPr="007911F2">
          <w:rPr>
            <w:sz w:val="24"/>
            <w:szCs w:val="24"/>
          </w:rPr>
          <w:t>yapk@gov14.ru</w:t>
        </w:r>
      </w:hyperlink>
      <w:r w:rsidRPr="007911F2">
        <w:rPr>
          <w:sz w:val="24"/>
          <w:szCs w:val="24"/>
        </w:rPr>
        <w:t>, сайт</w:t>
      </w:r>
      <w:r w:rsidR="009B5EB2">
        <w:rPr>
          <w:sz w:val="24"/>
          <w:szCs w:val="24"/>
        </w:rPr>
        <w:t xml:space="preserve"> </w:t>
      </w:r>
      <w:r w:rsidR="00BB7409" w:rsidRPr="007911F2">
        <w:rPr>
          <w:sz w:val="24"/>
          <w:szCs w:val="24"/>
        </w:rPr>
        <w:t>учреждения</w:t>
      </w:r>
      <w:r w:rsidR="009B5EB2">
        <w:rPr>
          <w:sz w:val="24"/>
          <w:szCs w:val="24"/>
        </w:rPr>
        <w:t xml:space="preserve"> </w:t>
      </w:r>
      <w:hyperlink r:id="rId9" w:history="1">
        <w:r w:rsidR="00BB7409" w:rsidRPr="007911F2">
          <w:rPr>
            <w:rStyle w:val="af0"/>
            <w:sz w:val="24"/>
            <w:szCs w:val="24"/>
          </w:rPr>
          <w:t>http://yapk.ru</w:t>
        </w:r>
      </w:hyperlink>
    </w:p>
    <w:p w14:paraId="3BD4E770" w14:textId="77777777" w:rsidR="008D1578" w:rsidRDefault="008D1578" w:rsidP="004B5C6D">
      <w:pPr>
        <w:widowControl w:val="0"/>
        <w:suppressAutoHyphens/>
        <w:spacing w:line="276" w:lineRule="auto"/>
        <w:ind w:firstLine="567"/>
        <w:contextualSpacing/>
        <w:rPr>
          <w:sz w:val="24"/>
          <w:szCs w:val="24"/>
        </w:rPr>
      </w:pPr>
    </w:p>
    <w:p w14:paraId="7DA614F0" w14:textId="71BF8F66" w:rsidR="008D099C" w:rsidRDefault="008D099C" w:rsidP="004B5C6D">
      <w:pPr>
        <w:widowControl w:val="0"/>
        <w:suppressAutoHyphens/>
        <w:spacing w:line="276" w:lineRule="auto"/>
        <w:ind w:firstLine="567"/>
        <w:contextualSpacing/>
        <w:rPr>
          <w:sz w:val="24"/>
          <w:szCs w:val="24"/>
        </w:rPr>
      </w:pPr>
      <w:r w:rsidRPr="007911F2">
        <w:rPr>
          <w:sz w:val="24"/>
          <w:szCs w:val="24"/>
        </w:rPr>
        <w:t xml:space="preserve">Учредитель: Министерство образования и науки </w:t>
      </w:r>
      <w:r w:rsidR="001806B6">
        <w:rPr>
          <w:sz w:val="24"/>
          <w:szCs w:val="24"/>
        </w:rPr>
        <w:t>РС (Я)</w:t>
      </w:r>
    </w:p>
    <w:p w14:paraId="5CED227B" w14:textId="77777777" w:rsidR="008D1578" w:rsidRPr="007911F2" w:rsidRDefault="008D1578" w:rsidP="004B5C6D">
      <w:pPr>
        <w:widowControl w:val="0"/>
        <w:suppressAutoHyphens/>
        <w:spacing w:line="276" w:lineRule="auto"/>
        <w:ind w:firstLine="567"/>
        <w:contextualSpacing/>
        <w:rPr>
          <w:sz w:val="24"/>
          <w:szCs w:val="24"/>
        </w:rPr>
      </w:pPr>
    </w:p>
    <w:p w14:paraId="677E3CD0" w14:textId="77777777" w:rsidR="008D099C" w:rsidRPr="007911F2" w:rsidRDefault="008D099C" w:rsidP="004B5C6D">
      <w:pPr>
        <w:spacing w:line="276" w:lineRule="auto"/>
        <w:ind w:firstLine="567"/>
        <w:rPr>
          <w:sz w:val="24"/>
          <w:szCs w:val="24"/>
        </w:rPr>
      </w:pPr>
      <w:r w:rsidRPr="007911F2">
        <w:rPr>
          <w:sz w:val="24"/>
          <w:szCs w:val="24"/>
        </w:rPr>
        <w:t xml:space="preserve">Руководство: </w:t>
      </w:r>
    </w:p>
    <w:p w14:paraId="20ACD3B1" w14:textId="77777777" w:rsidR="008D1578" w:rsidRDefault="009B5EB2" w:rsidP="004B5C6D">
      <w:pPr>
        <w:spacing w:line="276" w:lineRule="auto"/>
        <w:ind w:firstLine="567"/>
        <w:rPr>
          <w:sz w:val="24"/>
          <w:szCs w:val="24"/>
        </w:rPr>
      </w:pPr>
      <w:r>
        <w:rPr>
          <w:sz w:val="24"/>
          <w:szCs w:val="24"/>
        </w:rPr>
        <w:t xml:space="preserve">Директор </w:t>
      </w:r>
    </w:p>
    <w:p w14:paraId="154A0884" w14:textId="214203EC" w:rsidR="008D1578" w:rsidRPr="007911F2" w:rsidRDefault="008D1578" w:rsidP="004B5C6D">
      <w:pPr>
        <w:spacing w:line="276" w:lineRule="auto"/>
        <w:ind w:firstLine="567"/>
        <w:rPr>
          <w:sz w:val="24"/>
          <w:szCs w:val="24"/>
        </w:rPr>
      </w:pPr>
      <w:r>
        <w:rPr>
          <w:sz w:val="24"/>
          <w:szCs w:val="24"/>
        </w:rPr>
        <w:t>Николаева Изольда Ивановна</w:t>
      </w:r>
    </w:p>
    <w:p w14:paraId="3CA59E0E" w14:textId="77777777" w:rsidR="008D099C" w:rsidRPr="007911F2" w:rsidRDefault="008D099C" w:rsidP="004B5C6D">
      <w:pPr>
        <w:spacing w:line="276" w:lineRule="auto"/>
        <w:ind w:firstLine="567"/>
        <w:rPr>
          <w:sz w:val="24"/>
          <w:szCs w:val="24"/>
        </w:rPr>
      </w:pPr>
      <w:r w:rsidRPr="007911F2">
        <w:rPr>
          <w:sz w:val="24"/>
          <w:szCs w:val="24"/>
        </w:rPr>
        <w:t>Заместители директора:</w:t>
      </w:r>
    </w:p>
    <w:p w14:paraId="38AD4C56" w14:textId="4F47BE22" w:rsidR="008D099C" w:rsidRPr="007911F2" w:rsidRDefault="008D1578" w:rsidP="004B5C6D">
      <w:pPr>
        <w:spacing w:line="276" w:lineRule="auto"/>
        <w:ind w:firstLine="567"/>
        <w:rPr>
          <w:sz w:val="24"/>
          <w:szCs w:val="24"/>
        </w:rPr>
      </w:pPr>
      <w:r>
        <w:rPr>
          <w:sz w:val="24"/>
          <w:szCs w:val="24"/>
        </w:rPr>
        <w:t>Новгородова Диана Дмитриевна</w:t>
      </w:r>
      <w:r w:rsidR="008D099C" w:rsidRPr="007911F2">
        <w:rPr>
          <w:sz w:val="24"/>
          <w:szCs w:val="24"/>
        </w:rPr>
        <w:t>, зам директора по НМР;</w:t>
      </w:r>
    </w:p>
    <w:p w14:paraId="6B56637E" w14:textId="77777777" w:rsidR="008D099C" w:rsidRPr="007911F2" w:rsidRDefault="008D099C" w:rsidP="004B5C6D">
      <w:pPr>
        <w:spacing w:line="276" w:lineRule="auto"/>
        <w:ind w:firstLine="567"/>
        <w:rPr>
          <w:sz w:val="24"/>
          <w:szCs w:val="24"/>
        </w:rPr>
      </w:pPr>
      <w:r w:rsidRPr="007911F2">
        <w:rPr>
          <w:sz w:val="24"/>
          <w:szCs w:val="24"/>
        </w:rPr>
        <w:t>Сидорова Евдокия Эдуардовна, зам директора по УВР;</w:t>
      </w:r>
    </w:p>
    <w:p w14:paraId="6C33DA52" w14:textId="77777777" w:rsidR="008D099C" w:rsidRPr="007911F2" w:rsidRDefault="008D099C" w:rsidP="004B5C6D">
      <w:pPr>
        <w:spacing w:line="276" w:lineRule="auto"/>
        <w:ind w:firstLine="567"/>
        <w:rPr>
          <w:sz w:val="24"/>
          <w:szCs w:val="24"/>
        </w:rPr>
      </w:pPr>
      <w:r w:rsidRPr="007911F2">
        <w:rPr>
          <w:sz w:val="24"/>
          <w:szCs w:val="24"/>
        </w:rPr>
        <w:t>Иванова Ньургустаана Иннокентьевна, зам. директора по общему образованию;</w:t>
      </w:r>
    </w:p>
    <w:p w14:paraId="1C4B7E3E" w14:textId="77777777" w:rsidR="008D099C" w:rsidRPr="007911F2" w:rsidRDefault="008D099C" w:rsidP="004B5C6D">
      <w:pPr>
        <w:spacing w:line="276" w:lineRule="auto"/>
        <w:ind w:firstLine="567"/>
        <w:rPr>
          <w:sz w:val="24"/>
          <w:szCs w:val="24"/>
        </w:rPr>
      </w:pPr>
      <w:r w:rsidRPr="007911F2">
        <w:rPr>
          <w:sz w:val="24"/>
          <w:szCs w:val="24"/>
        </w:rPr>
        <w:t xml:space="preserve">Атласов Михаил Николаевич, зам директора по АХР; </w:t>
      </w:r>
    </w:p>
    <w:p w14:paraId="1736CD25" w14:textId="77777777" w:rsidR="008D099C" w:rsidRPr="007911F2" w:rsidRDefault="008D099C" w:rsidP="004B5C6D">
      <w:pPr>
        <w:spacing w:line="276" w:lineRule="auto"/>
        <w:ind w:firstLine="567"/>
        <w:rPr>
          <w:sz w:val="24"/>
          <w:szCs w:val="24"/>
        </w:rPr>
      </w:pPr>
      <w:r w:rsidRPr="007911F2">
        <w:rPr>
          <w:sz w:val="24"/>
          <w:szCs w:val="24"/>
        </w:rPr>
        <w:t>Ефремова Саргылана Николаевна, гл. бухгалтер.</w:t>
      </w:r>
    </w:p>
    <w:p w14:paraId="2C68B5E5" w14:textId="77777777" w:rsidR="008D099C" w:rsidRPr="007911F2" w:rsidRDefault="008D099C" w:rsidP="004B5C6D">
      <w:pPr>
        <w:spacing w:line="276" w:lineRule="auto"/>
        <w:ind w:firstLine="567"/>
        <w:rPr>
          <w:sz w:val="24"/>
          <w:szCs w:val="24"/>
        </w:rPr>
      </w:pPr>
    </w:p>
    <w:p w14:paraId="4B0A81D5" w14:textId="16E606BD" w:rsidR="000307E3" w:rsidRPr="007911F2" w:rsidRDefault="008D099C" w:rsidP="004B5C6D">
      <w:pPr>
        <w:spacing w:line="276" w:lineRule="auto"/>
        <w:ind w:firstLine="567"/>
        <w:rPr>
          <w:sz w:val="24"/>
          <w:szCs w:val="24"/>
        </w:rPr>
      </w:pPr>
      <w:r w:rsidRPr="007911F2">
        <w:rPr>
          <w:sz w:val="24"/>
          <w:szCs w:val="24"/>
        </w:rPr>
        <w:t xml:space="preserve">Основные </w:t>
      </w:r>
      <w:r w:rsidR="000307E3" w:rsidRPr="007911F2">
        <w:rPr>
          <w:sz w:val="24"/>
          <w:szCs w:val="24"/>
        </w:rPr>
        <w:t>документы:</w:t>
      </w:r>
    </w:p>
    <w:p w14:paraId="0B01D0CC" w14:textId="50525954" w:rsidR="008D099C" w:rsidRPr="007911F2" w:rsidRDefault="008D099C" w:rsidP="004B5C6D">
      <w:pPr>
        <w:spacing w:line="276" w:lineRule="auto"/>
        <w:ind w:firstLine="567"/>
        <w:rPr>
          <w:sz w:val="24"/>
          <w:szCs w:val="24"/>
        </w:rPr>
      </w:pPr>
      <w:r w:rsidRPr="007911F2">
        <w:rPr>
          <w:sz w:val="24"/>
          <w:szCs w:val="24"/>
        </w:rPr>
        <w:t xml:space="preserve">Устав колледжа, утвержден 11 </w:t>
      </w:r>
      <w:r w:rsidR="00B05796">
        <w:rPr>
          <w:sz w:val="24"/>
          <w:szCs w:val="24"/>
        </w:rPr>
        <w:t>апреля 2022 года №01-03/718</w:t>
      </w:r>
    </w:p>
    <w:p w14:paraId="5FB3C77F" w14:textId="77777777" w:rsidR="008D099C" w:rsidRPr="007911F2" w:rsidRDefault="008D099C" w:rsidP="004B5C6D">
      <w:pPr>
        <w:spacing w:line="276" w:lineRule="auto"/>
        <w:ind w:firstLine="567"/>
        <w:rPr>
          <w:sz w:val="24"/>
          <w:szCs w:val="24"/>
        </w:rPr>
      </w:pPr>
      <w:r w:rsidRPr="007911F2">
        <w:rPr>
          <w:sz w:val="24"/>
          <w:szCs w:val="24"/>
        </w:rPr>
        <w:t xml:space="preserve">Лицензия на ведение образовательной деятельности, свидетельство государственной аккредитации: </w:t>
      </w:r>
    </w:p>
    <w:p w14:paraId="0EF9457B" w14:textId="77777777" w:rsidR="008D099C" w:rsidRPr="007911F2" w:rsidRDefault="008D099C" w:rsidP="004B5C6D">
      <w:pPr>
        <w:widowControl w:val="0"/>
        <w:suppressAutoHyphens/>
        <w:spacing w:line="276" w:lineRule="auto"/>
        <w:ind w:firstLine="567"/>
        <w:contextualSpacing/>
        <w:rPr>
          <w:sz w:val="24"/>
          <w:szCs w:val="24"/>
        </w:rPr>
      </w:pPr>
      <w:r w:rsidRPr="007911F2">
        <w:rPr>
          <w:sz w:val="24"/>
          <w:szCs w:val="24"/>
        </w:rPr>
        <w:t>- Лицензия №</w:t>
      </w:r>
      <w:r w:rsidR="00820BB8">
        <w:rPr>
          <w:sz w:val="24"/>
          <w:szCs w:val="24"/>
        </w:rPr>
        <w:t xml:space="preserve"> </w:t>
      </w:r>
      <w:r w:rsidRPr="007911F2">
        <w:rPr>
          <w:sz w:val="24"/>
          <w:szCs w:val="24"/>
        </w:rPr>
        <w:t>2272 дата выдачи 25.03.2019 Серия 14 Л 01</w:t>
      </w:r>
      <w:r w:rsidR="007B583A">
        <w:rPr>
          <w:sz w:val="24"/>
          <w:szCs w:val="24"/>
        </w:rPr>
        <w:t xml:space="preserve"> </w:t>
      </w:r>
      <w:r w:rsidRPr="007911F2">
        <w:rPr>
          <w:sz w:val="24"/>
          <w:szCs w:val="24"/>
        </w:rPr>
        <w:t>№ 0002340</w:t>
      </w:r>
    </w:p>
    <w:p w14:paraId="0BEB3A35" w14:textId="77777777" w:rsidR="008D099C" w:rsidRDefault="008D099C" w:rsidP="004B5C6D">
      <w:pPr>
        <w:spacing w:line="276" w:lineRule="auto"/>
        <w:ind w:firstLine="567"/>
        <w:rPr>
          <w:sz w:val="24"/>
          <w:szCs w:val="24"/>
        </w:rPr>
      </w:pPr>
      <w:r w:rsidRPr="007911F2">
        <w:rPr>
          <w:sz w:val="24"/>
          <w:szCs w:val="24"/>
        </w:rPr>
        <w:t>- Свидетельство о государственной аккредитации № 0925, от 31.05.2019 Серия 14А02 № 0000857</w:t>
      </w:r>
    </w:p>
    <w:p w14:paraId="5A24B169" w14:textId="77777777" w:rsidR="009B5EB2" w:rsidRDefault="009B5EB2" w:rsidP="004B5C6D">
      <w:pPr>
        <w:spacing w:line="276" w:lineRule="auto"/>
        <w:ind w:firstLine="567"/>
        <w:rPr>
          <w:sz w:val="24"/>
          <w:szCs w:val="24"/>
        </w:rPr>
      </w:pPr>
    </w:p>
    <w:p w14:paraId="4CB6DECA" w14:textId="77777777" w:rsidR="006D267C" w:rsidRPr="007911F2" w:rsidRDefault="006D267C" w:rsidP="004B5C6D">
      <w:pPr>
        <w:spacing w:line="276" w:lineRule="auto"/>
        <w:ind w:firstLine="567"/>
        <w:rPr>
          <w:sz w:val="24"/>
          <w:szCs w:val="24"/>
        </w:rPr>
      </w:pPr>
      <w:r w:rsidRPr="007911F2">
        <w:rPr>
          <w:sz w:val="24"/>
          <w:szCs w:val="24"/>
        </w:rPr>
        <w:t>Коллективный договор утвержден 15.02.2021 (сроком до 15.02.2024 г)</w:t>
      </w:r>
    </w:p>
    <w:p w14:paraId="1E8DB677" w14:textId="77777777" w:rsidR="006D267C" w:rsidRDefault="006D267C" w:rsidP="004B5C6D">
      <w:pPr>
        <w:spacing w:line="276" w:lineRule="auto"/>
        <w:ind w:firstLine="567"/>
        <w:rPr>
          <w:sz w:val="24"/>
          <w:szCs w:val="24"/>
        </w:rPr>
      </w:pPr>
    </w:p>
    <w:p w14:paraId="7FC5C869" w14:textId="77777777" w:rsidR="00A1087F" w:rsidRDefault="00A1087F" w:rsidP="004B5C6D">
      <w:pPr>
        <w:spacing w:line="276" w:lineRule="auto"/>
        <w:ind w:firstLine="567"/>
        <w:rPr>
          <w:sz w:val="24"/>
          <w:szCs w:val="24"/>
        </w:rPr>
      </w:pPr>
    </w:p>
    <w:p w14:paraId="1C2B3322" w14:textId="77777777" w:rsidR="004C536F" w:rsidRDefault="004C536F" w:rsidP="004B5C6D">
      <w:pPr>
        <w:spacing w:line="276" w:lineRule="auto"/>
        <w:ind w:firstLine="567"/>
        <w:rPr>
          <w:sz w:val="24"/>
          <w:szCs w:val="24"/>
        </w:rPr>
      </w:pPr>
    </w:p>
    <w:p w14:paraId="4055694E" w14:textId="77777777" w:rsidR="004C536F" w:rsidRDefault="004C536F" w:rsidP="004B5C6D">
      <w:pPr>
        <w:spacing w:line="276" w:lineRule="auto"/>
        <w:ind w:firstLine="567"/>
        <w:rPr>
          <w:sz w:val="24"/>
          <w:szCs w:val="24"/>
        </w:rPr>
      </w:pPr>
    </w:p>
    <w:p w14:paraId="27B5B9E4" w14:textId="77777777" w:rsidR="004C536F" w:rsidRDefault="004C536F" w:rsidP="004B5C6D">
      <w:pPr>
        <w:spacing w:line="276" w:lineRule="auto"/>
        <w:ind w:firstLine="567"/>
        <w:rPr>
          <w:sz w:val="24"/>
          <w:szCs w:val="24"/>
        </w:rPr>
      </w:pPr>
    </w:p>
    <w:p w14:paraId="01A93088" w14:textId="77777777" w:rsidR="004C536F" w:rsidRDefault="004C536F" w:rsidP="004B5C6D">
      <w:pPr>
        <w:spacing w:line="276" w:lineRule="auto"/>
        <w:ind w:firstLine="567"/>
        <w:rPr>
          <w:sz w:val="24"/>
          <w:szCs w:val="24"/>
        </w:rPr>
      </w:pPr>
    </w:p>
    <w:p w14:paraId="61A66039" w14:textId="77777777" w:rsidR="00A1087F" w:rsidRPr="007911F2" w:rsidRDefault="00A1087F" w:rsidP="004B5C6D">
      <w:pPr>
        <w:spacing w:line="276" w:lineRule="auto"/>
        <w:ind w:firstLine="567"/>
        <w:rPr>
          <w:sz w:val="24"/>
          <w:szCs w:val="24"/>
        </w:rPr>
      </w:pPr>
    </w:p>
    <w:p w14:paraId="67F5E4A5" w14:textId="77777777" w:rsidR="00103C0F" w:rsidRPr="007911F2" w:rsidRDefault="007C3E52" w:rsidP="004B5C6D">
      <w:pPr>
        <w:spacing w:line="276" w:lineRule="auto"/>
        <w:ind w:firstLine="567"/>
        <w:rPr>
          <w:sz w:val="24"/>
          <w:szCs w:val="24"/>
        </w:rPr>
      </w:pPr>
      <w:r w:rsidRPr="007911F2">
        <w:rPr>
          <w:sz w:val="24"/>
          <w:szCs w:val="24"/>
        </w:rPr>
        <w:lastRenderedPageBreak/>
        <w:t xml:space="preserve">В </w:t>
      </w:r>
      <w:r w:rsidR="00065DB5" w:rsidRPr="007911F2">
        <w:rPr>
          <w:sz w:val="24"/>
          <w:szCs w:val="24"/>
        </w:rPr>
        <w:t xml:space="preserve">настоящее время в учебном заведении реализуются программы начального общего, среднего профессионального и дополнительного образования. В структуру </w:t>
      </w:r>
      <w:r w:rsidR="00825288" w:rsidRPr="007911F2">
        <w:rPr>
          <w:sz w:val="24"/>
          <w:szCs w:val="24"/>
        </w:rPr>
        <w:t xml:space="preserve">образовательного учреждения </w:t>
      </w:r>
      <w:r w:rsidR="00065DB5" w:rsidRPr="007911F2">
        <w:rPr>
          <w:sz w:val="24"/>
          <w:szCs w:val="24"/>
        </w:rPr>
        <w:t>входят: д</w:t>
      </w:r>
      <w:r w:rsidRPr="007911F2">
        <w:rPr>
          <w:sz w:val="24"/>
          <w:szCs w:val="24"/>
        </w:rPr>
        <w:t xml:space="preserve">ошкольная группа </w:t>
      </w:r>
      <w:r w:rsidR="00065DB5" w:rsidRPr="007911F2">
        <w:rPr>
          <w:sz w:val="24"/>
          <w:szCs w:val="24"/>
        </w:rPr>
        <w:t>«Мозаика», группа продленного дня «Гоголь-моголь», летний лагерь «Чэчир», начальная школа</w:t>
      </w:r>
      <w:r w:rsidR="00103C0F" w:rsidRPr="007911F2">
        <w:rPr>
          <w:sz w:val="24"/>
          <w:szCs w:val="24"/>
        </w:rPr>
        <w:t xml:space="preserve">, </w:t>
      </w:r>
      <w:r w:rsidR="00825288" w:rsidRPr="007911F2">
        <w:rPr>
          <w:sz w:val="24"/>
          <w:szCs w:val="24"/>
        </w:rPr>
        <w:t>колледж</w:t>
      </w:r>
      <w:r w:rsidR="00103C0F" w:rsidRPr="007911F2">
        <w:rPr>
          <w:sz w:val="24"/>
          <w:szCs w:val="24"/>
        </w:rPr>
        <w:t>.</w:t>
      </w:r>
    </w:p>
    <w:p w14:paraId="5F517963" w14:textId="77777777" w:rsidR="00065DB5" w:rsidRPr="007911F2" w:rsidRDefault="00065DB5" w:rsidP="004B5C6D">
      <w:pPr>
        <w:spacing w:line="276" w:lineRule="auto"/>
        <w:ind w:firstLine="567"/>
        <w:rPr>
          <w:sz w:val="24"/>
          <w:szCs w:val="24"/>
        </w:rPr>
      </w:pPr>
    </w:p>
    <w:p w14:paraId="53AAB6F0" w14:textId="77777777" w:rsidR="00065DB5" w:rsidRPr="007911F2" w:rsidRDefault="00065DB5" w:rsidP="004B5C6D">
      <w:pPr>
        <w:spacing w:line="276" w:lineRule="auto"/>
        <w:ind w:firstLine="567"/>
        <w:rPr>
          <w:sz w:val="24"/>
          <w:szCs w:val="24"/>
        </w:rPr>
      </w:pPr>
      <w:r w:rsidRPr="007911F2">
        <w:rPr>
          <w:sz w:val="24"/>
          <w:szCs w:val="24"/>
        </w:rPr>
        <w:t>В колледже имеются следующие органы государственно - общественного управления:</w:t>
      </w:r>
    </w:p>
    <w:p w14:paraId="5738E536" w14:textId="77777777" w:rsidR="00065DB5" w:rsidRPr="007911F2" w:rsidRDefault="00065DB5" w:rsidP="004B5C6D">
      <w:pPr>
        <w:spacing w:line="276" w:lineRule="auto"/>
        <w:ind w:firstLine="567"/>
        <w:rPr>
          <w:sz w:val="24"/>
          <w:szCs w:val="24"/>
        </w:rPr>
      </w:pPr>
      <w:r w:rsidRPr="007911F2">
        <w:rPr>
          <w:sz w:val="24"/>
          <w:szCs w:val="24"/>
        </w:rPr>
        <w:t>- Общее собрание работников колледжа.</w:t>
      </w:r>
    </w:p>
    <w:p w14:paraId="3CBE2228" w14:textId="77777777" w:rsidR="00065DB5" w:rsidRPr="007911F2" w:rsidRDefault="00065DB5" w:rsidP="004B5C6D">
      <w:pPr>
        <w:spacing w:line="276" w:lineRule="auto"/>
        <w:ind w:firstLine="567"/>
        <w:rPr>
          <w:sz w:val="24"/>
          <w:szCs w:val="24"/>
        </w:rPr>
      </w:pPr>
      <w:r w:rsidRPr="007911F2">
        <w:rPr>
          <w:sz w:val="24"/>
          <w:szCs w:val="24"/>
        </w:rPr>
        <w:t>- Наблюдательный Совет</w:t>
      </w:r>
    </w:p>
    <w:p w14:paraId="653134B1" w14:textId="77777777" w:rsidR="00065DB5" w:rsidRPr="007911F2" w:rsidRDefault="00065DB5" w:rsidP="004B5C6D">
      <w:pPr>
        <w:spacing w:line="276" w:lineRule="auto"/>
        <w:ind w:firstLine="567"/>
        <w:rPr>
          <w:sz w:val="24"/>
          <w:szCs w:val="24"/>
        </w:rPr>
      </w:pPr>
      <w:r w:rsidRPr="007911F2">
        <w:rPr>
          <w:sz w:val="24"/>
          <w:szCs w:val="24"/>
        </w:rPr>
        <w:t>- Педагогический совет</w:t>
      </w:r>
    </w:p>
    <w:p w14:paraId="2BBF542D" w14:textId="77777777" w:rsidR="00065DB5" w:rsidRPr="007911F2" w:rsidRDefault="00065DB5" w:rsidP="004B5C6D">
      <w:pPr>
        <w:spacing w:line="276" w:lineRule="auto"/>
        <w:ind w:firstLine="567"/>
        <w:rPr>
          <w:sz w:val="24"/>
          <w:szCs w:val="24"/>
        </w:rPr>
      </w:pPr>
      <w:r w:rsidRPr="007911F2">
        <w:rPr>
          <w:sz w:val="24"/>
          <w:szCs w:val="24"/>
        </w:rPr>
        <w:t xml:space="preserve">- Совет Колледжа </w:t>
      </w:r>
    </w:p>
    <w:p w14:paraId="660D0F12" w14:textId="77777777" w:rsidR="00065DB5" w:rsidRPr="007911F2" w:rsidRDefault="00065DB5" w:rsidP="004B5C6D">
      <w:pPr>
        <w:shd w:val="clear" w:color="auto" w:fill="FFFFFF"/>
        <w:spacing w:line="276" w:lineRule="auto"/>
        <w:ind w:firstLine="567"/>
        <w:rPr>
          <w:sz w:val="24"/>
          <w:szCs w:val="24"/>
        </w:rPr>
      </w:pPr>
      <w:r w:rsidRPr="007911F2">
        <w:rPr>
          <w:sz w:val="24"/>
          <w:szCs w:val="24"/>
        </w:rPr>
        <w:t xml:space="preserve">- Научно-методический </w:t>
      </w:r>
      <w:r w:rsidR="003A7BE0" w:rsidRPr="007911F2">
        <w:rPr>
          <w:sz w:val="24"/>
          <w:szCs w:val="24"/>
        </w:rPr>
        <w:t>с</w:t>
      </w:r>
      <w:r w:rsidRPr="007911F2">
        <w:rPr>
          <w:sz w:val="24"/>
          <w:szCs w:val="24"/>
        </w:rPr>
        <w:t xml:space="preserve">овет </w:t>
      </w:r>
    </w:p>
    <w:p w14:paraId="1E0825BE" w14:textId="7A2C1C52" w:rsidR="00065DB5" w:rsidRPr="007911F2" w:rsidRDefault="00065DB5" w:rsidP="004B5C6D">
      <w:pPr>
        <w:spacing w:line="276" w:lineRule="auto"/>
        <w:ind w:firstLine="567"/>
        <w:rPr>
          <w:sz w:val="24"/>
          <w:szCs w:val="24"/>
        </w:rPr>
      </w:pPr>
      <w:r w:rsidRPr="007911F2">
        <w:rPr>
          <w:sz w:val="24"/>
          <w:szCs w:val="24"/>
        </w:rPr>
        <w:t>- Учебно-методический совет</w:t>
      </w:r>
    </w:p>
    <w:p w14:paraId="399CBBB2" w14:textId="33D0EC41" w:rsidR="00065DB5" w:rsidRPr="007911F2" w:rsidRDefault="00065DB5" w:rsidP="004B5C6D">
      <w:pPr>
        <w:spacing w:line="276" w:lineRule="auto"/>
        <w:ind w:firstLine="567"/>
        <w:rPr>
          <w:sz w:val="24"/>
          <w:szCs w:val="24"/>
        </w:rPr>
      </w:pPr>
      <w:r w:rsidRPr="007911F2">
        <w:rPr>
          <w:sz w:val="24"/>
          <w:szCs w:val="24"/>
        </w:rPr>
        <w:t>- Профсоюзный комитет</w:t>
      </w:r>
    </w:p>
    <w:p w14:paraId="4CD9750E" w14:textId="4D27E4A4" w:rsidR="00065DB5" w:rsidRDefault="00065DB5" w:rsidP="004B5C6D">
      <w:pPr>
        <w:spacing w:line="276" w:lineRule="auto"/>
        <w:ind w:firstLine="567"/>
        <w:rPr>
          <w:sz w:val="24"/>
          <w:szCs w:val="24"/>
        </w:rPr>
      </w:pPr>
      <w:r w:rsidRPr="007911F2">
        <w:rPr>
          <w:sz w:val="24"/>
          <w:szCs w:val="24"/>
        </w:rPr>
        <w:t>- Родительск</w:t>
      </w:r>
      <w:r w:rsidR="00825288" w:rsidRPr="007911F2">
        <w:rPr>
          <w:sz w:val="24"/>
          <w:szCs w:val="24"/>
        </w:rPr>
        <w:t>ие</w:t>
      </w:r>
      <w:r w:rsidRPr="007911F2">
        <w:rPr>
          <w:sz w:val="24"/>
          <w:szCs w:val="24"/>
        </w:rPr>
        <w:t xml:space="preserve"> комитет</w:t>
      </w:r>
      <w:r w:rsidR="00825288" w:rsidRPr="007911F2">
        <w:rPr>
          <w:sz w:val="24"/>
          <w:szCs w:val="24"/>
        </w:rPr>
        <w:t>ы</w:t>
      </w:r>
    </w:p>
    <w:p w14:paraId="0E7B476A" w14:textId="1C234743" w:rsidR="00C80D1D" w:rsidRPr="007911F2" w:rsidRDefault="00C80D1D" w:rsidP="004B5C6D">
      <w:pPr>
        <w:spacing w:line="276" w:lineRule="auto"/>
        <w:ind w:firstLine="567"/>
        <w:rPr>
          <w:sz w:val="24"/>
          <w:szCs w:val="24"/>
        </w:rPr>
      </w:pPr>
      <w:r>
        <w:rPr>
          <w:sz w:val="24"/>
          <w:szCs w:val="24"/>
        </w:rPr>
        <w:t>- Студенческое самоуправление</w:t>
      </w:r>
    </w:p>
    <w:p w14:paraId="4D6C6850" w14:textId="77777777" w:rsidR="00065DB5" w:rsidRPr="007911F2" w:rsidRDefault="00065DB5" w:rsidP="004B5C6D">
      <w:pPr>
        <w:spacing w:line="276" w:lineRule="auto"/>
        <w:ind w:firstLine="567"/>
        <w:rPr>
          <w:sz w:val="24"/>
          <w:szCs w:val="24"/>
        </w:rPr>
      </w:pPr>
    </w:p>
    <w:p w14:paraId="4BCEBEF9" w14:textId="77777777" w:rsidR="008A0B47" w:rsidRDefault="008A0B47" w:rsidP="004B5C6D">
      <w:pPr>
        <w:spacing w:line="276" w:lineRule="auto"/>
        <w:ind w:firstLine="0"/>
        <w:rPr>
          <w:sz w:val="24"/>
          <w:szCs w:val="24"/>
        </w:rPr>
      </w:pPr>
    </w:p>
    <w:p w14:paraId="52B77692" w14:textId="77777777" w:rsidR="004C536F" w:rsidRDefault="004C536F" w:rsidP="004B5C6D">
      <w:pPr>
        <w:spacing w:line="276" w:lineRule="auto"/>
        <w:ind w:firstLine="0"/>
        <w:rPr>
          <w:sz w:val="24"/>
          <w:szCs w:val="24"/>
        </w:rPr>
      </w:pPr>
    </w:p>
    <w:p w14:paraId="634C9C79" w14:textId="77777777" w:rsidR="004C536F" w:rsidRDefault="004C536F" w:rsidP="004B5C6D">
      <w:pPr>
        <w:spacing w:line="276" w:lineRule="auto"/>
        <w:ind w:firstLine="0"/>
        <w:rPr>
          <w:sz w:val="24"/>
          <w:szCs w:val="24"/>
        </w:rPr>
      </w:pPr>
    </w:p>
    <w:p w14:paraId="31F35300" w14:textId="77777777" w:rsidR="004C536F" w:rsidRDefault="004C536F" w:rsidP="004B5C6D">
      <w:pPr>
        <w:spacing w:line="276" w:lineRule="auto"/>
        <w:ind w:firstLine="0"/>
        <w:rPr>
          <w:sz w:val="24"/>
          <w:szCs w:val="24"/>
        </w:rPr>
      </w:pPr>
    </w:p>
    <w:p w14:paraId="1AB23436" w14:textId="77777777" w:rsidR="004C536F" w:rsidRDefault="004C536F" w:rsidP="004B5C6D">
      <w:pPr>
        <w:spacing w:line="276" w:lineRule="auto"/>
        <w:ind w:firstLine="0"/>
        <w:rPr>
          <w:sz w:val="24"/>
          <w:szCs w:val="24"/>
        </w:rPr>
      </w:pPr>
    </w:p>
    <w:p w14:paraId="09D78356" w14:textId="77777777" w:rsidR="004C536F" w:rsidRDefault="004C536F" w:rsidP="004B5C6D">
      <w:pPr>
        <w:spacing w:line="276" w:lineRule="auto"/>
        <w:ind w:firstLine="0"/>
        <w:rPr>
          <w:sz w:val="24"/>
          <w:szCs w:val="24"/>
        </w:rPr>
      </w:pPr>
    </w:p>
    <w:p w14:paraId="383C3C59" w14:textId="77777777" w:rsidR="004C536F" w:rsidRDefault="004C536F" w:rsidP="004B5C6D">
      <w:pPr>
        <w:spacing w:line="276" w:lineRule="auto"/>
        <w:ind w:firstLine="0"/>
        <w:rPr>
          <w:sz w:val="24"/>
          <w:szCs w:val="24"/>
        </w:rPr>
      </w:pPr>
    </w:p>
    <w:p w14:paraId="3A68DC73" w14:textId="77777777" w:rsidR="004C536F" w:rsidRDefault="004C536F" w:rsidP="004B5C6D">
      <w:pPr>
        <w:spacing w:line="276" w:lineRule="auto"/>
        <w:ind w:firstLine="0"/>
        <w:rPr>
          <w:sz w:val="24"/>
          <w:szCs w:val="24"/>
        </w:rPr>
      </w:pPr>
    </w:p>
    <w:p w14:paraId="1507FB79" w14:textId="77777777" w:rsidR="004C536F" w:rsidRDefault="004C536F" w:rsidP="004B5C6D">
      <w:pPr>
        <w:spacing w:line="276" w:lineRule="auto"/>
        <w:ind w:firstLine="0"/>
        <w:rPr>
          <w:sz w:val="24"/>
          <w:szCs w:val="24"/>
        </w:rPr>
      </w:pPr>
    </w:p>
    <w:p w14:paraId="5BC5FFDC" w14:textId="77777777" w:rsidR="004C536F" w:rsidRDefault="004C536F" w:rsidP="004B5C6D">
      <w:pPr>
        <w:spacing w:line="276" w:lineRule="auto"/>
        <w:ind w:firstLine="0"/>
        <w:rPr>
          <w:sz w:val="24"/>
          <w:szCs w:val="24"/>
        </w:rPr>
      </w:pPr>
    </w:p>
    <w:p w14:paraId="0710E307" w14:textId="77777777" w:rsidR="004C536F" w:rsidRDefault="004C536F" w:rsidP="004B5C6D">
      <w:pPr>
        <w:spacing w:line="276" w:lineRule="auto"/>
        <w:ind w:firstLine="0"/>
        <w:rPr>
          <w:sz w:val="24"/>
          <w:szCs w:val="24"/>
        </w:rPr>
      </w:pPr>
    </w:p>
    <w:p w14:paraId="1C1A95FF" w14:textId="77777777" w:rsidR="004C536F" w:rsidRDefault="004C536F" w:rsidP="004B5C6D">
      <w:pPr>
        <w:spacing w:line="276" w:lineRule="auto"/>
        <w:ind w:firstLine="0"/>
        <w:rPr>
          <w:sz w:val="24"/>
          <w:szCs w:val="24"/>
        </w:rPr>
      </w:pPr>
    </w:p>
    <w:p w14:paraId="474B848B" w14:textId="77777777" w:rsidR="004C536F" w:rsidRDefault="004C536F" w:rsidP="004B5C6D">
      <w:pPr>
        <w:spacing w:line="276" w:lineRule="auto"/>
        <w:ind w:firstLine="0"/>
        <w:rPr>
          <w:sz w:val="24"/>
          <w:szCs w:val="24"/>
        </w:rPr>
      </w:pPr>
    </w:p>
    <w:p w14:paraId="41E2FBCC" w14:textId="77777777" w:rsidR="004C536F" w:rsidRDefault="004C536F" w:rsidP="004B5C6D">
      <w:pPr>
        <w:spacing w:line="276" w:lineRule="auto"/>
        <w:ind w:firstLine="0"/>
        <w:rPr>
          <w:sz w:val="24"/>
          <w:szCs w:val="24"/>
        </w:rPr>
      </w:pPr>
    </w:p>
    <w:p w14:paraId="6C2978A4" w14:textId="77777777" w:rsidR="004C536F" w:rsidRDefault="004C536F" w:rsidP="004B5C6D">
      <w:pPr>
        <w:spacing w:line="276" w:lineRule="auto"/>
        <w:ind w:firstLine="0"/>
        <w:rPr>
          <w:sz w:val="24"/>
          <w:szCs w:val="24"/>
        </w:rPr>
      </w:pPr>
    </w:p>
    <w:p w14:paraId="63D233A5" w14:textId="77777777" w:rsidR="004C536F" w:rsidRDefault="004C536F" w:rsidP="004B5C6D">
      <w:pPr>
        <w:spacing w:line="276" w:lineRule="auto"/>
        <w:ind w:firstLine="0"/>
        <w:rPr>
          <w:sz w:val="24"/>
          <w:szCs w:val="24"/>
        </w:rPr>
      </w:pPr>
    </w:p>
    <w:p w14:paraId="7B76A940" w14:textId="77777777" w:rsidR="004C536F" w:rsidRDefault="004C536F" w:rsidP="004B5C6D">
      <w:pPr>
        <w:spacing w:line="276" w:lineRule="auto"/>
        <w:ind w:firstLine="0"/>
        <w:rPr>
          <w:sz w:val="24"/>
          <w:szCs w:val="24"/>
        </w:rPr>
      </w:pPr>
    </w:p>
    <w:p w14:paraId="3F20655E" w14:textId="77777777" w:rsidR="004C536F" w:rsidRDefault="004C536F" w:rsidP="004B5C6D">
      <w:pPr>
        <w:spacing w:line="276" w:lineRule="auto"/>
        <w:ind w:firstLine="0"/>
        <w:rPr>
          <w:sz w:val="24"/>
          <w:szCs w:val="24"/>
        </w:rPr>
      </w:pPr>
    </w:p>
    <w:p w14:paraId="753F27A2" w14:textId="77777777" w:rsidR="004C536F" w:rsidRDefault="004C536F" w:rsidP="004B5C6D">
      <w:pPr>
        <w:spacing w:line="276" w:lineRule="auto"/>
        <w:ind w:firstLine="0"/>
        <w:rPr>
          <w:sz w:val="24"/>
          <w:szCs w:val="24"/>
        </w:rPr>
      </w:pPr>
    </w:p>
    <w:p w14:paraId="12E05642" w14:textId="77777777" w:rsidR="004C536F" w:rsidRDefault="004C536F" w:rsidP="004B5C6D">
      <w:pPr>
        <w:spacing w:line="276" w:lineRule="auto"/>
        <w:ind w:firstLine="0"/>
        <w:rPr>
          <w:sz w:val="24"/>
          <w:szCs w:val="24"/>
        </w:rPr>
      </w:pPr>
    </w:p>
    <w:p w14:paraId="4359E4BD" w14:textId="77777777" w:rsidR="004C536F" w:rsidRDefault="004C536F" w:rsidP="004B5C6D">
      <w:pPr>
        <w:spacing w:line="276" w:lineRule="auto"/>
        <w:ind w:firstLine="0"/>
        <w:rPr>
          <w:sz w:val="24"/>
          <w:szCs w:val="24"/>
        </w:rPr>
      </w:pPr>
    </w:p>
    <w:p w14:paraId="6AA8FA6D" w14:textId="77777777" w:rsidR="004C536F" w:rsidRDefault="004C536F" w:rsidP="004B5C6D">
      <w:pPr>
        <w:spacing w:line="276" w:lineRule="auto"/>
        <w:ind w:firstLine="0"/>
        <w:rPr>
          <w:sz w:val="24"/>
          <w:szCs w:val="24"/>
        </w:rPr>
      </w:pPr>
    </w:p>
    <w:p w14:paraId="5238DDAD" w14:textId="77777777" w:rsidR="004C536F" w:rsidRDefault="004C536F" w:rsidP="004B5C6D">
      <w:pPr>
        <w:spacing w:line="276" w:lineRule="auto"/>
        <w:ind w:firstLine="0"/>
        <w:rPr>
          <w:sz w:val="24"/>
          <w:szCs w:val="24"/>
        </w:rPr>
      </w:pPr>
    </w:p>
    <w:p w14:paraId="37AB483C" w14:textId="77777777" w:rsidR="004C536F" w:rsidRDefault="004C536F" w:rsidP="004B5C6D">
      <w:pPr>
        <w:spacing w:line="276" w:lineRule="auto"/>
        <w:ind w:firstLine="0"/>
        <w:rPr>
          <w:sz w:val="24"/>
          <w:szCs w:val="24"/>
        </w:rPr>
      </w:pPr>
    </w:p>
    <w:p w14:paraId="27E3E0AB" w14:textId="77777777" w:rsidR="004C536F" w:rsidRDefault="004C536F" w:rsidP="004B5C6D">
      <w:pPr>
        <w:spacing w:line="276" w:lineRule="auto"/>
        <w:ind w:firstLine="0"/>
        <w:rPr>
          <w:sz w:val="24"/>
          <w:szCs w:val="24"/>
        </w:rPr>
      </w:pPr>
    </w:p>
    <w:p w14:paraId="18F18D1D" w14:textId="77777777" w:rsidR="004C536F" w:rsidRDefault="004C536F" w:rsidP="004B5C6D">
      <w:pPr>
        <w:spacing w:line="276" w:lineRule="auto"/>
        <w:ind w:firstLine="0"/>
        <w:rPr>
          <w:sz w:val="24"/>
          <w:szCs w:val="24"/>
        </w:rPr>
      </w:pPr>
    </w:p>
    <w:p w14:paraId="7D545618" w14:textId="77777777" w:rsidR="004C536F" w:rsidRDefault="004C536F" w:rsidP="004B5C6D">
      <w:pPr>
        <w:spacing w:line="276" w:lineRule="auto"/>
        <w:ind w:firstLine="0"/>
        <w:rPr>
          <w:sz w:val="24"/>
          <w:szCs w:val="24"/>
        </w:rPr>
      </w:pPr>
    </w:p>
    <w:p w14:paraId="4F11A947" w14:textId="77777777" w:rsidR="004C536F" w:rsidRPr="007911F2" w:rsidRDefault="004C536F" w:rsidP="004B5C6D">
      <w:pPr>
        <w:spacing w:line="276" w:lineRule="auto"/>
        <w:ind w:firstLine="0"/>
        <w:rPr>
          <w:sz w:val="24"/>
          <w:szCs w:val="24"/>
        </w:rPr>
      </w:pPr>
    </w:p>
    <w:p w14:paraId="1A7B1350" w14:textId="729B09B2" w:rsidR="00065DB5" w:rsidRPr="007911F2" w:rsidRDefault="00220401" w:rsidP="004B5C6D">
      <w:pPr>
        <w:spacing w:line="276" w:lineRule="auto"/>
        <w:ind w:firstLine="567"/>
        <w:jc w:val="center"/>
        <w:rPr>
          <w:b/>
          <w:bCs/>
          <w:sz w:val="24"/>
          <w:szCs w:val="24"/>
        </w:rPr>
      </w:pPr>
      <w:bookmarkStart w:id="0" w:name="_Hlk124250233"/>
      <w:r>
        <w:rPr>
          <w:b/>
          <w:bCs/>
          <w:sz w:val="24"/>
          <w:szCs w:val="24"/>
        </w:rPr>
        <w:lastRenderedPageBreak/>
        <w:t xml:space="preserve">1.1.  </w:t>
      </w:r>
      <w:r w:rsidR="007911F2" w:rsidRPr="007911F2">
        <w:rPr>
          <w:b/>
          <w:bCs/>
          <w:sz w:val="24"/>
          <w:szCs w:val="24"/>
        </w:rPr>
        <w:t>Сведения о работниках</w:t>
      </w:r>
    </w:p>
    <w:p w14:paraId="180BF38E" w14:textId="77777777" w:rsidR="00CB7D60" w:rsidRPr="00CB7D60" w:rsidRDefault="00CB7D60" w:rsidP="00D5405E">
      <w:pPr>
        <w:spacing w:line="276" w:lineRule="auto"/>
        <w:ind w:firstLine="567"/>
        <w:rPr>
          <w:rFonts w:eastAsiaTheme="minorHAnsi"/>
          <w:sz w:val="24"/>
          <w:szCs w:val="24"/>
          <w:lang w:eastAsia="en-US"/>
        </w:rPr>
      </w:pPr>
      <w:bookmarkStart w:id="1" w:name="_Hlk124948550"/>
      <w:r w:rsidRPr="00CB7D60">
        <w:rPr>
          <w:rFonts w:eastAsiaTheme="minorHAnsi"/>
          <w:sz w:val="24"/>
          <w:szCs w:val="24"/>
          <w:lang w:eastAsia="en-US"/>
        </w:rPr>
        <w:t>По состоянию на 10.01.2023 штатная численность составляет 341,38 шт.ед., в том числе основной (педагогический) персонал – 238,88 шт.ед., АУП – 20 шт.ед., прочий персонал 27,50 шт.ед.</w:t>
      </w:r>
    </w:p>
    <w:p w14:paraId="1D8B40F1" w14:textId="77777777" w:rsidR="00CB7D60" w:rsidRPr="00CB7D60" w:rsidRDefault="00CB7D60" w:rsidP="00D5405E">
      <w:pPr>
        <w:spacing w:line="276" w:lineRule="auto"/>
        <w:ind w:firstLine="567"/>
        <w:rPr>
          <w:rFonts w:eastAsiaTheme="minorHAnsi"/>
          <w:sz w:val="24"/>
          <w:szCs w:val="24"/>
          <w:lang w:eastAsia="en-US"/>
        </w:rPr>
      </w:pPr>
      <w:r w:rsidRPr="00CB7D60">
        <w:rPr>
          <w:rFonts w:eastAsiaTheme="minorHAnsi"/>
          <w:sz w:val="24"/>
          <w:szCs w:val="24"/>
          <w:lang w:eastAsia="en-US"/>
        </w:rPr>
        <w:t xml:space="preserve"> Фактическое количество работников – 200 чел., из них штатных работников - 174 (в т.ч. находятся в отпуске по уходу за ребенком 9 чел.) и внештатных 26 человек.</w:t>
      </w:r>
    </w:p>
    <w:p w14:paraId="0247136E" w14:textId="77777777" w:rsidR="00CB7D60" w:rsidRPr="00CB7D60" w:rsidRDefault="00CB7D60" w:rsidP="00D5405E">
      <w:pPr>
        <w:spacing w:line="276" w:lineRule="auto"/>
        <w:ind w:firstLine="567"/>
        <w:rPr>
          <w:rFonts w:eastAsiaTheme="minorHAnsi"/>
          <w:sz w:val="24"/>
          <w:szCs w:val="24"/>
          <w:lang w:eastAsia="en-US"/>
        </w:rPr>
      </w:pPr>
      <w:r w:rsidRPr="00CB7D60">
        <w:rPr>
          <w:rFonts w:eastAsiaTheme="minorHAnsi"/>
          <w:sz w:val="24"/>
          <w:szCs w:val="24"/>
          <w:lang w:eastAsia="en-US"/>
        </w:rPr>
        <w:t>Колледж полностью укомплектован педагогическими кадрами, всего по штатному расписанию 130 педработников. 123 имеют высшее образование, 6 имеют среднее специальное образование педагогической направленности из них 4 получают высшее образование заочно и 1 имеет неоконченное высшее.</w:t>
      </w:r>
    </w:p>
    <w:p w14:paraId="7BC10713" w14:textId="77777777" w:rsidR="00CB7D60" w:rsidRPr="00CB7D60" w:rsidRDefault="00CB7D60" w:rsidP="00D5405E">
      <w:pPr>
        <w:spacing w:line="276" w:lineRule="auto"/>
        <w:rPr>
          <w:rFonts w:eastAsiaTheme="minorHAnsi" w:cstheme="minorBidi"/>
          <w:sz w:val="24"/>
          <w:szCs w:val="24"/>
          <w:lang w:eastAsia="en-US"/>
        </w:rPr>
      </w:pPr>
      <w:bookmarkStart w:id="2" w:name="_Hlk124948472"/>
      <w:r w:rsidRPr="00CB7D60">
        <w:rPr>
          <w:rFonts w:eastAsiaTheme="minorHAnsi" w:cstheme="minorBidi"/>
          <w:sz w:val="24"/>
          <w:szCs w:val="24"/>
          <w:lang w:eastAsia="en-US"/>
        </w:rPr>
        <w:t>С ученой степенью имеется 4 человек, 2 аспиранта, молодых педагогов до 35 лет – 22.</w:t>
      </w:r>
    </w:p>
    <w:p w14:paraId="594FDBB8" w14:textId="77777777" w:rsidR="00CB7D60" w:rsidRPr="00CB7D60" w:rsidRDefault="00CB7D60" w:rsidP="004B5C6D">
      <w:pPr>
        <w:spacing w:line="276" w:lineRule="auto"/>
        <w:rPr>
          <w:rFonts w:eastAsiaTheme="minorHAnsi" w:cstheme="minorBidi"/>
          <w:sz w:val="24"/>
          <w:szCs w:val="24"/>
          <w:lang w:eastAsia="en-US"/>
        </w:rPr>
      </w:pPr>
      <w:bookmarkStart w:id="3" w:name="_Hlk124948838"/>
      <w:bookmarkEnd w:id="1"/>
      <w:bookmarkEnd w:id="2"/>
      <w:r w:rsidRPr="00CB7D60">
        <w:rPr>
          <w:rFonts w:eastAsiaTheme="minorHAnsi" w:cstheme="minorBidi"/>
          <w:sz w:val="24"/>
          <w:szCs w:val="24"/>
          <w:lang w:eastAsia="en-US"/>
        </w:rPr>
        <w:t xml:space="preserve">В колледже работают 7 экспертов по </w:t>
      </w:r>
      <w:r w:rsidRPr="00CB7D60">
        <w:rPr>
          <w:rFonts w:eastAsiaTheme="minorHAnsi" w:cstheme="minorBidi"/>
          <w:sz w:val="24"/>
          <w:szCs w:val="24"/>
          <w:lang w:val="en-US" w:eastAsia="en-US"/>
        </w:rPr>
        <w:t>WSR</w:t>
      </w:r>
      <w:r w:rsidRPr="00CB7D60">
        <w:rPr>
          <w:rFonts w:eastAsiaTheme="minorHAnsi" w:cstheme="minorBidi"/>
          <w:sz w:val="24"/>
          <w:szCs w:val="24"/>
          <w:lang w:eastAsia="en-US"/>
        </w:rPr>
        <w:t>:</w:t>
      </w:r>
    </w:p>
    <w:p w14:paraId="67AD1036" w14:textId="77777777" w:rsidR="00CB7D60" w:rsidRPr="00CB7D60" w:rsidRDefault="00CB7D60" w:rsidP="004B5C6D">
      <w:pPr>
        <w:spacing w:line="276" w:lineRule="auto"/>
        <w:rPr>
          <w:rFonts w:eastAsiaTheme="minorHAnsi" w:cstheme="minorBidi"/>
          <w:sz w:val="24"/>
          <w:szCs w:val="24"/>
          <w:lang w:eastAsia="en-US"/>
        </w:rPr>
      </w:pPr>
      <w:r w:rsidRPr="00CB7D60">
        <w:rPr>
          <w:rFonts w:eastAsiaTheme="minorHAnsi" w:cstheme="minorBidi"/>
          <w:sz w:val="24"/>
          <w:szCs w:val="24"/>
          <w:lang w:eastAsia="en-US"/>
        </w:rPr>
        <w:t>1 сертифицированный эксперт Союза ВСР по компетенции «Преподавание в младших классах» - Находкина М.Д.</w:t>
      </w:r>
    </w:p>
    <w:p w14:paraId="7553D6CF" w14:textId="77777777" w:rsidR="00CB7D60" w:rsidRPr="00CB7D60" w:rsidRDefault="00CB7D60" w:rsidP="004B5C6D">
      <w:pPr>
        <w:spacing w:line="276" w:lineRule="auto"/>
        <w:rPr>
          <w:rFonts w:eastAsiaTheme="minorHAnsi" w:cstheme="minorBidi"/>
          <w:sz w:val="24"/>
          <w:szCs w:val="24"/>
          <w:lang w:eastAsia="en-US"/>
        </w:rPr>
      </w:pPr>
      <w:r w:rsidRPr="00CB7D60">
        <w:rPr>
          <w:rFonts w:eastAsiaTheme="minorHAnsi" w:cstheme="minorBidi"/>
          <w:sz w:val="24"/>
          <w:szCs w:val="24"/>
          <w:lang w:eastAsia="en-US"/>
        </w:rPr>
        <w:t xml:space="preserve">В рамках регионального чемпионата по компетенции «Дошкольное воспитание» в колледже работают 3 эксперта с правом проведения регионального чемпионата (Сидорова Н.К., Майзик В.В., Слепцова Л.В.), по компетенции «Преподавание в младших классах» – 3 (Санникова Э.И., Атласова М.Р., Фадеева П.В), эксперты все с правом проведения РЧ. Сертифицированных экспертов WSR – 4. </w:t>
      </w:r>
    </w:p>
    <w:bookmarkEnd w:id="3"/>
    <w:p w14:paraId="2C64B252" w14:textId="77777777" w:rsidR="00CB7D60" w:rsidRPr="00CB7D60" w:rsidRDefault="00CB7D60" w:rsidP="004B5C6D">
      <w:pPr>
        <w:spacing w:line="276" w:lineRule="auto"/>
        <w:rPr>
          <w:rFonts w:eastAsiaTheme="minorHAnsi" w:cstheme="minorBidi"/>
          <w:sz w:val="24"/>
          <w:szCs w:val="24"/>
          <w:lang w:eastAsia="en-US"/>
        </w:rPr>
      </w:pPr>
    </w:p>
    <w:p w14:paraId="2E19B5A7"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 xml:space="preserve">В колледже работают: </w:t>
      </w:r>
    </w:p>
    <w:p w14:paraId="2B5A948C" w14:textId="77777777" w:rsidR="00CB7D60" w:rsidRPr="00CB7D60" w:rsidRDefault="00CB7D60" w:rsidP="004B5C6D">
      <w:pPr>
        <w:spacing w:line="276" w:lineRule="auto"/>
        <w:rPr>
          <w:rFonts w:eastAsiaTheme="minorHAnsi"/>
          <w:sz w:val="24"/>
          <w:szCs w:val="24"/>
          <w:u w:val="single"/>
          <w:lang w:eastAsia="en-US"/>
        </w:rPr>
      </w:pPr>
      <w:r w:rsidRPr="00CB7D60">
        <w:rPr>
          <w:rFonts w:eastAsiaTheme="minorHAnsi"/>
          <w:sz w:val="24"/>
          <w:szCs w:val="24"/>
          <w:u w:val="single"/>
          <w:lang w:eastAsia="en-US"/>
        </w:rPr>
        <w:t>Российские:</w:t>
      </w:r>
    </w:p>
    <w:p w14:paraId="4D018045"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12 – Почетных работников общего образования (воспитания и просвещения) РФ;</w:t>
      </w:r>
    </w:p>
    <w:p w14:paraId="4DA2C6DC"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10 – Отличников просвещения РСФСР</w:t>
      </w:r>
    </w:p>
    <w:p w14:paraId="78B3C00F" w14:textId="31A0C871"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2 - Нагрудный знак "За верность профессии" пр.</w:t>
      </w:r>
      <w:r w:rsidR="00E6232B">
        <w:rPr>
          <w:rFonts w:eastAsiaTheme="minorHAnsi"/>
          <w:sz w:val="24"/>
          <w:szCs w:val="24"/>
          <w:lang w:eastAsia="en-US"/>
        </w:rPr>
        <w:t xml:space="preserve"> </w:t>
      </w:r>
      <w:r w:rsidRPr="00CB7D60">
        <w:rPr>
          <w:rFonts w:eastAsiaTheme="minorHAnsi"/>
          <w:sz w:val="24"/>
          <w:szCs w:val="24"/>
          <w:lang w:eastAsia="en-US"/>
        </w:rPr>
        <w:t>Минпросвещения России от 25.07.2022 № 155/н</w:t>
      </w:r>
    </w:p>
    <w:p w14:paraId="22DBECFF" w14:textId="77777777" w:rsidR="00CB7D60" w:rsidRPr="00CB7D60" w:rsidRDefault="00CB7D60" w:rsidP="004B5C6D">
      <w:pPr>
        <w:spacing w:line="276" w:lineRule="auto"/>
        <w:rPr>
          <w:rFonts w:eastAsiaTheme="minorHAnsi"/>
          <w:sz w:val="24"/>
          <w:szCs w:val="24"/>
          <w:u w:val="single"/>
          <w:lang w:eastAsia="en-US"/>
        </w:rPr>
      </w:pPr>
      <w:r w:rsidRPr="00CB7D60">
        <w:rPr>
          <w:rFonts w:eastAsiaTheme="minorHAnsi"/>
          <w:sz w:val="24"/>
          <w:szCs w:val="24"/>
          <w:u w:val="single"/>
          <w:lang w:eastAsia="en-US"/>
        </w:rPr>
        <w:t>Региональные:</w:t>
      </w:r>
    </w:p>
    <w:p w14:paraId="6A1FBBB1"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11 – Заслуженных работников образования РС (Я)</w:t>
      </w:r>
    </w:p>
    <w:p w14:paraId="5E7052F6"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 xml:space="preserve">57 – Отличников образования РС (Я) </w:t>
      </w:r>
    </w:p>
    <w:p w14:paraId="162B8328"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1 – Почетный работник физической культуры РС (Я)</w:t>
      </w:r>
    </w:p>
    <w:p w14:paraId="1E535C91"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 xml:space="preserve">4 – Отличника культуры </w:t>
      </w:r>
    </w:p>
    <w:p w14:paraId="7F12E1A4"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4 – Методист Якутии</w:t>
      </w:r>
    </w:p>
    <w:p w14:paraId="12674EE9" w14:textId="77777777" w:rsidR="00CB7D60" w:rsidRPr="00CB7D60" w:rsidRDefault="00CB7D60" w:rsidP="004B5C6D">
      <w:pPr>
        <w:spacing w:line="276" w:lineRule="auto"/>
        <w:rPr>
          <w:rFonts w:eastAsiaTheme="minorHAnsi"/>
          <w:sz w:val="24"/>
          <w:szCs w:val="24"/>
          <w:lang w:eastAsia="en-US"/>
        </w:rPr>
      </w:pPr>
      <w:r w:rsidRPr="00CB7D60">
        <w:rPr>
          <w:rFonts w:eastAsiaTheme="minorHAnsi"/>
          <w:sz w:val="24"/>
          <w:szCs w:val="24"/>
          <w:lang w:eastAsia="en-US"/>
        </w:rPr>
        <w:t>5 – Надежда Якутии</w:t>
      </w:r>
    </w:p>
    <w:p w14:paraId="204AFDB7" w14:textId="77777777" w:rsidR="00CB7D60" w:rsidRPr="00CB7D60" w:rsidRDefault="00CB7D60" w:rsidP="004B5C6D">
      <w:pPr>
        <w:spacing w:line="276" w:lineRule="auto"/>
        <w:rPr>
          <w:rFonts w:eastAsiaTheme="minorHAnsi"/>
          <w:sz w:val="24"/>
          <w:szCs w:val="24"/>
          <w:lang w:eastAsia="en-US"/>
        </w:rPr>
      </w:pPr>
    </w:p>
    <w:p w14:paraId="77F40A60" w14:textId="77777777" w:rsidR="00CB7D60" w:rsidRPr="00CB7D60" w:rsidRDefault="00CB7D60" w:rsidP="004B5C6D">
      <w:pPr>
        <w:spacing w:line="276" w:lineRule="auto"/>
        <w:rPr>
          <w:rFonts w:eastAsiaTheme="minorHAnsi"/>
          <w:b/>
          <w:sz w:val="24"/>
          <w:szCs w:val="24"/>
          <w:lang w:eastAsia="en-US"/>
        </w:rPr>
      </w:pPr>
      <w:r w:rsidRPr="00CB7D60">
        <w:rPr>
          <w:rFonts w:eastAsiaTheme="minorHAnsi"/>
          <w:sz w:val="24"/>
          <w:szCs w:val="24"/>
          <w:lang w:eastAsia="en-US"/>
        </w:rPr>
        <w:t xml:space="preserve">Количество работников в возрасте 65+ составляет 21, из них преподавателей – 18, УВП – 2, АХО – 1. </w:t>
      </w:r>
    </w:p>
    <w:p w14:paraId="683F0E37" w14:textId="77777777" w:rsidR="00CB7D60" w:rsidRDefault="00CB7D60" w:rsidP="004B5C6D">
      <w:pPr>
        <w:spacing w:line="276" w:lineRule="auto"/>
        <w:rPr>
          <w:rFonts w:eastAsiaTheme="minorHAnsi" w:cstheme="minorBidi"/>
          <w:b/>
          <w:sz w:val="24"/>
          <w:szCs w:val="24"/>
          <w:lang w:eastAsia="en-US"/>
        </w:rPr>
      </w:pPr>
    </w:p>
    <w:p w14:paraId="76BCA14C" w14:textId="77777777" w:rsidR="004C536F" w:rsidRDefault="004C536F" w:rsidP="004B5C6D">
      <w:pPr>
        <w:spacing w:line="276" w:lineRule="auto"/>
        <w:rPr>
          <w:rFonts w:eastAsiaTheme="minorHAnsi" w:cstheme="minorBidi"/>
          <w:b/>
          <w:sz w:val="24"/>
          <w:szCs w:val="24"/>
          <w:lang w:eastAsia="en-US"/>
        </w:rPr>
      </w:pPr>
    </w:p>
    <w:p w14:paraId="069098F9" w14:textId="77777777" w:rsidR="004C536F" w:rsidRDefault="004C536F" w:rsidP="004B5C6D">
      <w:pPr>
        <w:spacing w:line="276" w:lineRule="auto"/>
        <w:rPr>
          <w:rFonts w:eastAsiaTheme="minorHAnsi" w:cstheme="minorBidi"/>
          <w:b/>
          <w:sz w:val="24"/>
          <w:szCs w:val="24"/>
          <w:lang w:eastAsia="en-US"/>
        </w:rPr>
      </w:pPr>
    </w:p>
    <w:p w14:paraId="74494EF6" w14:textId="77777777" w:rsidR="004C536F" w:rsidRDefault="004C536F" w:rsidP="004B5C6D">
      <w:pPr>
        <w:spacing w:line="276" w:lineRule="auto"/>
        <w:rPr>
          <w:rFonts w:eastAsiaTheme="minorHAnsi" w:cstheme="minorBidi"/>
          <w:b/>
          <w:sz w:val="24"/>
          <w:szCs w:val="24"/>
          <w:lang w:eastAsia="en-US"/>
        </w:rPr>
      </w:pPr>
    </w:p>
    <w:p w14:paraId="3B6730A6" w14:textId="77777777" w:rsidR="004C536F" w:rsidRDefault="004C536F" w:rsidP="004B5C6D">
      <w:pPr>
        <w:spacing w:line="276" w:lineRule="auto"/>
        <w:rPr>
          <w:rFonts w:eastAsiaTheme="minorHAnsi" w:cstheme="minorBidi"/>
          <w:b/>
          <w:sz w:val="24"/>
          <w:szCs w:val="24"/>
          <w:lang w:eastAsia="en-US"/>
        </w:rPr>
      </w:pPr>
    </w:p>
    <w:p w14:paraId="00C21EC2" w14:textId="77777777" w:rsidR="004C536F" w:rsidRDefault="004C536F" w:rsidP="004B5C6D">
      <w:pPr>
        <w:spacing w:line="276" w:lineRule="auto"/>
        <w:rPr>
          <w:rFonts w:eastAsiaTheme="minorHAnsi" w:cstheme="minorBidi"/>
          <w:b/>
          <w:sz w:val="24"/>
          <w:szCs w:val="24"/>
          <w:lang w:eastAsia="en-US"/>
        </w:rPr>
      </w:pPr>
    </w:p>
    <w:p w14:paraId="3222B2C6" w14:textId="77777777" w:rsidR="004C536F" w:rsidRDefault="004C536F" w:rsidP="004B5C6D">
      <w:pPr>
        <w:spacing w:line="276" w:lineRule="auto"/>
        <w:rPr>
          <w:rFonts w:eastAsiaTheme="minorHAnsi" w:cstheme="minorBidi"/>
          <w:b/>
          <w:sz w:val="24"/>
          <w:szCs w:val="24"/>
          <w:lang w:eastAsia="en-US"/>
        </w:rPr>
      </w:pPr>
    </w:p>
    <w:p w14:paraId="7831158B" w14:textId="77777777" w:rsidR="004C536F" w:rsidRPr="00CB7D60" w:rsidRDefault="004C536F" w:rsidP="004B5C6D">
      <w:pPr>
        <w:spacing w:line="276" w:lineRule="auto"/>
        <w:rPr>
          <w:rFonts w:eastAsiaTheme="minorHAnsi" w:cstheme="minorBidi"/>
          <w:b/>
          <w:sz w:val="24"/>
          <w:szCs w:val="24"/>
          <w:lang w:eastAsia="en-US"/>
        </w:rPr>
      </w:pPr>
    </w:p>
    <w:bookmarkEnd w:id="0"/>
    <w:p w14:paraId="22C8E2F9" w14:textId="77777777" w:rsidR="004370CF" w:rsidRPr="007911F2" w:rsidRDefault="004370CF" w:rsidP="004B5C6D">
      <w:pPr>
        <w:spacing w:line="276" w:lineRule="auto"/>
        <w:ind w:firstLine="567"/>
        <w:contextualSpacing/>
        <w:jc w:val="center"/>
        <w:rPr>
          <w:b/>
          <w:sz w:val="24"/>
          <w:szCs w:val="24"/>
        </w:rPr>
      </w:pPr>
      <w:r w:rsidRPr="007911F2">
        <w:rPr>
          <w:b/>
          <w:sz w:val="24"/>
          <w:szCs w:val="24"/>
          <w:lang w:val="en-US"/>
        </w:rPr>
        <w:lastRenderedPageBreak/>
        <w:t>II</w:t>
      </w:r>
      <w:r w:rsidRPr="007911F2">
        <w:rPr>
          <w:b/>
          <w:sz w:val="24"/>
          <w:szCs w:val="24"/>
        </w:rPr>
        <w:t xml:space="preserve">. Определение стратегической цели, задач и направлений </w:t>
      </w:r>
    </w:p>
    <w:p w14:paraId="0FB82042" w14:textId="77777777" w:rsidR="00BB7409" w:rsidRPr="007911F2" w:rsidRDefault="00BB7409" w:rsidP="004B5C6D">
      <w:pPr>
        <w:spacing w:line="276" w:lineRule="auto"/>
        <w:ind w:firstLine="567"/>
        <w:contextualSpacing/>
        <w:jc w:val="center"/>
        <w:rPr>
          <w:b/>
          <w:sz w:val="24"/>
          <w:szCs w:val="24"/>
        </w:rPr>
      </w:pPr>
    </w:p>
    <w:p w14:paraId="25BA477D" w14:textId="77777777" w:rsidR="00BB7409" w:rsidRPr="007911F2" w:rsidRDefault="00BB7409" w:rsidP="004B5C6D">
      <w:pPr>
        <w:pStyle w:val="a3"/>
        <w:widowControl w:val="0"/>
        <w:autoSpaceDE w:val="0"/>
        <w:autoSpaceDN w:val="0"/>
        <w:spacing w:line="276" w:lineRule="auto"/>
        <w:ind w:firstLine="567"/>
        <w:rPr>
          <w:sz w:val="24"/>
          <w:szCs w:val="24"/>
        </w:rPr>
      </w:pPr>
      <w:r w:rsidRPr="00D54AF1">
        <w:rPr>
          <w:b/>
          <w:bCs/>
          <w:sz w:val="24"/>
          <w:szCs w:val="24"/>
        </w:rPr>
        <w:t>С</w:t>
      </w:r>
      <w:r w:rsidR="004370CF" w:rsidRPr="00D54AF1">
        <w:rPr>
          <w:b/>
          <w:bCs/>
          <w:sz w:val="24"/>
          <w:szCs w:val="24"/>
        </w:rPr>
        <w:t>тра</w:t>
      </w:r>
      <w:r w:rsidR="004370CF" w:rsidRPr="00D54AF1">
        <w:rPr>
          <w:b/>
          <w:sz w:val="24"/>
          <w:szCs w:val="24"/>
        </w:rPr>
        <w:t>тегическая цель:</w:t>
      </w:r>
      <w:r w:rsidR="004370CF" w:rsidRPr="007911F2">
        <w:rPr>
          <w:sz w:val="24"/>
          <w:szCs w:val="24"/>
        </w:rPr>
        <w:t xml:space="preserve"> формирование открытого </w:t>
      </w:r>
      <w:r w:rsidR="004370CF" w:rsidRPr="007911F2">
        <w:rPr>
          <w:spacing w:val="-1"/>
          <w:sz w:val="24"/>
          <w:szCs w:val="24"/>
        </w:rPr>
        <w:t xml:space="preserve">образовательного </w:t>
      </w:r>
      <w:r w:rsidR="004370CF" w:rsidRPr="007911F2">
        <w:rPr>
          <w:sz w:val="24"/>
          <w:szCs w:val="24"/>
        </w:rPr>
        <w:t>пространства образовательного комплекса, обеспечивающего равные шансы на жизненный успех, конкурентоспособность человека в мировом</w:t>
      </w:r>
      <w:r w:rsidR="00D54AF1">
        <w:rPr>
          <w:sz w:val="24"/>
          <w:szCs w:val="24"/>
        </w:rPr>
        <w:t xml:space="preserve"> </w:t>
      </w:r>
      <w:r w:rsidR="004370CF" w:rsidRPr="007911F2">
        <w:rPr>
          <w:sz w:val="24"/>
          <w:szCs w:val="24"/>
        </w:rPr>
        <w:t xml:space="preserve">пространстве. </w:t>
      </w:r>
    </w:p>
    <w:p w14:paraId="76555322" w14:textId="77777777" w:rsidR="004370CF" w:rsidRPr="007911F2" w:rsidRDefault="004370CF" w:rsidP="004B5C6D">
      <w:pPr>
        <w:pStyle w:val="a3"/>
        <w:widowControl w:val="0"/>
        <w:autoSpaceDE w:val="0"/>
        <w:autoSpaceDN w:val="0"/>
        <w:spacing w:line="276" w:lineRule="auto"/>
        <w:ind w:firstLine="567"/>
        <w:rPr>
          <w:i/>
          <w:iCs/>
          <w:sz w:val="24"/>
          <w:szCs w:val="24"/>
        </w:rPr>
      </w:pPr>
      <w:r w:rsidRPr="007911F2">
        <w:rPr>
          <w:sz w:val="24"/>
          <w:szCs w:val="24"/>
        </w:rPr>
        <w:t>(</w:t>
      </w:r>
      <w:r w:rsidRPr="007911F2">
        <w:rPr>
          <w:i/>
          <w:iCs/>
          <w:sz w:val="24"/>
          <w:szCs w:val="24"/>
        </w:rPr>
        <w:t>Программа развития ГАПОУ РС (Я) «Якутский педагогический колледж им. С.Ф. Гоголева» на период 2021-2025 гг. утвержден</w:t>
      </w:r>
      <w:r w:rsidR="00BB7409" w:rsidRPr="007911F2">
        <w:rPr>
          <w:i/>
          <w:iCs/>
          <w:sz w:val="24"/>
          <w:szCs w:val="24"/>
        </w:rPr>
        <w:t>а</w:t>
      </w:r>
      <w:r w:rsidRPr="007911F2">
        <w:rPr>
          <w:i/>
          <w:iCs/>
          <w:sz w:val="24"/>
          <w:szCs w:val="24"/>
        </w:rPr>
        <w:t xml:space="preserve"> 23 декабря 2020 г)</w:t>
      </w:r>
    </w:p>
    <w:p w14:paraId="42633F8E" w14:textId="77777777" w:rsidR="007911F2" w:rsidRPr="007911F2" w:rsidRDefault="007911F2" w:rsidP="004B5C6D">
      <w:pPr>
        <w:spacing w:line="276" w:lineRule="auto"/>
        <w:ind w:firstLine="567"/>
        <w:jc w:val="right"/>
        <w:rPr>
          <w:sz w:val="24"/>
          <w:szCs w:val="24"/>
        </w:rPr>
      </w:pPr>
    </w:p>
    <w:p w14:paraId="7489FC54" w14:textId="77777777" w:rsidR="004370CF" w:rsidRPr="007911F2" w:rsidRDefault="004370CF" w:rsidP="004B5C6D">
      <w:pPr>
        <w:spacing w:line="276" w:lineRule="auto"/>
        <w:ind w:firstLine="567"/>
        <w:jc w:val="center"/>
        <w:rPr>
          <w:sz w:val="24"/>
          <w:szCs w:val="24"/>
        </w:rPr>
      </w:pPr>
      <w:r w:rsidRPr="007911F2">
        <w:rPr>
          <w:sz w:val="24"/>
          <w:szCs w:val="24"/>
        </w:rPr>
        <w:t>Декомпозиция стратегической цели по приоритетным направлениям</w:t>
      </w:r>
    </w:p>
    <w:tbl>
      <w:tblPr>
        <w:tblStyle w:val="ab"/>
        <w:tblW w:w="9495" w:type="dxa"/>
        <w:tblLook w:val="04A0" w:firstRow="1" w:lastRow="0" w:firstColumn="1" w:lastColumn="0" w:noHBand="0" w:noVBand="1"/>
      </w:tblPr>
      <w:tblGrid>
        <w:gridCol w:w="3442"/>
        <w:gridCol w:w="3216"/>
        <w:gridCol w:w="2837"/>
      </w:tblGrid>
      <w:tr w:rsidR="004370CF" w:rsidRPr="007911F2" w14:paraId="599E9E7C" w14:textId="77777777" w:rsidTr="00BB7409">
        <w:tc>
          <w:tcPr>
            <w:tcW w:w="3442" w:type="dxa"/>
          </w:tcPr>
          <w:p w14:paraId="6CA2293C" w14:textId="77777777" w:rsidR="004370CF" w:rsidRPr="007911F2" w:rsidRDefault="004370CF" w:rsidP="00D5405E">
            <w:pPr>
              <w:ind w:firstLine="0"/>
              <w:rPr>
                <w:spacing w:val="-1"/>
                <w:sz w:val="24"/>
                <w:szCs w:val="24"/>
              </w:rPr>
            </w:pPr>
            <w:r w:rsidRPr="007911F2">
              <w:rPr>
                <w:spacing w:val="-1"/>
                <w:sz w:val="24"/>
                <w:szCs w:val="24"/>
              </w:rPr>
              <w:t>Приоритетное направление</w:t>
            </w:r>
          </w:p>
        </w:tc>
        <w:tc>
          <w:tcPr>
            <w:tcW w:w="3216" w:type="dxa"/>
          </w:tcPr>
          <w:p w14:paraId="2414D36B" w14:textId="77777777" w:rsidR="004370CF" w:rsidRPr="007911F2" w:rsidRDefault="004370CF" w:rsidP="00D5405E">
            <w:pPr>
              <w:ind w:firstLine="0"/>
              <w:jc w:val="center"/>
              <w:rPr>
                <w:sz w:val="24"/>
                <w:szCs w:val="24"/>
              </w:rPr>
            </w:pPr>
            <w:r w:rsidRPr="007911F2">
              <w:rPr>
                <w:sz w:val="24"/>
                <w:szCs w:val="24"/>
              </w:rPr>
              <w:t>Подцель</w:t>
            </w:r>
          </w:p>
        </w:tc>
        <w:tc>
          <w:tcPr>
            <w:tcW w:w="2837" w:type="dxa"/>
          </w:tcPr>
          <w:p w14:paraId="4DFF63A5" w14:textId="77777777" w:rsidR="004370CF" w:rsidRPr="007911F2" w:rsidRDefault="004370CF" w:rsidP="00D5405E">
            <w:pPr>
              <w:ind w:firstLine="0"/>
              <w:jc w:val="center"/>
              <w:rPr>
                <w:sz w:val="24"/>
                <w:szCs w:val="24"/>
              </w:rPr>
            </w:pPr>
            <w:r w:rsidRPr="007911F2">
              <w:rPr>
                <w:sz w:val="24"/>
                <w:szCs w:val="24"/>
              </w:rPr>
              <w:t>Целевая аудитория</w:t>
            </w:r>
          </w:p>
        </w:tc>
      </w:tr>
      <w:tr w:rsidR="004370CF" w:rsidRPr="007911F2" w14:paraId="1790E84B" w14:textId="77777777" w:rsidTr="00BB7409">
        <w:tc>
          <w:tcPr>
            <w:tcW w:w="3442" w:type="dxa"/>
          </w:tcPr>
          <w:p w14:paraId="3532EA51" w14:textId="77777777" w:rsidR="004370CF" w:rsidRPr="007911F2" w:rsidRDefault="004370CF" w:rsidP="00D5405E">
            <w:pPr>
              <w:ind w:firstLine="0"/>
              <w:rPr>
                <w:sz w:val="24"/>
                <w:szCs w:val="24"/>
              </w:rPr>
            </w:pPr>
            <w:r w:rsidRPr="007911F2">
              <w:rPr>
                <w:spacing w:val="-1"/>
                <w:sz w:val="24"/>
                <w:szCs w:val="24"/>
              </w:rPr>
              <w:t xml:space="preserve">Приоритетное направление 1. Подготовка </w:t>
            </w:r>
            <w:r w:rsidRPr="007911F2">
              <w:rPr>
                <w:sz w:val="24"/>
                <w:szCs w:val="24"/>
              </w:rPr>
              <w:t xml:space="preserve">высококвалифицированных кадров, в соответствии с требованиями социально-экономического развития Республики Саха (Якутия) до 2032 г. с целевым видением до 2050 г. </w:t>
            </w:r>
          </w:p>
        </w:tc>
        <w:tc>
          <w:tcPr>
            <w:tcW w:w="3216" w:type="dxa"/>
          </w:tcPr>
          <w:p w14:paraId="7D53F525" w14:textId="77777777" w:rsidR="004370CF" w:rsidRPr="007911F2" w:rsidRDefault="004370CF" w:rsidP="00D5405E">
            <w:pPr>
              <w:pStyle w:val="TableParagraph"/>
              <w:jc w:val="both"/>
              <w:rPr>
                <w:sz w:val="24"/>
                <w:szCs w:val="24"/>
              </w:rPr>
            </w:pPr>
            <w:r w:rsidRPr="007911F2">
              <w:rPr>
                <w:bCs/>
                <w:sz w:val="24"/>
                <w:szCs w:val="24"/>
              </w:rPr>
              <w:t>Подцель 1. Обеспечение качества подготовки кадров и деятельности колледжа, соответствующих перспективным направлениям развития профессионального образования Республики Саха (Якутия). Корректировка направлений подготовки и образовательных программ с учетом перечня наиболее востребованных и перспективных профессий по ТОП-регион и ТОП-50, требований профессиональных стандартов, международных стандартов и регламентов.</w:t>
            </w:r>
          </w:p>
        </w:tc>
        <w:tc>
          <w:tcPr>
            <w:tcW w:w="2837" w:type="dxa"/>
          </w:tcPr>
          <w:p w14:paraId="18F096D6" w14:textId="77777777" w:rsidR="004370CF" w:rsidRPr="007911F2" w:rsidRDefault="004370CF" w:rsidP="00D5405E">
            <w:pPr>
              <w:ind w:firstLine="0"/>
              <w:rPr>
                <w:sz w:val="24"/>
                <w:szCs w:val="24"/>
              </w:rPr>
            </w:pPr>
            <w:r w:rsidRPr="007911F2">
              <w:rPr>
                <w:sz w:val="24"/>
                <w:szCs w:val="24"/>
              </w:rPr>
              <w:t xml:space="preserve">- </w:t>
            </w:r>
            <w:r w:rsidR="00145440">
              <w:rPr>
                <w:sz w:val="24"/>
                <w:szCs w:val="24"/>
              </w:rPr>
              <w:t>с</w:t>
            </w:r>
            <w:r w:rsidRPr="007911F2">
              <w:rPr>
                <w:sz w:val="24"/>
                <w:szCs w:val="24"/>
              </w:rPr>
              <w:t xml:space="preserve">туденты; </w:t>
            </w:r>
          </w:p>
          <w:p w14:paraId="60D75619" w14:textId="77777777" w:rsidR="004370CF" w:rsidRPr="007911F2" w:rsidRDefault="004370CF" w:rsidP="00D5405E">
            <w:pPr>
              <w:ind w:firstLine="0"/>
              <w:rPr>
                <w:sz w:val="24"/>
                <w:szCs w:val="24"/>
              </w:rPr>
            </w:pPr>
            <w:r w:rsidRPr="007911F2">
              <w:rPr>
                <w:sz w:val="24"/>
                <w:szCs w:val="24"/>
              </w:rPr>
              <w:t xml:space="preserve">- преподаватели; </w:t>
            </w:r>
          </w:p>
          <w:p w14:paraId="400EEC6D" w14:textId="77777777" w:rsidR="004370CF" w:rsidRPr="007911F2" w:rsidRDefault="004370CF" w:rsidP="00D5405E">
            <w:pPr>
              <w:ind w:firstLine="0"/>
              <w:rPr>
                <w:sz w:val="24"/>
                <w:szCs w:val="24"/>
              </w:rPr>
            </w:pPr>
            <w:r w:rsidRPr="007911F2">
              <w:rPr>
                <w:sz w:val="24"/>
                <w:szCs w:val="24"/>
              </w:rPr>
              <w:t>- работодатели.</w:t>
            </w:r>
          </w:p>
        </w:tc>
      </w:tr>
      <w:tr w:rsidR="004370CF" w:rsidRPr="007911F2" w14:paraId="7187A25A" w14:textId="77777777" w:rsidTr="00BB7409">
        <w:tc>
          <w:tcPr>
            <w:tcW w:w="3442" w:type="dxa"/>
          </w:tcPr>
          <w:p w14:paraId="2D2C3ECB" w14:textId="77777777" w:rsidR="004370CF" w:rsidRPr="007911F2" w:rsidRDefault="004370CF" w:rsidP="00D5405E">
            <w:pPr>
              <w:pStyle w:val="a7"/>
              <w:ind w:left="0"/>
              <w:jc w:val="both"/>
              <w:rPr>
                <w:rFonts w:ascii="Times New Roman" w:hAnsi="Times New Roman" w:cs="Times New Roman"/>
                <w:bCs/>
              </w:rPr>
            </w:pPr>
            <w:r w:rsidRPr="007911F2">
              <w:rPr>
                <w:rFonts w:ascii="Times New Roman" w:hAnsi="Times New Roman" w:cs="Times New Roman"/>
                <w:bCs/>
              </w:rPr>
              <w:t>Приоритетное направление 2. Создание образовательных условий для достижения стратегической цели.</w:t>
            </w:r>
          </w:p>
          <w:p w14:paraId="1571B868" w14:textId="77777777" w:rsidR="004370CF" w:rsidRPr="007911F2" w:rsidRDefault="004370CF" w:rsidP="00D5405E">
            <w:pPr>
              <w:pStyle w:val="a7"/>
              <w:ind w:left="0"/>
              <w:jc w:val="both"/>
              <w:rPr>
                <w:rFonts w:ascii="Times New Roman" w:hAnsi="Times New Roman" w:cs="Times New Roman"/>
              </w:rPr>
            </w:pPr>
          </w:p>
        </w:tc>
        <w:tc>
          <w:tcPr>
            <w:tcW w:w="3216" w:type="dxa"/>
          </w:tcPr>
          <w:p w14:paraId="46BC2C45" w14:textId="77777777" w:rsidR="004370CF" w:rsidRPr="007911F2" w:rsidRDefault="004370CF" w:rsidP="00D5405E">
            <w:pPr>
              <w:ind w:firstLine="0"/>
              <w:rPr>
                <w:sz w:val="24"/>
                <w:szCs w:val="24"/>
              </w:rPr>
            </w:pPr>
            <w:r w:rsidRPr="007911F2">
              <w:rPr>
                <w:bCs/>
                <w:sz w:val="24"/>
                <w:szCs w:val="24"/>
              </w:rPr>
              <w:t xml:space="preserve">Подцель 2. Развитие инфраструктуры, учебно-материальной базы и цифровой образовательной среды. </w:t>
            </w:r>
          </w:p>
        </w:tc>
        <w:tc>
          <w:tcPr>
            <w:tcW w:w="2837" w:type="dxa"/>
          </w:tcPr>
          <w:p w14:paraId="3BFB3FA3" w14:textId="77777777" w:rsidR="004370CF" w:rsidRPr="007911F2" w:rsidRDefault="004370CF" w:rsidP="00D5405E">
            <w:pPr>
              <w:ind w:firstLine="0"/>
              <w:rPr>
                <w:sz w:val="24"/>
                <w:szCs w:val="24"/>
              </w:rPr>
            </w:pPr>
            <w:r w:rsidRPr="007911F2">
              <w:rPr>
                <w:sz w:val="24"/>
                <w:szCs w:val="24"/>
              </w:rPr>
              <w:t xml:space="preserve">- </w:t>
            </w:r>
            <w:r w:rsidR="00145440">
              <w:rPr>
                <w:sz w:val="24"/>
                <w:szCs w:val="24"/>
              </w:rPr>
              <w:t>с</w:t>
            </w:r>
            <w:r w:rsidRPr="007911F2">
              <w:rPr>
                <w:sz w:val="24"/>
                <w:szCs w:val="24"/>
              </w:rPr>
              <w:t xml:space="preserve">туденты; </w:t>
            </w:r>
          </w:p>
          <w:p w14:paraId="30C5319F" w14:textId="77777777" w:rsidR="004370CF" w:rsidRPr="007911F2" w:rsidRDefault="004370CF" w:rsidP="00D5405E">
            <w:pPr>
              <w:ind w:firstLine="0"/>
              <w:rPr>
                <w:sz w:val="24"/>
                <w:szCs w:val="24"/>
              </w:rPr>
            </w:pPr>
            <w:r w:rsidRPr="007911F2">
              <w:rPr>
                <w:sz w:val="24"/>
                <w:szCs w:val="24"/>
              </w:rPr>
              <w:t xml:space="preserve">-обучающиеся Начальной школы; </w:t>
            </w:r>
          </w:p>
          <w:p w14:paraId="180D7FB3" w14:textId="77777777" w:rsidR="004370CF" w:rsidRPr="007911F2" w:rsidRDefault="004370CF" w:rsidP="00D5405E">
            <w:pPr>
              <w:ind w:firstLine="0"/>
              <w:rPr>
                <w:sz w:val="24"/>
                <w:szCs w:val="24"/>
              </w:rPr>
            </w:pPr>
            <w:r w:rsidRPr="007911F2">
              <w:rPr>
                <w:sz w:val="24"/>
                <w:szCs w:val="24"/>
              </w:rPr>
              <w:t xml:space="preserve">-воспитанники дошкольной группы; </w:t>
            </w:r>
          </w:p>
          <w:p w14:paraId="58E8AED2" w14:textId="77777777" w:rsidR="004370CF" w:rsidRPr="007911F2" w:rsidRDefault="004370CF" w:rsidP="00D5405E">
            <w:pPr>
              <w:ind w:firstLine="0"/>
              <w:rPr>
                <w:sz w:val="24"/>
                <w:szCs w:val="24"/>
              </w:rPr>
            </w:pPr>
            <w:r w:rsidRPr="007911F2">
              <w:rPr>
                <w:sz w:val="24"/>
                <w:szCs w:val="24"/>
              </w:rPr>
              <w:t>- преподаватели.</w:t>
            </w:r>
          </w:p>
        </w:tc>
      </w:tr>
      <w:tr w:rsidR="004370CF" w:rsidRPr="007911F2" w14:paraId="0D88D794" w14:textId="77777777" w:rsidTr="00BB7409">
        <w:tc>
          <w:tcPr>
            <w:tcW w:w="3442" w:type="dxa"/>
          </w:tcPr>
          <w:p w14:paraId="7B6C3E65" w14:textId="77777777" w:rsidR="004370CF" w:rsidRPr="007911F2" w:rsidRDefault="004370CF" w:rsidP="00D5405E">
            <w:pPr>
              <w:pStyle w:val="a7"/>
              <w:ind w:left="0"/>
              <w:jc w:val="both"/>
              <w:rPr>
                <w:rFonts w:ascii="Times New Roman" w:hAnsi="Times New Roman" w:cs="Times New Roman"/>
                <w:bCs/>
              </w:rPr>
            </w:pPr>
            <w:r w:rsidRPr="007911F2">
              <w:rPr>
                <w:rFonts w:ascii="Times New Roman" w:hAnsi="Times New Roman" w:cs="Times New Roman"/>
                <w:bCs/>
              </w:rPr>
              <w:t>Приоритетное направление 3. Развитие системы внеучебной и воспитательной работы, дополнительного образования, способствующего успешной социализации и эффективной самореализации обучающихся.</w:t>
            </w:r>
          </w:p>
          <w:p w14:paraId="02A29185" w14:textId="77777777" w:rsidR="004370CF" w:rsidRPr="007911F2" w:rsidRDefault="004370CF" w:rsidP="00D5405E">
            <w:pPr>
              <w:ind w:firstLine="0"/>
              <w:rPr>
                <w:sz w:val="24"/>
                <w:szCs w:val="24"/>
              </w:rPr>
            </w:pPr>
          </w:p>
        </w:tc>
        <w:tc>
          <w:tcPr>
            <w:tcW w:w="3216" w:type="dxa"/>
          </w:tcPr>
          <w:p w14:paraId="31B5534A" w14:textId="77777777" w:rsidR="004370CF" w:rsidRPr="007911F2" w:rsidRDefault="004370CF" w:rsidP="00D5405E">
            <w:pPr>
              <w:pStyle w:val="TableParagraph"/>
              <w:jc w:val="both"/>
              <w:rPr>
                <w:sz w:val="24"/>
                <w:szCs w:val="24"/>
              </w:rPr>
            </w:pPr>
            <w:r w:rsidRPr="007911F2">
              <w:rPr>
                <w:bCs/>
                <w:sz w:val="24"/>
                <w:szCs w:val="24"/>
              </w:rPr>
              <w:t xml:space="preserve">Подцель 3. </w:t>
            </w:r>
            <w:r w:rsidRPr="007911F2">
              <w:rPr>
                <w:sz w:val="24"/>
                <w:szCs w:val="24"/>
              </w:rPr>
              <w:t xml:space="preserve">Создание комфортных условий для успешной социализации и эффективной самореализации обучающихся. </w:t>
            </w:r>
          </w:p>
          <w:p w14:paraId="14490BAA" w14:textId="77777777" w:rsidR="004370CF" w:rsidRPr="007911F2" w:rsidRDefault="004370CF" w:rsidP="00D5405E">
            <w:pPr>
              <w:pStyle w:val="TableParagraph"/>
              <w:jc w:val="both"/>
              <w:rPr>
                <w:sz w:val="24"/>
                <w:szCs w:val="24"/>
              </w:rPr>
            </w:pPr>
          </w:p>
        </w:tc>
        <w:tc>
          <w:tcPr>
            <w:tcW w:w="2837" w:type="dxa"/>
          </w:tcPr>
          <w:p w14:paraId="515131B4" w14:textId="77777777" w:rsidR="004370CF" w:rsidRPr="007911F2" w:rsidRDefault="004370CF" w:rsidP="00D5405E">
            <w:pPr>
              <w:ind w:firstLine="0"/>
              <w:rPr>
                <w:sz w:val="24"/>
                <w:szCs w:val="24"/>
              </w:rPr>
            </w:pPr>
            <w:r w:rsidRPr="007911F2">
              <w:rPr>
                <w:sz w:val="24"/>
                <w:szCs w:val="24"/>
              </w:rPr>
              <w:t xml:space="preserve">-обучающиеся Начальной школы; </w:t>
            </w:r>
          </w:p>
          <w:p w14:paraId="32ECA207" w14:textId="77777777" w:rsidR="004370CF" w:rsidRPr="007911F2" w:rsidRDefault="004370CF" w:rsidP="00D5405E">
            <w:pPr>
              <w:ind w:firstLine="0"/>
              <w:rPr>
                <w:sz w:val="24"/>
                <w:szCs w:val="24"/>
              </w:rPr>
            </w:pPr>
            <w:r w:rsidRPr="007911F2">
              <w:rPr>
                <w:sz w:val="24"/>
                <w:szCs w:val="24"/>
              </w:rPr>
              <w:t xml:space="preserve">-воспитанники дошкольной группы; </w:t>
            </w:r>
          </w:p>
          <w:p w14:paraId="3B10C601" w14:textId="77777777" w:rsidR="004370CF" w:rsidRPr="007911F2" w:rsidRDefault="004370CF" w:rsidP="00D5405E">
            <w:pPr>
              <w:ind w:firstLine="0"/>
              <w:rPr>
                <w:sz w:val="24"/>
                <w:szCs w:val="24"/>
              </w:rPr>
            </w:pPr>
            <w:r w:rsidRPr="007911F2">
              <w:rPr>
                <w:sz w:val="24"/>
                <w:szCs w:val="24"/>
              </w:rPr>
              <w:t xml:space="preserve">- семьи обучающихся колледжа </w:t>
            </w:r>
          </w:p>
        </w:tc>
      </w:tr>
      <w:tr w:rsidR="004370CF" w:rsidRPr="007911F2" w14:paraId="07762ECA" w14:textId="77777777" w:rsidTr="00BB7409">
        <w:tc>
          <w:tcPr>
            <w:tcW w:w="3442" w:type="dxa"/>
          </w:tcPr>
          <w:p w14:paraId="55C2F99E" w14:textId="77777777" w:rsidR="004370CF" w:rsidRPr="007911F2" w:rsidRDefault="004370CF" w:rsidP="00D5405E">
            <w:pPr>
              <w:pStyle w:val="a7"/>
              <w:ind w:left="0"/>
              <w:jc w:val="both"/>
              <w:rPr>
                <w:rFonts w:ascii="Times New Roman" w:hAnsi="Times New Roman" w:cs="Times New Roman"/>
                <w:bCs/>
              </w:rPr>
            </w:pPr>
            <w:r w:rsidRPr="007911F2">
              <w:rPr>
                <w:rFonts w:ascii="Times New Roman" w:hAnsi="Times New Roman" w:cs="Times New Roman"/>
                <w:bCs/>
              </w:rPr>
              <w:t>Приоритетное направление 4: Инновационные проекты – основа профессионального роста.</w:t>
            </w:r>
          </w:p>
          <w:p w14:paraId="33EF0CB9" w14:textId="77777777" w:rsidR="004370CF" w:rsidRPr="007911F2" w:rsidRDefault="004370CF" w:rsidP="00D5405E">
            <w:pPr>
              <w:ind w:firstLine="0"/>
              <w:rPr>
                <w:sz w:val="24"/>
                <w:szCs w:val="24"/>
              </w:rPr>
            </w:pPr>
          </w:p>
        </w:tc>
        <w:tc>
          <w:tcPr>
            <w:tcW w:w="3216" w:type="dxa"/>
          </w:tcPr>
          <w:p w14:paraId="74C7E561" w14:textId="77777777" w:rsidR="00131775" w:rsidRPr="007911F2" w:rsidRDefault="004370CF" w:rsidP="00D5405E">
            <w:pPr>
              <w:ind w:firstLine="0"/>
              <w:rPr>
                <w:bCs/>
                <w:sz w:val="24"/>
                <w:szCs w:val="24"/>
              </w:rPr>
            </w:pPr>
            <w:r w:rsidRPr="007911F2">
              <w:rPr>
                <w:bCs/>
                <w:sz w:val="24"/>
                <w:szCs w:val="24"/>
              </w:rPr>
              <w:t>Подцель 4.</w:t>
            </w:r>
          </w:p>
          <w:p w14:paraId="33B7A1B7" w14:textId="77777777" w:rsidR="004370CF" w:rsidRPr="007911F2" w:rsidRDefault="004370CF" w:rsidP="00D5405E">
            <w:pPr>
              <w:ind w:firstLine="0"/>
              <w:rPr>
                <w:sz w:val="24"/>
                <w:szCs w:val="24"/>
              </w:rPr>
            </w:pPr>
            <w:r w:rsidRPr="007911F2">
              <w:rPr>
                <w:bCs/>
                <w:sz w:val="24"/>
                <w:szCs w:val="24"/>
              </w:rPr>
              <w:t xml:space="preserve">Профессиональный рост преподавательского состава колледжа, обеспечивающего подготовку обучающихся в соответствии с </w:t>
            </w:r>
            <w:r w:rsidRPr="007911F2">
              <w:rPr>
                <w:bCs/>
                <w:sz w:val="24"/>
                <w:szCs w:val="24"/>
              </w:rPr>
              <w:lastRenderedPageBreak/>
              <w:t xml:space="preserve">современными стандартами и передовыми технологиями. </w:t>
            </w:r>
          </w:p>
        </w:tc>
        <w:tc>
          <w:tcPr>
            <w:tcW w:w="2837" w:type="dxa"/>
          </w:tcPr>
          <w:p w14:paraId="26C3BD7A" w14:textId="77777777" w:rsidR="004370CF" w:rsidRPr="007911F2" w:rsidRDefault="00145440" w:rsidP="00D5405E">
            <w:pPr>
              <w:ind w:firstLine="0"/>
              <w:rPr>
                <w:sz w:val="24"/>
                <w:szCs w:val="24"/>
              </w:rPr>
            </w:pPr>
            <w:r>
              <w:rPr>
                <w:sz w:val="24"/>
                <w:szCs w:val="24"/>
              </w:rPr>
              <w:lastRenderedPageBreak/>
              <w:t>- п</w:t>
            </w:r>
            <w:r w:rsidR="004370CF" w:rsidRPr="007911F2">
              <w:rPr>
                <w:sz w:val="24"/>
                <w:szCs w:val="24"/>
              </w:rPr>
              <w:t xml:space="preserve">реподаватели колледжа </w:t>
            </w:r>
          </w:p>
          <w:p w14:paraId="3E48BC8C" w14:textId="77777777" w:rsidR="004370CF" w:rsidRPr="007911F2" w:rsidRDefault="00145440" w:rsidP="00D5405E">
            <w:pPr>
              <w:ind w:firstLine="0"/>
              <w:rPr>
                <w:sz w:val="24"/>
                <w:szCs w:val="24"/>
              </w:rPr>
            </w:pPr>
            <w:r>
              <w:rPr>
                <w:sz w:val="24"/>
                <w:szCs w:val="24"/>
              </w:rPr>
              <w:t>- п</w:t>
            </w:r>
            <w:r w:rsidR="004370CF" w:rsidRPr="007911F2">
              <w:rPr>
                <w:sz w:val="24"/>
                <w:szCs w:val="24"/>
              </w:rPr>
              <w:t>едагогические работники Республики Саха (Якутия)</w:t>
            </w:r>
          </w:p>
        </w:tc>
      </w:tr>
      <w:tr w:rsidR="004370CF" w:rsidRPr="007911F2" w14:paraId="0EBB16A3" w14:textId="77777777" w:rsidTr="00BB7409">
        <w:tc>
          <w:tcPr>
            <w:tcW w:w="3442" w:type="dxa"/>
          </w:tcPr>
          <w:p w14:paraId="5BEDAC62" w14:textId="77777777" w:rsidR="004370CF" w:rsidRPr="007911F2" w:rsidRDefault="004370CF" w:rsidP="00D5405E">
            <w:pPr>
              <w:pStyle w:val="a7"/>
              <w:ind w:left="0"/>
              <w:jc w:val="both"/>
              <w:rPr>
                <w:rFonts w:ascii="Times New Roman" w:hAnsi="Times New Roman" w:cs="Times New Roman"/>
                <w:bCs/>
              </w:rPr>
            </w:pPr>
            <w:r w:rsidRPr="007911F2">
              <w:rPr>
                <w:rFonts w:ascii="Times New Roman" w:hAnsi="Times New Roman" w:cs="Times New Roman"/>
                <w:bCs/>
              </w:rPr>
              <w:lastRenderedPageBreak/>
              <w:t xml:space="preserve">Приоритетное направление 5. Узнаваемый бренд экономически устойчивого образовательного учреждения. </w:t>
            </w:r>
          </w:p>
          <w:p w14:paraId="47FB23DC" w14:textId="77777777" w:rsidR="004370CF" w:rsidRPr="007911F2" w:rsidRDefault="004370CF" w:rsidP="00D5405E">
            <w:pPr>
              <w:ind w:firstLine="0"/>
              <w:rPr>
                <w:sz w:val="24"/>
                <w:szCs w:val="24"/>
              </w:rPr>
            </w:pPr>
          </w:p>
        </w:tc>
        <w:tc>
          <w:tcPr>
            <w:tcW w:w="3216" w:type="dxa"/>
          </w:tcPr>
          <w:p w14:paraId="089B9D38" w14:textId="77777777" w:rsidR="004370CF" w:rsidRPr="007911F2" w:rsidRDefault="004370CF" w:rsidP="00D5405E">
            <w:pPr>
              <w:ind w:firstLine="0"/>
              <w:rPr>
                <w:sz w:val="24"/>
                <w:szCs w:val="24"/>
              </w:rPr>
            </w:pPr>
            <w:r w:rsidRPr="007911F2">
              <w:rPr>
                <w:bCs/>
                <w:sz w:val="24"/>
                <w:szCs w:val="24"/>
              </w:rPr>
              <w:t xml:space="preserve">Подцель 5. Развитие в колледже приносящей доход деятельности за счет оказания образовательных услуг населению, предприятиям и организациям, реализация программы дополнительного профессионального образования. </w:t>
            </w:r>
          </w:p>
        </w:tc>
        <w:tc>
          <w:tcPr>
            <w:tcW w:w="2837" w:type="dxa"/>
          </w:tcPr>
          <w:p w14:paraId="54EB2F34" w14:textId="77777777" w:rsidR="004370CF" w:rsidRPr="007911F2" w:rsidRDefault="004370CF" w:rsidP="00D5405E">
            <w:pPr>
              <w:ind w:firstLine="0"/>
              <w:rPr>
                <w:sz w:val="24"/>
                <w:szCs w:val="24"/>
              </w:rPr>
            </w:pPr>
            <w:r w:rsidRPr="007911F2">
              <w:rPr>
                <w:sz w:val="24"/>
                <w:szCs w:val="24"/>
              </w:rPr>
              <w:t xml:space="preserve">- Школьники Республики Саха (Якутия); </w:t>
            </w:r>
          </w:p>
          <w:p w14:paraId="5D7ED121" w14:textId="77777777" w:rsidR="004370CF" w:rsidRPr="007911F2" w:rsidRDefault="004370CF" w:rsidP="00D5405E">
            <w:pPr>
              <w:ind w:firstLine="0"/>
              <w:rPr>
                <w:sz w:val="24"/>
                <w:szCs w:val="24"/>
              </w:rPr>
            </w:pPr>
            <w:r w:rsidRPr="007911F2">
              <w:rPr>
                <w:sz w:val="24"/>
                <w:szCs w:val="24"/>
              </w:rPr>
              <w:t>- педагогические работники Республики Саха (Якутия);</w:t>
            </w:r>
          </w:p>
          <w:p w14:paraId="6529C6C3" w14:textId="77777777" w:rsidR="004370CF" w:rsidRPr="007911F2" w:rsidRDefault="004370CF" w:rsidP="00D5405E">
            <w:pPr>
              <w:ind w:firstLine="0"/>
              <w:rPr>
                <w:sz w:val="24"/>
                <w:szCs w:val="24"/>
              </w:rPr>
            </w:pPr>
            <w:r w:rsidRPr="007911F2">
              <w:rPr>
                <w:sz w:val="24"/>
                <w:szCs w:val="24"/>
              </w:rPr>
              <w:t xml:space="preserve">- взрослое население Республики Саха (Якутия). </w:t>
            </w:r>
          </w:p>
        </w:tc>
      </w:tr>
    </w:tbl>
    <w:p w14:paraId="3A601EFE" w14:textId="77777777" w:rsidR="004370CF" w:rsidRPr="007911F2" w:rsidRDefault="004370CF" w:rsidP="004B5C6D">
      <w:pPr>
        <w:spacing w:line="276" w:lineRule="auto"/>
        <w:ind w:firstLine="567"/>
        <w:rPr>
          <w:sz w:val="24"/>
          <w:szCs w:val="24"/>
        </w:rPr>
      </w:pPr>
    </w:p>
    <w:p w14:paraId="3E1544A0" w14:textId="77777777" w:rsidR="00A3355F" w:rsidRPr="00A3355F" w:rsidRDefault="00A3355F" w:rsidP="004B5C6D">
      <w:pPr>
        <w:spacing w:line="276" w:lineRule="auto"/>
        <w:ind w:firstLine="567"/>
        <w:rPr>
          <w:sz w:val="24"/>
          <w:szCs w:val="24"/>
        </w:rPr>
      </w:pPr>
      <w:r w:rsidRPr="00A3355F">
        <w:rPr>
          <w:sz w:val="24"/>
          <w:szCs w:val="24"/>
        </w:rPr>
        <w:t xml:space="preserve">Перспективы и планы развития колледжа связаны с реализацией Программы развития на период 2021-2025 годы. Цели и задачи поставлены по 5 приоритетным направлениям: </w:t>
      </w:r>
    </w:p>
    <w:p w14:paraId="50F6871A" w14:textId="77777777" w:rsidR="00A3355F" w:rsidRPr="00A3355F" w:rsidRDefault="00A3355F" w:rsidP="004B5C6D">
      <w:pPr>
        <w:spacing w:line="276" w:lineRule="auto"/>
        <w:ind w:firstLine="567"/>
        <w:rPr>
          <w:sz w:val="24"/>
          <w:szCs w:val="24"/>
        </w:rPr>
      </w:pPr>
      <w:r w:rsidRPr="00A3355F">
        <w:rPr>
          <w:bCs/>
          <w:sz w:val="24"/>
          <w:szCs w:val="24"/>
        </w:rPr>
        <w:t xml:space="preserve">Приоритетное направление 1. </w:t>
      </w:r>
      <w:r w:rsidRPr="00A3355F">
        <w:rPr>
          <w:sz w:val="24"/>
          <w:szCs w:val="24"/>
        </w:rPr>
        <w:t>Подготовка высококвалифицированных кадров, в соответствии с требованиями социально-экономического развития Республики Саха (Якутия) до 2032 г. с целевым видением до 2050 г.</w:t>
      </w:r>
    </w:p>
    <w:p w14:paraId="1CA9D1DB" w14:textId="77777777" w:rsidR="00A3355F" w:rsidRPr="00A3355F" w:rsidRDefault="00A3355F" w:rsidP="004B5C6D">
      <w:pPr>
        <w:spacing w:line="276" w:lineRule="auto"/>
        <w:ind w:firstLine="567"/>
        <w:rPr>
          <w:bCs/>
          <w:sz w:val="24"/>
          <w:szCs w:val="24"/>
        </w:rPr>
      </w:pPr>
      <w:r w:rsidRPr="00A3355F">
        <w:rPr>
          <w:bCs/>
          <w:sz w:val="24"/>
          <w:szCs w:val="24"/>
        </w:rPr>
        <w:t>Приоритетное направление 2. Создание образовательных условий для достижения стратегической цели.</w:t>
      </w:r>
    </w:p>
    <w:p w14:paraId="39E47721" w14:textId="77777777" w:rsidR="00A3355F" w:rsidRPr="00A3355F" w:rsidRDefault="00A3355F" w:rsidP="004B5C6D">
      <w:pPr>
        <w:spacing w:line="276" w:lineRule="auto"/>
        <w:ind w:firstLine="567"/>
        <w:rPr>
          <w:bCs/>
          <w:sz w:val="24"/>
          <w:szCs w:val="24"/>
        </w:rPr>
      </w:pPr>
      <w:r w:rsidRPr="00A3355F">
        <w:rPr>
          <w:bCs/>
          <w:sz w:val="24"/>
          <w:szCs w:val="24"/>
        </w:rPr>
        <w:t>Приоритетное направление 3. Развитие системы внеучебной и воспитательной работы, дополнительного образования, способствующего успешной социализации и эффективной самореализации обучающихся.</w:t>
      </w:r>
    </w:p>
    <w:p w14:paraId="0CBB0C27" w14:textId="77777777" w:rsidR="00A3355F" w:rsidRPr="00A3355F" w:rsidRDefault="00A3355F" w:rsidP="004B5C6D">
      <w:pPr>
        <w:spacing w:line="276" w:lineRule="auto"/>
        <w:ind w:firstLine="567"/>
        <w:rPr>
          <w:bCs/>
          <w:sz w:val="24"/>
          <w:szCs w:val="24"/>
        </w:rPr>
      </w:pPr>
      <w:r w:rsidRPr="00A3355F">
        <w:rPr>
          <w:bCs/>
          <w:sz w:val="24"/>
          <w:szCs w:val="24"/>
        </w:rPr>
        <w:t>Приоритетное направление 4: Инновационные проекты – основа профессионального роста.</w:t>
      </w:r>
    </w:p>
    <w:p w14:paraId="7ECDDB80" w14:textId="77777777" w:rsidR="00A3355F" w:rsidRPr="00A3355F" w:rsidRDefault="00A3355F" w:rsidP="004B5C6D">
      <w:pPr>
        <w:spacing w:line="276" w:lineRule="auto"/>
        <w:ind w:firstLine="567"/>
        <w:rPr>
          <w:bCs/>
          <w:sz w:val="24"/>
          <w:szCs w:val="24"/>
        </w:rPr>
      </w:pPr>
      <w:r w:rsidRPr="00A3355F">
        <w:rPr>
          <w:bCs/>
          <w:sz w:val="24"/>
          <w:szCs w:val="24"/>
        </w:rPr>
        <w:t xml:space="preserve">Приоритетное направление 5. Узнаваемый бренд экономически устойчивого образовательного учреждения. </w:t>
      </w:r>
    </w:p>
    <w:p w14:paraId="3A6ACB91" w14:textId="77777777" w:rsidR="00A3355F" w:rsidRPr="00A3355F" w:rsidRDefault="00A3355F" w:rsidP="004B5C6D">
      <w:pPr>
        <w:spacing w:line="276" w:lineRule="auto"/>
        <w:ind w:firstLine="567"/>
        <w:rPr>
          <w:sz w:val="24"/>
          <w:szCs w:val="24"/>
        </w:rPr>
      </w:pPr>
      <w:r w:rsidRPr="00A3355F">
        <w:rPr>
          <w:bCs/>
          <w:sz w:val="24"/>
          <w:szCs w:val="24"/>
        </w:rPr>
        <w:t xml:space="preserve">Цели приоритетных направлений </w:t>
      </w:r>
      <w:r w:rsidRPr="00A3355F">
        <w:rPr>
          <w:sz w:val="24"/>
          <w:szCs w:val="24"/>
        </w:rPr>
        <w:t>будут реализованы через проекты Программы развития на период 2021-2025 гг.</w:t>
      </w:r>
    </w:p>
    <w:p w14:paraId="1491BD75" w14:textId="77777777" w:rsidR="006B61AD" w:rsidRDefault="006B61AD" w:rsidP="004B5C6D">
      <w:pPr>
        <w:spacing w:line="276" w:lineRule="auto"/>
        <w:ind w:firstLine="567"/>
        <w:rPr>
          <w:sz w:val="24"/>
          <w:szCs w:val="24"/>
          <w:lang w:val="sah-RU"/>
        </w:rPr>
      </w:pPr>
    </w:p>
    <w:p w14:paraId="4ECFF4C3" w14:textId="77777777" w:rsidR="0071045B" w:rsidRPr="0071045B" w:rsidRDefault="0071045B" w:rsidP="004B5C6D">
      <w:pPr>
        <w:spacing w:line="276" w:lineRule="auto"/>
        <w:ind w:firstLine="567"/>
        <w:rPr>
          <w:sz w:val="24"/>
          <w:szCs w:val="24"/>
          <w:lang w:val="sah-RU"/>
        </w:rPr>
      </w:pPr>
    </w:p>
    <w:p w14:paraId="361DFA69" w14:textId="77777777" w:rsidR="006B61AD" w:rsidRDefault="006B61AD" w:rsidP="004B5C6D">
      <w:pPr>
        <w:spacing w:line="276" w:lineRule="auto"/>
        <w:ind w:firstLine="567"/>
        <w:rPr>
          <w:sz w:val="24"/>
          <w:szCs w:val="24"/>
          <w:lang w:val="sah-RU"/>
        </w:rPr>
      </w:pPr>
    </w:p>
    <w:p w14:paraId="0586A583" w14:textId="77777777" w:rsidR="00CA57C5" w:rsidRDefault="00CA57C5" w:rsidP="004B5C6D">
      <w:pPr>
        <w:spacing w:line="276" w:lineRule="auto"/>
        <w:ind w:firstLine="567"/>
        <w:rPr>
          <w:sz w:val="24"/>
          <w:szCs w:val="24"/>
          <w:lang w:val="sah-RU"/>
        </w:rPr>
      </w:pPr>
    </w:p>
    <w:p w14:paraId="19885341" w14:textId="77777777" w:rsidR="00CA57C5" w:rsidRDefault="00CA57C5" w:rsidP="004B5C6D">
      <w:pPr>
        <w:spacing w:line="276" w:lineRule="auto"/>
        <w:ind w:firstLine="567"/>
        <w:rPr>
          <w:sz w:val="24"/>
          <w:szCs w:val="24"/>
          <w:lang w:val="sah-RU"/>
        </w:rPr>
      </w:pPr>
    </w:p>
    <w:p w14:paraId="1DEEB517" w14:textId="77777777" w:rsidR="00CA57C5" w:rsidRPr="00CA57C5" w:rsidRDefault="00CA57C5" w:rsidP="004B5C6D">
      <w:pPr>
        <w:spacing w:line="276" w:lineRule="auto"/>
        <w:ind w:firstLine="567"/>
        <w:rPr>
          <w:sz w:val="24"/>
          <w:szCs w:val="24"/>
          <w:lang w:val="sah-RU"/>
        </w:rPr>
      </w:pPr>
    </w:p>
    <w:p w14:paraId="371C5DDE" w14:textId="77777777" w:rsidR="006B61AD" w:rsidRDefault="006B61AD" w:rsidP="004B5C6D">
      <w:pPr>
        <w:spacing w:line="276" w:lineRule="auto"/>
        <w:ind w:firstLine="567"/>
        <w:rPr>
          <w:sz w:val="24"/>
          <w:szCs w:val="24"/>
        </w:rPr>
      </w:pPr>
    </w:p>
    <w:p w14:paraId="0E146302" w14:textId="77777777" w:rsidR="004C536F" w:rsidRDefault="004C536F" w:rsidP="004B5C6D">
      <w:pPr>
        <w:spacing w:line="276" w:lineRule="auto"/>
        <w:ind w:firstLine="567"/>
        <w:rPr>
          <w:sz w:val="24"/>
          <w:szCs w:val="24"/>
        </w:rPr>
      </w:pPr>
    </w:p>
    <w:p w14:paraId="3F536A74" w14:textId="77777777" w:rsidR="004C536F" w:rsidRDefault="004C536F" w:rsidP="004B5C6D">
      <w:pPr>
        <w:spacing w:line="276" w:lineRule="auto"/>
        <w:ind w:firstLine="567"/>
        <w:rPr>
          <w:sz w:val="24"/>
          <w:szCs w:val="24"/>
        </w:rPr>
      </w:pPr>
    </w:p>
    <w:p w14:paraId="7E27AC5E" w14:textId="77777777" w:rsidR="004C536F" w:rsidRDefault="004C536F" w:rsidP="004B5C6D">
      <w:pPr>
        <w:spacing w:line="276" w:lineRule="auto"/>
        <w:ind w:firstLine="567"/>
        <w:rPr>
          <w:sz w:val="24"/>
          <w:szCs w:val="24"/>
        </w:rPr>
      </w:pPr>
    </w:p>
    <w:p w14:paraId="530C963F" w14:textId="77777777" w:rsidR="004C536F" w:rsidRDefault="004C536F" w:rsidP="004B5C6D">
      <w:pPr>
        <w:spacing w:line="276" w:lineRule="auto"/>
        <w:ind w:firstLine="567"/>
        <w:rPr>
          <w:sz w:val="24"/>
          <w:szCs w:val="24"/>
        </w:rPr>
      </w:pPr>
    </w:p>
    <w:p w14:paraId="24ECD1B8" w14:textId="77777777" w:rsidR="004C536F" w:rsidRDefault="004C536F" w:rsidP="004B5C6D">
      <w:pPr>
        <w:spacing w:line="276" w:lineRule="auto"/>
        <w:ind w:firstLine="567"/>
        <w:rPr>
          <w:sz w:val="24"/>
          <w:szCs w:val="24"/>
        </w:rPr>
      </w:pPr>
    </w:p>
    <w:p w14:paraId="2C3649B9" w14:textId="77777777" w:rsidR="004C536F" w:rsidRDefault="004C536F" w:rsidP="004B5C6D">
      <w:pPr>
        <w:spacing w:line="276" w:lineRule="auto"/>
        <w:ind w:firstLine="567"/>
        <w:rPr>
          <w:sz w:val="24"/>
          <w:szCs w:val="24"/>
        </w:rPr>
      </w:pPr>
    </w:p>
    <w:p w14:paraId="2D5A2392" w14:textId="77777777" w:rsidR="00B25C4C" w:rsidRPr="007911F2" w:rsidRDefault="00B25C4C" w:rsidP="004B5C6D">
      <w:pPr>
        <w:spacing w:line="276" w:lineRule="auto"/>
        <w:ind w:firstLine="567"/>
        <w:rPr>
          <w:sz w:val="24"/>
          <w:szCs w:val="24"/>
        </w:rPr>
      </w:pPr>
    </w:p>
    <w:p w14:paraId="46C6631E" w14:textId="77777777" w:rsidR="00A1087F" w:rsidRPr="002E4856" w:rsidRDefault="00A1087F" w:rsidP="004B5C6D">
      <w:pPr>
        <w:spacing w:line="276" w:lineRule="auto"/>
        <w:ind w:firstLine="567"/>
        <w:jc w:val="center"/>
        <w:rPr>
          <w:b/>
          <w:sz w:val="24"/>
          <w:szCs w:val="24"/>
        </w:rPr>
      </w:pPr>
    </w:p>
    <w:p w14:paraId="57103A63" w14:textId="77777777" w:rsidR="003C0C3F" w:rsidRPr="007911F2" w:rsidRDefault="003C0C3F" w:rsidP="003C0C3F">
      <w:pPr>
        <w:spacing w:line="276" w:lineRule="auto"/>
        <w:ind w:firstLine="567"/>
        <w:jc w:val="center"/>
        <w:rPr>
          <w:b/>
          <w:sz w:val="24"/>
          <w:szCs w:val="24"/>
        </w:rPr>
      </w:pPr>
      <w:r w:rsidRPr="007911F2">
        <w:rPr>
          <w:b/>
          <w:sz w:val="24"/>
          <w:szCs w:val="24"/>
          <w:lang w:val="en-US"/>
        </w:rPr>
        <w:lastRenderedPageBreak/>
        <w:t>III</w:t>
      </w:r>
      <w:r w:rsidRPr="007911F2">
        <w:rPr>
          <w:b/>
          <w:sz w:val="24"/>
          <w:szCs w:val="24"/>
        </w:rPr>
        <w:t>.</w:t>
      </w:r>
      <w:r>
        <w:rPr>
          <w:b/>
          <w:sz w:val="24"/>
          <w:szCs w:val="24"/>
        </w:rPr>
        <w:t xml:space="preserve"> </w:t>
      </w:r>
      <w:r w:rsidRPr="007911F2">
        <w:rPr>
          <w:b/>
          <w:sz w:val="24"/>
          <w:szCs w:val="24"/>
        </w:rPr>
        <w:t>Результаты деятельности</w:t>
      </w:r>
    </w:p>
    <w:p w14:paraId="249CD570" w14:textId="77777777" w:rsidR="003C0C3F" w:rsidRPr="007911F2" w:rsidRDefault="003C0C3F" w:rsidP="003C0C3F">
      <w:pPr>
        <w:pStyle w:val="a7"/>
        <w:spacing w:line="276" w:lineRule="auto"/>
        <w:ind w:left="0" w:firstLine="567"/>
        <w:rPr>
          <w:rFonts w:ascii="Times New Roman" w:eastAsia="Times New Roman" w:hAnsi="Times New Roman" w:cs="Times New Roman"/>
          <w:color w:val="auto"/>
        </w:rPr>
      </w:pPr>
    </w:p>
    <w:p w14:paraId="2FB4EBA0" w14:textId="77777777" w:rsidR="003C0C3F" w:rsidRPr="007911F2" w:rsidRDefault="003C0C3F" w:rsidP="003C0C3F">
      <w:pPr>
        <w:tabs>
          <w:tab w:val="left" w:pos="993"/>
        </w:tabs>
        <w:spacing w:line="276" w:lineRule="auto"/>
        <w:ind w:firstLine="567"/>
        <w:rPr>
          <w:sz w:val="24"/>
          <w:szCs w:val="24"/>
        </w:rPr>
      </w:pPr>
      <w:r w:rsidRPr="007911F2">
        <w:rPr>
          <w:sz w:val="24"/>
          <w:szCs w:val="24"/>
        </w:rPr>
        <w:t xml:space="preserve">Государственное задание № </w:t>
      </w:r>
      <w:r w:rsidRPr="00370FA1">
        <w:rPr>
          <w:sz w:val="24"/>
          <w:szCs w:val="24"/>
        </w:rPr>
        <w:t>1435232009143501001</w:t>
      </w:r>
      <w:r>
        <w:rPr>
          <w:sz w:val="24"/>
          <w:szCs w:val="24"/>
        </w:rPr>
        <w:t xml:space="preserve"> </w:t>
      </w:r>
      <w:r w:rsidRPr="007911F2">
        <w:rPr>
          <w:sz w:val="24"/>
          <w:szCs w:val="24"/>
        </w:rPr>
        <w:t xml:space="preserve">на </w:t>
      </w:r>
      <w:r w:rsidRPr="00370FA1">
        <w:rPr>
          <w:sz w:val="24"/>
          <w:szCs w:val="24"/>
        </w:rPr>
        <w:t>2022</w:t>
      </w:r>
      <w:r>
        <w:rPr>
          <w:sz w:val="24"/>
          <w:szCs w:val="24"/>
        </w:rPr>
        <w:t xml:space="preserve"> год и на плановый период 2023 и 2024</w:t>
      </w:r>
      <w:r w:rsidRPr="007911F2">
        <w:rPr>
          <w:sz w:val="24"/>
          <w:szCs w:val="24"/>
        </w:rPr>
        <w:t xml:space="preserve"> годов утвержден </w:t>
      </w:r>
      <w:r w:rsidRPr="00370FA1">
        <w:rPr>
          <w:sz w:val="24"/>
          <w:szCs w:val="24"/>
        </w:rPr>
        <w:t>"14" января 2022 г.</w:t>
      </w:r>
    </w:p>
    <w:p w14:paraId="4AC02CF8" w14:textId="77777777" w:rsidR="003C0C3F" w:rsidRPr="007911F2" w:rsidRDefault="003C0C3F" w:rsidP="003C0C3F">
      <w:pPr>
        <w:tabs>
          <w:tab w:val="left" w:pos="993"/>
        </w:tabs>
        <w:spacing w:line="276" w:lineRule="auto"/>
        <w:ind w:firstLine="567"/>
        <w:rPr>
          <w:sz w:val="24"/>
          <w:szCs w:val="24"/>
        </w:rPr>
      </w:pPr>
    </w:p>
    <w:p w14:paraId="498A09C0" w14:textId="77777777" w:rsidR="003C0C3F" w:rsidRPr="007911F2" w:rsidRDefault="003C0C3F" w:rsidP="003C0C3F">
      <w:pPr>
        <w:tabs>
          <w:tab w:val="left" w:pos="993"/>
        </w:tabs>
        <w:spacing w:line="276" w:lineRule="auto"/>
        <w:ind w:firstLine="567"/>
        <w:rPr>
          <w:sz w:val="24"/>
          <w:szCs w:val="24"/>
        </w:rPr>
      </w:pPr>
      <w:r w:rsidRPr="007911F2">
        <w:rPr>
          <w:sz w:val="24"/>
          <w:szCs w:val="24"/>
        </w:rPr>
        <w:t>Согласно государственному заданию, Колледж выполняет следующие услуги:</w:t>
      </w:r>
    </w:p>
    <w:p w14:paraId="4FA4D48E" w14:textId="77777777" w:rsidR="003C0C3F" w:rsidRPr="007911F2" w:rsidRDefault="003C0C3F" w:rsidP="003C0C3F">
      <w:pPr>
        <w:tabs>
          <w:tab w:val="left" w:pos="993"/>
        </w:tabs>
        <w:spacing w:line="276" w:lineRule="auto"/>
        <w:ind w:firstLine="567"/>
        <w:rPr>
          <w:sz w:val="24"/>
          <w:szCs w:val="24"/>
        </w:rPr>
      </w:pPr>
      <w:r w:rsidRPr="007911F2">
        <w:rPr>
          <w:sz w:val="24"/>
          <w:szCs w:val="24"/>
        </w:rPr>
        <w:t>- реализация образовательных программ среднего профессионального образования–программ подготовки специалистов среднего звена;</w:t>
      </w:r>
    </w:p>
    <w:p w14:paraId="017B2235" w14:textId="77777777" w:rsidR="003C0C3F" w:rsidRPr="007911F2" w:rsidRDefault="003C0C3F" w:rsidP="003C0C3F">
      <w:pPr>
        <w:tabs>
          <w:tab w:val="left" w:pos="993"/>
        </w:tabs>
        <w:spacing w:line="276" w:lineRule="auto"/>
        <w:ind w:firstLine="567"/>
        <w:rPr>
          <w:sz w:val="24"/>
          <w:szCs w:val="24"/>
        </w:rPr>
      </w:pPr>
      <w:r>
        <w:rPr>
          <w:sz w:val="24"/>
          <w:szCs w:val="24"/>
        </w:rPr>
        <w:t>-</w:t>
      </w:r>
      <w:r w:rsidRPr="007911F2">
        <w:rPr>
          <w:sz w:val="24"/>
          <w:szCs w:val="24"/>
        </w:rPr>
        <w:t>реализация основных общеобразовательных программ начального общего образования;</w:t>
      </w:r>
    </w:p>
    <w:p w14:paraId="6BDBFDD4" w14:textId="77777777" w:rsidR="003C0C3F" w:rsidRPr="007911F2" w:rsidRDefault="003C0C3F" w:rsidP="003C0C3F">
      <w:pPr>
        <w:tabs>
          <w:tab w:val="left" w:pos="993"/>
        </w:tabs>
        <w:spacing w:line="276" w:lineRule="auto"/>
        <w:ind w:firstLine="567"/>
        <w:rPr>
          <w:sz w:val="24"/>
          <w:szCs w:val="24"/>
        </w:rPr>
      </w:pPr>
      <w:r w:rsidRPr="007911F2">
        <w:rPr>
          <w:sz w:val="24"/>
          <w:szCs w:val="24"/>
        </w:rPr>
        <w:t>- реализация основных общеобразовательных программ дошкольного образования.</w:t>
      </w:r>
    </w:p>
    <w:p w14:paraId="71A59F28" w14:textId="77777777" w:rsidR="003C0C3F" w:rsidRPr="007911F2" w:rsidRDefault="003C0C3F" w:rsidP="003C0C3F">
      <w:pPr>
        <w:tabs>
          <w:tab w:val="left" w:pos="993"/>
        </w:tabs>
        <w:spacing w:line="276" w:lineRule="auto"/>
        <w:ind w:firstLine="567"/>
        <w:rPr>
          <w:sz w:val="24"/>
          <w:szCs w:val="24"/>
        </w:rPr>
      </w:pPr>
    </w:p>
    <w:p w14:paraId="79D7B18C" w14:textId="77777777" w:rsidR="003C0C3F" w:rsidRPr="007911F2" w:rsidRDefault="003C0C3F" w:rsidP="003C0C3F">
      <w:pPr>
        <w:tabs>
          <w:tab w:val="left" w:pos="993"/>
        </w:tabs>
        <w:spacing w:line="276" w:lineRule="auto"/>
        <w:ind w:firstLine="567"/>
        <w:rPr>
          <w:b/>
          <w:sz w:val="24"/>
          <w:szCs w:val="24"/>
        </w:rPr>
      </w:pPr>
      <w:r w:rsidRPr="007911F2">
        <w:rPr>
          <w:b/>
          <w:sz w:val="24"/>
          <w:szCs w:val="24"/>
        </w:rPr>
        <w:t xml:space="preserve">Цель: </w:t>
      </w:r>
      <w:r w:rsidRPr="007911F2">
        <w:rPr>
          <w:sz w:val="24"/>
          <w:szCs w:val="24"/>
        </w:rPr>
        <w:t xml:space="preserve">Реализация основных профессиональных образовательных программ по специальностям в соответствии с Федеральным законом «Об образовании в Российской Федерации» № 273 ФЗ и требованиями ФГОС СПО. </w:t>
      </w:r>
    </w:p>
    <w:p w14:paraId="62C336FA" w14:textId="77777777" w:rsidR="003C0C3F" w:rsidRPr="007911F2" w:rsidRDefault="003C0C3F" w:rsidP="003C0C3F">
      <w:pPr>
        <w:tabs>
          <w:tab w:val="left" w:pos="993"/>
        </w:tabs>
        <w:spacing w:line="276" w:lineRule="auto"/>
        <w:ind w:firstLine="567"/>
        <w:rPr>
          <w:b/>
          <w:sz w:val="24"/>
          <w:szCs w:val="24"/>
        </w:rPr>
      </w:pPr>
      <w:r w:rsidRPr="007911F2">
        <w:rPr>
          <w:b/>
          <w:sz w:val="24"/>
          <w:szCs w:val="24"/>
        </w:rPr>
        <w:t>Задачи:</w:t>
      </w:r>
    </w:p>
    <w:p w14:paraId="7620FD0B" w14:textId="77777777" w:rsidR="003C0C3F" w:rsidRPr="007911F2" w:rsidRDefault="003C0C3F" w:rsidP="007F124B">
      <w:pPr>
        <w:pStyle w:val="a7"/>
        <w:widowControl/>
        <w:numPr>
          <w:ilvl w:val="0"/>
          <w:numId w:val="3"/>
        </w:numPr>
        <w:tabs>
          <w:tab w:val="left" w:pos="0"/>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bCs/>
        </w:rPr>
        <w:t>Повышение качества образовательного процесса и качества подготовки выпускников как обязательное условие успешного функционирования и дальнейшего развития ЯПК.</w:t>
      </w:r>
    </w:p>
    <w:p w14:paraId="6A98823C" w14:textId="77777777" w:rsidR="003C0C3F" w:rsidRPr="007911F2" w:rsidRDefault="003C0C3F" w:rsidP="007F124B">
      <w:pPr>
        <w:pStyle w:val="a7"/>
        <w:widowControl/>
        <w:numPr>
          <w:ilvl w:val="0"/>
          <w:numId w:val="3"/>
        </w:numPr>
        <w:tabs>
          <w:tab w:val="left" w:pos="0"/>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Выполнение государственного задания по оказание государственных услуг по реализации основных профессиональных образовательным программам СПО – ППССЗ на базе основного общего и среднего общего образования.</w:t>
      </w:r>
    </w:p>
    <w:p w14:paraId="77C91F92" w14:textId="77777777" w:rsidR="003C0C3F" w:rsidRPr="007911F2" w:rsidRDefault="003C0C3F" w:rsidP="007F124B">
      <w:pPr>
        <w:pStyle w:val="a7"/>
        <w:widowControl/>
        <w:numPr>
          <w:ilvl w:val="0"/>
          <w:numId w:val="3"/>
        </w:numPr>
        <w:tabs>
          <w:tab w:val="left" w:pos="0"/>
          <w:tab w:val="left" w:pos="993"/>
        </w:tabs>
        <w:spacing w:line="276" w:lineRule="auto"/>
        <w:ind w:left="0" w:firstLine="567"/>
        <w:contextualSpacing w:val="0"/>
        <w:jc w:val="both"/>
        <w:rPr>
          <w:rFonts w:ascii="Times New Roman" w:hAnsi="Times New Roman" w:cs="Times New Roman"/>
        </w:rPr>
      </w:pPr>
      <w:r>
        <w:rPr>
          <w:rFonts w:ascii="Times New Roman" w:hAnsi="Times New Roman" w:cs="Times New Roman"/>
        </w:rPr>
        <w:t>С</w:t>
      </w:r>
      <w:r w:rsidRPr="007911F2">
        <w:rPr>
          <w:rFonts w:ascii="Times New Roman" w:hAnsi="Times New Roman" w:cs="Times New Roman"/>
        </w:rPr>
        <w:t>овершенствование форм учебного процесса и использование современных технологий обучения, обеспечивающих профессиональную мотивацию и подготовку компетентного специалиста, через инновационную и научно-исследовательскую деятельность колледжа: организация работы с социальными партнерами, потенциальными работодателями по совершенствованию и экспертизе профессиональных образовательных программ; внедрение инновационных интенсивных методов и средств в практику преподавания дисциплин и профессиональных модулей, максимально интегрируя их содержание с производственной практикой.</w:t>
      </w:r>
    </w:p>
    <w:p w14:paraId="79CD13D4" w14:textId="77777777" w:rsidR="003C0C3F" w:rsidRPr="007911F2" w:rsidRDefault="003C0C3F" w:rsidP="007F124B">
      <w:pPr>
        <w:pStyle w:val="a7"/>
        <w:numPr>
          <w:ilvl w:val="0"/>
          <w:numId w:val="3"/>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Организация деятельности преподавателей, направленной на создание учебно-методического обеспечения (УМО) ООП, разработку фонда оценочных средств (ФОС) и проведение различных видов аттестаций обучающихся в соответствии с требованиями к оценке качества освоения ОПОП ФГОС СПО.</w:t>
      </w:r>
    </w:p>
    <w:p w14:paraId="4B7EAC84" w14:textId="77777777" w:rsidR="003C0C3F" w:rsidRPr="007911F2" w:rsidRDefault="003C0C3F" w:rsidP="003C0C3F">
      <w:pPr>
        <w:tabs>
          <w:tab w:val="left" w:pos="993"/>
        </w:tabs>
        <w:spacing w:line="276" w:lineRule="auto"/>
        <w:ind w:firstLine="567"/>
        <w:rPr>
          <w:bCs/>
          <w:sz w:val="24"/>
          <w:szCs w:val="24"/>
        </w:rPr>
      </w:pPr>
      <w:r w:rsidRPr="007911F2">
        <w:rPr>
          <w:bCs/>
          <w:sz w:val="24"/>
          <w:szCs w:val="24"/>
        </w:rPr>
        <w:t>Образовательная деятельность педагогического колледжа осуществляется на основе следующих принципов:</w:t>
      </w:r>
    </w:p>
    <w:p w14:paraId="55AD3192" w14:textId="77777777" w:rsidR="003C0C3F" w:rsidRPr="00600378" w:rsidRDefault="003C0C3F" w:rsidP="007F124B">
      <w:pPr>
        <w:pStyle w:val="a7"/>
        <w:widowControl/>
        <w:numPr>
          <w:ilvl w:val="0"/>
          <w:numId w:val="8"/>
        </w:numPr>
        <w:tabs>
          <w:tab w:val="left" w:pos="993"/>
        </w:tabs>
        <w:spacing w:line="276" w:lineRule="auto"/>
        <w:ind w:left="0" w:firstLine="567"/>
        <w:contextualSpacing w:val="0"/>
        <w:jc w:val="both"/>
        <w:rPr>
          <w:rFonts w:ascii="Times New Roman" w:hAnsi="Times New Roman" w:cs="Times New Roman"/>
          <w:bCs/>
        </w:rPr>
      </w:pPr>
      <w:r w:rsidRPr="00600378">
        <w:rPr>
          <w:rFonts w:ascii="Times New Roman" w:hAnsi="Times New Roman" w:cs="Times New Roman"/>
        </w:rPr>
        <w:t xml:space="preserve">актуализации реализуемых ООП по специальностям в соответствии Профессиональным стандартом «Педагог (педагогическая деятельность в дошкольном, начальном общем, основном общем, среднем общем образовании) (воспитатель, учитель), утвержденным приказом Министерства труда и социальной защиты РФ от 18 октября 2013 г. № 544н; </w:t>
      </w:r>
    </w:p>
    <w:p w14:paraId="7053A446" w14:textId="77777777" w:rsidR="003C0C3F" w:rsidRPr="007911F2" w:rsidRDefault="003C0C3F" w:rsidP="007F124B">
      <w:pPr>
        <w:pStyle w:val="a7"/>
        <w:widowControl/>
        <w:numPr>
          <w:ilvl w:val="0"/>
          <w:numId w:val="4"/>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научности, предполагающего формирования основ научного мышления у студентов;</w:t>
      </w:r>
    </w:p>
    <w:p w14:paraId="53D20365" w14:textId="77777777" w:rsidR="003C0C3F" w:rsidRPr="007911F2" w:rsidRDefault="003C0C3F" w:rsidP="007F124B">
      <w:pPr>
        <w:pStyle w:val="a7"/>
        <w:widowControl/>
        <w:numPr>
          <w:ilvl w:val="0"/>
          <w:numId w:val="4"/>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субъектного подхода, признающего приоритетными личные интересы обучаемого, особенности развития;</w:t>
      </w:r>
    </w:p>
    <w:p w14:paraId="3AD91E2C" w14:textId="77777777" w:rsidR="003C0C3F" w:rsidRPr="007911F2" w:rsidRDefault="003C0C3F" w:rsidP="007F124B">
      <w:pPr>
        <w:pStyle w:val="a7"/>
        <w:widowControl/>
        <w:numPr>
          <w:ilvl w:val="0"/>
          <w:numId w:val="4"/>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lastRenderedPageBreak/>
        <w:t>компетентного использования педагогическим коллективом обоснованных инновационных психолого-педагогической теорией и практикой подходов, методов и приёмов;</w:t>
      </w:r>
    </w:p>
    <w:p w14:paraId="366747B7" w14:textId="77777777" w:rsidR="003C0C3F" w:rsidRDefault="003C0C3F" w:rsidP="007F124B">
      <w:pPr>
        <w:pStyle w:val="a7"/>
        <w:widowControl/>
        <w:numPr>
          <w:ilvl w:val="0"/>
          <w:numId w:val="4"/>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интеграции компонентов (направлений) образовательного пространства, его расширение в соответствии с изменяющимися потребностями общества и особенностями личности и контингента.</w:t>
      </w:r>
    </w:p>
    <w:p w14:paraId="33370721" w14:textId="77777777" w:rsidR="003C0C3F" w:rsidRDefault="003C0C3F" w:rsidP="003C0C3F">
      <w:pPr>
        <w:tabs>
          <w:tab w:val="left" w:pos="993"/>
        </w:tabs>
        <w:spacing w:line="276" w:lineRule="auto"/>
      </w:pPr>
    </w:p>
    <w:p w14:paraId="39B71BCB" w14:textId="77777777" w:rsidR="004C536F" w:rsidRPr="00227C86" w:rsidRDefault="004C536F" w:rsidP="003C0C3F">
      <w:pPr>
        <w:tabs>
          <w:tab w:val="left" w:pos="993"/>
        </w:tabs>
        <w:spacing w:line="276" w:lineRule="auto"/>
      </w:pPr>
    </w:p>
    <w:p w14:paraId="61195A0C" w14:textId="77777777" w:rsidR="003C0C3F" w:rsidRDefault="003C0C3F" w:rsidP="003C0C3F">
      <w:pPr>
        <w:spacing w:line="276" w:lineRule="auto"/>
        <w:ind w:firstLine="567"/>
        <w:jc w:val="center"/>
        <w:rPr>
          <w:b/>
          <w:sz w:val="24"/>
          <w:szCs w:val="24"/>
        </w:rPr>
      </w:pPr>
      <w:r>
        <w:rPr>
          <w:b/>
          <w:sz w:val="24"/>
          <w:szCs w:val="24"/>
        </w:rPr>
        <w:t>3.1. Реализация образовательных программ среднего профессионального образования – программ подготовки специалистов среднего звена</w:t>
      </w:r>
    </w:p>
    <w:p w14:paraId="24A06F21" w14:textId="77777777" w:rsidR="003C0C3F" w:rsidRPr="00BC5F1E" w:rsidRDefault="003C0C3F" w:rsidP="003C0C3F">
      <w:pPr>
        <w:spacing w:line="276" w:lineRule="auto"/>
        <w:ind w:firstLine="567"/>
        <w:jc w:val="center"/>
        <w:rPr>
          <w:b/>
          <w:sz w:val="24"/>
          <w:szCs w:val="24"/>
        </w:rPr>
      </w:pPr>
    </w:p>
    <w:p w14:paraId="39D406A0" w14:textId="77777777" w:rsidR="003C0C3F" w:rsidRPr="00EA26CC" w:rsidRDefault="003C0C3F" w:rsidP="003C0C3F">
      <w:pPr>
        <w:pStyle w:val="a3"/>
        <w:tabs>
          <w:tab w:val="left" w:pos="993"/>
        </w:tabs>
        <w:spacing w:line="276" w:lineRule="auto"/>
        <w:ind w:firstLine="567"/>
        <w:jc w:val="center"/>
        <w:rPr>
          <w:b/>
          <w:sz w:val="24"/>
          <w:szCs w:val="24"/>
        </w:rPr>
      </w:pPr>
      <w:r w:rsidRPr="00867D0D">
        <w:rPr>
          <w:b/>
          <w:sz w:val="24"/>
          <w:szCs w:val="24"/>
        </w:rPr>
        <w:t>3.1.1.</w:t>
      </w:r>
      <w:r>
        <w:rPr>
          <w:b/>
          <w:sz w:val="24"/>
          <w:szCs w:val="24"/>
        </w:rPr>
        <w:t xml:space="preserve"> </w:t>
      </w:r>
      <w:r w:rsidRPr="00867D0D">
        <w:rPr>
          <w:b/>
          <w:sz w:val="24"/>
          <w:szCs w:val="24"/>
        </w:rPr>
        <w:t>Нормативно-правово</w:t>
      </w:r>
      <w:r>
        <w:rPr>
          <w:b/>
          <w:sz w:val="24"/>
          <w:szCs w:val="24"/>
        </w:rPr>
        <w:t>е обеспечение учебного процесса</w:t>
      </w:r>
    </w:p>
    <w:p w14:paraId="160F0676" w14:textId="77777777" w:rsidR="003C0C3F" w:rsidRPr="007911F2" w:rsidRDefault="003C0C3F" w:rsidP="003C0C3F">
      <w:pPr>
        <w:shd w:val="clear" w:color="auto" w:fill="FFFFFF"/>
        <w:tabs>
          <w:tab w:val="left" w:pos="993"/>
        </w:tabs>
        <w:spacing w:line="276" w:lineRule="auto"/>
        <w:ind w:firstLine="993"/>
        <w:rPr>
          <w:i/>
          <w:iCs/>
          <w:spacing w:val="-2"/>
          <w:sz w:val="24"/>
          <w:szCs w:val="24"/>
        </w:rPr>
      </w:pPr>
      <w:r w:rsidRPr="007911F2">
        <w:rPr>
          <w:sz w:val="24"/>
          <w:szCs w:val="24"/>
        </w:rPr>
        <w:t>В отчетный период в колледже ведется организационная и содержательная работа по приведению в соответствие с «Федеральным 3аконом об образовании в РФ» ФЗ 273 нормативно-правовых основ осуществления образовательной деятельности. Для обеспечения государственных гарантий прав и свобод человека в сфере образования, определения правового положения участников отношений в сфере образования разработаны и утверждены новые нормативные документы (локальные акты), также внесены изменения в разработанные и действующие локальные акты по направлению «Учебно-воспитательная работа», регламентирующие деятельность всех участников образовательного процесса при реализации ФГОС СПО:</w:t>
      </w:r>
    </w:p>
    <w:p w14:paraId="5977AAA4" w14:textId="77777777" w:rsidR="003C0C3F" w:rsidRDefault="003C0C3F" w:rsidP="007F124B">
      <w:pPr>
        <w:pStyle w:val="a7"/>
        <w:numPr>
          <w:ilvl w:val="0"/>
          <w:numId w:val="78"/>
        </w:numPr>
        <w:ind w:left="0" w:firstLine="993"/>
        <w:jc w:val="both"/>
        <w:rPr>
          <w:rFonts w:ascii="Times New Roman" w:hAnsi="Times New Roman" w:cs="Times New Roman"/>
        </w:rPr>
      </w:pPr>
      <w:r>
        <w:rPr>
          <w:rFonts w:ascii="Times New Roman" w:hAnsi="Times New Roman" w:cs="Times New Roman"/>
        </w:rPr>
        <w:t>Положение о</w:t>
      </w:r>
      <w:r w:rsidRPr="00AE5DE0">
        <w:rPr>
          <w:rFonts w:ascii="Times New Roman" w:hAnsi="Times New Roman" w:cs="Times New Roman"/>
        </w:rPr>
        <w:t xml:space="preserve"> порядке орга</w:t>
      </w:r>
      <w:r>
        <w:rPr>
          <w:rFonts w:ascii="Times New Roman" w:hAnsi="Times New Roman" w:cs="Times New Roman"/>
        </w:rPr>
        <w:t xml:space="preserve">низации и осуществления образовательной </w:t>
      </w:r>
      <w:r w:rsidRPr="00AE5DE0">
        <w:rPr>
          <w:rFonts w:ascii="Times New Roman" w:hAnsi="Times New Roman" w:cs="Times New Roman"/>
        </w:rPr>
        <w:t>деят</w:t>
      </w:r>
      <w:r>
        <w:rPr>
          <w:rFonts w:ascii="Times New Roman" w:hAnsi="Times New Roman" w:cs="Times New Roman"/>
        </w:rPr>
        <w:t xml:space="preserve">ельности по образовательным программам среднего профессионального образования </w:t>
      </w:r>
      <w:r>
        <w:rPr>
          <w:rFonts w:ascii="Times New Roman" w:hAnsi="Times New Roman" w:cs="Times New Roman"/>
        </w:rPr>
        <w:br/>
        <w:t>в ГАПОУ РС (Я) «Якутский педагогический колледж им. С.Ф. Гоголева»;</w:t>
      </w:r>
    </w:p>
    <w:p w14:paraId="5EDA443F" w14:textId="77777777" w:rsidR="003C0C3F" w:rsidRPr="00AE5DE0" w:rsidRDefault="003C0C3F" w:rsidP="007F124B">
      <w:pPr>
        <w:pStyle w:val="a7"/>
        <w:numPr>
          <w:ilvl w:val="0"/>
          <w:numId w:val="78"/>
        </w:numPr>
        <w:ind w:left="0" w:firstLine="993"/>
        <w:jc w:val="both"/>
        <w:rPr>
          <w:rFonts w:ascii="Times New Roman" w:hAnsi="Times New Roman" w:cs="Times New Roman"/>
        </w:rPr>
      </w:pPr>
      <w:r w:rsidRPr="00AE5DE0">
        <w:rPr>
          <w:rFonts w:ascii="Times New Roman" w:hAnsi="Times New Roman" w:cs="Times New Roman"/>
        </w:rPr>
        <w:t>Положение о государственной итоговой аттестации в ГАПОУ РС (Я) «Якутский педагогический колледж им. С.Ф. Гоголева</w:t>
      </w:r>
      <w:r>
        <w:rPr>
          <w:rFonts w:ascii="Times New Roman" w:hAnsi="Times New Roman" w:cs="Times New Roman"/>
        </w:rPr>
        <w:t>»;</w:t>
      </w:r>
    </w:p>
    <w:p w14:paraId="76790996" w14:textId="77777777" w:rsidR="003C0C3F" w:rsidRDefault="003C0C3F" w:rsidP="007F124B">
      <w:pPr>
        <w:pStyle w:val="a7"/>
        <w:numPr>
          <w:ilvl w:val="0"/>
          <w:numId w:val="78"/>
        </w:numPr>
        <w:ind w:left="0" w:firstLine="993"/>
        <w:jc w:val="both"/>
        <w:rPr>
          <w:rFonts w:ascii="Times New Roman" w:hAnsi="Times New Roman" w:cs="Times New Roman"/>
        </w:rPr>
      </w:pPr>
      <w:r>
        <w:rPr>
          <w:rFonts w:ascii="Times New Roman" w:hAnsi="Times New Roman" w:cs="Times New Roman"/>
        </w:rPr>
        <w:t xml:space="preserve">Положение о порядке перехода с внебюджетного на бюджетную основу </w:t>
      </w:r>
      <w:r>
        <w:rPr>
          <w:rFonts w:ascii="Times New Roman" w:hAnsi="Times New Roman" w:cs="Times New Roman"/>
        </w:rPr>
        <w:br/>
        <w:t>в ГАПОУ РС (Я) «Якутский педагогический колледж им. С.Ф. Гоголева»;</w:t>
      </w:r>
    </w:p>
    <w:p w14:paraId="1C71C47E" w14:textId="77777777" w:rsidR="003C0C3F" w:rsidRDefault="003C0C3F" w:rsidP="007F124B">
      <w:pPr>
        <w:pStyle w:val="a7"/>
        <w:numPr>
          <w:ilvl w:val="0"/>
          <w:numId w:val="78"/>
        </w:numPr>
        <w:ind w:left="0" w:firstLine="993"/>
        <w:jc w:val="both"/>
        <w:rPr>
          <w:rFonts w:ascii="Times New Roman" w:hAnsi="Times New Roman" w:cs="Times New Roman"/>
        </w:rPr>
      </w:pPr>
      <w:r>
        <w:rPr>
          <w:rFonts w:ascii="Times New Roman" w:hAnsi="Times New Roman" w:cs="Times New Roman"/>
        </w:rPr>
        <w:t xml:space="preserve">Положение о порядке перевода, </w:t>
      </w:r>
      <w:r w:rsidRPr="00AE5DE0">
        <w:rPr>
          <w:rFonts w:ascii="Times New Roman" w:hAnsi="Times New Roman" w:cs="Times New Roman"/>
        </w:rPr>
        <w:t>отчисления и восстановления обучающихся</w:t>
      </w:r>
      <w:r>
        <w:rPr>
          <w:rFonts w:ascii="Times New Roman" w:hAnsi="Times New Roman" w:cs="Times New Roman"/>
        </w:rPr>
        <w:t>;</w:t>
      </w:r>
    </w:p>
    <w:p w14:paraId="538BD922" w14:textId="77777777" w:rsidR="003C0C3F" w:rsidRDefault="003C0C3F" w:rsidP="007F124B">
      <w:pPr>
        <w:pStyle w:val="a7"/>
        <w:numPr>
          <w:ilvl w:val="0"/>
          <w:numId w:val="78"/>
        </w:numPr>
        <w:ind w:left="0" w:firstLine="993"/>
        <w:jc w:val="both"/>
        <w:rPr>
          <w:rFonts w:ascii="Times New Roman" w:hAnsi="Times New Roman" w:cs="Times New Roman"/>
        </w:rPr>
      </w:pPr>
      <w:r>
        <w:rPr>
          <w:rFonts w:ascii="Times New Roman" w:hAnsi="Times New Roman" w:cs="Times New Roman"/>
        </w:rPr>
        <w:t>Положение о порядке определения учебной нагрузки педагогических работников, осуществляющих преподавательскую работу в ГАПОУ РС (Я) «Якутский педагогический колледж им. С.Ф. Гоголева»;</w:t>
      </w:r>
    </w:p>
    <w:p w14:paraId="3715D281" w14:textId="77777777" w:rsidR="003C0C3F" w:rsidRDefault="003C0C3F" w:rsidP="007F124B">
      <w:pPr>
        <w:pStyle w:val="a7"/>
        <w:numPr>
          <w:ilvl w:val="0"/>
          <w:numId w:val="78"/>
        </w:numPr>
        <w:ind w:left="0" w:firstLine="993"/>
        <w:jc w:val="both"/>
        <w:rPr>
          <w:rFonts w:ascii="Times New Roman" w:hAnsi="Times New Roman" w:cs="Times New Roman"/>
        </w:rPr>
      </w:pPr>
      <w:r>
        <w:rPr>
          <w:rFonts w:ascii="Times New Roman" w:hAnsi="Times New Roman" w:cs="Times New Roman"/>
        </w:rPr>
        <w:t>Положение о студенческом общежитии;</w:t>
      </w:r>
    </w:p>
    <w:p w14:paraId="5B3980F1" w14:textId="77777777" w:rsidR="003C0C3F" w:rsidRDefault="003C0C3F" w:rsidP="007F124B">
      <w:pPr>
        <w:pStyle w:val="a7"/>
        <w:numPr>
          <w:ilvl w:val="0"/>
          <w:numId w:val="78"/>
        </w:numPr>
        <w:ind w:left="0" w:firstLine="993"/>
        <w:jc w:val="both"/>
        <w:rPr>
          <w:rFonts w:ascii="Times New Roman" w:hAnsi="Times New Roman" w:cs="Times New Roman"/>
        </w:rPr>
      </w:pPr>
      <w:r>
        <w:rPr>
          <w:rFonts w:ascii="Times New Roman" w:hAnsi="Times New Roman" w:cs="Times New Roman"/>
        </w:rPr>
        <w:t>Положение об организации питания студентов.</w:t>
      </w:r>
    </w:p>
    <w:p w14:paraId="589EB62C" w14:textId="77777777" w:rsidR="003C0C3F" w:rsidRPr="007911F2" w:rsidRDefault="003C0C3F" w:rsidP="003C0C3F">
      <w:pPr>
        <w:tabs>
          <w:tab w:val="left" w:pos="993"/>
        </w:tabs>
        <w:spacing w:line="276" w:lineRule="auto"/>
        <w:rPr>
          <w:sz w:val="24"/>
          <w:szCs w:val="24"/>
        </w:rPr>
      </w:pPr>
    </w:p>
    <w:p w14:paraId="5BBFAD6B" w14:textId="77777777" w:rsidR="003C0C3F" w:rsidRPr="007911F2" w:rsidRDefault="003C0C3F" w:rsidP="003C0C3F">
      <w:pPr>
        <w:pStyle w:val="a3"/>
        <w:tabs>
          <w:tab w:val="left" w:pos="993"/>
        </w:tabs>
        <w:spacing w:line="276" w:lineRule="auto"/>
        <w:ind w:firstLine="567"/>
        <w:jc w:val="center"/>
        <w:rPr>
          <w:b/>
          <w:sz w:val="24"/>
          <w:szCs w:val="24"/>
        </w:rPr>
      </w:pPr>
      <w:r>
        <w:rPr>
          <w:b/>
          <w:sz w:val="24"/>
          <w:szCs w:val="24"/>
        </w:rPr>
        <w:t xml:space="preserve">3.1.2. </w:t>
      </w:r>
      <w:r w:rsidRPr="007911F2">
        <w:rPr>
          <w:b/>
          <w:sz w:val="24"/>
          <w:szCs w:val="24"/>
        </w:rPr>
        <w:t>Уровень и направленность реализуемых учебных программ</w:t>
      </w:r>
    </w:p>
    <w:p w14:paraId="636CD03D" w14:textId="77777777" w:rsidR="003C0C3F" w:rsidRPr="007911F2" w:rsidRDefault="003C0C3F" w:rsidP="003C0C3F">
      <w:pPr>
        <w:pStyle w:val="af4"/>
        <w:tabs>
          <w:tab w:val="left" w:pos="993"/>
        </w:tabs>
        <w:spacing w:line="276" w:lineRule="auto"/>
        <w:ind w:left="0" w:firstLine="567"/>
      </w:pPr>
      <w:r w:rsidRPr="007911F2">
        <w:t>Основная образовательная программа реализуемых в колледже специальностей опирается на следующих принципах:</w:t>
      </w:r>
    </w:p>
    <w:p w14:paraId="607DA35A" w14:textId="77777777" w:rsidR="003C0C3F" w:rsidRPr="007911F2" w:rsidRDefault="003C0C3F" w:rsidP="007F124B">
      <w:pPr>
        <w:numPr>
          <w:ilvl w:val="0"/>
          <w:numId w:val="6"/>
        </w:numPr>
        <w:tabs>
          <w:tab w:val="left" w:pos="993"/>
        </w:tabs>
        <w:autoSpaceDE w:val="0"/>
        <w:autoSpaceDN w:val="0"/>
        <w:adjustRightInd w:val="0"/>
        <w:spacing w:line="276" w:lineRule="auto"/>
        <w:ind w:left="0" w:firstLine="567"/>
        <w:rPr>
          <w:sz w:val="24"/>
          <w:szCs w:val="24"/>
        </w:rPr>
      </w:pPr>
      <w:r w:rsidRPr="007911F2">
        <w:rPr>
          <w:sz w:val="24"/>
          <w:szCs w:val="24"/>
        </w:rPr>
        <w:t>приоритет практико-ориентированных знаний (практикоориентированность);</w:t>
      </w:r>
    </w:p>
    <w:p w14:paraId="4EF0A2D0" w14:textId="77777777" w:rsidR="003C0C3F" w:rsidRPr="007911F2" w:rsidRDefault="003C0C3F" w:rsidP="007F124B">
      <w:pPr>
        <w:numPr>
          <w:ilvl w:val="0"/>
          <w:numId w:val="6"/>
        </w:numPr>
        <w:tabs>
          <w:tab w:val="left" w:pos="993"/>
        </w:tabs>
        <w:autoSpaceDE w:val="0"/>
        <w:autoSpaceDN w:val="0"/>
        <w:adjustRightInd w:val="0"/>
        <w:spacing w:line="276" w:lineRule="auto"/>
        <w:ind w:left="0" w:firstLine="567"/>
        <w:rPr>
          <w:sz w:val="24"/>
          <w:szCs w:val="24"/>
        </w:rPr>
      </w:pPr>
      <w:r w:rsidRPr="007911F2">
        <w:rPr>
          <w:sz w:val="24"/>
          <w:szCs w:val="24"/>
        </w:rPr>
        <w:t>ориентация на развитие местного и регионального сообщества;</w:t>
      </w:r>
    </w:p>
    <w:p w14:paraId="00A2EDB8" w14:textId="77777777" w:rsidR="003C0C3F" w:rsidRPr="007911F2" w:rsidRDefault="003C0C3F" w:rsidP="007F124B">
      <w:pPr>
        <w:numPr>
          <w:ilvl w:val="0"/>
          <w:numId w:val="6"/>
        </w:numPr>
        <w:tabs>
          <w:tab w:val="left" w:pos="993"/>
        </w:tabs>
        <w:autoSpaceDE w:val="0"/>
        <w:autoSpaceDN w:val="0"/>
        <w:adjustRightInd w:val="0"/>
        <w:spacing w:line="276" w:lineRule="auto"/>
        <w:ind w:left="0" w:firstLine="567"/>
        <w:rPr>
          <w:sz w:val="24"/>
          <w:szCs w:val="24"/>
        </w:rPr>
      </w:pPr>
      <w:r w:rsidRPr="007911F2">
        <w:rPr>
          <w:sz w:val="24"/>
          <w:szCs w:val="24"/>
        </w:rPr>
        <w:t>формирование готовности обучающегося действовать в условиях частой смены технологий в профессиональной деятельности;</w:t>
      </w:r>
    </w:p>
    <w:p w14:paraId="05864B64" w14:textId="77777777" w:rsidR="003C0C3F" w:rsidRPr="007911F2" w:rsidRDefault="003C0C3F" w:rsidP="007F124B">
      <w:pPr>
        <w:numPr>
          <w:ilvl w:val="0"/>
          <w:numId w:val="6"/>
        </w:numPr>
        <w:tabs>
          <w:tab w:val="left" w:pos="993"/>
        </w:tabs>
        <w:autoSpaceDE w:val="0"/>
        <w:autoSpaceDN w:val="0"/>
        <w:adjustRightInd w:val="0"/>
        <w:spacing w:line="276" w:lineRule="auto"/>
        <w:ind w:left="0" w:firstLine="567"/>
        <w:rPr>
          <w:sz w:val="24"/>
          <w:szCs w:val="24"/>
        </w:rPr>
      </w:pPr>
      <w:r w:rsidRPr="007911F2">
        <w:rPr>
          <w:sz w:val="24"/>
          <w:szCs w:val="24"/>
        </w:rPr>
        <w:t>развитие потребности выпускника к саморазвитию и готовности к инновационной деятельности в профессиональной сфере;</w:t>
      </w:r>
    </w:p>
    <w:p w14:paraId="0C0700DE" w14:textId="77777777" w:rsidR="003C0C3F" w:rsidRPr="007911F2" w:rsidRDefault="003C0C3F" w:rsidP="007F124B">
      <w:pPr>
        <w:numPr>
          <w:ilvl w:val="0"/>
          <w:numId w:val="6"/>
        </w:numPr>
        <w:tabs>
          <w:tab w:val="left" w:pos="993"/>
        </w:tabs>
        <w:autoSpaceDE w:val="0"/>
        <w:autoSpaceDN w:val="0"/>
        <w:adjustRightInd w:val="0"/>
        <w:spacing w:line="276" w:lineRule="auto"/>
        <w:ind w:left="0" w:firstLine="567"/>
        <w:rPr>
          <w:sz w:val="24"/>
          <w:szCs w:val="24"/>
        </w:rPr>
      </w:pPr>
      <w:r w:rsidRPr="007911F2">
        <w:rPr>
          <w:sz w:val="24"/>
          <w:szCs w:val="24"/>
        </w:rPr>
        <w:t>реализация компетентностного, деятельностного и личностно-ориентированного подходов.</w:t>
      </w:r>
    </w:p>
    <w:p w14:paraId="03B8F2D9" w14:textId="77777777" w:rsidR="003C0C3F" w:rsidRPr="007911F2" w:rsidRDefault="003C0C3F" w:rsidP="003C0C3F">
      <w:pPr>
        <w:tabs>
          <w:tab w:val="left" w:pos="993"/>
        </w:tabs>
        <w:spacing w:line="276" w:lineRule="auto"/>
        <w:ind w:firstLine="567"/>
        <w:rPr>
          <w:sz w:val="24"/>
          <w:szCs w:val="24"/>
        </w:rPr>
      </w:pPr>
      <w:r w:rsidRPr="007911F2">
        <w:rPr>
          <w:sz w:val="24"/>
          <w:szCs w:val="24"/>
        </w:rPr>
        <w:lastRenderedPageBreak/>
        <w:t>Основная профессиональная образовательная программа (ОПОП) включает в себя:</w:t>
      </w:r>
    </w:p>
    <w:p w14:paraId="69490E6A" w14:textId="77777777" w:rsidR="003C0C3F" w:rsidRPr="007911F2" w:rsidRDefault="003C0C3F" w:rsidP="007F124B">
      <w:pPr>
        <w:pStyle w:val="a7"/>
        <w:widowControl/>
        <w:numPr>
          <w:ilvl w:val="0"/>
          <w:numId w:val="5"/>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учебный план;</w:t>
      </w:r>
    </w:p>
    <w:p w14:paraId="32BAD4B5" w14:textId="77777777" w:rsidR="003C0C3F" w:rsidRPr="007911F2" w:rsidRDefault="003C0C3F" w:rsidP="007F124B">
      <w:pPr>
        <w:pStyle w:val="a7"/>
        <w:widowControl/>
        <w:numPr>
          <w:ilvl w:val="0"/>
          <w:numId w:val="5"/>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календарный учебный график;</w:t>
      </w:r>
    </w:p>
    <w:p w14:paraId="447EFDF8" w14:textId="77777777" w:rsidR="003C0C3F" w:rsidRPr="007911F2" w:rsidRDefault="003C0C3F" w:rsidP="007F124B">
      <w:pPr>
        <w:pStyle w:val="a7"/>
        <w:widowControl/>
        <w:numPr>
          <w:ilvl w:val="0"/>
          <w:numId w:val="5"/>
        </w:numPr>
        <w:tabs>
          <w:tab w:val="left" w:pos="993"/>
        </w:tabs>
        <w:spacing w:line="276" w:lineRule="auto"/>
        <w:ind w:left="0" w:firstLine="567"/>
        <w:contextualSpacing w:val="0"/>
        <w:jc w:val="both"/>
        <w:rPr>
          <w:rFonts w:ascii="Times New Roman" w:hAnsi="Times New Roman" w:cs="Times New Roman"/>
        </w:rPr>
      </w:pPr>
      <w:r w:rsidRPr="0010248D">
        <w:rPr>
          <w:rFonts w:ascii="Times New Roman" w:hAnsi="Times New Roman" w:cs="Times New Roman"/>
        </w:rPr>
        <w:t>аннотации к рабочим программам учебных</w:t>
      </w:r>
      <w:r w:rsidRPr="007911F2">
        <w:rPr>
          <w:rFonts w:ascii="Times New Roman" w:hAnsi="Times New Roman" w:cs="Times New Roman"/>
        </w:rPr>
        <w:t xml:space="preserve"> дисциплин, междисциплинарных курсов, профессиональных модулей;</w:t>
      </w:r>
    </w:p>
    <w:p w14:paraId="56E1E13E" w14:textId="77777777" w:rsidR="003C0C3F" w:rsidRPr="007911F2" w:rsidRDefault="003C0C3F" w:rsidP="007F124B">
      <w:pPr>
        <w:pStyle w:val="a7"/>
        <w:widowControl/>
        <w:numPr>
          <w:ilvl w:val="0"/>
          <w:numId w:val="5"/>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программы учебной, производственной и преддипломной практик;</w:t>
      </w:r>
    </w:p>
    <w:p w14:paraId="328AF2AC" w14:textId="77777777" w:rsidR="003C0C3F" w:rsidRDefault="003C0C3F" w:rsidP="007F124B">
      <w:pPr>
        <w:pStyle w:val="a7"/>
        <w:widowControl/>
        <w:numPr>
          <w:ilvl w:val="0"/>
          <w:numId w:val="5"/>
        </w:numPr>
        <w:tabs>
          <w:tab w:val="left" w:pos="993"/>
        </w:tabs>
        <w:spacing w:line="276" w:lineRule="auto"/>
        <w:ind w:left="0" w:firstLine="567"/>
        <w:contextualSpacing w:val="0"/>
        <w:jc w:val="both"/>
        <w:rPr>
          <w:rFonts w:ascii="Times New Roman" w:hAnsi="Times New Roman" w:cs="Times New Roman"/>
        </w:rPr>
      </w:pPr>
      <w:r w:rsidRPr="007911F2">
        <w:rPr>
          <w:rFonts w:ascii="Times New Roman" w:hAnsi="Times New Roman" w:cs="Times New Roman"/>
        </w:rPr>
        <w:t>оценка результатов освоения основной профессиональной образовательной программы</w:t>
      </w:r>
      <w:r>
        <w:rPr>
          <w:rFonts w:ascii="Times New Roman" w:hAnsi="Times New Roman" w:cs="Times New Roman"/>
        </w:rPr>
        <w:t>.</w:t>
      </w:r>
    </w:p>
    <w:p w14:paraId="178C8096" w14:textId="77777777" w:rsidR="003C0C3F" w:rsidRDefault="003C0C3F" w:rsidP="003C0C3F">
      <w:pPr>
        <w:tabs>
          <w:tab w:val="left" w:pos="993"/>
        </w:tabs>
        <w:spacing w:line="276" w:lineRule="auto"/>
        <w:ind w:firstLine="0"/>
        <w:rPr>
          <w:lang w:val="sah-RU"/>
        </w:rPr>
      </w:pPr>
    </w:p>
    <w:p w14:paraId="1D0E059F" w14:textId="77777777" w:rsidR="00CA57C5" w:rsidRPr="0071045B" w:rsidRDefault="00CA57C5" w:rsidP="00CA57C5">
      <w:pPr>
        <w:spacing w:line="276" w:lineRule="auto"/>
        <w:jc w:val="center"/>
        <w:rPr>
          <w:b/>
          <w:sz w:val="24"/>
          <w:szCs w:val="24"/>
        </w:rPr>
      </w:pPr>
      <w:r w:rsidRPr="0071045B">
        <w:rPr>
          <w:b/>
          <w:sz w:val="24"/>
          <w:szCs w:val="24"/>
        </w:rPr>
        <w:t>Внедрение методики преподавания общеобразовательных дисциплин профильной направленности в ГАПОУ РС(Я) «Якутский педагогический колледж» им. С.Ф. Гоголева</w:t>
      </w:r>
    </w:p>
    <w:p w14:paraId="4AD54E47" w14:textId="77777777" w:rsidR="00CA57C5" w:rsidRPr="0071045B" w:rsidRDefault="00CA57C5" w:rsidP="00CA57C5">
      <w:pPr>
        <w:spacing w:line="276" w:lineRule="auto"/>
        <w:ind w:firstLine="708"/>
        <w:rPr>
          <w:sz w:val="24"/>
          <w:szCs w:val="24"/>
        </w:rPr>
      </w:pPr>
      <w:r w:rsidRPr="0071045B">
        <w:rPr>
          <w:sz w:val="24"/>
          <w:szCs w:val="24"/>
        </w:rPr>
        <w:t xml:space="preserve">В рамках реализации основных положений Концепции преподавания общеобразовательных дисциплин с учетом  профессиональной направленности программ среднего профессионального образования, в колледже идет процесс обновления УМК преподавателей на основе изучения механизмов отбора содержания общеобразовательных дисциплин с учетом профессиональной направленности.  </w:t>
      </w:r>
    </w:p>
    <w:p w14:paraId="7428CB16" w14:textId="77777777" w:rsidR="00CA57C5" w:rsidRPr="0071045B" w:rsidRDefault="00CA57C5" w:rsidP="00CA57C5">
      <w:pPr>
        <w:shd w:val="clear" w:color="auto" w:fill="FFFFFF" w:themeFill="background1"/>
        <w:spacing w:line="276" w:lineRule="auto"/>
        <w:ind w:firstLine="708"/>
        <w:rPr>
          <w:sz w:val="24"/>
          <w:szCs w:val="24"/>
        </w:rPr>
      </w:pPr>
      <w:r w:rsidRPr="0071045B">
        <w:rPr>
          <w:sz w:val="24"/>
          <w:szCs w:val="24"/>
        </w:rPr>
        <w:t xml:space="preserve">Колледж в августе 2022 года получил статус Федеральной пилотной площадки (далее ФПП) по проведению внедрения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 В связи с вводимыми новыми требованиями в рамках реализации и необходимостью обеспечить организацию данного процесса, была запланирована работа ПЦК по общеобразовательным дисциплинам. </w:t>
      </w:r>
      <w:r w:rsidRPr="0071045B">
        <w:rPr>
          <w:bCs/>
          <w:sz w:val="24"/>
          <w:szCs w:val="24"/>
        </w:rPr>
        <w:t>Сроки работы федеральной инновационной пилотной площадки</w:t>
      </w:r>
      <w:r w:rsidRPr="0071045B">
        <w:rPr>
          <w:sz w:val="24"/>
          <w:szCs w:val="24"/>
        </w:rPr>
        <w:t xml:space="preserve"> до декабря 2024 года. </w:t>
      </w:r>
    </w:p>
    <w:p w14:paraId="5C040E44" w14:textId="77777777" w:rsidR="00CA57C5" w:rsidRPr="0071045B" w:rsidRDefault="00CA57C5" w:rsidP="00CA57C5">
      <w:pPr>
        <w:shd w:val="clear" w:color="auto" w:fill="FFFFFF" w:themeFill="background1"/>
        <w:spacing w:line="276" w:lineRule="auto"/>
        <w:ind w:firstLine="708"/>
        <w:rPr>
          <w:sz w:val="24"/>
          <w:szCs w:val="24"/>
        </w:rPr>
      </w:pPr>
      <w:r w:rsidRPr="0071045B">
        <w:rPr>
          <w:sz w:val="24"/>
          <w:szCs w:val="24"/>
        </w:rPr>
        <w:t>В декабре 2022 года,  согласно план-графику процедуры внедрения, ФПП колледжа приняла участие в конкурсе методических материалов «Лучшие образовательные модели реализации общеобразовательной подготовки» и УМК базовых дисциплин по специальности 53.02.01 «Музыкальное образование» награжден Дипломом 2 степени победителя по направлению «Отбор лучших образовательных моделей реализации общеобразовательной подготовки по УГПС».</w:t>
      </w:r>
    </w:p>
    <w:p w14:paraId="22A42989" w14:textId="77777777" w:rsidR="00CA57C5" w:rsidRPr="0071045B" w:rsidRDefault="00CA57C5" w:rsidP="00CA57C5">
      <w:pPr>
        <w:spacing w:line="276" w:lineRule="auto"/>
        <w:ind w:firstLine="708"/>
        <w:rPr>
          <w:sz w:val="24"/>
          <w:szCs w:val="24"/>
        </w:rPr>
      </w:pPr>
      <w:r w:rsidRPr="0071045B">
        <w:rPr>
          <w:sz w:val="24"/>
          <w:szCs w:val="24"/>
        </w:rPr>
        <w:t>Прошли различного уровня КПК  12 преподавателей, из них непосредственно по внедрению методик преподавания с учетом профессиональной направленности 7 человек.</w:t>
      </w:r>
    </w:p>
    <w:p w14:paraId="0EDA36A7" w14:textId="77777777" w:rsidR="00CA57C5" w:rsidRPr="0071045B" w:rsidRDefault="00CA57C5" w:rsidP="00CA57C5">
      <w:pPr>
        <w:spacing w:line="276" w:lineRule="auto"/>
        <w:rPr>
          <w:sz w:val="24"/>
          <w:szCs w:val="24"/>
        </w:rPr>
      </w:pPr>
      <w:r w:rsidRPr="0071045B">
        <w:rPr>
          <w:sz w:val="24"/>
          <w:szCs w:val="24"/>
        </w:rPr>
        <w:t>По данному направлению деятельности, в целях повышения эффективности возникает вопрос пересмотра организационных моментов в части процедуры прохождения оплачиваемых курсов.</w:t>
      </w:r>
    </w:p>
    <w:p w14:paraId="042DB4A4" w14:textId="77777777" w:rsidR="003C0C3F" w:rsidRDefault="003C0C3F" w:rsidP="003C0C3F">
      <w:pPr>
        <w:spacing w:line="276" w:lineRule="auto"/>
        <w:ind w:firstLine="567"/>
        <w:jc w:val="center"/>
        <w:rPr>
          <w:sz w:val="24"/>
          <w:szCs w:val="24"/>
        </w:rPr>
      </w:pPr>
    </w:p>
    <w:p w14:paraId="6877A941" w14:textId="77777777" w:rsidR="003C0C3F" w:rsidRPr="007911F2" w:rsidRDefault="003C0C3F" w:rsidP="003C0C3F">
      <w:pPr>
        <w:spacing w:line="276" w:lineRule="auto"/>
        <w:ind w:firstLine="567"/>
        <w:jc w:val="center"/>
        <w:rPr>
          <w:sz w:val="24"/>
          <w:szCs w:val="24"/>
        </w:rPr>
      </w:pPr>
      <w:r w:rsidRPr="007911F2">
        <w:rPr>
          <w:sz w:val="24"/>
          <w:szCs w:val="24"/>
        </w:rPr>
        <w:t>Состав экспертов по образовательным программам</w:t>
      </w:r>
    </w:p>
    <w:tbl>
      <w:tblPr>
        <w:tblStyle w:val="ab"/>
        <w:tblW w:w="9243" w:type="dxa"/>
        <w:tblInd w:w="107" w:type="dxa"/>
        <w:tblLayout w:type="fixed"/>
        <w:tblLook w:val="04A0" w:firstRow="1" w:lastRow="0" w:firstColumn="1" w:lastColumn="0" w:noHBand="0" w:noVBand="1"/>
      </w:tblPr>
      <w:tblGrid>
        <w:gridCol w:w="3857"/>
        <w:gridCol w:w="1276"/>
        <w:gridCol w:w="1134"/>
        <w:gridCol w:w="1559"/>
        <w:gridCol w:w="1417"/>
      </w:tblGrid>
      <w:tr w:rsidR="003C0C3F" w:rsidRPr="004946B8" w14:paraId="7DB15335" w14:textId="77777777" w:rsidTr="003C0C3F">
        <w:tc>
          <w:tcPr>
            <w:tcW w:w="38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50CDC"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Образовательная программа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B437D" w14:textId="77777777" w:rsidR="003C0C3F" w:rsidRPr="004946B8" w:rsidRDefault="003C0C3F" w:rsidP="003C0C3F">
            <w:pPr>
              <w:shd w:val="clear" w:color="auto" w:fill="FFFFFF" w:themeFill="background1"/>
              <w:ind w:firstLine="0"/>
              <w:jc w:val="center"/>
              <w:rPr>
                <w:b/>
                <w:sz w:val="24"/>
                <w:szCs w:val="24"/>
              </w:rPr>
            </w:pPr>
            <w:r w:rsidRPr="004946B8">
              <w:rPr>
                <w:b/>
                <w:sz w:val="24"/>
                <w:szCs w:val="24"/>
              </w:rPr>
              <w:t>Организации</w:t>
            </w:r>
          </w:p>
        </w:tc>
        <w:tc>
          <w:tcPr>
            <w:tcW w:w="1417" w:type="dxa"/>
            <w:vMerge w:val="restart"/>
            <w:tcBorders>
              <w:top w:val="single" w:sz="4" w:space="0" w:color="auto"/>
              <w:left w:val="single" w:sz="4" w:space="0" w:color="auto"/>
              <w:right w:val="single" w:sz="4" w:space="0" w:color="auto"/>
            </w:tcBorders>
            <w:shd w:val="clear" w:color="auto" w:fill="FFFFFF" w:themeFill="background1"/>
            <w:hideMark/>
          </w:tcPr>
          <w:p w14:paraId="3388FE02" w14:textId="77777777" w:rsidR="003C0C3F" w:rsidRPr="004946B8" w:rsidRDefault="003C0C3F" w:rsidP="003C0C3F">
            <w:pPr>
              <w:shd w:val="clear" w:color="auto" w:fill="FFFFFF" w:themeFill="background1"/>
              <w:ind w:firstLine="0"/>
              <w:jc w:val="center"/>
              <w:rPr>
                <w:b/>
                <w:sz w:val="24"/>
                <w:szCs w:val="24"/>
              </w:rPr>
            </w:pPr>
          </w:p>
          <w:p w14:paraId="29856646" w14:textId="77777777" w:rsidR="003C0C3F" w:rsidRPr="004946B8" w:rsidRDefault="003C0C3F" w:rsidP="003C0C3F">
            <w:pPr>
              <w:shd w:val="clear" w:color="auto" w:fill="FFFFFF" w:themeFill="background1"/>
              <w:ind w:firstLine="0"/>
              <w:jc w:val="center"/>
              <w:rPr>
                <w:sz w:val="24"/>
                <w:szCs w:val="24"/>
              </w:rPr>
            </w:pPr>
            <w:r w:rsidRPr="004946B8">
              <w:rPr>
                <w:b/>
                <w:sz w:val="24"/>
                <w:szCs w:val="24"/>
              </w:rPr>
              <w:t>Всего экспертов</w:t>
            </w:r>
          </w:p>
        </w:tc>
      </w:tr>
      <w:tr w:rsidR="003C0C3F" w:rsidRPr="004946B8" w14:paraId="46F767E6" w14:textId="77777777" w:rsidTr="003C0C3F">
        <w:tc>
          <w:tcPr>
            <w:tcW w:w="38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D218E9" w14:textId="77777777" w:rsidR="003C0C3F" w:rsidRPr="004946B8" w:rsidRDefault="003C0C3F" w:rsidP="003C0C3F">
            <w:pPr>
              <w:shd w:val="clear" w:color="auto" w:fill="FFFFFF" w:themeFill="background1"/>
              <w:ind w:firstLine="0"/>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2517A"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СОШ, ДОО,</w:t>
            </w:r>
          </w:p>
          <w:p w14:paraId="7ACC7CF3"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УДОД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268FF"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ОУ СПО,</w:t>
            </w:r>
          </w:p>
          <w:p w14:paraId="35E2B5B6"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ОУ ВО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1CE00"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Социальные партнеры</w:t>
            </w:r>
          </w:p>
        </w:tc>
        <w:tc>
          <w:tcPr>
            <w:tcW w:w="1417" w:type="dxa"/>
            <w:vMerge/>
            <w:tcBorders>
              <w:left w:val="single" w:sz="4" w:space="0" w:color="auto"/>
              <w:bottom w:val="single" w:sz="4" w:space="0" w:color="auto"/>
              <w:right w:val="single" w:sz="4" w:space="0" w:color="auto"/>
            </w:tcBorders>
            <w:shd w:val="clear" w:color="auto" w:fill="D9D9D9" w:themeFill="background1" w:themeFillShade="D9"/>
            <w:hideMark/>
          </w:tcPr>
          <w:p w14:paraId="2428A966" w14:textId="77777777" w:rsidR="003C0C3F" w:rsidRPr="004946B8" w:rsidRDefault="003C0C3F" w:rsidP="003C0C3F">
            <w:pPr>
              <w:shd w:val="clear" w:color="auto" w:fill="FFFFFF" w:themeFill="background1"/>
              <w:ind w:firstLine="0"/>
              <w:jc w:val="center"/>
              <w:rPr>
                <w:b/>
                <w:sz w:val="24"/>
                <w:szCs w:val="24"/>
              </w:rPr>
            </w:pPr>
          </w:p>
        </w:tc>
      </w:tr>
      <w:tr w:rsidR="003C0C3F" w:rsidRPr="004946B8" w14:paraId="02C5DBA9" w14:textId="77777777" w:rsidTr="003C0C3F">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C517"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AEAB15D" w14:textId="77777777" w:rsidR="003C0C3F" w:rsidRPr="004946B8" w:rsidRDefault="003C0C3F" w:rsidP="003C0C3F">
            <w:pPr>
              <w:shd w:val="clear" w:color="auto" w:fill="FFFFFF" w:themeFill="background1"/>
              <w:ind w:firstLine="0"/>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A3047E" w14:textId="77777777" w:rsidR="003C0C3F" w:rsidRPr="004946B8" w:rsidRDefault="003C0C3F" w:rsidP="003C0C3F">
            <w:pPr>
              <w:shd w:val="clear" w:color="auto" w:fill="FFFFFF" w:themeFill="background1"/>
              <w:ind w:firstLine="0"/>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F02919" w14:textId="77777777" w:rsidR="003C0C3F" w:rsidRPr="004946B8" w:rsidRDefault="003C0C3F" w:rsidP="003C0C3F">
            <w:pPr>
              <w:shd w:val="clear" w:color="auto" w:fill="FFFFFF" w:themeFill="background1"/>
              <w:ind w:firstLine="0"/>
              <w:jc w:val="center"/>
              <w:rPr>
                <w:sz w:val="24"/>
                <w:szCs w:val="24"/>
              </w:rPr>
            </w:pPr>
            <w:r>
              <w:rPr>
                <w:sz w:val="24"/>
                <w:szCs w:val="24"/>
              </w:rPr>
              <w:t>-</w:t>
            </w:r>
          </w:p>
        </w:tc>
        <w:tc>
          <w:tcPr>
            <w:tcW w:w="1417" w:type="dxa"/>
            <w:tcBorders>
              <w:left w:val="single" w:sz="4" w:space="0" w:color="auto"/>
              <w:bottom w:val="single" w:sz="4" w:space="0" w:color="auto"/>
              <w:right w:val="single" w:sz="4" w:space="0" w:color="auto"/>
            </w:tcBorders>
            <w:shd w:val="clear" w:color="auto" w:fill="auto"/>
          </w:tcPr>
          <w:p w14:paraId="186556F6" w14:textId="77777777" w:rsidR="003C0C3F" w:rsidRPr="004946B8" w:rsidRDefault="003C0C3F" w:rsidP="003C0C3F">
            <w:pPr>
              <w:shd w:val="clear" w:color="auto" w:fill="FFFFFF" w:themeFill="background1"/>
              <w:ind w:firstLine="0"/>
              <w:jc w:val="center"/>
              <w:rPr>
                <w:b/>
                <w:sz w:val="24"/>
                <w:szCs w:val="24"/>
              </w:rPr>
            </w:pPr>
            <w:r>
              <w:rPr>
                <w:b/>
                <w:sz w:val="24"/>
                <w:szCs w:val="24"/>
              </w:rPr>
              <w:t>2</w:t>
            </w:r>
          </w:p>
        </w:tc>
      </w:tr>
      <w:tr w:rsidR="003C0C3F" w:rsidRPr="004946B8" w14:paraId="12773A0B" w14:textId="77777777" w:rsidTr="003C0C3F">
        <w:tc>
          <w:tcPr>
            <w:tcW w:w="3857" w:type="dxa"/>
            <w:tcBorders>
              <w:top w:val="single" w:sz="4" w:space="0" w:color="auto"/>
              <w:left w:val="single" w:sz="4" w:space="0" w:color="auto"/>
              <w:bottom w:val="single" w:sz="4" w:space="0" w:color="auto"/>
              <w:right w:val="single" w:sz="4" w:space="0" w:color="auto"/>
            </w:tcBorders>
            <w:vAlign w:val="center"/>
          </w:tcPr>
          <w:p w14:paraId="7B889B86"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1276" w:type="dxa"/>
            <w:tcBorders>
              <w:top w:val="single" w:sz="4" w:space="0" w:color="auto"/>
              <w:left w:val="single" w:sz="4" w:space="0" w:color="auto"/>
              <w:bottom w:val="single" w:sz="4" w:space="0" w:color="auto"/>
              <w:right w:val="single" w:sz="4" w:space="0" w:color="auto"/>
            </w:tcBorders>
            <w:vAlign w:val="center"/>
          </w:tcPr>
          <w:p w14:paraId="42C363EC"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DD2DAC"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2C2E10A1"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0AE9A" w14:textId="77777777" w:rsidR="003C0C3F" w:rsidRPr="004946B8" w:rsidRDefault="003C0C3F" w:rsidP="003C0C3F">
            <w:pPr>
              <w:shd w:val="clear" w:color="auto" w:fill="FFFFFF" w:themeFill="background1"/>
              <w:ind w:firstLine="0"/>
              <w:jc w:val="center"/>
              <w:rPr>
                <w:b/>
                <w:sz w:val="24"/>
                <w:szCs w:val="24"/>
              </w:rPr>
            </w:pPr>
            <w:r>
              <w:rPr>
                <w:b/>
                <w:sz w:val="24"/>
                <w:szCs w:val="24"/>
              </w:rPr>
              <w:t>3</w:t>
            </w:r>
          </w:p>
        </w:tc>
      </w:tr>
      <w:tr w:rsidR="003C0C3F" w:rsidRPr="004946B8" w14:paraId="1379C12F" w14:textId="77777777" w:rsidTr="003C0C3F">
        <w:tc>
          <w:tcPr>
            <w:tcW w:w="3857" w:type="dxa"/>
            <w:tcBorders>
              <w:top w:val="single" w:sz="4" w:space="0" w:color="auto"/>
              <w:left w:val="single" w:sz="4" w:space="0" w:color="auto"/>
              <w:bottom w:val="single" w:sz="4" w:space="0" w:color="auto"/>
              <w:right w:val="single" w:sz="4" w:space="0" w:color="auto"/>
            </w:tcBorders>
            <w:vAlign w:val="center"/>
          </w:tcPr>
          <w:p w14:paraId="02FA6149"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44.01.03 Педагогика </w:t>
            </w:r>
            <w:r w:rsidRPr="004946B8">
              <w:rPr>
                <w:rFonts w:eastAsia="Calibri"/>
                <w:color w:val="000000"/>
                <w:sz w:val="24"/>
                <w:szCs w:val="24"/>
                <w:lang w:eastAsia="en-US"/>
              </w:rPr>
              <w:lastRenderedPageBreak/>
              <w:t>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14:paraId="5A72E437" w14:textId="77777777" w:rsidR="003C0C3F" w:rsidRPr="004946B8" w:rsidRDefault="003C0C3F" w:rsidP="003C0C3F">
            <w:pPr>
              <w:shd w:val="clear" w:color="auto" w:fill="FFFFFF" w:themeFill="background1"/>
              <w:ind w:firstLine="0"/>
              <w:jc w:val="center"/>
              <w:rPr>
                <w:sz w:val="24"/>
                <w:szCs w:val="24"/>
              </w:rPr>
            </w:pPr>
            <w:r w:rsidRPr="004946B8">
              <w:rPr>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14:paraId="04AA02C1"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9385865"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3C999" w14:textId="77777777" w:rsidR="003C0C3F" w:rsidRPr="004946B8" w:rsidRDefault="003C0C3F" w:rsidP="003C0C3F">
            <w:pPr>
              <w:shd w:val="clear" w:color="auto" w:fill="FFFFFF" w:themeFill="background1"/>
              <w:ind w:firstLine="0"/>
              <w:jc w:val="center"/>
              <w:rPr>
                <w:b/>
                <w:sz w:val="24"/>
                <w:szCs w:val="24"/>
              </w:rPr>
            </w:pPr>
            <w:r w:rsidRPr="004946B8">
              <w:rPr>
                <w:b/>
                <w:sz w:val="24"/>
                <w:szCs w:val="24"/>
              </w:rPr>
              <w:t>2</w:t>
            </w:r>
          </w:p>
        </w:tc>
      </w:tr>
      <w:tr w:rsidR="003C0C3F" w:rsidRPr="004946B8" w14:paraId="2EC6077F" w14:textId="77777777" w:rsidTr="003C0C3F">
        <w:tc>
          <w:tcPr>
            <w:tcW w:w="3857" w:type="dxa"/>
            <w:tcBorders>
              <w:top w:val="single" w:sz="4" w:space="0" w:color="auto"/>
              <w:left w:val="single" w:sz="4" w:space="0" w:color="auto"/>
              <w:bottom w:val="single" w:sz="4" w:space="0" w:color="auto"/>
              <w:right w:val="single" w:sz="4" w:space="0" w:color="auto"/>
            </w:tcBorders>
            <w:vAlign w:val="center"/>
          </w:tcPr>
          <w:p w14:paraId="40F4F04E"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lastRenderedPageBreak/>
              <w:t>44.02.05 Коррекционная педагогика в НО</w:t>
            </w:r>
          </w:p>
        </w:tc>
        <w:tc>
          <w:tcPr>
            <w:tcW w:w="1276" w:type="dxa"/>
            <w:tcBorders>
              <w:top w:val="single" w:sz="4" w:space="0" w:color="auto"/>
              <w:left w:val="single" w:sz="4" w:space="0" w:color="auto"/>
              <w:bottom w:val="single" w:sz="4" w:space="0" w:color="auto"/>
              <w:right w:val="single" w:sz="4" w:space="0" w:color="auto"/>
            </w:tcBorders>
          </w:tcPr>
          <w:p w14:paraId="0FB3BE13" w14:textId="77777777" w:rsidR="003C0C3F" w:rsidRPr="004946B8" w:rsidRDefault="003C0C3F" w:rsidP="003C0C3F">
            <w:pPr>
              <w:shd w:val="clear" w:color="auto" w:fill="FFFFFF" w:themeFill="background1"/>
              <w:ind w:firstLine="0"/>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7D8F9B4B"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9457586" w14:textId="77777777" w:rsidR="003C0C3F" w:rsidRPr="004946B8" w:rsidRDefault="003C0C3F" w:rsidP="003C0C3F">
            <w:pPr>
              <w:shd w:val="clear" w:color="auto" w:fill="FFFFFF" w:themeFill="background1"/>
              <w:ind w:firstLine="0"/>
              <w:jc w:val="center"/>
              <w:rPr>
                <w:sz w:val="24"/>
                <w:szCs w:val="24"/>
              </w:rPr>
            </w:pPr>
            <w:r w:rsidRPr="004946B8">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BA5119" w14:textId="77777777" w:rsidR="003C0C3F" w:rsidRPr="004946B8" w:rsidRDefault="003C0C3F" w:rsidP="003C0C3F">
            <w:pPr>
              <w:shd w:val="clear" w:color="auto" w:fill="FFFFFF" w:themeFill="background1"/>
              <w:ind w:firstLine="0"/>
              <w:jc w:val="center"/>
              <w:rPr>
                <w:b/>
                <w:sz w:val="24"/>
                <w:szCs w:val="24"/>
              </w:rPr>
            </w:pPr>
            <w:r>
              <w:rPr>
                <w:b/>
                <w:sz w:val="24"/>
                <w:szCs w:val="24"/>
              </w:rPr>
              <w:t>5</w:t>
            </w:r>
          </w:p>
        </w:tc>
      </w:tr>
      <w:tr w:rsidR="003C0C3F" w:rsidRPr="004946B8" w14:paraId="5E491F89" w14:textId="77777777" w:rsidTr="003C0C3F">
        <w:tc>
          <w:tcPr>
            <w:tcW w:w="3857" w:type="dxa"/>
            <w:tcBorders>
              <w:top w:val="single" w:sz="4" w:space="0" w:color="auto"/>
              <w:left w:val="single" w:sz="4" w:space="0" w:color="auto"/>
              <w:bottom w:val="single" w:sz="4" w:space="0" w:color="auto"/>
              <w:right w:val="single" w:sz="4" w:space="0" w:color="auto"/>
            </w:tcBorders>
            <w:vAlign w:val="center"/>
          </w:tcPr>
          <w:p w14:paraId="7E1A5DB0"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49.02.01 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14:paraId="54891EE0" w14:textId="77777777" w:rsidR="003C0C3F" w:rsidRPr="004946B8" w:rsidRDefault="003C0C3F" w:rsidP="003C0C3F">
            <w:pPr>
              <w:ind w:firstLine="0"/>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2B724D78" w14:textId="77777777" w:rsidR="003C0C3F" w:rsidRPr="004946B8" w:rsidRDefault="003C0C3F" w:rsidP="003C0C3F">
            <w:pPr>
              <w:ind w:firstLine="0"/>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5B12C31E" w14:textId="77777777" w:rsidR="003C0C3F" w:rsidRPr="004946B8" w:rsidRDefault="003C0C3F" w:rsidP="003C0C3F">
            <w:pPr>
              <w:ind w:firstLine="0"/>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43D85" w14:textId="77777777" w:rsidR="003C0C3F" w:rsidRPr="004946B8" w:rsidRDefault="003C0C3F" w:rsidP="003C0C3F">
            <w:pPr>
              <w:ind w:firstLine="0"/>
              <w:jc w:val="center"/>
              <w:rPr>
                <w:b/>
                <w:sz w:val="24"/>
                <w:szCs w:val="24"/>
              </w:rPr>
            </w:pPr>
            <w:r>
              <w:rPr>
                <w:b/>
                <w:sz w:val="24"/>
                <w:szCs w:val="24"/>
              </w:rPr>
              <w:t>5</w:t>
            </w:r>
          </w:p>
        </w:tc>
      </w:tr>
      <w:tr w:rsidR="003C0C3F" w:rsidRPr="004946B8" w14:paraId="69D7B4D5" w14:textId="77777777" w:rsidTr="003C0C3F">
        <w:tc>
          <w:tcPr>
            <w:tcW w:w="3857" w:type="dxa"/>
            <w:tcBorders>
              <w:top w:val="single" w:sz="4" w:space="0" w:color="auto"/>
              <w:left w:val="single" w:sz="4" w:space="0" w:color="auto"/>
              <w:bottom w:val="single" w:sz="4" w:space="0" w:color="auto"/>
              <w:right w:val="single" w:sz="4" w:space="0" w:color="auto"/>
            </w:tcBorders>
            <w:vAlign w:val="center"/>
          </w:tcPr>
          <w:p w14:paraId="364BAD27"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49.02.02 Адаптивная 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14:paraId="103E779B" w14:textId="77777777" w:rsidR="003C0C3F" w:rsidRPr="004946B8" w:rsidRDefault="003C0C3F" w:rsidP="003C0C3F">
            <w:pPr>
              <w:ind w:firstLine="0"/>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477F1EE5" w14:textId="77777777" w:rsidR="003C0C3F" w:rsidRPr="004946B8" w:rsidRDefault="003C0C3F" w:rsidP="003C0C3F">
            <w:pPr>
              <w:ind w:firstLine="0"/>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D109C2" w14:textId="77777777" w:rsidR="003C0C3F" w:rsidRPr="004946B8" w:rsidRDefault="003C0C3F" w:rsidP="003C0C3F">
            <w:pPr>
              <w:ind w:firstLine="0"/>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05E1F" w14:textId="77777777" w:rsidR="003C0C3F" w:rsidRPr="004946B8" w:rsidRDefault="003C0C3F" w:rsidP="003C0C3F">
            <w:pPr>
              <w:ind w:firstLine="0"/>
              <w:jc w:val="center"/>
              <w:rPr>
                <w:b/>
                <w:sz w:val="24"/>
                <w:szCs w:val="24"/>
              </w:rPr>
            </w:pPr>
            <w:r>
              <w:rPr>
                <w:b/>
                <w:sz w:val="24"/>
                <w:szCs w:val="24"/>
              </w:rPr>
              <w:t>5</w:t>
            </w:r>
          </w:p>
        </w:tc>
      </w:tr>
      <w:tr w:rsidR="003C0C3F" w:rsidRPr="004946B8" w14:paraId="2D8EE839" w14:textId="77777777" w:rsidTr="003C0C3F">
        <w:tc>
          <w:tcPr>
            <w:tcW w:w="3857" w:type="dxa"/>
            <w:tcBorders>
              <w:top w:val="single" w:sz="4" w:space="0" w:color="auto"/>
              <w:left w:val="single" w:sz="4" w:space="0" w:color="auto"/>
              <w:bottom w:val="single" w:sz="4" w:space="0" w:color="auto"/>
              <w:right w:val="single" w:sz="4" w:space="0" w:color="auto"/>
            </w:tcBorders>
            <w:vAlign w:val="center"/>
          </w:tcPr>
          <w:p w14:paraId="13414CF6"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05</w:t>
            </w:r>
            <w:r>
              <w:rPr>
                <w:rFonts w:eastAsia="Calibri"/>
                <w:color w:val="000000"/>
                <w:sz w:val="24"/>
                <w:szCs w:val="24"/>
                <w:lang w:eastAsia="en-US"/>
              </w:rPr>
              <w:t>.</w:t>
            </w:r>
            <w:r w:rsidRPr="004946B8">
              <w:rPr>
                <w:rFonts w:eastAsia="Calibri"/>
                <w:color w:val="000000"/>
                <w:sz w:val="24"/>
                <w:szCs w:val="24"/>
                <w:lang w:eastAsia="en-US"/>
              </w:rPr>
              <w:t>01</w:t>
            </w:r>
            <w:r>
              <w:rPr>
                <w:rFonts w:eastAsia="Calibri"/>
                <w:color w:val="000000"/>
                <w:sz w:val="24"/>
                <w:szCs w:val="24"/>
                <w:lang w:eastAsia="en-US"/>
              </w:rPr>
              <w:t>.</w:t>
            </w:r>
            <w:r w:rsidRPr="004946B8">
              <w:rPr>
                <w:rFonts w:eastAsia="Calibri"/>
                <w:color w:val="000000"/>
                <w:sz w:val="24"/>
                <w:szCs w:val="24"/>
                <w:lang w:eastAsia="en-US"/>
              </w:rPr>
              <w:t>30 Музыкальное образование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4B323D54" w14:textId="77777777" w:rsidR="003C0C3F" w:rsidRPr="004946B8" w:rsidRDefault="003C0C3F" w:rsidP="003C0C3F">
            <w:pPr>
              <w:ind w:firstLine="0"/>
              <w:jc w:val="center"/>
              <w:rPr>
                <w:sz w:val="24"/>
                <w:szCs w:val="24"/>
              </w:rPr>
            </w:pPr>
            <w:r w:rsidRPr="004946B8">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678FB0" w14:textId="77777777" w:rsidR="003C0C3F" w:rsidRPr="004946B8" w:rsidRDefault="003C0C3F" w:rsidP="003C0C3F">
            <w:pPr>
              <w:ind w:firstLine="0"/>
              <w:jc w:val="center"/>
              <w:rPr>
                <w:sz w:val="24"/>
                <w:szCs w:val="24"/>
              </w:rPr>
            </w:pPr>
            <w:r w:rsidRPr="004946B8">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5D003A69" w14:textId="77777777" w:rsidR="003C0C3F" w:rsidRPr="004946B8" w:rsidRDefault="003C0C3F" w:rsidP="003C0C3F">
            <w:pPr>
              <w:ind w:firstLine="0"/>
              <w:jc w:val="center"/>
              <w:rPr>
                <w:sz w:val="24"/>
                <w:szCs w:val="24"/>
              </w:rPr>
            </w:pPr>
            <w:r w:rsidRPr="004946B8">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DC86D" w14:textId="77777777" w:rsidR="003C0C3F" w:rsidRPr="004946B8" w:rsidRDefault="003C0C3F" w:rsidP="003C0C3F">
            <w:pPr>
              <w:ind w:firstLine="0"/>
              <w:jc w:val="center"/>
              <w:rPr>
                <w:b/>
                <w:sz w:val="24"/>
                <w:szCs w:val="24"/>
              </w:rPr>
            </w:pPr>
            <w:r w:rsidRPr="004946B8">
              <w:rPr>
                <w:b/>
                <w:sz w:val="24"/>
                <w:szCs w:val="24"/>
              </w:rPr>
              <w:t>2</w:t>
            </w:r>
          </w:p>
        </w:tc>
      </w:tr>
      <w:tr w:rsidR="003C0C3F" w:rsidRPr="008B644F" w14:paraId="43D8C173" w14:textId="77777777" w:rsidTr="003C0C3F">
        <w:trPr>
          <w:trHeight w:val="166"/>
        </w:trPr>
        <w:tc>
          <w:tcPr>
            <w:tcW w:w="3857" w:type="dxa"/>
            <w:tcBorders>
              <w:top w:val="single" w:sz="4" w:space="0" w:color="auto"/>
              <w:left w:val="single" w:sz="4" w:space="0" w:color="auto"/>
              <w:bottom w:val="single" w:sz="4" w:space="0" w:color="auto"/>
              <w:right w:val="single" w:sz="4" w:space="0" w:color="auto"/>
            </w:tcBorders>
            <w:shd w:val="clear" w:color="auto" w:fill="auto"/>
            <w:hideMark/>
          </w:tcPr>
          <w:p w14:paraId="5E6F9877" w14:textId="77777777" w:rsidR="003C0C3F" w:rsidRPr="008B644F" w:rsidRDefault="003C0C3F" w:rsidP="003C0C3F">
            <w:pPr>
              <w:ind w:firstLine="0"/>
              <w:rPr>
                <w:b/>
                <w:sz w:val="24"/>
                <w:szCs w:val="24"/>
              </w:rPr>
            </w:pPr>
            <w:r w:rsidRPr="004946B8">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38EB30" w14:textId="77777777" w:rsidR="003C0C3F" w:rsidRPr="008B644F" w:rsidRDefault="003C0C3F" w:rsidP="003C0C3F">
            <w:pPr>
              <w:ind w:firstLine="0"/>
              <w:jc w:val="center"/>
              <w:rPr>
                <w:b/>
                <w:sz w:val="24"/>
                <w:szCs w:val="24"/>
              </w:rPr>
            </w:pPr>
            <w:r>
              <w:rPr>
                <w:b/>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38818" w14:textId="77777777" w:rsidR="003C0C3F" w:rsidRPr="008B644F" w:rsidRDefault="003C0C3F" w:rsidP="003C0C3F">
            <w:pPr>
              <w:ind w:firstLine="0"/>
              <w:jc w:val="center"/>
              <w:rPr>
                <w:b/>
                <w:sz w:val="24"/>
                <w:szCs w:val="24"/>
              </w:rPr>
            </w:pPr>
            <w:r>
              <w:rPr>
                <w:b/>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90411" w14:textId="77777777" w:rsidR="003C0C3F" w:rsidRPr="008B644F" w:rsidRDefault="003C0C3F" w:rsidP="003C0C3F">
            <w:pPr>
              <w:ind w:firstLine="0"/>
              <w:jc w:val="center"/>
              <w:rPr>
                <w:b/>
                <w:sz w:val="24"/>
                <w:szCs w:val="24"/>
              </w:rPr>
            </w:pPr>
            <w:r>
              <w:rPr>
                <w:b/>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0DEA0D" w14:textId="77777777" w:rsidR="003C0C3F" w:rsidRPr="008B644F" w:rsidRDefault="003C0C3F" w:rsidP="003C0C3F">
            <w:pPr>
              <w:ind w:firstLine="0"/>
              <w:jc w:val="center"/>
              <w:rPr>
                <w:b/>
                <w:sz w:val="24"/>
                <w:szCs w:val="24"/>
              </w:rPr>
            </w:pPr>
            <w:r>
              <w:rPr>
                <w:b/>
                <w:sz w:val="24"/>
                <w:szCs w:val="24"/>
              </w:rPr>
              <w:t>24</w:t>
            </w:r>
          </w:p>
        </w:tc>
      </w:tr>
    </w:tbl>
    <w:p w14:paraId="6D82329D" w14:textId="77777777" w:rsidR="003C0C3F" w:rsidRDefault="003C0C3F" w:rsidP="003C0C3F">
      <w:pPr>
        <w:tabs>
          <w:tab w:val="left" w:pos="993"/>
        </w:tabs>
        <w:spacing w:line="276" w:lineRule="auto"/>
        <w:ind w:firstLine="567"/>
        <w:rPr>
          <w:sz w:val="24"/>
          <w:szCs w:val="24"/>
        </w:rPr>
      </w:pPr>
    </w:p>
    <w:p w14:paraId="36DCA912" w14:textId="77777777" w:rsidR="003C0C3F" w:rsidRDefault="003C0C3F" w:rsidP="003C0C3F">
      <w:pPr>
        <w:rPr>
          <w:sz w:val="24"/>
          <w:szCs w:val="24"/>
        </w:rPr>
      </w:pPr>
      <w:r w:rsidRPr="00D1047D">
        <w:rPr>
          <w:sz w:val="24"/>
          <w:szCs w:val="24"/>
        </w:rPr>
        <w:t xml:space="preserve">По специальности </w:t>
      </w:r>
      <w:r w:rsidRPr="004946B8">
        <w:rPr>
          <w:rFonts w:eastAsia="Calibri"/>
          <w:color w:val="000000"/>
          <w:sz w:val="24"/>
          <w:szCs w:val="24"/>
          <w:lang w:eastAsia="en-US"/>
        </w:rPr>
        <w:t xml:space="preserve">49.02.01 </w:t>
      </w:r>
      <w:r>
        <w:rPr>
          <w:rFonts w:eastAsia="Calibri"/>
          <w:color w:val="000000"/>
          <w:sz w:val="24"/>
          <w:szCs w:val="24"/>
          <w:lang w:eastAsia="en-US"/>
        </w:rPr>
        <w:t>«</w:t>
      </w:r>
      <w:r w:rsidRPr="00D1047D">
        <w:rPr>
          <w:sz w:val="24"/>
          <w:szCs w:val="24"/>
        </w:rPr>
        <w:t>Физическая культура</w:t>
      </w:r>
      <w:r>
        <w:rPr>
          <w:sz w:val="24"/>
          <w:szCs w:val="24"/>
        </w:rPr>
        <w:t>», экспертами выступают</w:t>
      </w:r>
      <w:r w:rsidRPr="00D1047D">
        <w:rPr>
          <w:sz w:val="24"/>
          <w:szCs w:val="24"/>
        </w:rPr>
        <w:t xml:space="preserve"> </w:t>
      </w:r>
      <w:r>
        <w:rPr>
          <w:sz w:val="24"/>
          <w:szCs w:val="24"/>
        </w:rPr>
        <w:t>МАОУ НПСОШ №2 г. Якутска, МОБУ НГ «Айыы Кыьата», МОБУ ЯГНГ им А.Г. и Н.К. Чиряевых, ИФКИС СВФУ,</w:t>
      </w:r>
      <w:r w:rsidRPr="00D1047D">
        <w:rPr>
          <w:sz w:val="24"/>
          <w:szCs w:val="24"/>
        </w:rPr>
        <w:t xml:space="preserve"> </w:t>
      </w:r>
      <w:r>
        <w:rPr>
          <w:sz w:val="24"/>
          <w:szCs w:val="24"/>
        </w:rPr>
        <w:t xml:space="preserve">Министерство спорта РС(Я). </w:t>
      </w:r>
    </w:p>
    <w:p w14:paraId="4A4EF0EE" w14:textId="77777777" w:rsidR="003C0C3F" w:rsidRDefault="003C0C3F" w:rsidP="003C0C3F">
      <w:pPr>
        <w:rPr>
          <w:rFonts w:eastAsia="Calibri"/>
          <w:color w:val="000000"/>
          <w:sz w:val="24"/>
          <w:szCs w:val="24"/>
          <w:lang w:eastAsia="en-US"/>
        </w:rPr>
      </w:pPr>
      <w:r>
        <w:rPr>
          <w:sz w:val="24"/>
          <w:szCs w:val="24"/>
        </w:rPr>
        <w:t xml:space="preserve">По специальности </w:t>
      </w:r>
      <w:r w:rsidRPr="004946B8">
        <w:rPr>
          <w:rFonts w:eastAsia="Calibri"/>
          <w:color w:val="000000"/>
          <w:sz w:val="24"/>
          <w:szCs w:val="24"/>
          <w:lang w:eastAsia="en-US"/>
        </w:rPr>
        <w:t xml:space="preserve">49.02.02 </w:t>
      </w:r>
      <w:r>
        <w:rPr>
          <w:rFonts w:eastAsia="Calibri"/>
          <w:color w:val="000000"/>
          <w:sz w:val="24"/>
          <w:szCs w:val="24"/>
          <w:lang w:eastAsia="en-US"/>
        </w:rPr>
        <w:t>«</w:t>
      </w:r>
      <w:r w:rsidRPr="004946B8">
        <w:rPr>
          <w:rFonts w:eastAsia="Calibri"/>
          <w:color w:val="000000"/>
          <w:sz w:val="24"/>
          <w:szCs w:val="24"/>
          <w:lang w:eastAsia="en-US"/>
        </w:rPr>
        <w:t>Адаптивная физическая культура</w:t>
      </w:r>
      <w:r>
        <w:rPr>
          <w:rFonts w:eastAsia="Calibri"/>
          <w:color w:val="000000"/>
          <w:sz w:val="24"/>
          <w:szCs w:val="24"/>
          <w:lang w:eastAsia="en-US"/>
        </w:rPr>
        <w:t xml:space="preserve">» экспертами являются преподаватели и специалисты из </w:t>
      </w:r>
      <w:r w:rsidRPr="00D1047D">
        <w:rPr>
          <w:rFonts w:eastAsia="Calibri"/>
          <w:color w:val="000000"/>
          <w:sz w:val="24"/>
          <w:szCs w:val="24"/>
          <w:lang w:eastAsia="en-US"/>
        </w:rPr>
        <w:t>МОКУ С(К)ОШ №4 VIII</w:t>
      </w:r>
      <w:r>
        <w:rPr>
          <w:rFonts w:eastAsia="Calibri"/>
          <w:color w:val="000000"/>
          <w:sz w:val="24"/>
          <w:szCs w:val="24"/>
          <w:lang w:eastAsia="en-US"/>
        </w:rPr>
        <w:t xml:space="preserve"> </w:t>
      </w:r>
      <w:r w:rsidRPr="00D1047D">
        <w:rPr>
          <w:rFonts w:eastAsia="Calibri"/>
          <w:color w:val="000000"/>
          <w:sz w:val="24"/>
          <w:szCs w:val="24"/>
          <w:lang w:eastAsia="en-US"/>
        </w:rPr>
        <w:t>вида, ГКОУ РС(Я) С(К)ШИ для обуч</w:t>
      </w:r>
      <w:r>
        <w:rPr>
          <w:rFonts w:eastAsia="Calibri"/>
          <w:color w:val="000000"/>
          <w:sz w:val="24"/>
          <w:szCs w:val="24"/>
          <w:lang w:eastAsia="en-US"/>
        </w:rPr>
        <w:t>ающихся</w:t>
      </w:r>
      <w:r w:rsidRPr="00D1047D">
        <w:rPr>
          <w:rFonts w:eastAsia="Calibri"/>
          <w:color w:val="000000"/>
          <w:sz w:val="24"/>
          <w:szCs w:val="24"/>
          <w:lang w:eastAsia="en-US"/>
        </w:rPr>
        <w:t xml:space="preserve"> с ТНР, ГКОУ РС(К) ШИ</w:t>
      </w:r>
      <w:r>
        <w:rPr>
          <w:rFonts w:eastAsia="Calibri"/>
          <w:color w:val="000000"/>
          <w:sz w:val="24"/>
          <w:szCs w:val="24"/>
          <w:lang w:eastAsia="en-US"/>
        </w:rPr>
        <w:t xml:space="preserve"> </w:t>
      </w:r>
      <w:r w:rsidRPr="00D1047D">
        <w:rPr>
          <w:rFonts w:eastAsia="Calibri"/>
          <w:color w:val="000000"/>
          <w:sz w:val="24"/>
          <w:szCs w:val="24"/>
          <w:lang w:eastAsia="en-US"/>
        </w:rPr>
        <w:t xml:space="preserve">СВФУ, </w:t>
      </w:r>
      <w:r>
        <w:rPr>
          <w:rFonts w:eastAsia="Calibri"/>
          <w:color w:val="000000"/>
          <w:sz w:val="24"/>
          <w:szCs w:val="24"/>
          <w:lang w:eastAsia="en-US"/>
        </w:rPr>
        <w:t>И</w:t>
      </w:r>
      <w:r w:rsidRPr="00D1047D">
        <w:rPr>
          <w:rFonts w:eastAsia="Calibri"/>
          <w:color w:val="000000"/>
          <w:sz w:val="24"/>
          <w:szCs w:val="24"/>
          <w:lang w:eastAsia="en-US"/>
        </w:rPr>
        <w:t>ФКиС</w:t>
      </w:r>
      <w:r>
        <w:rPr>
          <w:rFonts w:eastAsia="Calibri"/>
          <w:color w:val="000000"/>
          <w:sz w:val="24"/>
          <w:szCs w:val="24"/>
          <w:lang w:eastAsia="en-US"/>
        </w:rPr>
        <w:t xml:space="preserve">, </w:t>
      </w:r>
      <w:r w:rsidRPr="00D1047D">
        <w:rPr>
          <w:rFonts w:eastAsia="Calibri"/>
          <w:color w:val="000000"/>
          <w:sz w:val="24"/>
          <w:szCs w:val="24"/>
          <w:lang w:eastAsia="en-US"/>
        </w:rPr>
        <w:t>Министерство спорта РС(Я), Всероссийское общество инвалидов г.</w:t>
      </w:r>
      <w:r>
        <w:rPr>
          <w:rFonts w:eastAsia="Calibri"/>
          <w:color w:val="000000"/>
          <w:sz w:val="24"/>
          <w:szCs w:val="24"/>
          <w:lang w:eastAsia="en-US"/>
        </w:rPr>
        <w:t xml:space="preserve"> </w:t>
      </w:r>
      <w:r w:rsidRPr="00D1047D">
        <w:rPr>
          <w:rFonts w:eastAsia="Calibri"/>
          <w:color w:val="000000"/>
          <w:sz w:val="24"/>
          <w:szCs w:val="24"/>
          <w:lang w:eastAsia="en-US"/>
        </w:rPr>
        <w:t>Якутска</w:t>
      </w:r>
      <w:r>
        <w:rPr>
          <w:rFonts w:eastAsia="Calibri"/>
          <w:color w:val="000000"/>
          <w:sz w:val="24"/>
          <w:szCs w:val="24"/>
          <w:lang w:eastAsia="en-US"/>
        </w:rPr>
        <w:t>.</w:t>
      </w:r>
    </w:p>
    <w:p w14:paraId="517DA8AF" w14:textId="77777777" w:rsidR="003C0C3F" w:rsidRDefault="003C0C3F" w:rsidP="003C0C3F">
      <w:pPr>
        <w:rPr>
          <w:sz w:val="24"/>
          <w:szCs w:val="24"/>
        </w:rPr>
      </w:pPr>
      <w:r>
        <w:rPr>
          <w:sz w:val="24"/>
          <w:szCs w:val="24"/>
        </w:rPr>
        <w:t>По специальности 44.02.01 «</w:t>
      </w:r>
      <w:r w:rsidRPr="00B6355D">
        <w:rPr>
          <w:sz w:val="24"/>
          <w:szCs w:val="24"/>
        </w:rPr>
        <w:t>Преподавание в НК</w:t>
      </w:r>
      <w:r>
        <w:rPr>
          <w:sz w:val="24"/>
          <w:szCs w:val="24"/>
        </w:rPr>
        <w:t xml:space="preserve">» в экспертизе ОПОП участвуют учителя и преподаватели из </w:t>
      </w:r>
      <w:r w:rsidRPr="00B6355D">
        <w:rPr>
          <w:sz w:val="24"/>
          <w:szCs w:val="24"/>
        </w:rPr>
        <w:t>МОБУ "Саха гимназия" ГО "город Якутск"</w:t>
      </w:r>
      <w:r>
        <w:rPr>
          <w:sz w:val="24"/>
          <w:szCs w:val="24"/>
        </w:rPr>
        <w:t xml:space="preserve">, ПИ СВФУ, </w:t>
      </w:r>
      <w:r w:rsidRPr="00B6355D">
        <w:rPr>
          <w:sz w:val="24"/>
          <w:szCs w:val="24"/>
        </w:rPr>
        <w:t>Ц</w:t>
      </w:r>
      <w:r>
        <w:rPr>
          <w:sz w:val="24"/>
          <w:szCs w:val="24"/>
        </w:rPr>
        <w:t>ДО</w:t>
      </w:r>
      <w:r w:rsidRPr="00B6355D">
        <w:rPr>
          <w:sz w:val="24"/>
          <w:szCs w:val="24"/>
        </w:rPr>
        <w:t xml:space="preserve"> МОН РС (Я), Центр отдыха и оздоровления детей «Сосновый бор»</w:t>
      </w:r>
      <w:r>
        <w:rPr>
          <w:sz w:val="24"/>
          <w:szCs w:val="24"/>
        </w:rPr>
        <w:t>.</w:t>
      </w:r>
    </w:p>
    <w:p w14:paraId="5CBD33B0" w14:textId="77777777" w:rsidR="003C0C3F" w:rsidRDefault="003C0C3F" w:rsidP="003C0C3F">
      <w:pPr>
        <w:rPr>
          <w:sz w:val="24"/>
          <w:szCs w:val="24"/>
        </w:rPr>
      </w:pPr>
      <w:r>
        <w:rPr>
          <w:sz w:val="24"/>
          <w:szCs w:val="24"/>
        </w:rPr>
        <w:t>По специальности 44.02.05 «</w:t>
      </w:r>
      <w:r w:rsidRPr="00B6355D">
        <w:rPr>
          <w:sz w:val="24"/>
          <w:szCs w:val="24"/>
        </w:rPr>
        <w:t>Коррекционная педагогика в начальном образовании</w:t>
      </w:r>
      <w:r>
        <w:rPr>
          <w:sz w:val="24"/>
          <w:szCs w:val="24"/>
        </w:rPr>
        <w:t>», ГКУ</w:t>
      </w:r>
      <w:r w:rsidRPr="00B6355D">
        <w:rPr>
          <w:sz w:val="24"/>
          <w:szCs w:val="24"/>
        </w:rPr>
        <w:t xml:space="preserve"> «Республиканская специальная (коррекционная) школа-интернат</w:t>
      </w:r>
      <w:r>
        <w:rPr>
          <w:sz w:val="24"/>
          <w:szCs w:val="24"/>
        </w:rPr>
        <w:t>». МОКУ</w:t>
      </w:r>
      <w:r w:rsidRPr="00B6355D">
        <w:rPr>
          <w:sz w:val="24"/>
          <w:szCs w:val="24"/>
        </w:rPr>
        <w:t xml:space="preserve"> «Специальная (коррекционная) основная общеобразовательная</w:t>
      </w:r>
      <w:r>
        <w:rPr>
          <w:sz w:val="24"/>
          <w:szCs w:val="24"/>
        </w:rPr>
        <w:t xml:space="preserve"> школа № 22 (VII вида)» ГО</w:t>
      </w:r>
      <w:r w:rsidRPr="00B6355D">
        <w:rPr>
          <w:sz w:val="24"/>
          <w:szCs w:val="24"/>
        </w:rPr>
        <w:t xml:space="preserve"> «город Якутск»</w:t>
      </w:r>
      <w:r>
        <w:rPr>
          <w:sz w:val="24"/>
          <w:szCs w:val="24"/>
        </w:rPr>
        <w:t xml:space="preserve">, </w:t>
      </w:r>
      <w:r w:rsidRPr="00B6355D">
        <w:rPr>
          <w:sz w:val="24"/>
          <w:szCs w:val="24"/>
        </w:rPr>
        <w:t>АОУ РС(Я) ДПО «Институт развития образования и повышения квалификации имени С.Н.</w:t>
      </w:r>
      <w:r>
        <w:rPr>
          <w:sz w:val="24"/>
          <w:szCs w:val="24"/>
        </w:rPr>
        <w:t xml:space="preserve"> </w:t>
      </w:r>
      <w:r w:rsidRPr="00B6355D">
        <w:rPr>
          <w:sz w:val="24"/>
          <w:szCs w:val="24"/>
        </w:rPr>
        <w:t>Донского-II» кафедра управления, педагогики и психологии</w:t>
      </w:r>
      <w:r>
        <w:rPr>
          <w:sz w:val="24"/>
          <w:szCs w:val="24"/>
        </w:rPr>
        <w:t xml:space="preserve">. </w:t>
      </w:r>
    </w:p>
    <w:p w14:paraId="6174D947" w14:textId="77777777" w:rsidR="003C0C3F" w:rsidRDefault="003C0C3F" w:rsidP="003C0C3F">
      <w:pPr>
        <w:rPr>
          <w:sz w:val="24"/>
          <w:szCs w:val="24"/>
        </w:rPr>
      </w:pPr>
      <w:r>
        <w:rPr>
          <w:sz w:val="24"/>
          <w:szCs w:val="24"/>
        </w:rPr>
        <w:t xml:space="preserve">По специальности </w:t>
      </w:r>
      <w:r w:rsidRPr="002B6923">
        <w:rPr>
          <w:sz w:val="24"/>
          <w:szCs w:val="24"/>
        </w:rPr>
        <w:t>44.02.01</w:t>
      </w:r>
      <w:r w:rsidRPr="002B6923">
        <w:t xml:space="preserve"> </w:t>
      </w:r>
      <w:r>
        <w:t>«</w:t>
      </w:r>
      <w:r w:rsidRPr="002B6923">
        <w:rPr>
          <w:sz w:val="24"/>
          <w:szCs w:val="24"/>
        </w:rPr>
        <w:t>Дошкольное образование</w:t>
      </w:r>
      <w:r>
        <w:rPr>
          <w:sz w:val="24"/>
          <w:szCs w:val="24"/>
        </w:rPr>
        <w:t>» эксперты из СВФУ, МБДОУ ЦРР д/с №26 «Кустук».</w:t>
      </w:r>
    </w:p>
    <w:p w14:paraId="5AC059AD" w14:textId="77777777" w:rsidR="003C0C3F" w:rsidRPr="0098693A" w:rsidRDefault="003C0C3F" w:rsidP="003C0C3F">
      <w:pPr>
        <w:rPr>
          <w:rFonts w:ascii="Arial" w:eastAsiaTheme="majorEastAsia" w:hAnsi="Arial" w:cs="Arial"/>
          <w:color w:val="1A0DAB"/>
          <w:sz w:val="24"/>
          <w:u w:val="single"/>
          <w:shd w:val="clear" w:color="auto" w:fill="FFFFFF"/>
        </w:rPr>
      </w:pPr>
      <w:r>
        <w:rPr>
          <w:sz w:val="24"/>
          <w:szCs w:val="24"/>
        </w:rPr>
        <w:t>По специальности 44.02.03 «</w:t>
      </w:r>
      <w:r w:rsidRPr="008E3F10">
        <w:rPr>
          <w:sz w:val="24"/>
          <w:szCs w:val="24"/>
        </w:rPr>
        <w:t>Педагоги</w:t>
      </w:r>
      <w:r>
        <w:rPr>
          <w:sz w:val="24"/>
          <w:szCs w:val="24"/>
        </w:rPr>
        <w:t>ка дополнительного образования» эксперты из «</w:t>
      </w:r>
      <w:r>
        <w:rPr>
          <w:rStyle w:val="af6"/>
          <w:rFonts w:eastAsiaTheme="majorEastAsia"/>
          <w:bCs/>
          <w:i w:val="0"/>
          <w:iCs w:val="0"/>
          <w:sz w:val="24"/>
          <w:szCs w:val="24"/>
          <w:shd w:val="clear" w:color="auto" w:fill="FFFFFF"/>
        </w:rPr>
        <w:t>Дворца</w:t>
      </w:r>
      <w:r w:rsidRPr="0098693A">
        <w:rPr>
          <w:rStyle w:val="af6"/>
          <w:rFonts w:eastAsiaTheme="majorEastAsia"/>
          <w:bCs/>
          <w:i w:val="0"/>
          <w:iCs w:val="0"/>
          <w:sz w:val="24"/>
          <w:szCs w:val="24"/>
          <w:shd w:val="clear" w:color="auto" w:fill="FFFFFF"/>
        </w:rPr>
        <w:t xml:space="preserve"> детского творчества</w:t>
      </w:r>
      <w:r w:rsidRPr="0098693A">
        <w:rPr>
          <w:sz w:val="24"/>
          <w:szCs w:val="24"/>
          <w:shd w:val="clear" w:color="auto" w:fill="FFFFFF"/>
        </w:rPr>
        <w:t> им. Ф.И. Авдеевой</w:t>
      </w:r>
      <w:r>
        <w:rPr>
          <w:sz w:val="24"/>
          <w:szCs w:val="24"/>
          <w:shd w:val="clear" w:color="auto" w:fill="FFFFFF"/>
        </w:rPr>
        <w:t xml:space="preserve">» и </w:t>
      </w:r>
      <w:r w:rsidRPr="0098693A">
        <w:fldChar w:fldCharType="begin"/>
      </w:r>
      <w:r w:rsidRPr="0098693A">
        <w:instrText xml:space="preserve"> HYPERLINK "https://sosnovybor-ykt.ru/" </w:instrText>
      </w:r>
      <w:r w:rsidRPr="0098693A">
        <w:fldChar w:fldCharType="separate"/>
      </w:r>
      <w:r w:rsidRPr="0098693A">
        <w:rPr>
          <w:bCs/>
          <w:sz w:val="24"/>
          <w:szCs w:val="24"/>
          <w:shd w:val="clear" w:color="auto" w:fill="FFFFFF"/>
        </w:rPr>
        <w:t>ГАУ ДО РС(Я) ЦОиОД Сосновый бор</w:t>
      </w:r>
      <w:r>
        <w:rPr>
          <w:bCs/>
          <w:sz w:val="24"/>
          <w:szCs w:val="24"/>
          <w:shd w:val="clear" w:color="auto" w:fill="FFFFFF"/>
        </w:rPr>
        <w:t>.</w:t>
      </w:r>
    </w:p>
    <w:p w14:paraId="203D165E" w14:textId="77777777" w:rsidR="003C0C3F" w:rsidRDefault="003C0C3F" w:rsidP="003C0C3F">
      <w:pPr>
        <w:rPr>
          <w:sz w:val="24"/>
          <w:szCs w:val="24"/>
        </w:rPr>
      </w:pPr>
      <w:r w:rsidRPr="0098693A">
        <w:fldChar w:fldCharType="end"/>
      </w:r>
      <w:r>
        <w:rPr>
          <w:sz w:val="24"/>
          <w:szCs w:val="24"/>
        </w:rPr>
        <w:t>По специальности 53.02.01 «</w:t>
      </w:r>
      <w:r w:rsidRPr="00823614">
        <w:rPr>
          <w:sz w:val="24"/>
          <w:szCs w:val="24"/>
        </w:rPr>
        <w:t>Музыкальное образование</w:t>
      </w:r>
      <w:r>
        <w:rPr>
          <w:sz w:val="24"/>
          <w:szCs w:val="24"/>
        </w:rPr>
        <w:t>» эксперты из ПИ СВФУ, МБДОУ ЦРР д/с №26 «Кустук», МОУ СОШ №7 г. Якутска, ЯМК им. М.Н. Жиркова.</w:t>
      </w:r>
    </w:p>
    <w:p w14:paraId="628FE9CA" w14:textId="77777777" w:rsidR="003C0C3F" w:rsidRPr="00D1047D" w:rsidRDefault="003C0C3F" w:rsidP="003C0C3F">
      <w:pPr>
        <w:tabs>
          <w:tab w:val="left" w:pos="993"/>
        </w:tabs>
        <w:spacing w:line="276" w:lineRule="auto"/>
        <w:ind w:firstLine="0"/>
        <w:rPr>
          <w:sz w:val="24"/>
          <w:szCs w:val="24"/>
        </w:rPr>
      </w:pPr>
    </w:p>
    <w:p w14:paraId="4608DBD3" w14:textId="77777777" w:rsidR="003C0C3F" w:rsidRPr="007911F2" w:rsidRDefault="003C0C3F" w:rsidP="003C0C3F">
      <w:pPr>
        <w:tabs>
          <w:tab w:val="left" w:pos="993"/>
        </w:tabs>
        <w:spacing w:line="276" w:lineRule="auto"/>
        <w:ind w:firstLine="567"/>
        <w:rPr>
          <w:sz w:val="24"/>
          <w:szCs w:val="24"/>
        </w:rPr>
      </w:pPr>
      <w:r w:rsidRPr="00D1047D">
        <w:rPr>
          <w:sz w:val="24"/>
          <w:szCs w:val="24"/>
        </w:rPr>
        <w:t>Колледж ведет подготовку специалистов среднего звена по 7 специальностям</w:t>
      </w:r>
      <w:r w:rsidRPr="007911F2">
        <w:rPr>
          <w:sz w:val="24"/>
          <w:szCs w:val="24"/>
        </w:rPr>
        <w:t xml:space="preserve"> ФГОС СПО. </w:t>
      </w:r>
      <w:r>
        <w:rPr>
          <w:sz w:val="24"/>
          <w:szCs w:val="24"/>
        </w:rPr>
        <w:t xml:space="preserve">Обучение </w:t>
      </w:r>
      <w:r w:rsidRPr="007911F2">
        <w:rPr>
          <w:sz w:val="24"/>
          <w:szCs w:val="24"/>
        </w:rPr>
        <w:t>осуществл</w:t>
      </w:r>
      <w:r>
        <w:rPr>
          <w:sz w:val="24"/>
          <w:szCs w:val="24"/>
        </w:rPr>
        <w:t>яется</w:t>
      </w:r>
      <w:r w:rsidRPr="007911F2">
        <w:rPr>
          <w:sz w:val="24"/>
          <w:szCs w:val="24"/>
        </w:rPr>
        <w:t xml:space="preserve"> как на бюджетной, так и на внебюджетной основе.</w:t>
      </w:r>
      <w:r>
        <w:rPr>
          <w:sz w:val="24"/>
          <w:szCs w:val="24"/>
        </w:rPr>
        <w:t xml:space="preserve"> </w:t>
      </w:r>
      <w:r w:rsidRPr="007911F2">
        <w:rPr>
          <w:sz w:val="24"/>
          <w:szCs w:val="24"/>
        </w:rPr>
        <w:t xml:space="preserve">В соответствие с приказом </w:t>
      </w:r>
      <w:r w:rsidRPr="00DD09ED">
        <w:rPr>
          <w:sz w:val="24"/>
          <w:szCs w:val="24"/>
        </w:rPr>
        <w:t>МОиН РФ №1199 от 29.10.2013 г</w:t>
      </w:r>
      <w:r w:rsidRPr="007911F2">
        <w:rPr>
          <w:sz w:val="24"/>
          <w:szCs w:val="24"/>
        </w:rPr>
        <w:t>. реализуемые в колледже ООП относятся к следующим укрупненным группам специальностей:</w:t>
      </w:r>
    </w:p>
    <w:tbl>
      <w:tblPr>
        <w:tblStyle w:val="ab"/>
        <w:tblW w:w="9356" w:type="dxa"/>
        <w:tblInd w:w="-5" w:type="dxa"/>
        <w:tblLayout w:type="fixed"/>
        <w:tblLook w:val="04A0" w:firstRow="1" w:lastRow="0" w:firstColumn="1" w:lastColumn="0" w:noHBand="0" w:noVBand="1"/>
      </w:tblPr>
      <w:tblGrid>
        <w:gridCol w:w="1276"/>
        <w:gridCol w:w="3686"/>
        <w:gridCol w:w="2409"/>
        <w:gridCol w:w="1985"/>
      </w:tblGrid>
      <w:tr w:rsidR="003C0C3F" w:rsidRPr="007911F2" w14:paraId="60885C5B" w14:textId="77777777" w:rsidTr="003C0C3F">
        <w:tc>
          <w:tcPr>
            <w:tcW w:w="1276" w:type="dxa"/>
            <w:vAlign w:val="center"/>
          </w:tcPr>
          <w:p w14:paraId="7FBFFE2F" w14:textId="77777777" w:rsidR="003C0C3F" w:rsidRPr="007911F2" w:rsidRDefault="003C0C3F" w:rsidP="003C0C3F">
            <w:pPr>
              <w:ind w:firstLine="0"/>
              <w:jc w:val="left"/>
              <w:rPr>
                <w:sz w:val="24"/>
                <w:szCs w:val="24"/>
              </w:rPr>
            </w:pPr>
            <w:r w:rsidRPr="007911F2">
              <w:rPr>
                <w:sz w:val="24"/>
                <w:szCs w:val="24"/>
              </w:rPr>
              <w:t>Коды УГС</w:t>
            </w:r>
          </w:p>
        </w:tc>
        <w:tc>
          <w:tcPr>
            <w:tcW w:w="3686" w:type="dxa"/>
            <w:vAlign w:val="center"/>
          </w:tcPr>
          <w:p w14:paraId="03874897" w14:textId="77777777" w:rsidR="003C0C3F" w:rsidRPr="007911F2" w:rsidRDefault="003C0C3F" w:rsidP="003C0C3F">
            <w:pPr>
              <w:ind w:firstLine="0"/>
              <w:jc w:val="left"/>
              <w:rPr>
                <w:sz w:val="24"/>
                <w:szCs w:val="24"/>
              </w:rPr>
            </w:pPr>
            <w:r w:rsidRPr="007911F2">
              <w:rPr>
                <w:sz w:val="24"/>
                <w:szCs w:val="24"/>
              </w:rPr>
              <w:t>Наименование специальностей</w:t>
            </w:r>
          </w:p>
        </w:tc>
        <w:tc>
          <w:tcPr>
            <w:tcW w:w="2409" w:type="dxa"/>
            <w:vAlign w:val="center"/>
          </w:tcPr>
          <w:p w14:paraId="77F8718A" w14:textId="77777777" w:rsidR="003C0C3F" w:rsidRPr="007911F2" w:rsidRDefault="003C0C3F" w:rsidP="003C0C3F">
            <w:pPr>
              <w:tabs>
                <w:tab w:val="left" w:pos="318"/>
              </w:tabs>
              <w:ind w:firstLine="0"/>
              <w:jc w:val="left"/>
              <w:rPr>
                <w:sz w:val="24"/>
                <w:szCs w:val="24"/>
              </w:rPr>
            </w:pPr>
            <w:r w:rsidRPr="007911F2">
              <w:rPr>
                <w:sz w:val="24"/>
                <w:szCs w:val="24"/>
              </w:rPr>
              <w:t>Наименование квалификации углубленной ПССЗ</w:t>
            </w:r>
          </w:p>
        </w:tc>
        <w:tc>
          <w:tcPr>
            <w:tcW w:w="1985" w:type="dxa"/>
            <w:vAlign w:val="center"/>
          </w:tcPr>
          <w:p w14:paraId="1128AD2D" w14:textId="77777777" w:rsidR="003C0C3F" w:rsidRPr="007911F2" w:rsidRDefault="003C0C3F" w:rsidP="003C0C3F">
            <w:pPr>
              <w:ind w:firstLine="0"/>
              <w:jc w:val="left"/>
              <w:rPr>
                <w:sz w:val="24"/>
                <w:szCs w:val="24"/>
              </w:rPr>
            </w:pPr>
            <w:r w:rsidRPr="007911F2">
              <w:rPr>
                <w:sz w:val="24"/>
                <w:szCs w:val="24"/>
              </w:rPr>
              <w:t>Уровень образования</w:t>
            </w:r>
          </w:p>
        </w:tc>
      </w:tr>
      <w:tr w:rsidR="003C0C3F" w:rsidRPr="007911F2" w14:paraId="46F5D92B" w14:textId="77777777" w:rsidTr="003C0C3F">
        <w:tc>
          <w:tcPr>
            <w:tcW w:w="1276" w:type="dxa"/>
            <w:shd w:val="clear" w:color="auto" w:fill="FFFFFF" w:themeFill="background1"/>
            <w:vAlign w:val="center"/>
          </w:tcPr>
          <w:p w14:paraId="6A4BF40F" w14:textId="77777777" w:rsidR="003C0C3F" w:rsidRPr="007911F2" w:rsidRDefault="003C0C3F" w:rsidP="003C0C3F">
            <w:pPr>
              <w:ind w:firstLine="0"/>
              <w:jc w:val="left"/>
              <w:rPr>
                <w:sz w:val="24"/>
                <w:szCs w:val="24"/>
              </w:rPr>
            </w:pPr>
            <w:r w:rsidRPr="007911F2">
              <w:rPr>
                <w:sz w:val="24"/>
                <w:szCs w:val="24"/>
              </w:rPr>
              <w:t>44.00.00</w:t>
            </w:r>
          </w:p>
        </w:tc>
        <w:tc>
          <w:tcPr>
            <w:tcW w:w="8080" w:type="dxa"/>
            <w:gridSpan w:val="3"/>
            <w:shd w:val="clear" w:color="auto" w:fill="FFFFFF" w:themeFill="background1"/>
            <w:vAlign w:val="center"/>
          </w:tcPr>
          <w:p w14:paraId="7EDEDDF4" w14:textId="77777777" w:rsidR="003C0C3F" w:rsidRPr="007911F2" w:rsidRDefault="003C0C3F" w:rsidP="003C0C3F">
            <w:pPr>
              <w:ind w:firstLine="0"/>
              <w:jc w:val="left"/>
              <w:rPr>
                <w:b/>
                <w:bCs/>
                <w:sz w:val="24"/>
                <w:szCs w:val="24"/>
              </w:rPr>
            </w:pPr>
            <w:r w:rsidRPr="007911F2">
              <w:rPr>
                <w:b/>
                <w:bCs/>
                <w:sz w:val="24"/>
                <w:szCs w:val="24"/>
              </w:rPr>
              <w:t>ОБРАЗОВАНИЕ И ПЕДАГОГИЧЕСКИЕ НАУКИ</w:t>
            </w:r>
          </w:p>
        </w:tc>
      </w:tr>
      <w:tr w:rsidR="003C0C3F" w:rsidRPr="007911F2" w14:paraId="0DEEA855" w14:textId="77777777" w:rsidTr="003C0C3F">
        <w:tc>
          <w:tcPr>
            <w:tcW w:w="1276" w:type="dxa"/>
            <w:vAlign w:val="center"/>
          </w:tcPr>
          <w:p w14:paraId="6099264E" w14:textId="77777777" w:rsidR="003C0C3F" w:rsidRPr="007911F2" w:rsidRDefault="003C0C3F" w:rsidP="003C0C3F">
            <w:pPr>
              <w:ind w:firstLine="0"/>
              <w:jc w:val="left"/>
              <w:rPr>
                <w:sz w:val="24"/>
                <w:szCs w:val="24"/>
              </w:rPr>
            </w:pPr>
            <w:r w:rsidRPr="007911F2">
              <w:rPr>
                <w:sz w:val="24"/>
                <w:szCs w:val="24"/>
              </w:rPr>
              <w:t>44.02.01</w:t>
            </w:r>
          </w:p>
        </w:tc>
        <w:tc>
          <w:tcPr>
            <w:tcW w:w="3686" w:type="dxa"/>
            <w:vAlign w:val="center"/>
          </w:tcPr>
          <w:p w14:paraId="6E5F5673" w14:textId="77777777" w:rsidR="003C0C3F" w:rsidRPr="007911F2" w:rsidRDefault="003C0C3F" w:rsidP="003C0C3F">
            <w:pPr>
              <w:tabs>
                <w:tab w:val="left" w:pos="318"/>
              </w:tabs>
              <w:ind w:firstLine="0"/>
              <w:jc w:val="left"/>
              <w:rPr>
                <w:sz w:val="24"/>
                <w:szCs w:val="24"/>
              </w:rPr>
            </w:pPr>
            <w:r w:rsidRPr="007911F2">
              <w:rPr>
                <w:sz w:val="24"/>
                <w:szCs w:val="24"/>
              </w:rPr>
              <w:t xml:space="preserve">Дошкольное образование. </w:t>
            </w:r>
          </w:p>
          <w:p w14:paraId="5A846AFE" w14:textId="77777777" w:rsidR="003C0C3F" w:rsidRPr="007911F2" w:rsidRDefault="003C0C3F" w:rsidP="003C0C3F">
            <w:pPr>
              <w:ind w:firstLine="0"/>
              <w:jc w:val="left"/>
              <w:rPr>
                <w:sz w:val="24"/>
                <w:szCs w:val="24"/>
              </w:rPr>
            </w:pPr>
            <w:r>
              <w:rPr>
                <w:sz w:val="24"/>
                <w:szCs w:val="24"/>
              </w:rPr>
              <w:t>Углубленная подготовка</w:t>
            </w:r>
            <w:r>
              <w:rPr>
                <w:sz w:val="24"/>
                <w:szCs w:val="24"/>
              </w:rPr>
              <w:br/>
            </w:r>
            <w:r w:rsidRPr="007911F2">
              <w:rPr>
                <w:sz w:val="24"/>
                <w:szCs w:val="24"/>
              </w:rPr>
              <w:t xml:space="preserve"> (очная форма, заочная форма) *</w:t>
            </w:r>
          </w:p>
        </w:tc>
        <w:tc>
          <w:tcPr>
            <w:tcW w:w="2409" w:type="dxa"/>
            <w:vAlign w:val="center"/>
          </w:tcPr>
          <w:p w14:paraId="25097DCC" w14:textId="77777777" w:rsidR="003C0C3F" w:rsidRPr="007911F2" w:rsidRDefault="003C0C3F" w:rsidP="003C0C3F">
            <w:pPr>
              <w:ind w:firstLine="0"/>
              <w:jc w:val="left"/>
              <w:rPr>
                <w:sz w:val="24"/>
                <w:szCs w:val="24"/>
                <w:lang w:eastAsia="en-US"/>
              </w:rPr>
            </w:pPr>
            <w:r w:rsidRPr="007911F2">
              <w:rPr>
                <w:sz w:val="24"/>
                <w:szCs w:val="24"/>
                <w:lang w:eastAsia="en-US"/>
              </w:rPr>
              <w:t>Воспитатель детей дошкольного возраста</w:t>
            </w:r>
          </w:p>
          <w:p w14:paraId="782BC7AF" w14:textId="77777777" w:rsidR="003C0C3F" w:rsidRPr="007911F2" w:rsidRDefault="003C0C3F" w:rsidP="003C0C3F">
            <w:pPr>
              <w:ind w:firstLine="0"/>
              <w:jc w:val="left"/>
              <w:rPr>
                <w:sz w:val="24"/>
                <w:szCs w:val="24"/>
              </w:rPr>
            </w:pPr>
          </w:p>
        </w:tc>
        <w:tc>
          <w:tcPr>
            <w:tcW w:w="1985" w:type="dxa"/>
            <w:vAlign w:val="center"/>
          </w:tcPr>
          <w:p w14:paraId="429876D7" w14:textId="77777777" w:rsidR="003C0C3F" w:rsidRPr="007911F2" w:rsidRDefault="003C0C3F" w:rsidP="007F124B">
            <w:pPr>
              <w:pStyle w:val="a7"/>
              <w:widowControl/>
              <w:numPr>
                <w:ilvl w:val="0"/>
                <w:numId w:val="7"/>
              </w:numPr>
              <w:tabs>
                <w:tab w:val="left" w:pos="249"/>
              </w:tabs>
              <w:ind w:left="0" w:firstLine="0"/>
              <w:contextualSpacing w:val="0"/>
              <w:rPr>
                <w:rFonts w:ascii="Times New Roman" w:hAnsi="Times New Roman" w:cs="Times New Roman"/>
              </w:rPr>
            </w:pPr>
            <w:r w:rsidRPr="007911F2">
              <w:rPr>
                <w:rFonts w:ascii="Times New Roman" w:hAnsi="Times New Roman" w:cs="Times New Roman"/>
              </w:rPr>
              <w:t>среднее общее образование</w:t>
            </w:r>
          </w:p>
          <w:p w14:paraId="6E13F018" w14:textId="77777777" w:rsidR="003C0C3F" w:rsidRPr="007911F2" w:rsidRDefault="003C0C3F" w:rsidP="007F124B">
            <w:pPr>
              <w:pStyle w:val="a7"/>
              <w:widowControl/>
              <w:numPr>
                <w:ilvl w:val="0"/>
                <w:numId w:val="7"/>
              </w:numPr>
              <w:tabs>
                <w:tab w:val="left" w:pos="249"/>
              </w:tabs>
              <w:ind w:left="0" w:firstLine="0"/>
              <w:contextualSpacing w:val="0"/>
              <w:rPr>
                <w:rFonts w:ascii="Times New Roman" w:hAnsi="Times New Roman" w:cs="Times New Roman"/>
              </w:rPr>
            </w:pPr>
            <w:r w:rsidRPr="007911F2">
              <w:rPr>
                <w:rFonts w:ascii="Times New Roman" w:hAnsi="Times New Roman" w:cs="Times New Roman"/>
              </w:rPr>
              <w:t>основное общее образование</w:t>
            </w:r>
          </w:p>
        </w:tc>
      </w:tr>
      <w:tr w:rsidR="003C0C3F" w:rsidRPr="007911F2" w14:paraId="159D9731" w14:textId="77777777" w:rsidTr="003C0C3F">
        <w:trPr>
          <w:trHeight w:val="876"/>
        </w:trPr>
        <w:tc>
          <w:tcPr>
            <w:tcW w:w="1276" w:type="dxa"/>
            <w:vAlign w:val="center"/>
          </w:tcPr>
          <w:p w14:paraId="17BC6FAA" w14:textId="77777777" w:rsidR="003C0C3F" w:rsidRPr="007911F2" w:rsidRDefault="003C0C3F" w:rsidP="003C0C3F">
            <w:pPr>
              <w:ind w:firstLine="0"/>
              <w:jc w:val="left"/>
              <w:rPr>
                <w:sz w:val="24"/>
                <w:szCs w:val="24"/>
              </w:rPr>
            </w:pPr>
            <w:r w:rsidRPr="007911F2">
              <w:rPr>
                <w:sz w:val="24"/>
                <w:szCs w:val="24"/>
              </w:rPr>
              <w:t>44.02.02</w:t>
            </w:r>
          </w:p>
        </w:tc>
        <w:tc>
          <w:tcPr>
            <w:tcW w:w="3686" w:type="dxa"/>
            <w:vAlign w:val="center"/>
          </w:tcPr>
          <w:p w14:paraId="33149BBC" w14:textId="77777777" w:rsidR="003C0C3F" w:rsidRPr="007911F2" w:rsidRDefault="003C0C3F" w:rsidP="003C0C3F">
            <w:pPr>
              <w:pStyle w:val="a7"/>
              <w:tabs>
                <w:tab w:val="left" w:pos="318"/>
              </w:tabs>
              <w:ind w:left="0"/>
              <w:contextualSpacing w:val="0"/>
              <w:rPr>
                <w:rFonts w:ascii="Times New Roman" w:hAnsi="Times New Roman" w:cs="Times New Roman"/>
              </w:rPr>
            </w:pPr>
            <w:r w:rsidRPr="007911F2">
              <w:rPr>
                <w:rFonts w:ascii="Times New Roman" w:hAnsi="Times New Roman" w:cs="Times New Roman"/>
              </w:rPr>
              <w:t>Преподавание в начальных классах. Углубленная подготовка (очная форма, заочная форма) *</w:t>
            </w:r>
          </w:p>
        </w:tc>
        <w:tc>
          <w:tcPr>
            <w:tcW w:w="2409" w:type="dxa"/>
            <w:vAlign w:val="center"/>
          </w:tcPr>
          <w:p w14:paraId="38A74002" w14:textId="77777777" w:rsidR="003C0C3F" w:rsidRPr="007911F2" w:rsidRDefault="003C0C3F" w:rsidP="003C0C3F">
            <w:pPr>
              <w:tabs>
                <w:tab w:val="left" w:pos="1"/>
              </w:tabs>
              <w:ind w:firstLine="0"/>
              <w:jc w:val="left"/>
              <w:rPr>
                <w:sz w:val="24"/>
                <w:szCs w:val="24"/>
              </w:rPr>
            </w:pPr>
            <w:r w:rsidRPr="007911F2">
              <w:rPr>
                <w:sz w:val="24"/>
                <w:szCs w:val="24"/>
              </w:rPr>
              <w:t>Учитель начальных классов</w:t>
            </w:r>
          </w:p>
        </w:tc>
        <w:tc>
          <w:tcPr>
            <w:tcW w:w="1985" w:type="dxa"/>
            <w:vAlign w:val="center"/>
          </w:tcPr>
          <w:p w14:paraId="034F55DC" w14:textId="77777777" w:rsidR="003C0C3F" w:rsidRPr="007911F2" w:rsidRDefault="003C0C3F" w:rsidP="003C0C3F">
            <w:pPr>
              <w:ind w:firstLine="0"/>
              <w:jc w:val="left"/>
              <w:rPr>
                <w:sz w:val="24"/>
                <w:szCs w:val="24"/>
              </w:rPr>
            </w:pPr>
            <w:r w:rsidRPr="007911F2">
              <w:rPr>
                <w:sz w:val="24"/>
                <w:szCs w:val="24"/>
              </w:rPr>
              <w:t>среднее общее образование</w:t>
            </w:r>
          </w:p>
        </w:tc>
      </w:tr>
      <w:tr w:rsidR="003C0C3F" w:rsidRPr="007911F2" w14:paraId="14AFA837" w14:textId="77777777" w:rsidTr="003C0C3F">
        <w:tc>
          <w:tcPr>
            <w:tcW w:w="1276" w:type="dxa"/>
            <w:vAlign w:val="center"/>
          </w:tcPr>
          <w:p w14:paraId="59BDE41B" w14:textId="77777777" w:rsidR="003C0C3F" w:rsidRPr="007911F2" w:rsidRDefault="003C0C3F" w:rsidP="003C0C3F">
            <w:pPr>
              <w:ind w:firstLine="0"/>
              <w:jc w:val="left"/>
              <w:rPr>
                <w:sz w:val="24"/>
                <w:szCs w:val="24"/>
              </w:rPr>
            </w:pPr>
            <w:r w:rsidRPr="007911F2">
              <w:rPr>
                <w:sz w:val="24"/>
                <w:szCs w:val="24"/>
              </w:rPr>
              <w:t>44.02.05</w:t>
            </w:r>
          </w:p>
        </w:tc>
        <w:tc>
          <w:tcPr>
            <w:tcW w:w="3686" w:type="dxa"/>
            <w:vAlign w:val="center"/>
          </w:tcPr>
          <w:p w14:paraId="64E4BE37" w14:textId="77777777" w:rsidR="003C0C3F" w:rsidRPr="007911F2" w:rsidRDefault="003C0C3F" w:rsidP="003C0C3F">
            <w:pPr>
              <w:pStyle w:val="a7"/>
              <w:tabs>
                <w:tab w:val="left" w:pos="318"/>
              </w:tabs>
              <w:ind w:left="0"/>
              <w:contextualSpacing w:val="0"/>
              <w:rPr>
                <w:rFonts w:ascii="Times New Roman" w:hAnsi="Times New Roman" w:cs="Times New Roman"/>
              </w:rPr>
            </w:pPr>
            <w:r w:rsidRPr="007911F2">
              <w:rPr>
                <w:rFonts w:ascii="Times New Roman" w:hAnsi="Times New Roman" w:cs="Times New Roman"/>
              </w:rPr>
              <w:t xml:space="preserve">Коррекционная педагогика в начальном образовании </w:t>
            </w:r>
            <w:r w:rsidRPr="007911F2">
              <w:rPr>
                <w:rFonts w:ascii="Times New Roman" w:hAnsi="Times New Roman" w:cs="Times New Roman"/>
              </w:rPr>
              <w:lastRenderedPageBreak/>
              <w:t>*Углубленная подготовка (очная форма, заочная форма) *</w:t>
            </w:r>
          </w:p>
        </w:tc>
        <w:tc>
          <w:tcPr>
            <w:tcW w:w="2409" w:type="dxa"/>
            <w:vAlign w:val="center"/>
          </w:tcPr>
          <w:p w14:paraId="36623F17" w14:textId="77777777" w:rsidR="003C0C3F" w:rsidRPr="007911F2" w:rsidRDefault="003C0C3F" w:rsidP="003C0C3F">
            <w:pPr>
              <w:tabs>
                <w:tab w:val="left" w:pos="1"/>
              </w:tabs>
              <w:ind w:firstLine="0"/>
              <w:jc w:val="left"/>
              <w:rPr>
                <w:sz w:val="24"/>
                <w:szCs w:val="24"/>
              </w:rPr>
            </w:pPr>
            <w:r w:rsidRPr="007911F2">
              <w:rPr>
                <w:sz w:val="24"/>
                <w:szCs w:val="24"/>
              </w:rPr>
              <w:lastRenderedPageBreak/>
              <w:t xml:space="preserve">Учитель начальных классов и начальных </w:t>
            </w:r>
            <w:r w:rsidRPr="007911F2">
              <w:rPr>
                <w:sz w:val="24"/>
                <w:szCs w:val="24"/>
              </w:rPr>
              <w:lastRenderedPageBreak/>
              <w:t>классов компенсирующего и коррекционно-развивающего образования</w:t>
            </w:r>
          </w:p>
        </w:tc>
        <w:tc>
          <w:tcPr>
            <w:tcW w:w="1985" w:type="dxa"/>
            <w:vAlign w:val="center"/>
          </w:tcPr>
          <w:p w14:paraId="721B198A" w14:textId="77777777" w:rsidR="003C0C3F" w:rsidRPr="007911F2" w:rsidRDefault="003C0C3F" w:rsidP="003C0C3F">
            <w:pPr>
              <w:ind w:firstLine="0"/>
              <w:jc w:val="left"/>
              <w:rPr>
                <w:sz w:val="24"/>
                <w:szCs w:val="24"/>
              </w:rPr>
            </w:pPr>
            <w:r w:rsidRPr="007911F2">
              <w:rPr>
                <w:sz w:val="24"/>
                <w:szCs w:val="24"/>
              </w:rPr>
              <w:lastRenderedPageBreak/>
              <w:t>среднее общее образование</w:t>
            </w:r>
          </w:p>
        </w:tc>
      </w:tr>
      <w:tr w:rsidR="003C0C3F" w:rsidRPr="007911F2" w14:paraId="67FDE79E" w14:textId="77777777" w:rsidTr="003C0C3F">
        <w:tc>
          <w:tcPr>
            <w:tcW w:w="1276" w:type="dxa"/>
            <w:vAlign w:val="center"/>
          </w:tcPr>
          <w:p w14:paraId="31D4FACE" w14:textId="77777777" w:rsidR="003C0C3F" w:rsidRPr="007911F2" w:rsidRDefault="003C0C3F" w:rsidP="003C0C3F">
            <w:pPr>
              <w:ind w:firstLine="0"/>
              <w:jc w:val="left"/>
              <w:rPr>
                <w:sz w:val="24"/>
                <w:szCs w:val="24"/>
              </w:rPr>
            </w:pPr>
            <w:r w:rsidRPr="007911F2">
              <w:rPr>
                <w:sz w:val="24"/>
                <w:szCs w:val="24"/>
              </w:rPr>
              <w:lastRenderedPageBreak/>
              <w:t>44.02.03</w:t>
            </w:r>
          </w:p>
        </w:tc>
        <w:tc>
          <w:tcPr>
            <w:tcW w:w="3686" w:type="dxa"/>
            <w:vAlign w:val="center"/>
          </w:tcPr>
          <w:p w14:paraId="52A68CD9" w14:textId="77777777" w:rsidR="003C0C3F" w:rsidRPr="007911F2" w:rsidRDefault="003C0C3F" w:rsidP="003C0C3F">
            <w:pPr>
              <w:tabs>
                <w:tab w:val="left" w:pos="318"/>
              </w:tabs>
              <w:ind w:firstLine="0"/>
              <w:jc w:val="left"/>
              <w:rPr>
                <w:sz w:val="24"/>
                <w:szCs w:val="24"/>
              </w:rPr>
            </w:pPr>
            <w:r w:rsidRPr="007911F2">
              <w:rPr>
                <w:sz w:val="24"/>
                <w:szCs w:val="24"/>
              </w:rPr>
              <w:t xml:space="preserve">Педагогика дополнительного образования. </w:t>
            </w:r>
          </w:p>
          <w:p w14:paraId="5A763CC5" w14:textId="77777777" w:rsidR="003C0C3F" w:rsidRPr="007911F2" w:rsidRDefault="003C0C3F" w:rsidP="003C0C3F">
            <w:pPr>
              <w:tabs>
                <w:tab w:val="left" w:pos="318"/>
              </w:tabs>
              <w:ind w:firstLine="0"/>
              <w:jc w:val="left"/>
              <w:rPr>
                <w:sz w:val="24"/>
                <w:szCs w:val="24"/>
              </w:rPr>
            </w:pPr>
            <w:r w:rsidRPr="007911F2">
              <w:rPr>
                <w:sz w:val="24"/>
                <w:szCs w:val="24"/>
              </w:rPr>
              <w:t>Углубленная подготовка (очная форма)</w:t>
            </w:r>
          </w:p>
        </w:tc>
        <w:tc>
          <w:tcPr>
            <w:tcW w:w="2409" w:type="dxa"/>
            <w:vAlign w:val="center"/>
          </w:tcPr>
          <w:p w14:paraId="0506268A" w14:textId="77777777" w:rsidR="003C0C3F" w:rsidRPr="007911F2" w:rsidRDefault="003C0C3F" w:rsidP="003C0C3F">
            <w:pPr>
              <w:tabs>
                <w:tab w:val="left" w:pos="1"/>
              </w:tabs>
              <w:ind w:firstLine="0"/>
              <w:jc w:val="left"/>
              <w:rPr>
                <w:sz w:val="24"/>
                <w:szCs w:val="24"/>
              </w:rPr>
            </w:pPr>
            <w:r w:rsidRPr="007911F2">
              <w:rPr>
                <w:sz w:val="24"/>
                <w:szCs w:val="24"/>
              </w:rPr>
              <w:t>Педагог дополнительного образования</w:t>
            </w:r>
          </w:p>
          <w:p w14:paraId="58012EDC" w14:textId="77777777" w:rsidR="003C0C3F" w:rsidRPr="007911F2" w:rsidRDefault="003C0C3F" w:rsidP="003C0C3F">
            <w:pPr>
              <w:tabs>
                <w:tab w:val="left" w:pos="1620"/>
              </w:tabs>
              <w:ind w:firstLine="0"/>
              <w:jc w:val="left"/>
              <w:rPr>
                <w:sz w:val="24"/>
                <w:szCs w:val="24"/>
              </w:rPr>
            </w:pPr>
            <w:r w:rsidRPr="007911F2">
              <w:rPr>
                <w:sz w:val="24"/>
                <w:szCs w:val="24"/>
              </w:rPr>
              <w:t>в области социально-педагогической деятельности</w:t>
            </w:r>
          </w:p>
        </w:tc>
        <w:tc>
          <w:tcPr>
            <w:tcW w:w="1985" w:type="dxa"/>
            <w:vAlign w:val="center"/>
          </w:tcPr>
          <w:p w14:paraId="406F86A3" w14:textId="77777777" w:rsidR="003C0C3F" w:rsidRPr="007911F2" w:rsidRDefault="003C0C3F" w:rsidP="003C0C3F">
            <w:pPr>
              <w:ind w:firstLine="0"/>
              <w:jc w:val="left"/>
              <w:rPr>
                <w:sz w:val="24"/>
                <w:szCs w:val="24"/>
              </w:rPr>
            </w:pPr>
            <w:r w:rsidRPr="007911F2">
              <w:rPr>
                <w:sz w:val="24"/>
                <w:szCs w:val="24"/>
              </w:rPr>
              <w:t>среднее общее образование</w:t>
            </w:r>
          </w:p>
          <w:p w14:paraId="118CF774" w14:textId="77777777" w:rsidR="003C0C3F" w:rsidRPr="007911F2" w:rsidRDefault="003C0C3F" w:rsidP="003C0C3F">
            <w:pPr>
              <w:ind w:firstLine="0"/>
              <w:jc w:val="left"/>
              <w:rPr>
                <w:sz w:val="24"/>
                <w:szCs w:val="24"/>
              </w:rPr>
            </w:pPr>
          </w:p>
        </w:tc>
      </w:tr>
      <w:tr w:rsidR="003C0C3F" w:rsidRPr="007911F2" w14:paraId="77DBECEF" w14:textId="77777777" w:rsidTr="003C0C3F">
        <w:tc>
          <w:tcPr>
            <w:tcW w:w="1276" w:type="dxa"/>
            <w:shd w:val="clear" w:color="auto" w:fill="FFFFFF" w:themeFill="background1"/>
            <w:vAlign w:val="center"/>
          </w:tcPr>
          <w:p w14:paraId="12AB875F" w14:textId="77777777" w:rsidR="003C0C3F" w:rsidRPr="007911F2" w:rsidRDefault="003C0C3F" w:rsidP="003C0C3F">
            <w:pPr>
              <w:ind w:firstLine="0"/>
              <w:jc w:val="left"/>
              <w:rPr>
                <w:sz w:val="24"/>
                <w:szCs w:val="24"/>
              </w:rPr>
            </w:pPr>
            <w:r w:rsidRPr="007911F2">
              <w:rPr>
                <w:sz w:val="24"/>
                <w:szCs w:val="24"/>
              </w:rPr>
              <w:t>49.00.00</w:t>
            </w:r>
          </w:p>
        </w:tc>
        <w:tc>
          <w:tcPr>
            <w:tcW w:w="8080" w:type="dxa"/>
            <w:gridSpan w:val="3"/>
            <w:shd w:val="clear" w:color="auto" w:fill="FFFFFF" w:themeFill="background1"/>
            <w:vAlign w:val="center"/>
          </w:tcPr>
          <w:p w14:paraId="5974FB5C" w14:textId="77777777" w:rsidR="003C0C3F" w:rsidRPr="007911F2" w:rsidRDefault="003C0C3F" w:rsidP="003C0C3F">
            <w:pPr>
              <w:ind w:firstLine="0"/>
              <w:jc w:val="left"/>
              <w:rPr>
                <w:b/>
                <w:bCs/>
                <w:sz w:val="24"/>
                <w:szCs w:val="24"/>
              </w:rPr>
            </w:pPr>
            <w:r w:rsidRPr="007911F2">
              <w:rPr>
                <w:b/>
                <w:bCs/>
                <w:sz w:val="24"/>
                <w:szCs w:val="24"/>
              </w:rPr>
              <w:t>ФИЗИЧЕСКАЯ КУЛЬТУРА И СПОРТ</w:t>
            </w:r>
          </w:p>
        </w:tc>
      </w:tr>
      <w:tr w:rsidR="003C0C3F" w:rsidRPr="007911F2" w14:paraId="44CE17A5" w14:textId="77777777" w:rsidTr="003C0C3F">
        <w:tc>
          <w:tcPr>
            <w:tcW w:w="1276" w:type="dxa"/>
            <w:vAlign w:val="center"/>
          </w:tcPr>
          <w:p w14:paraId="4B1D77F9" w14:textId="77777777" w:rsidR="003C0C3F" w:rsidRPr="007911F2" w:rsidRDefault="003C0C3F" w:rsidP="003C0C3F">
            <w:pPr>
              <w:ind w:firstLine="0"/>
              <w:jc w:val="left"/>
              <w:rPr>
                <w:sz w:val="24"/>
                <w:szCs w:val="24"/>
              </w:rPr>
            </w:pPr>
            <w:r w:rsidRPr="007911F2">
              <w:rPr>
                <w:sz w:val="24"/>
                <w:szCs w:val="24"/>
              </w:rPr>
              <w:t>49.02.01</w:t>
            </w:r>
          </w:p>
        </w:tc>
        <w:tc>
          <w:tcPr>
            <w:tcW w:w="3686" w:type="dxa"/>
            <w:vAlign w:val="center"/>
          </w:tcPr>
          <w:p w14:paraId="44905B8E" w14:textId="77777777" w:rsidR="003C0C3F" w:rsidRPr="007911F2" w:rsidRDefault="003C0C3F" w:rsidP="003C0C3F">
            <w:pPr>
              <w:ind w:firstLine="0"/>
              <w:jc w:val="left"/>
              <w:rPr>
                <w:sz w:val="24"/>
                <w:szCs w:val="24"/>
              </w:rPr>
            </w:pPr>
            <w:r w:rsidRPr="007911F2">
              <w:rPr>
                <w:sz w:val="24"/>
                <w:szCs w:val="24"/>
              </w:rPr>
              <w:t>Физическая культура. Углубленная подготовка (очная форма, заочная форма) *</w:t>
            </w:r>
          </w:p>
        </w:tc>
        <w:tc>
          <w:tcPr>
            <w:tcW w:w="2409" w:type="dxa"/>
            <w:vAlign w:val="center"/>
          </w:tcPr>
          <w:p w14:paraId="71153717" w14:textId="77777777" w:rsidR="003C0C3F" w:rsidRPr="007911F2" w:rsidRDefault="003C0C3F" w:rsidP="003C0C3F">
            <w:pPr>
              <w:ind w:firstLine="0"/>
              <w:jc w:val="left"/>
              <w:rPr>
                <w:sz w:val="24"/>
                <w:szCs w:val="24"/>
              </w:rPr>
            </w:pPr>
            <w:r w:rsidRPr="007911F2">
              <w:rPr>
                <w:sz w:val="24"/>
                <w:szCs w:val="24"/>
              </w:rPr>
              <w:t>Учитель физической культуры</w:t>
            </w:r>
          </w:p>
        </w:tc>
        <w:tc>
          <w:tcPr>
            <w:tcW w:w="1985" w:type="dxa"/>
            <w:vAlign w:val="center"/>
          </w:tcPr>
          <w:p w14:paraId="55EF6BC2" w14:textId="77777777" w:rsidR="003C0C3F" w:rsidRPr="007911F2" w:rsidRDefault="003C0C3F" w:rsidP="007F124B">
            <w:pPr>
              <w:pStyle w:val="a7"/>
              <w:numPr>
                <w:ilvl w:val="0"/>
                <w:numId w:val="9"/>
              </w:numPr>
              <w:tabs>
                <w:tab w:val="left" w:pos="254"/>
              </w:tabs>
              <w:ind w:left="0" w:firstLine="0"/>
              <w:contextualSpacing w:val="0"/>
              <w:rPr>
                <w:rFonts w:ascii="Times New Roman" w:hAnsi="Times New Roman" w:cs="Times New Roman"/>
              </w:rPr>
            </w:pPr>
            <w:r w:rsidRPr="007911F2">
              <w:rPr>
                <w:rFonts w:ascii="Times New Roman" w:hAnsi="Times New Roman" w:cs="Times New Roman"/>
              </w:rPr>
              <w:t xml:space="preserve">среднее общее образование </w:t>
            </w:r>
          </w:p>
          <w:p w14:paraId="5D05DBCC" w14:textId="77777777" w:rsidR="003C0C3F" w:rsidRPr="007911F2" w:rsidRDefault="003C0C3F" w:rsidP="003C0C3F">
            <w:pPr>
              <w:ind w:firstLine="0"/>
              <w:jc w:val="left"/>
              <w:rPr>
                <w:sz w:val="24"/>
                <w:szCs w:val="24"/>
              </w:rPr>
            </w:pPr>
            <w:r w:rsidRPr="007911F2">
              <w:rPr>
                <w:sz w:val="24"/>
                <w:szCs w:val="24"/>
              </w:rPr>
              <w:t>основное общее образование</w:t>
            </w:r>
          </w:p>
        </w:tc>
      </w:tr>
      <w:tr w:rsidR="003C0C3F" w:rsidRPr="007911F2" w14:paraId="68207522" w14:textId="77777777" w:rsidTr="003C0C3F">
        <w:tc>
          <w:tcPr>
            <w:tcW w:w="1276" w:type="dxa"/>
            <w:vAlign w:val="center"/>
          </w:tcPr>
          <w:p w14:paraId="316DFC6B" w14:textId="77777777" w:rsidR="003C0C3F" w:rsidRPr="007911F2" w:rsidRDefault="003C0C3F" w:rsidP="003C0C3F">
            <w:pPr>
              <w:ind w:firstLine="0"/>
              <w:jc w:val="left"/>
              <w:rPr>
                <w:sz w:val="24"/>
                <w:szCs w:val="24"/>
              </w:rPr>
            </w:pPr>
            <w:r w:rsidRPr="007911F2">
              <w:rPr>
                <w:sz w:val="24"/>
                <w:szCs w:val="24"/>
              </w:rPr>
              <w:t>49.02.02</w:t>
            </w:r>
          </w:p>
        </w:tc>
        <w:tc>
          <w:tcPr>
            <w:tcW w:w="3686" w:type="dxa"/>
            <w:vAlign w:val="center"/>
          </w:tcPr>
          <w:p w14:paraId="637968CA" w14:textId="77777777" w:rsidR="003C0C3F" w:rsidRPr="007911F2" w:rsidRDefault="003C0C3F" w:rsidP="003C0C3F">
            <w:pPr>
              <w:ind w:firstLine="0"/>
              <w:jc w:val="left"/>
              <w:rPr>
                <w:sz w:val="24"/>
                <w:szCs w:val="24"/>
              </w:rPr>
            </w:pPr>
            <w:r w:rsidRPr="007911F2">
              <w:rPr>
                <w:sz w:val="24"/>
                <w:szCs w:val="24"/>
              </w:rPr>
              <w:t>Адаптивная физическая культура. Углубленная подготовка (очная форма).</w:t>
            </w:r>
          </w:p>
        </w:tc>
        <w:tc>
          <w:tcPr>
            <w:tcW w:w="2409" w:type="dxa"/>
            <w:vAlign w:val="center"/>
          </w:tcPr>
          <w:p w14:paraId="43B5F802" w14:textId="77777777" w:rsidR="003C0C3F" w:rsidRPr="007911F2" w:rsidRDefault="003C0C3F" w:rsidP="003C0C3F">
            <w:pPr>
              <w:ind w:firstLine="0"/>
              <w:jc w:val="left"/>
              <w:rPr>
                <w:sz w:val="24"/>
                <w:szCs w:val="24"/>
              </w:rPr>
            </w:pPr>
            <w:r w:rsidRPr="007911F2">
              <w:rPr>
                <w:sz w:val="24"/>
                <w:szCs w:val="24"/>
              </w:rPr>
              <w:t>Учитель адаптивной физической культуры</w:t>
            </w:r>
          </w:p>
        </w:tc>
        <w:tc>
          <w:tcPr>
            <w:tcW w:w="1985" w:type="dxa"/>
            <w:vAlign w:val="center"/>
          </w:tcPr>
          <w:p w14:paraId="36F82A69" w14:textId="77777777" w:rsidR="003C0C3F" w:rsidRPr="007911F2" w:rsidRDefault="003C0C3F" w:rsidP="007F124B">
            <w:pPr>
              <w:pStyle w:val="a7"/>
              <w:numPr>
                <w:ilvl w:val="0"/>
                <w:numId w:val="9"/>
              </w:numPr>
              <w:tabs>
                <w:tab w:val="left" w:pos="254"/>
              </w:tabs>
              <w:ind w:left="0" w:firstLine="0"/>
              <w:contextualSpacing w:val="0"/>
              <w:rPr>
                <w:rFonts w:ascii="Times New Roman" w:hAnsi="Times New Roman" w:cs="Times New Roman"/>
              </w:rPr>
            </w:pPr>
            <w:r w:rsidRPr="007911F2">
              <w:rPr>
                <w:rFonts w:ascii="Times New Roman" w:hAnsi="Times New Roman" w:cs="Times New Roman"/>
              </w:rPr>
              <w:t xml:space="preserve">среднее общее образование </w:t>
            </w:r>
          </w:p>
          <w:p w14:paraId="697FD522" w14:textId="77777777" w:rsidR="003C0C3F" w:rsidRPr="007911F2" w:rsidRDefault="003C0C3F" w:rsidP="007F124B">
            <w:pPr>
              <w:pStyle w:val="a7"/>
              <w:numPr>
                <w:ilvl w:val="0"/>
                <w:numId w:val="9"/>
              </w:numPr>
              <w:tabs>
                <w:tab w:val="left" w:pos="254"/>
              </w:tabs>
              <w:ind w:left="0" w:firstLine="0"/>
              <w:contextualSpacing w:val="0"/>
              <w:rPr>
                <w:rFonts w:ascii="Times New Roman" w:hAnsi="Times New Roman" w:cs="Times New Roman"/>
              </w:rPr>
            </w:pPr>
            <w:r w:rsidRPr="007911F2">
              <w:rPr>
                <w:rFonts w:ascii="Times New Roman" w:hAnsi="Times New Roman" w:cs="Times New Roman"/>
              </w:rPr>
              <w:t>основное общее образование</w:t>
            </w:r>
          </w:p>
        </w:tc>
      </w:tr>
      <w:tr w:rsidR="003C0C3F" w:rsidRPr="007911F2" w14:paraId="533A0F69" w14:textId="77777777" w:rsidTr="003C0C3F">
        <w:tc>
          <w:tcPr>
            <w:tcW w:w="1276" w:type="dxa"/>
            <w:shd w:val="clear" w:color="auto" w:fill="FFFFFF" w:themeFill="background1"/>
            <w:vAlign w:val="center"/>
          </w:tcPr>
          <w:p w14:paraId="403A75E3" w14:textId="77777777" w:rsidR="003C0C3F" w:rsidRPr="007911F2" w:rsidRDefault="003C0C3F" w:rsidP="003C0C3F">
            <w:pPr>
              <w:ind w:firstLine="0"/>
              <w:jc w:val="left"/>
              <w:rPr>
                <w:sz w:val="24"/>
                <w:szCs w:val="24"/>
              </w:rPr>
            </w:pPr>
            <w:r w:rsidRPr="007911F2">
              <w:rPr>
                <w:sz w:val="24"/>
                <w:szCs w:val="24"/>
              </w:rPr>
              <w:t>53.00.00</w:t>
            </w:r>
          </w:p>
        </w:tc>
        <w:tc>
          <w:tcPr>
            <w:tcW w:w="8080" w:type="dxa"/>
            <w:gridSpan w:val="3"/>
            <w:shd w:val="clear" w:color="auto" w:fill="FFFFFF" w:themeFill="background1"/>
            <w:vAlign w:val="center"/>
          </w:tcPr>
          <w:p w14:paraId="1DC96BD2" w14:textId="77777777" w:rsidR="003C0C3F" w:rsidRPr="007911F2" w:rsidRDefault="003C0C3F" w:rsidP="003C0C3F">
            <w:pPr>
              <w:ind w:firstLine="0"/>
              <w:jc w:val="left"/>
              <w:rPr>
                <w:b/>
                <w:bCs/>
                <w:sz w:val="24"/>
                <w:szCs w:val="24"/>
              </w:rPr>
            </w:pPr>
            <w:r w:rsidRPr="007911F2">
              <w:rPr>
                <w:b/>
                <w:bCs/>
                <w:sz w:val="24"/>
                <w:szCs w:val="24"/>
              </w:rPr>
              <w:t>МУЗЫКАЛЬНОЕ ИСКУССТВО</w:t>
            </w:r>
          </w:p>
        </w:tc>
      </w:tr>
      <w:tr w:rsidR="003C0C3F" w:rsidRPr="007911F2" w14:paraId="0F642F2B" w14:textId="77777777" w:rsidTr="003C0C3F">
        <w:tc>
          <w:tcPr>
            <w:tcW w:w="1276" w:type="dxa"/>
            <w:vAlign w:val="center"/>
          </w:tcPr>
          <w:p w14:paraId="756E0ADB" w14:textId="77777777" w:rsidR="003C0C3F" w:rsidRPr="007911F2" w:rsidRDefault="003C0C3F" w:rsidP="003C0C3F">
            <w:pPr>
              <w:ind w:firstLine="0"/>
              <w:jc w:val="left"/>
              <w:rPr>
                <w:sz w:val="24"/>
                <w:szCs w:val="24"/>
              </w:rPr>
            </w:pPr>
            <w:r w:rsidRPr="007911F2">
              <w:rPr>
                <w:sz w:val="24"/>
                <w:szCs w:val="24"/>
              </w:rPr>
              <w:t>53.02.01</w:t>
            </w:r>
          </w:p>
        </w:tc>
        <w:tc>
          <w:tcPr>
            <w:tcW w:w="3686" w:type="dxa"/>
            <w:vAlign w:val="center"/>
          </w:tcPr>
          <w:p w14:paraId="19A359FD" w14:textId="77777777" w:rsidR="003C0C3F" w:rsidRPr="007911F2" w:rsidRDefault="003C0C3F" w:rsidP="003C0C3F">
            <w:pPr>
              <w:ind w:firstLine="0"/>
              <w:jc w:val="left"/>
              <w:rPr>
                <w:sz w:val="24"/>
                <w:szCs w:val="24"/>
              </w:rPr>
            </w:pPr>
            <w:r>
              <w:rPr>
                <w:sz w:val="24"/>
                <w:szCs w:val="24"/>
              </w:rPr>
              <w:t>Музыкальное образование</w:t>
            </w:r>
            <w:r>
              <w:rPr>
                <w:sz w:val="24"/>
                <w:szCs w:val="24"/>
              </w:rPr>
              <w:br/>
            </w:r>
            <w:r w:rsidRPr="007911F2">
              <w:rPr>
                <w:sz w:val="24"/>
                <w:szCs w:val="24"/>
              </w:rPr>
              <w:t xml:space="preserve">(очная форма) </w:t>
            </w:r>
          </w:p>
        </w:tc>
        <w:tc>
          <w:tcPr>
            <w:tcW w:w="2409" w:type="dxa"/>
            <w:vAlign w:val="center"/>
          </w:tcPr>
          <w:p w14:paraId="2ABFFE14" w14:textId="77777777" w:rsidR="003C0C3F" w:rsidRPr="007911F2" w:rsidRDefault="003C0C3F" w:rsidP="003C0C3F">
            <w:pPr>
              <w:tabs>
                <w:tab w:val="left" w:pos="1"/>
              </w:tabs>
              <w:ind w:firstLine="0"/>
              <w:jc w:val="left"/>
              <w:rPr>
                <w:sz w:val="24"/>
                <w:szCs w:val="24"/>
              </w:rPr>
            </w:pPr>
            <w:r w:rsidRPr="007911F2">
              <w:rPr>
                <w:sz w:val="24"/>
                <w:szCs w:val="24"/>
              </w:rPr>
              <w:t>Учитель музыки, музыкальный руководитель</w:t>
            </w:r>
          </w:p>
        </w:tc>
        <w:tc>
          <w:tcPr>
            <w:tcW w:w="1985" w:type="dxa"/>
            <w:vAlign w:val="center"/>
          </w:tcPr>
          <w:p w14:paraId="2282FD77" w14:textId="77777777" w:rsidR="003C0C3F" w:rsidRPr="007911F2" w:rsidRDefault="003C0C3F" w:rsidP="007F124B">
            <w:pPr>
              <w:pStyle w:val="a7"/>
              <w:widowControl/>
              <w:numPr>
                <w:ilvl w:val="0"/>
                <w:numId w:val="7"/>
              </w:numPr>
              <w:tabs>
                <w:tab w:val="left" w:pos="277"/>
              </w:tabs>
              <w:ind w:left="0" w:firstLine="0"/>
              <w:contextualSpacing w:val="0"/>
              <w:rPr>
                <w:rFonts w:ascii="Times New Roman" w:hAnsi="Times New Roman" w:cs="Times New Roman"/>
              </w:rPr>
            </w:pPr>
            <w:r w:rsidRPr="007911F2">
              <w:rPr>
                <w:rFonts w:ascii="Times New Roman" w:hAnsi="Times New Roman" w:cs="Times New Roman"/>
              </w:rPr>
              <w:t>среднее общее образование</w:t>
            </w:r>
          </w:p>
          <w:p w14:paraId="16427A8D" w14:textId="77777777" w:rsidR="003C0C3F" w:rsidRPr="007911F2" w:rsidRDefault="003C0C3F" w:rsidP="007F124B">
            <w:pPr>
              <w:pStyle w:val="a7"/>
              <w:widowControl/>
              <w:numPr>
                <w:ilvl w:val="0"/>
                <w:numId w:val="7"/>
              </w:numPr>
              <w:tabs>
                <w:tab w:val="left" w:pos="277"/>
              </w:tabs>
              <w:ind w:left="0" w:firstLine="0"/>
              <w:contextualSpacing w:val="0"/>
              <w:rPr>
                <w:rFonts w:ascii="Times New Roman" w:hAnsi="Times New Roman" w:cs="Times New Roman"/>
              </w:rPr>
            </w:pPr>
            <w:r w:rsidRPr="007911F2">
              <w:rPr>
                <w:rFonts w:ascii="Times New Roman" w:hAnsi="Times New Roman" w:cs="Times New Roman"/>
              </w:rPr>
              <w:t>основное общее образование</w:t>
            </w:r>
          </w:p>
        </w:tc>
      </w:tr>
    </w:tbl>
    <w:p w14:paraId="11724417" w14:textId="77777777" w:rsidR="003C0C3F" w:rsidRDefault="003C0C3F" w:rsidP="003C0C3F">
      <w:pPr>
        <w:spacing w:line="276" w:lineRule="auto"/>
        <w:ind w:firstLine="0"/>
        <w:rPr>
          <w:sz w:val="24"/>
          <w:szCs w:val="24"/>
        </w:rPr>
      </w:pPr>
    </w:p>
    <w:p w14:paraId="67AAD40F" w14:textId="77777777" w:rsidR="003C0C3F" w:rsidRPr="00597CDB" w:rsidRDefault="003C0C3F" w:rsidP="003C0C3F">
      <w:pPr>
        <w:widowControl w:val="0"/>
        <w:spacing w:line="276" w:lineRule="auto"/>
        <w:ind w:firstLine="567"/>
        <w:jc w:val="center"/>
        <w:rPr>
          <w:rFonts w:eastAsia="Courier New"/>
          <w:b/>
          <w:color w:val="000000"/>
          <w:sz w:val="24"/>
          <w:szCs w:val="24"/>
        </w:rPr>
      </w:pPr>
      <w:r w:rsidRPr="00597CDB">
        <w:rPr>
          <w:rFonts w:eastAsia="Courier New"/>
          <w:b/>
          <w:color w:val="000000"/>
          <w:sz w:val="24"/>
          <w:szCs w:val="24"/>
        </w:rPr>
        <w:t>3.1.3. Контингент обучающихся</w:t>
      </w:r>
    </w:p>
    <w:p w14:paraId="1F963C03" w14:textId="77777777" w:rsidR="003C0C3F" w:rsidRPr="00597CDB" w:rsidRDefault="003C0C3F" w:rsidP="003C0C3F">
      <w:pPr>
        <w:spacing w:line="276" w:lineRule="auto"/>
        <w:ind w:firstLine="567"/>
        <w:rPr>
          <w:sz w:val="24"/>
          <w:szCs w:val="24"/>
        </w:rPr>
      </w:pPr>
      <w:r w:rsidRPr="00597CDB">
        <w:rPr>
          <w:sz w:val="24"/>
          <w:szCs w:val="24"/>
        </w:rPr>
        <w:t xml:space="preserve">Колледж выполняет государственный заказ Министерства образования и науки РС (Я) по восполнению потребностей образовательных учреждений в педагогических кадрах, особенно для школ арктических и отдаленных сельских улусов. </w:t>
      </w:r>
    </w:p>
    <w:p w14:paraId="6188FC88" w14:textId="77777777" w:rsidR="003C0C3F" w:rsidRDefault="003C0C3F" w:rsidP="003C0C3F">
      <w:pPr>
        <w:spacing w:line="276" w:lineRule="auto"/>
        <w:ind w:firstLine="567"/>
        <w:rPr>
          <w:rFonts w:eastAsia="Calibri"/>
          <w:sz w:val="24"/>
          <w:szCs w:val="24"/>
        </w:rPr>
      </w:pPr>
      <w:r w:rsidRPr="00597CDB">
        <w:rPr>
          <w:rFonts w:eastAsia="Calibri"/>
          <w:sz w:val="24"/>
          <w:szCs w:val="24"/>
        </w:rPr>
        <w:t xml:space="preserve">В колледже на 31.12.2022 г. обучаются </w:t>
      </w:r>
      <w:r w:rsidRPr="00597CDB">
        <w:rPr>
          <w:rFonts w:eastAsia="Calibri"/>
          <w:b/>
          <w:sz w:val="24"/>
          <w:szCs w:val="24"/>
        </w:rPr>
        <w:t xml:space="preserve">1110 </w:t>
      </w:r>
      <w:r w:rsidRPr="00597CDB">
        <w:rPr>
          <w:rFonts w:eastAsia="Calibri"/>
          <w:sz w:val="24"/>
          <w:szCs w:val="24"/>
        </w:rPr>
        <w:t xml:space="preserve">студентов, из них </w:t>
      </w:r>
      <w:r w:rsidRPr="00597CDB">
        <w:rPr>
          <w:rFonts w:eastAsia="Calibri"/>
          <w:b/>
          <w:sz w:val="24"/>
          <w:szCs w:val="24"/>
        </w:rPr>
        <w:t xml:space="preserve">812 </w:t>
      </w:r>
      <w:r w:rsidRPr="00597CDB">
        <w:rPr>
          <w:rFonts w:eastAsia="Calibri"/>
          <w:sz w:val="24"/>
          <w:szCs w:val="24"/>
        </w:rPr>
        <w:t xml:space="preserve">– по очной форме (в т.ч. </w:t>
      </w:r>
      <w:r w:rsidRPr="00597CDB">
        <w:rPr>
          <w:rFonts w:eastAsia="Calibri"/>
          <w:b/>
          <w:sz w:val="24"/>
          <w:szCs w:val="24"/>
        </w:rPr>
        <w:t>66</w:t>
      </w:r>
      <w:r w:rsidRPr="00597CDB">
        <w:rPr>
          <w:rFonts w:eastAsia="Calibri"/>
          <w:sz w:val="24"/>
          <w:szCs w:val="24"/>
        </w:rPr>
        <w:t xml:space="preserve"> в академическом отпуске); по заочной форме </w:t>
      </w:r>
      <w:r w:rsidRPr="00597CDB">
        <w:rPr>
          <w:rFonts w:eastAsia="Calibri"/>
          <w:b/>
          <w:sz w:val="24"/>
          <w:szCs w:val="24"/>
        </w:rPr>
        <w:t xml:space="preserve">298 </w:t>
      </w:r>
      <w:r w:rsidRPr="00597CDB">
        <w:rPr>
          <w:rFonts w:eastAsia="Calibri"/>
          <w:sz w:val="24"/>
          <w:szCs w:val="24"/>
        </w:rPr>
        <w:t xml:space="preserve">(в т.ч. </w:t>
      </w:r>
      <w:r w:rsidRPr="00597CDB">
        <w:rPr>
          <w:rFonts w:eastAsia="Calibri"/>
          <w:b/>
          <w:sz w:val="24"/>
          <w:szCs w:val="24"/>
        </w:rPr>
        <w:t xml:space="preserve">79 </w:t>
      </w:r>
      <w:r w:rsidRPr="00597CDB">
        <w:rPr>
          <w:rFonts w:eastAsia="Calibri"/>
          <w:sz w:val="24"/>
          <w:szCs w:val="24"/>
        </w:rPr>
        <w:t xml:space="preserve">в академическом отпуске). Внебюджетную форму обучения представляют </w:t>
      </w:r>
      <w:r w:rsidRPr="00597CDB">
        <w:rPr>
          <w:rFonts w:eastAsia="Calibri"/>
          <w:b/>
          <w:sz w:val="24"/>
          <w:szCs w:val="24"/>
        </w:rPr>
        <w:t>506</w:t>
      </w:r>
      <w:r w:rsidRPr="00597CDB">
        <w:rPr>
          <w:rFonts w:eastAsia="Calibri"/>
          <w:sz w:val="24"/>
          <w:szCs w:val="24"/>
        </w:rPr>
        <w:t xml:space="preserve"> (в т.ч.</w:t>
      </w:r>
      <w:r w:rsidRPr="00597CDB">
        <w:rPr>
          <w:rFonts w:eastAsia="Calibri"/>
          <w:b/>
          <w:sz w:val="24"/>
          <w:szCs w:val="24"/>
        </w:rPr>
        <w:t xml:space="preserve"> 85 </w:t>
      </w:r>
      <w:r w:rsidRPr="00597CDB">
        <w:rPr>
          <w:rFonts w:eastAsia="Calibri"/>
          <w:sz w:val="24"/>
          <w:szCs w:val="24"/>
        </w:rPr>
        <w:t xml:space="preserve">в академическом отпуске) студентов очной </w:t>
      </w:r>
      <w:r w:rsidRPr="00597CDB">
        <w:rPr>
          <w:rFonts w:eastAsia="Calibri"/>
          <w:b/>
          <w:sz w:val="24"/>
          <w:szCs w:val="24"/>
        </w:rPr>
        <w:t>218</w:t>
      </w:r>
      <w:r w:rsidRPr="00597CDB">
        <w:rPr>
          <w:rFonts w:eastAsia="Calibri"/>
          <w:sz w:val="24"/>
          <w:szCs w:val="24"/>
        </w:rPr>
        <w:t xml:space="preserve"> и </w:t>
      </w:r>
      <w:r w:rsidRPr="00597CDB">
        <w:rPr>
          <w:rFonts w:eastAsia="Calibri"/>
          <w:b/>
          <w:sz w:val="24"/>
          <w:szCs w:val="24"/>
        </w:rPr>
        <w:t>288</w:t>
      </w:r>
      <w:r>
        <w:rPr>
          <w:rFonts w:eastAsia="Calibri"/>
          <w:sz w:val="24"/>
          <w:szCs w:val="24"/>
        </w:rPr>
        <w:t xml:space="preserve"> заочной форме обучения.</w:t>
      </w:r>
    </w:p>
    <w:p w14:paraId="5F4CC525" w14:textId="77777777" w:rsidR="003C0C3F" w:rsidRPr="00001660" w:rsidRDefault="003C0C3F" w:rsidP="003C0C3F">
      <w:pPr>
        <w:spacing w:line="276" w:lineRule="auto"/>
        <w:ind w:firstLine="567"/>
        <w:rPr>
          <w:rFonts w:eastAsia="Calibri"/>
          <w:sz w:val="24"/>
          <w:szCs w:val="24"/>
        </w:rPr>
      </w:pPr>
    </w:p>
    <w:p w14:paraId="1F34112F" w14:textId="77777777" w:rsidR="003C0C3F" w:rsidRPr="00597CDB" w:rsidRDefault="003C0C3F" w:rsidP="003C0C3F">
      <w:pPr>
        <w:spacing w:line="276" w:lineRule="auto"/>
        <w:ind w:firstLine="567"/>
        <w:jc w:val="center"/>
        <w:rPr>
          <w:sz w:val="24"/>
          <w:szCs w:val="24"/>
        </w:rPr>
      </w:pPr>
      <w:r w:rsidRPr="00597CDB">
        <w:rPr>
          <w:sz w:val="24"/>
          <w:szCs w:val="24"/>
        </w:rPr>
        <w:t>Количество студентов за 2020, 2021, 2022 годы</w:t>
      </w:r>
    </w:p>
    <w:tbl>
      <w:tblPr>
        <w:tblStyle w:val="ab"/>
        <w:tblW w:w="9634" w:type="dxa"/>
        <w:tblLook w:val="04A0" w:firstRow="1" w:lastRow="0" w:firstColumn="1" w:lastColumn="0" w:noHBand="0" w:noVBand="1"/>
      </w:tblPr>
      <w:tblGrid>
        <w:gridCol w:w="755"/>
        <w:gridCol w:w="1498"/>
        <w:gridCol w:w="976"/>
        <w:gridCol w:w="1078"/>
        <w:gridCol w:w="11"/>
        <w:gridCol w:w="1434"/>
        <w:gridCol w:w="1175"/>
        <w:gridCol w:w="1165"/>
        <w:gridCol w:w="1542"/>
      </w:tblGrid>
      <w:tr w:rsidR="003C0C3F" w:rsidRPr="00597CDB" w14:paraId="2972576A" w14:textId="77777777" w:rsidTr="003C0C3F">
        <w:trPr>
          <w:trHeight w:val="365"/>
        </w:trPr>
        <w:tc>
          <w:tcPr>
            <w:tcW w:w="766" w:type="dxa"/>
            <w:vMerge w:val="restart"/>
            <w:vAlign w:val="center"/>
          </w:tcPr>
          <w:p w14:paraId="2B83EB67" w14:textId="77777777" w:rsidR="003C0C3F" w:rsidRPr="00597CDB" w:rsidRDefault="003C0C3F" w:rsidP="003C0C3F">
            <w:pPr>
              <w:ind w:firstLine="0"/>
              <w:jc w:val="left"/>
              <w:rPr>
                <w:b/>
                <w:sz w:val="24"/>
                <w:szCs w:val="24"/>
              </w:rPr>
            </w:pPr>
            <w:r w:rsidRPr="00597CDB">
              <w:rPr>
                <w:b/>
                <w:sz w:val="24"/>
                <w:szCs w:val="24"/>
              </w:rPr>
              <w:t>Год</w:t>
            </w:r>
          </w:p>
        </w:tc>
        <w:tc>
          <w:tcPr>
            <w:tcW w:w="1504" w:type="dxa"/>
            <w:vMerge w:val="restart"/>
            <w:vAlign w:val="center"/>
          </w:tcPr>
          <w:p w14:paraId="7EEA9226" w14:textId="77777777" w:rsidR="003C0C3F" w:rsidRPr="00597CDB" w:rsidRDefault="003C0C3F" w:rsidP="003C0C3F">
            <w:pPr>
              <w:ind w:firstLine="0"/>
              <w:jc w:val="left"/>
              <w:rPr>
                <w:b/>
                <w:sz w:val="24"/>
                <w:szCs w:val="24"/>
              </w:rPr>
            </w:pPr>
            <w:r w:rsidRPr="00597CDB">
              <w:rPr>
                <w:b/>
                <w:sz w:val="24"/>
                <w:szCs w:val="24"/>
              </w:rPr>
              <w:t>Общее количество студентов</w:t>
            </w:r>
          </w:p>
        </w:tc>
        <w:tc>
          <w:tcPr>
            <w:tcW w:w="984" w:type="dxa"/>
            <w:vMerge w:val="restart"/>
            <w:vAlign w:val="center"/>
          </w:tcPr>
          <w:p w14:paraId="07F5C3CE" w14:textId="77777777" w:rsidR="003C0C3F" w:rsidRPr="00597CDB" w:rsidRDefault="003C0C3F" w:rsidP="003C0C3F">
            <w:pPr>
              <w:ind w:firstLine="0"/>
              <w:jc w:val="left"/>
              <w:rPr>
                <w:b/>
                <w:sz w:val="24"/>
                <w:szCs w:val="24"/>
              </w:rPr>
            </w:pPr>
          </w:p>
          <w:p w14:paraId="7A655D05" w14:textId="77777777" w:rsidR="003C0C3F" w:rsidRPr="00597CDB" w:rsidRDefault="003C0C3F" w:rsidP="003C0C3F">
            <w:pPr>
              <w:ind w:firstLine="0"/>
              <w:jc w:val="left"/>
              <w:rPr>
                <w:b/>
                <w:sz w:val="24"/>
                <w:szCs w:val="24"/>
              </w:rPr>
            </w:pPr>
            <w:r w:rsidRPr="00597CDB">
              <w:rPr>
                <w:b/>
                <w:sz w:val="24"/>
                <w:szCs w:val="24"/>
              </w:rPr>
              <w:t xml:space="preserve">Очная </w:t>
            </w:r>
          </w:p>
        </w:tc>
        <w:tc>
          <w:tcPr>
            <w:tcW w:w="2454" w:type="dxa"/>
            <w:gridSpan w:val="3"/>
            <w:vAlign w:val="center"/>
          </w:tcPr>
          <w:p w14:paraId="1DAE88F2" w14:textId="77777777" w:rsidR="003C0C3F" w:rsidRPr="00597CDB" w:rsidRDefault="003C0C3F" w:rsidP="003C0C3F">
            <w:pPr>
              <w:ind w:firstLine="0"/>
              <w:jc w:val="left"/>
              <w:rPr>
                <w:b/>
                <w:sz w:val="24"/>
                <w:szCs w:val="24"/>
              </w:rPr>
            </w:pPr>
          </w:p>
        </w:tc>
        <w:tc>
          <w:tcPr>
            <w:tcW w:w="1187" w:type="dxa"/>
            <w:vMerge w:val="restart"/>
            <w:vAlign w:val="center"/>
          </w:tcPr>
          <w:p w14:paraId="4BC8769E" w14:textId="77777777" w:rsidR="003C0C3F" w:rsidRPr="00597CDB" w:rsidRDefault="003C0C3F" w:rsidP="003C0C3F">
            <w:pPr>
              <w:ind w:firstLine="0"/>
              <w:jc w:val="left"/>
              <w:rPr>
                <w:b/>
                <w:sz w:val="24"/>
                <w:szCs w:val="24"/>
              </w:rPr>
            </w:pPr>
          </w:p>
          <w:p w14:paraId="647B68E8" w14:textId="77777777" w:rsidR="003C0C3F" w:rsidRPr="00597CDB" w:rsidRDefault="003C0C3F" w:rsidP="003C0C3F">
            <w:pPr>
              <w:ind w:firstLine="0"/>
              <w:jc w:val="left"/>
              <w:rPr>
                <w:b/>
                <w:sz w:val="24"/>
                <w:szCs w:val="24"/>
              </w:rPr>
            </w:pPr>
            <w:r w:rsidRPr="00597CDB">
              <w:rPr>
                <w:b/>
                <w:sz w:val="24"/>
                <w:szCs w:val="24"/>
              </w:rPr>
              <w:t>Заочная</w:t>
            </w:r>
          </w:p>
        </w:tc>
        <w:tc>
          <w:tcPr>
            <w:tcW w:w="2739" w:type="dxa"/>
            <w:gridSpan w:val="2"/>
            <w:vAlign w:val="center"/>
          </w:tcPr>
          <w:p w14:paraId="6D74807E" w14:textId="77777777" w:rsidR="003C0C3F" w:rsidRPr="00597CDB" w:rsidRDefault="003C0C3F" w:rsidP="003C0C3F">
            <w:pPr>
              <w:ind w:firstLine="0"/>
              <w:jc w:val="left"/>
              <w:rPr>
                <w:b/>
                <w:sz w:val="24"/>
                <w:szCs w:val="24"/>
              </w:rPr>
            </w:pPr>
          </w:p>
        </w:tc>
      </w:tr>
      <w:tr w:rsidR="003C0C3F" w:rsidRPr="00597CDB" w14:paraId="40806F21" w14:textId="77777777" w:rsidTr="003C0C3F">
        <w:trPr>
          <w:trHeight w:val="406"/>
        </w:trPr>
        <w:tc>
          <w:tcPr>
            <w:tcW w:w="766" w:type="dxa"/>
            <w:vMerge/>
            <w:vAlign w:val="center"/>
          </w:tcPr>
          <w:p w14:paraId="229037BB" w14:textId="77777777" w:rsidR="003C0C3F" w:rsidRPr="00597CDB" w:rsidRDefault="003C0C3F" w:rsidP="003C0C3F">
            <w:pPr>
              <w:ind w:firstLine="0"/>
              <w:jc w:val="left"/>
              <w:rPr>
                <w:b/>
                <w:sz w:val="24"/>
                <w:szCs w:val="24"/>
              </w:rPr>
            </w:pPr>
          </w:p>
        </w:tc>
        <w:tc>
          <w:tcPr>
            <w:tcW w:w="1504" w:type="dxa"/>
            <w:vMerge/>
            <w:vAlign w:val="center"/>
          </w:tcPr>
          <w:p w14:paraId="11B6B995" w14:textId="77777777" w:rsidR="003C0C3F" w:rsidRPr="00597CDB" w:rsidRDefault="003C0C3F" w:rsidP="003C0C3F">
            <w:pPr>
              <w:ind w:firstLine="0"/>
              <w:jc w:val="left"/>
              <w:rPr>
                <w:b/>
                <w:sz w:val="24"/>
                <w:szCs w:val="24"/>
              </w:rPr>
            </w:pPr>
          </w:p>
        </w:tc>
        <w:tc>
          <w:tcPr>
            <w:tcW w:w="984" w:type="dxa"/>
            <w:vMerge/>
            <w:vAlign w:val="center"/>
          </w:tcPr>
          <w:p w14:paraId="29FA48E5" w14:textId="77777777" w:rsidR="003C0C3F" w:rsidRPr="00597CDB" w:rsidRDefault="003C0C3F" w:rsidP="003C0C3F">
            <w:pPr>
              <w:ind w:firstLine="0"/>
              <w:jc w:val="left"/>
              <w:rPr>
                <w:b/>
                <w:sz w:val="24"/>
                <w:szCs w:val="24"/>
              </w:rPr>
            </w:pPr>
          </w:p>
        </w:tc>
        <w:tc>
          <w:tcPr>
            <w:tcW w:w="1040" w:type="dxa"/>
            <w:vAlign w:val="center"/>
          </w:tcPr>
          <w:p w14:paraId="01CB42C6" w14:textId="77777777" w:rsidR="003C0C3F" w:rsidRPr="00597CDB" w:rsidRDefault="003C0C3F" w:rsidP="003C0C3F">
            <w:pPr>
              <w:ind w:firstLine="0"/>
              <w:jc w:val="left"/>
              <w:rPr>
                <w:b/>
                <w:sz w:val="24"/>
                <w:szCs w:val="24"/>
              </w:rPr>
            </w:pPr>
            <w:r w:rsidRPr="00597CDB">
              <w:rPr>
                <w:b/>
                <w:sz w:val="24"/>
                <w:szCs w:val="24"/>
              </w:rPr>
              <w:t>Бюджет</w:t>
            </w:r>
            <w:r>
              <w:rPr>
                <w:b/>
                <w:sz w:val="24"/>
                <w:szCs w:val="24"/>
              </w:rPr>
              <w:t xml:space="preserve"> </w:t>
            </w:r>
          </w:p>
        </w:tc>
        <w:tc>
          <w:tcPr>
            <w:tcW w:w="1414" w:type="dxa"/>
            <w:gridSpan w:val="2"/>
            <w:vAlign w:val="center"/>
          </w:tcPr>
          <w:p w14:paraId="6DCD67A4" w14:textId="77777777" w:rsidR="003C0C3F" w:rsidRPr="00597CDB" w:rsidRDefault="003C0C3F" w:rsidP="003C0C3F">
            <w:pPr>
              <w:ind w:firstLine="0"/>
              <w:jc w:val="left"/>
              <w:rPr>
                <w:b/>
                <w:sz w:val="24"/>
                <w:szCs w:val="24"/>
              </w:rPr>
            </w:pPr>
            <w:r w:rsidRPr="00597CDB">
              <w:rPr>
                <w:b/>
                <w:sz w:val="24"/>
                <w:szCs w:val="24"/>
              </w:rPr>
              <w:t>Внебюджет</w:t>
            </w:r>
            <w:r>
              <w:rPr>
                <w:b/>
                <w:sz w:val="24"/>
                <w:szCs w:val="24"/>
              </w:rPr>
              <w:t xml:space="preserve"> </w:t>
            </w:r>
          </w:p>
        </w:tc>
        <w:tc>
          <w:tcPr>
            <w:tcW w:w="1187" w:type="dxa"/>
            <w:vMerge/>
            <w:vAlign w:val="center"/>
          </w:tcPr>
          <w:p w14:paraId="7C0DE3E1" w14:textId="77777777" w:rsidR="003C0C3F" w:rsidRPr="00597CDB" w:rsidRDefault="003C0C3F" w:rsidP="003C0C3F">
            <w:pPr>
              <w:ind w:firstLine="0"/>
              <w:jc w:val="left"/>
              <w:rPr>
                <w:b/>
                <w:sz w:val="24"/>
                <w:szCs w:val="24"/>
              </w:rPr>
            </w:pPr>
          </w:p>
        </w:tc>
        <w:tc>
          <w:tcPr>
            <w:tcW w:w="1180" w:type="dxa"/>
            <w:vAlign w:val="center"/>
          </w:tcPr>
          <w:p w14:paraId="3BEC35AF" w14:textId="77777777" w:rsidR="003C0C3F" w:rsidRPr="00597CDB" w:rsidRDefault="003C0C3F" w:rsidP="003C0C3F">
            <w:pPr>
              <w:ind w:firstLine="0"/>
              <w:jc w:val="left"/>
              <w:rPr>
                <w:b/>
                <w:sz w:val="24"/>
                <w:szCs w:val="24"/>
              </w:rPr>
            </w:pPr>
            <w:r w:rsidRPr="00597CDB">
              <w:rPr>
                <w:b/>
                <w:sz w:val="24"/>
                <w:szCs w:val="24"/>
              </w:rPr>
              <w:t>Бюджет</w:t>
            </w:r>
            <w:r>
              <w:rPr>
                <w:b/>
                <w:sz w:val="24"/>
                <w:szCs w:val="24"/>
              </w:rPr>
              <w:t xml:space="preserve"> </w:t>
            </w:r>
          </w:p>
        </w:tc>
        <w:tc>
          <w:tcPr>
            <w:tcW w:w="1559" w:type="dxa"/>
            <w:vAlign w:val="center"/>
          </w:tcPr>
          <w:p w14:paraId="6FD459A8" w14:textId="77777777" w:rsidR="003C0C3F" w:rsidRPr="00597CDB" w:rsidRDefault="003C0C3F" w:rsidP="003C0C3F">
            <w:pPr>
              <w:ind w:firstLine="0"/>
              <w:jc w:val="left"/>
              <w:rPr>
                <w:b/>
                <w:sz w:val="24"/>
                <w:szCs w:val="24"/>
              </w:rPr>
            </w:pPr>
            <w:r w:rsidRPr="00597CDB">
              <w:rPr>
                <w:b/>
                <w:sz w:val="24"/>
                <w:szCs w:val="24"/>
              </w:rPr>
              <w:t>Внебюджет</w:t>
            </w:r>
            <w:r>
              <w:rPr>
                <w:b/>
                <w:sz w:val="24"/>
                <w:szCs w:val="24"/>
              </w:rPr>
              <w:t xml:space="preserve"> </w:t>
            </w:r>
          </w:p>
        </w:tc>
      </w:tr>
      <w:tr w:rsidR="003C0C3F" w:rsidRPr="00597CDB" w14:paraId="63D4DEBE" w14:textId="77777777" w:rsidTr="003C0C3F">
        <w:trPr>
          <w:trHeight w:val="426"/>
        </w:trPr>
        <w:tc>
          <w:tcPr>
            <w:tcW w:w="766" w:type="dxa"/>
            <w:vAlign w:val="center"/>
          </w:tcPr>
          <w:p w14:paraId="1A340A73" w14:textId="77777777" w:rsidR="003C0C3F" w:rsidRPr="00597CDB" w:rsidRDefault="003C0C3F" w:rsidP="003C0C3F">
            <w:pPr>
              <w:ind w:firstLine="0"/>
              <w:jc w:val="left"/>
              <w:rPr>
                <w:sz w:val="24"/>
                <w:szCs w:val="24"/>
              </w:rPr>
            </w:pPr>
            <w:r w:rsidRPr="00597CDB">
              <w:rPr>
                <w:sz w:val="24"/>
                <w:szCs w:val="24"/>
              </w:rPr>
              <w:t>2020</w:t>
            </w:r>
          </w:p>
        </w:tc>
        <w:tc>
          <w:tcPr>
            <w:tcW w:w="1504" w:type="dxa"/>
            <w:vAlign w:val="center"/>
          </w:tcPr>
          <w:p w14:paraId="59819FDD" w14:textId="77777777" w:rsidR="003C0C3F" w:rsidRPr="00597CDB" w:rsidRDefault="003C0C3F" w:rsidP="003C0C3F">
            <w:pPr>
              <w:ind w:firstLine="0"/>
              <w:jc w:val="left"/>
              <w:rPr>
                <w:sz w:val="24"/>
                <w:szCs w:val="24"/>
              </w:rPr>
            </w:pPr>
            <w:r w:rsidRPr="00597CDB">
              <w:rPr>
                <w:sz w:val="24"/>
                <w:szCs w:val="24"/>
              </w:rPr>
              <w:t>1215</w:t>
            </w:r>
          </w:p>
        </w:tc>
        <w:tc>
          <w:tcPr>
            <w:tcW w:w="984" w:type="dxa"/>
            <w:vAlign w:val="center"/>
          </w:tcPr>
          <w:p w14:paraId="5CDEC311" w14:textId="77777777" w:rsidR="003C0C3F" w:rsidRPr="00597CDB" w:rsidRDefault="003C0C3F" w:rsidP="003C0C3F">
            <w:pPr>
              <w:ind w:firstLine="0"/>
              <w:jc w:val="center"/>
              <w:rPr>
                <w:sz w:val="24"/>
                <w:szCs w:val="24"/>
              </w:rPr>
            </w:pPr>
            <w:r w:rsidRPr="00597CDB">
              <w:rPr>
                <w:sz w:val="24"/>
                <w:szCs w:val="24"/>
              </w:rPr>
              <w:t>838</w:t>
            </w:r>
          </w:p>
        </w:tc>
        <w:tc>
          <w:tcPr>
            <w:tcW w:w="1050" w:type="dxa"/>
            <w:gridSpan w:val="2"/>
            <w:vAlign w:val="center"/>
          </w:tcPr>
          <w:p w14:paraId="68EE3E96" w14:textId="77777777" w:rsidR="003C0C3F" w:rsidRPr="00597CDB" w:rsidRDefault="003C0C3F" w:rsidP="003C0C3F">
            <w:pPr>
              <w:ind w:firstLine="0"/>
              <w:jc w:val="center"/>
              <w:rPr>
                <w:sz w:val="24"/>
                <w:szCs w:val="24"/>
              </w:rPr>
            </w:pPr>
            <w:r w:rsidRPr="00597CDB">
              <w:rPr>
                <w:sz w:val="24"/>
                <w:szCs w:val="24"/>
              </w:rPr>
              <w:t>568</w:t>
            </w:r>
          </w:p>
        </w:tc>
        <w:tc>
          <w:tcPr>
            <w:tcW w:w="1404" w:type="dxa"/>
            <w:vAlign w:val="center"/>
          </w:tcPr>
          <w:p w14:paraId="16E3F169" w14:textId="77777777" w:rsidR="003C0C3F" w:rsidRPr="00597CDB" w:rsidRDefault="003C0C3F" w:rsidP="003C0C3F">
            <w:pPr>
              <w:ind w:firstLine="0"/>
              <w:jc w:val="center"/>
              <w:rPr>
                <w:sz w:val="24"/>
                <w:szCs w:val="24"/>
              </w:rPr>
            </w:pPr>
            <w:r w:rsidRPr="00597CDB">
              <w:rPr>
                <w:sz w:val="24"/>
                <w:szCs w:val="24"/>
              </w:rPr>
              <w:t>270</w:t>
            </w:r>
          </w:p>
        </w:tc>
        <w:tc>
          <w:tcPr>
            <w:tcW w:w="1187" w:type="dxa"/>
            <w:vAlign w:val="center"/>
          </w:tcPr>
          <w:p w14:paraId="41B118B8" w14:textId="77777777" w:rsidR="003C0C3F" w:rsidRPr="00597CDB" w:rsidRDefault="003C0C3F" w:rsidP="003C0C3F">
            <w:pPr>
              <w:ind w:firstLine="0"/>
              <w:jc w:val="center"/>
              <w:rPr>
                <w:sz w:val="24"/>
                <w:szCs w:val="24"/>
              </w:rPr>
            </w:pPr>
            <w:r w:rsidRPr="00597CDB">
              <w:rPr>
                <w:sz w:val="24"/>
                <w:szCs w:val="24"/>
              </w:rPr>
              <w:t>377</w:t>
            </w:r>
          </w:p>
        </w:tc>
        <w:tc>
          <w:tcPr>
            <w:tcW w:w="1180" w:type="dxa"/>
            <w:vAlign w:val="center"/>
          </w:tcPr>
          <w:p w14:paraId="420E20F0" w14:textId="77777777" w:rsidR="003C0C3F" w:rsidRPr="00597CDB" w:rsidRDefault="003C0C3F" w:rsidP="003C0C3F">
            <w:pPr>
              <w:ind w:firstLine="0"/>
              <w:jc w:val="center"/>
              <w:rPr>
                <w:sz w:val="24"/>
                <w:szCs w:val="24"/>
              </w:rPr>
            </w:pPr>
            <w:r w:rsidRPr="00597CDB">
              <w:rPr>
                <w:sz w:val="24"/>
                <w:szCs w:val="24"/>
              </w:rPr>
              <w:t>-</w:t>
            </w:r>
          </w:p>
        </w:tc>
        <w:tc>
          <w:tcPr>
            <w:tcW w:w="1559" w:type="dxa"/>
            <w:vAlign w:val="center"/>
          </w:tcPr>
          <w:p w14:paraId="331265B7" w14:textId="77777777" w:rsidR="003C0C3F" w:rsidRPr="00597CDB" w:rsidRDefault="003C0C3F" w:rsidP="003C0C3F">
            <w:pPr>
              <w:ind w:firstLine="0"/>
              <w:jc w:val="center"/>
              <w:rPr>
                <w:sz w:val="24"/>
                <w:szCs w:val="24"/>
              </w:rPr>
            </w:pPr>
            <w:r w:rsidRPr="00597CDB">
              <w:rPr>
                <w:sz w:val="24"/>
                <w:szCs w:val="24"/>
              </w:rPr>
              <w:t>377</w:t>
            </w:r>
          </w:p>
        </w:tc>
      </w:tr>
      <w:tr w:rsidR="003C0C3F" w:rsidRPr="00597CDB" w14:paraId="49708BEF" w14:textId="77777777" w:rsidTr="003C0C3F">
        <w:trPr>
          <w:trHeight w:val="426"/>
        </w:trPr>
        <w:tc>
          <w:tcPr>
            <w:tcW w:w="766" w:type="dxa"/>
            <w:vAlign w:val="center"/>
          </w:tcPr>
          <w:p w14:paraId="787200E0" w14:textId="77777777" w:rsidR="003C0C3F" w:rsidRPr="00597CDB" w:rsidRDefault="003C0C3F" w:rsidP="003C0C3F">
            <w:pPr>
              <w:ind w:firstLine="0"/>
              <w:jc w:val="left"/>
              <w:rPr>
                <w:sz w:val="24"/>
                <w:szCs w:val="24"/>
              </w:rPr>
            </w:pPr>
            <w:r w:rsidRPr="00597CDB">
              <w:rPr>
                <w:sz w:val="24"/>
                <w:szCs w:val="24"/>
              </w:rPr>
              <w:t>2021</w:t>
            </w:r>
          </w:p>
        </w:tc>
        <w:tc>
          <w:tcPr>
            <w:tcW w:w="1504" w:type="dxa"/>
            <w:vAlign w:val="center"/>
          </w:tcPr>
          <w:p w14:paraId="48989A1E" w14:textId="77777777" w:rsidR="003C0C3F" w:rsidRPr="00597CDB" w:rsidRDefault="003C0C3F" w:rsidP="003C0C3F">
            <w:pPr>
              <w:ind w:firstLine="0"/>
              <w:jc w:val="left"/>
              <w:rPr>
                <w:sz w:val="24"/>
                <w:szCs w:val="24"/>
              </w:rPr>
            </w:pPr>
            <w:r w:rsidRPr="00597CDB">
              <w:rPr>
                <w:sz w:val="24"/>
                <w:szCs w:val="24"/>
              </w:rPr>
              <w:t>1167</w:t>
            </w:r>
          </w:p>
        </w:tc>
        <w:tc>
          <w:tcPr>
            <w:tcW w:w="984" w:type="dxa"/>
            <w:vAlign w:val="center"/>
          </w:tcPr>
          <w:p w14:paraId="215D5DC5" w14:textId="77777777" w:rsidR="003C0C3F" w:rsidRPr="00597CDB" w:rsidRDefault="003C0C3F" w:rsidP="003C0C3F">
            <w:pPr>
              <w:ind w:firstLine="0"/>
              <w:jc w:val="center"/>
              <w:rPr>
                <w:sz w:val="24"/>
                <w:szCs w:val="24"/>
              </w:rPr>
            </w:pPr>
            <w:r w:rsidRPr="00597CDB">
              <w:rPr>
                <w:rFonts w:eastAsia="Calibri"/>
                <w:sz w:val="24"/>
                <w:szCs w:val="24"/>
              </w:rPr>
              <w:t>829</w:t>
            </w:r>
          </w:p>
        </w:tc>
        <w:tc>
          <w:tcPr>
            <w:tcW w:w="1050" w:type="dxa"/>
            <w:gridSpan w:val="2"/>
            <w:vAlign w:val="center"/>
          </w:tcPr>
          <w:p w14:paraId="15E3257C" w14:textId="77777777" w:rsidR="003C0C3F" w:rsidRPr="00597CDB" w:rsidRDefault="003C0C3F" w:rsidP="003C0C3F">
            <w:pPr>
              <w:ind w:firstLine="0"/>
              <w:jc w:val="center"/>
              <w:rPr>
                <w:sz w:val="24"/>
                <w:szCs w:val="24"/>
              </w:rPr>
            </w:pPr>
            <w:r w:rsidRPr="00597CDB">
              <w:rPr>
                <w:rFonts w:eastAsia="Calibri"/>
                <w:sz w:val="24"/>
                <w:szCs w:val="24"/>
              </w:rPr>
              <w:t>576</w:t>
            </w:r>
          </w:p>
        </w:tc>
        <w:tc>
          <w:tcPr>
            <w:tcW w:w="1404" w:type="dxa"/>
            <w:vAlign w:val="center"/>
          </w:tcPr>
          <w:p w14:paraId="4621D47F" w14:textId="77777777" w:rsidR="003C0C3F" w:rsidRPr="00597CDB" w:rsidRDefault="003C0C3F" w:rsidP="003C0C3F">
            <w:pPr>
              <w:ind w:firstLine="0"/>
              <w:jc w:val="center"/>
              <w:rPr>
                <w:sz w:val="24"/>
                <w:szCs w:val="24"/>
              </w:rPr>
            </w:pPr>
            <w:r w:rsidRPr="00597CDB">
              <w:rPr>
                <w:rFonts w:eastAsia="Calibri"/>
                <w:sz w:val="24"/>
                <w:szCs w:val="24"/>
              </w:rPr>
              <w:t>253</w:t>
            </w:r>
          </w:p>
        </w:tc>
        <w:tc>
          <w:tcPr>
            <w:tcW w:w="1187" w:type="dxa"/>
            <w:vAlign w:val="center"/>
          </w:tcPr>
          <w:p w14:paraId="1AE1ECCC" w14:textId="77777777" w:rsidR="003C0C3F" w:rsidRPr="00597CDB" w:rsidRDefault="003C0C3F" w:rsidP="003C0C3F">
            <w:pPr>
              <w:ind w:firstLine="0"/>
              <w:jc w:val="center"/>
              <w:rPr>
                <w:sz w:val="24"/>
                <w:szCs w:val="24"/>
              </w:rPr>
            </w:pPr>
            <w:r w:rsidRPr="00597CDB">
              <w:rPr>
                <w:rFonts w:eastAsia="Calibri"/>
                <w:sz w:val="24"/>
                <w:szCs w:val="24"/>
              </w:rPr>
              <w:t>338</w:t>
            </w:r>
          </w:p>
        </w:tc>
        <w:tc>
          <w:tcPr>
            <w:tcW w:w="1180" w:type="dxa"/>
            <w:vAlign w:val="center"/>
          </w:tcPr>
          <w:p w14:paraId="68460DB9" w14:textId="77777777" w:rsidR="003C0C3F" w:rsidRPr="00597CDB" w:rsidRDefault="003C0C3F" w:rsidP="003C0C3F">
            <w:pPr>
              <w:ind w:firstLine="0"/>
              <w:jc w:val="center"/>
              <w:rPr>
                <w:sz w:val="24"/>
                <w:szCs w:val="24"/>
              </w:rPr>
            </w:pPr>
            <w:r w:rsidRPr="00597CDB">
              <w:rPr>
                <w:rFonts w:eastAsia="Calibri"/>
                <w:sz w:val="24"/>
                <w:szCs w:val="24"/>
              </w:rPr>
              <w:t>5</w:t>
            </w:r>
          </w:p>
        </w:tc>
        <w:tc>
          <w:tcPr>
            <w:tcW w:w="1559" w:type="dxa"/>
            <w:vAlign w:val="center"/>
          </w:tcPr>
          <w:p w14:paraId="62895436" w14:textId="77777777" w:rsidR="003C0C3F" w:rsidRPr="00597CDB" w:rsidRDefault="003C0C3F" w:rsidP="003C0C3F">
            <w:pPr>
              <w:ind w:firstLine="0"/>
              <w:jc w:val="center"/>
              <w:rPr>
                <w:sz w:val="24"/>
                <w:szCs w:val="24"/>
              </w:rPr>
            </w:pPr>
            <w:r w:rsidRPr="00597CDB">
              <w:rPr>
                <w:rFonts w:eastAsia="Calibri"/>
                <w:sz w:val="24"/>
                <w:szCs w:val="24"/>
              </w:rPr>
              <w:t>333</w:t>
            </w:r>
          </w:p>
        </w:tc>
      </w:tr>
      <w:tr w:rsidR="003C0C3F" w:rsidRPr="00597CDB" w14:paraId="0480D5CA" w14:textId="77777777" w:rsidTr="003C0C3F">
        <w:trPr>
          <w:trHeight w:val="426"/>
        </w:trPr>
        <w:tc>
          <w:tcPr>
            <w:tcW w:w="766" w:type="dxa"/>
            <w:vAlign w:val="center"/>
          </w:tcPr>
          <w:p w14:paraId="7DB53460" w14:textId="77777777" w:rsidR="003C0C3F" w:rsidRPr="00597CDB" w:rsidRDefault="003C0C3F" w:rsidP="003C0C3F">
            <w:pPr>
              <w:ind w:firstLine="0"/>
              <w:jc w:val="left"/>
              <w:rPr>
                <w:sz w:val="24"/>
                <w:szCs w:val="24"/>
              </w:rPr>
            </w:pPr>
            <w:r w:rsidRPr="00597CDB">
              <w:rPr>
                <w:sz w:val="24"/>
                <w:szCs w:val="24"/>
              </w:rPr>
              <w:t>2022</w:t>
            </w:r>
          </w:p>
        </w:tc>
        <w:tc>
          <w:tcPr>
            <w:tcW w:w="1504" w:type="dxa"/>
            <w:vAlign w:val="center"/>
          </w:tcPr>
          <w:p w14:paraId="2BA73DF0" w14:textId="77777777" w:rsidR="003C0C3F" w:rsidRPr="00597CDB" w:rsidRDefault="003C0C3F" w:rsidP="003C0C3F">
            <w:pPr>
              <w:ind w:firstLine="0"/>
              <w:jc w:val="left"/>
              <w:rPr>
                <w:sz w:val="24"/>
                <w:szCs w:val="24"/>
                <w:lang w:val="en-US"/>
              </w:rPr>
            </w:pPr>
            <w:r w:rsidRPr="00597CDB">
              <w:rPr>
                <w:sz w:val="24"/>
                <w:szCs w:val="24"/>
              </w:rPr>
              <w:t>1110</w:t>
            </w:r>
          </w:p>
        </w:tc>
        <w:tc>
          <w:tcPr>
            <w:tcW w:w="984" w:type="dxa"/>
            <w:vAlign w:val="center"/>
          </w:tcPr>
          <w:p w14:paraId="49FFEBCA" w14:textId="77777777" w:rsidR="003C0C3F" w:rsidRPr="00597CDB" w:rsidRDefault="003C0C3F" w:rsidP="003C0C3F">
            <w:pPr>
              <w:ind w:firstLine="0"/>
              <w:jc w:val="center"/>
              <w:rPr>
                <w:sz w:val="24"/>
                <w:szCs w:val="24"/>
              </w:rPr>
            </w:pPr>
            <w:r w:rsidRPr="00597CDB">
              <w:rPr>
                <w:sz w:val="24"/>
                <w:szCs w:val="24"/>
              </w:rPr>
              <w:t>8</w:t>
            </w:r>
            <w:r w:rsidRPr="00597CDB">
              <w:rPr>
                <w:sz w:val="24"/>
                <w:szCs w:val="24"/>
                <w:lang w:val="en-US"/>
              </w:rPr>
              <w:t>1</w:t>
            </w:r>
            <w:r w:rsidRPr="00597CDB">
              <w:rPr>
                <w:sz w:val="24"/>
                <w:szCs w:val="24"/>
              </w:rPr>
              <w:t>2</w:t>
            </w:r>
          </w:p>
        </w:tc>
        <w:tc>
          <w:tcPr>
            <w:tcW w:w="1050" w:type="dxa"/>
            <w:gridSpan w:val="2"/>
            <w:vAlign w:val="center"/>
          </w:tcPr>
          <w:p w14:paraId="7A0588C9" w14:textId="77777777" w:rsidR="003C0C3F" w:rsidRPr="00597CDB" w:rsidRDefault="003C0C3F" w:rsidP="003C0C3F">
            <w:pPr>
              <w:ind w:firstLine="0"/>
              <w:jc w:val="center"/>
              <w:rPr>
                <w:rFonts w:eastAsia="Calibri"/>
                <w:sz w:val="24"/>
                <w:szCs w:val="24"/>
              </w:rPr>
            </w:pPr>
            <w:r w:rsidRPr="00597CDB">
              <w:rPr>
                <w:rFonts w:eastAsia="Calibri"/>
                <w:sz w:val="24"/>
                <w:szCs w:val="24"/>
              </w:rPr>
              <w:t>594</w:t>
            </w:r>
          </w:p>
        </w:tc>
        <w:tc>
          <w:tcPr>
            <w:tcW w:w="1404" w:type="dxa"/>
            <w:vAlign w:val="center"/>
          </w:tcPr>
          <w:p w14:paraId="415D7025" w14:textId="77777777" w:rsidR="003C0C3F" w:rsidRPr="00597CDB" w:rsidRDefault="003C0C3F" w:rsidP="003C0C3F">
            <w:pPr>
              <w:ind w:firstLine="0"/>
              <w:jc w:val="center"/>
              <w:rPr>
                <w:rFonts w:eastAsia="Calibri"/>
                <w:sz w:val="24"/>
                <w:szCs w:val="24"/>
                <w:lang w:val="en-US"/>
              </w:rPr>
            </w:pPr>
            <w:r w:rsidRPr="00597CDB">
              <w:rPr>
                <w:rFonts w:eastAsia="Calibri"/>
                <w:sz w:val="24"/>
                <w:szCs w:val="24"/>
              </w:rPr>
              <w:t>21</w:t>
            </w:r>
            <w:r w:rsidRPr="00597CDB">
              <w:rPr>
                <w:rFonts w:eastAsia="Calibri"/>
                <w:sz w:val="24"/>
                <w:szCs w:val="24"/>
                <w:lang w:val="en-US"/>
              </w:rPr>
              <w:t>8</w:t>
            </w:r>
          </w:p>
        </w:tc>
        <w:tc>
          <w:tcPr>
            <w:tcW w:w="1187" w:type="dxa"/>
            <w:vAlign w:val="center"/>
          </w:tcPr>
          <w:p w14:paraId="38A40F49" w14:textId="77777777" w:rsidR="003C0C3F" w:rsidRPr="00597CDB" w:rsidRDefault="003C0C3F" w:rsidP="003C0C3F">
            <w:pPr>
              <w:ind w:firstLine="0"/>
              <w:jc w:val="center"/>
              <w:rPr>
                <w:sz w:val="24"/>
                <w:szCs w:val="24"/>
              </w:rPr>
            </w:pPr>
            <w:r w:rsidRPr="00597CDB">
              <w:rPr>
                <w:sz w:val="24"/>
                <w:szCs w:val="24"/>
              </w:rPr>
              <w:t>298</w:t>
            </w:r>
          </w:p>
        </w:tc>
        <w:tc>
          <w:tcPr>
            <w:tcW w:w="1180" w:type="dxa"/>
            <w:vAlign w:val="center"/>
          </w:tcPr>
          <w:p w14:paraId="08EB472E" w14:textId="77777777" w:rsidR="003C0C3F" w:rsidRPr="00597CDB" w:rsidRDefault="003C0C3F" w:rsidP="003C0C3F">
            <w:pPr>
              <w:ind w:firstLine="0"/>
              <w:jc w:val="center"/>
              <w:rPr>
                <w:rFonts w:eastAsia="Calibri"/>
                <w:sz w:val="24"/>
                <w:szCs w:val="24"/>
              </w:rPr>
            </w:pPr>
            <w:r w:rsidRPr="00597CDB">
              <w:rPr>
                <w:rFonts w:eastAsia="Calibri"/>
                <w:sz w:val="24"/>
                <w:szCs w:val="24"/>
              </w:rPr>
              <w:t>10</w:t>
            </w:r>
          </w:p>
        </w:tc>
        <w:tc>
          <w:tcPr>
            <w:tcW w:w="1559" w:type="dxa"/>
            <w:vAlign w:val="center"/>
          </w:tcPr>
          <w:p w14:paraId="45165327" w14:textId="77777777" w:rsidR="003C0C3F" w:rsidRPr="00597CDB" w:rsidRDefault="003C0C3F" w:rsidP="003C0C3F">
            <w:pPr>
              <w:ind w:firstLine="0"/>
              <w:jc w:val="center"/>
              <w:rPr>
                <w:rFonts w:eastAsia="Calibri"/>
                <w:sz w:val="24"/>
                <w:szCs w:val="24"/>
              </w:rPr>
            </w:pPr>
            <w:r w:rsidRPr="00597CDB">
              <w:rPr>
                <w:rFonts w:eastAsia="Calibri"/>
                <w:sz w:val="24"/>
                <w:szCs w:val="24"/>
              </w:rPr>
              <w:t>288</w:t>
            </w:r>
          </w:p>
        </w:tc>
      </w:tr>
    </w:tbl>
    <w:p w14:paraId="5D9658F5" w14:textId="77777777" w:rsidR="003C0C3F" w:rsidRPr="00597CDB" w:rsidRDefault="003C0C3F" w:rsidP="003C0C3F">
      <w:pPr>
        <w:widowControl w:val="0"/>
        <w:autoSpaceDE w:val="0"/>
        <w:autoSpaceDN w:val="0"/>
        <w:spacing w:line="276" w:lineRule="auto"/>
        <w:ind w:firstLine="567"/>
        <w:rPr>
          <w:sz w:val="24"/>
          <w:szCs w:val="24"/>
        </w:rPr>
      </w:pPr>
      <w:r w:rsidRPr="00597CDB">
        <w:rPr>
          <w:sz w:val="24"/>
          <w:szCs w:val="24"/>
        </w:rPr>
        <w:t>По сравнению с пр</w:t>
      </w:r>
      <w:r>
        <w:rPr>
          <w:sz w:val="24"/>
          <w:szCs w:val="24"/>
        </w:rPr>
        <w:t>едыдущими</w:t>
      </w:r>
      <w:r w:rsidRPr="00597CDB">
        <w:rPr>
          <w:sz w:val="24"/>
          <w:szCs w:val="24"/>
        </w:rPr>
        <w:t xml:space="preserve"> год</w:t>
      </w:r>
      <w:r>
        <w:rPr>
          <w:sz w:val="24"/>
          <w:szCs w:val="24"/>
        </w:rPr>
        <w:t>ами наблюдается сокращение</w:t>
      </w:r>
      <w:r w:rsidRPr="00597CDB">
        <w:rPr>
          <w:sz w:val="24"/>
          <w:szCs w:val="24"/>
        </w:rPr>
        <w:t xml:space="preserve"> контингент</w:t>
      </w:r>
      <w:r>
        <w:rPr>
          <w:sz w:val="24"/>
          <w:szCs w:val="24"/>
        </w:rPr>
        <w:t>а</w:t>
      </w:r>
      <w:r w:rsidRPr="00597CDB">
        <w:rPr>
          <w:sz w:val="24"/>
          <w:szCs w:val="24"/>
        </w:rPr>
        <w:t xml:space="preserve"> студентов </w:t>
      </w:r>
      <w:r>
        <w:rPr>
          <w:sz w:val="24"/>
          <w:szCs w:val="24"/>
        </w:rPr>
        <w:t>на 4-5%, что связано</w:t>
      </w:r>
      <w:r w:rsidRPr="00597CDB">
        <w:rPr>
          <w:sz w:val="24"/>
          <w:szCs w:val="24"/>
        </w:rPr>
        <w:t xml:space="preserve"> </w:t>
      </w:r>
      <w:r>
        <w:rPr>
          <w:sz w:val="24"/>
          <w:szCs w:val="24"/>
        </w:rPr>
        <w:t>у</w:t>
      </w:r>
      <w:r w:rsidRPr="00597CDB">
        <w:rPr>
          <w:sz w:val="24"/>
          <w:szCs w:val="24"/>
        </w:rPr>
        <w:t>меньшени</w:t>
      </w:r>
      <w:r>
        <w:rPr>
          <w:sz w:val="24"/>
          <w:szCs w:val="24"/>
        </w:rPr>
        <w:t>ем</w:t>
      </w:r>
      <w:r w:rsidRPr="00597CDB">
        <w:rPr>
          <w:sz w:val="24"/>
          <w:szCs w:val="24"/>
        </w:rPr>
        <w:t xml:space="preserve"> количества студентов внебюджетно</w:t>
      </w:r>
      <w:r>
        <w:rPr>
          <w:sz w:val="24"/>
          <w:szCs w:val="24"/>
        </w:rPr>
        <w:t>й</w:t>
      </w:r>
      <w:r w:rsidRPr="00597CDB">
        <w:rPr>
          <w:sz w:val="24"/>
          <w:szCs w:val="24"/>
        </w:rPr>
        <w:t xml:space="preserve"> </w:t>
      </w:r>
      <w:r>
        <w:rPr>
          <w:sz w:val="24"/>
          <w:szCs w:val="24"/>
        </w:rPr>
        <w:t xml:space="preserve">формы </w:t>
      </w:r>
      <w:r w:rsidRPr="00597CDB">
        <w:rPr>
          <w:sz w:val="24"/>
          <w:szCs w:val="24"/>
        </w:rPr>
        <w:lastRenderedPageBreak/>
        <w:t>обучения.</w:t>
      </w:r>
      <w:r>
        <w:rPr>
          <w:sz w:val="24"/>
          <w:szCs w:val="24"/>
        </w:rPr>
        <w:t xml:space="preserve">   </w:t>
      </w:r>
    </w:p>
    <w:p w14:paraId="6BDFA025" w14:textId="77777777" w:rsidR="003C0C3F" w:rsidRPr="003E00A4" w:rsidRDefault="003C0C3F" w:rsidP="003C0C3F">
      <w:pPr>
        <w:spacing w:line="276" w:lineRule="auto"/>
        <w:ind w:firstLine="567"/>
        <w:jc w:val="center"/>
        <w:rPr>
          <w:rFonts w:eastAsia="Calibri"/>
          <w:b/>
          <w:sz w:val="24"/>
          <w:szCs w:val="24"/>
          <w:lang w:eastAsia="en-US"/>
        </w:rPr>
      </w:pPr>
      <w:r w:rsidRPr="00597CDB">
        <w:rPr>
          <w:rFonts w:eastAsia="Calibri"/>
          <w:sz w:val="24"/>
          <w:szCs w:val="24"/>
          <w:lang w:eastAsia="en-US"/>
        </w:rPr>
        <w:t xml:space="preserve">Количество студентов по курсам и специальностям </w:t>
      </w:r>
      <w:r>
        <w:rPr>
          <w:rFonts w:eastAsia="Calibri"/>
          <w:b/>
          <w:sz w:val="24"/>
          <w:szCs w:val="24"/>
          <w:lang w:eastAsia="en-US"/>
        </w:rPr>
        <w:t xml:space="preserve">(по очной форме) </w:t>
      </w:r>
      <w:r>
        <w:rPr>
          <w:rFonts w:eastAsia="Calibri"/>
          <w:b/>
          <w:sz w:val="24"/>
          <w:szCs w:val="24"/>
          <w:lang w:eastAsia="en-US"/>
        </w:rPr>
        <w:br/>
      </w:r>
      <w:r w:rsidRPr="00597CDB">
        <w:rPr>
          <w:rFonts w:eastAsia="Calibri"/>
          <w:sz w:val="24"/>
          <w:szCs w:val="24"/>
          <w:lang w:eastAsia="en-US"/>
        </w:rPr>
        <w:t>на 2022- 2023 уч. год</w:t>
      </w:r>
    </w:p>
    <w:tbl>
      <w:tblPr>
        <w:tblW w:w="9652" w:type="dxa"/>
        <w:tblLayout w:type="fixed"/>
        <w:tblLook w:val="04A0" w:firstRow="1" w:lastRow="0" w:firstColumn="1" w:lastColumn="0" w:noHBand="0" w:noVBand="1"/>
      </w:tblPr>
      <w:tblGrid>
        <w:gridCol w:w="3969"/>
        <w:gridCol w:w="992"/>
        <w:gridCol w:w="992"/>
        <w:gridCol w:w="992"/>
        <w:gridCol w:w="865"/>
        <w:gridCol w:w="992"/>
        <w:gridCol w:w="850"/>
      </w:tblGrid>
      <w:tr w:rsidR="003C0C3F" w:rsidRPr="00597CDB" w14:paraId="2D53AD76" w14:textId="77777777" w:rsidTr="003C0C3F">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7D0F8FEB"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Специальность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11A8A"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1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33F6D4"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2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90DC8F"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3 курс</w:t>
            </w:r>
          </w:p>
        </w:tc>
        <w:tc>
          <w:tcPr>
            <w:tcW w:w="865" w:type="dxa"/>
            <w:tcBorders>
              <w:top w:val="single" w:sz="4" w:space="0" w:color="auto"/>
              <w:left w:val="single" w:sz="4" w:space="0" w:color="auto"/>
              <w:bottom w:val="single" w:sz="4" w:space="0" w:color="auto"/>
              <w:right w:val="single" w:sz="4" w:space="0" w:color="auto"/>
            </w:tcBorders>
            <w:vAlign w:val="center"/>
            <w:hideMark/>
          </w:tcPr>
          <w:p w14:paraId="246A46F9"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4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318B56"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5 курс</w:t>
            </w:r>
          </w:p>
        </w:tc>
        <w:tc>
          <w:tcPr>
            <w:tcW w:w="850" w:type="dxa"/>
            <w:vMerge w:val="restart"/>
            <w:tcBorders>
              <w:top w:val="single" w:sz="4" w:space="0" w:color="auto"/>
              <w:left w:val="single" w:sz="4" w:space="0" w:color="auto"/>
              <w:right w:val="single" w:sz="4" w:space="0" w:color="auto"/>
            </w:tcBorders>
            <w:vAlign w:val="center"/>
            <w:hideMark/>
          </w:tcPr>
          <w:p w14:paraId="33BB23A8"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r>
      <w:tr w:rsidR="003C0C3F" w:rsidRPr="00597CDB" w14:paraId="4A989751" w14:textId="77777777" w:rsidTr="003C0C3F">
        <w:tc>
          <w:tcPr>
            <w:tcW w:w="3969" w:type="dxa"/>
            <w:vMerge/>
            <w:tcBorders>
              <w:top w:val="single" w:sz="4" w:space="0" w:color="auto"/>
              <w:left w:val="single" w:sz="4" w:space="0" w:color="auto"/>
              <w:bottom w:val="single" w:sz="4" w:space="0" w:color="auto"/>
              <w:right w:val="single" w:sz="4" w:space="0" w:color="auto"/>
            </w:tcBorders>
            <w:vAlign w:val="center"/>
            <w:hideMark/>
          </w:tcPr>
          <w:p w14:paraId="7E326201" w14:textId="77777777" w:rsidR="003C0C3F" w:rsidRPr="00597CDB" w:rsidRDefault="003C0C3F" w:rsidP="003C0C3F">
            <w:pPr>
              <w:ind w:firstLine="0"/>
              <w:jc w:val="left"/>
              <w:rPr>
                <w:rFonts w:eastAsia="Calibri"/>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DE6ADE8"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AA8C8D"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DECD06"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865" w:type="dxa"/>
            <w:tcBorders>
              <w:top w:val="single" w:sz="4" w:space="0" w:color="auto"/>
              <w:left w:val="single" w:sz="4" w:space="0" w:color="auto"/>
              <w:bottom w:val="single" w:sz="4" w:space="0" w:color="auto"/>
              <w:right w:val="single" w:sz="4" w:space="0" w:color="auto"/>
            </w:tcBorders>
            <w:vAlign w:val="center"/>
            <w:hideMark/>
          </w:tcPr>
          <w:p w14:paraId="106C23D1"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A6CB17"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850" w:type="dxa"/>
            <w:vMerge/>
            <w:tcBorders>
              <w:left w:val="single" w:sz="4" w:space="0" w:color="auto"/>
              <w:bottom w:val="single" w:sz="4" w:space="0" w:color="auto"/>
              <w:right w:val="single" w:sz="4" w:space="0" w:color="auto"/>
            </w:tcBorders>
            <w:vAlign w:val="center"/>
          </w:tcPr>
          <w:p w14:paraId="5CC9F3BE" w14:textId="77777777" w:rsidR="003C0C3F" w:rsidRPr="00597CDB" w:rsidRDefault="003C0C3F" w:rsidP="003C0C3F">
            <w:pPr>
              <w:ind w:firstLine="0"/>
              <w:jc w:val="left"/>
              <w:rPr>
                <w:rFonts w:eastAsia="Calibri"/>
                <w:color w:val="000000"/>
                <w:sz w:val="24"/>
                <w:szCs w:val="24"/>
                <w:lang w:eastAsia="en-US"/>
              </w:rPr>
            </w:pPr>
          </w:p>
        </w:tc>
      </w:tr>
      <w:tr w:rsidR="003C0C3F" w:rsidRPr="00597CDB" w14:paraId="1E547B4A"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5AF1C95A"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992" w:type="dxa"/>
            <w:tcBorders>
              <w:top w:val="single" w:sz="4" w:space="0" w:color="auto"/>
              <w:left w:val="single" w:sz="4" w:space="0" w:color="auto"/>
              <w:bottom w:val="single" w:sz="4" w:space="0" w:color="auto"/>
              <w:right w:val="single" w:sz="4" w:space="0" w:color="auto"/>
            </w:tcBorders>
            <w:vAlign w:val="center"/>
          </w:tcPr>
          <w:p w14:paraId="08C6741D"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83</w:t>
            </w:r>
          </w:p>
        </w:tc>
        <w:tc>
          <w:tcPr>
            <w:tcW w:w="992" w:type="dxa"/>
            <w:tcBorders>
              <w:top w:val="single" w:sz="4" w:space="0" w:color="auto"/>
              <w:left w:val="single" w:sz="4" w:space="0" w:color="auto"/>
              <w:bottom w:val="single" w:sz="4" w:space="0" w:color="auto"/>
              <w:right w:val="single" w:sz="4" w:space="0" w:color="auto"/>
            </w:tcBorders>
            <w:vAlign w:val="center"/>
          </w:tcPr>
          <w:p w14:paraId="40613E06"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eastAsia="en-US"/>
              </w:rPr>
              <w:t>7</w:t>
            </w:r>
            <w:r w:rsidRPr="00597CDB">
              <w:rPr>
                <w:rFonts w:eastAsia="Calibri"/>
                <w:color w:val="000000"/>
                <w:sz w:val="24"/>
                <w:szCs w:val="24"/>
                <w:lang w:val="en-US"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6D953C93"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61</w:t>
            </w:r>
          </w:p>
        </w:tc>
        <w:tc>
          <w:tcPr>
            <w:tcW w:w="865" w:type="dxa"/>
            <w:tcBorders>
              <w:top w:val="single" w:sz="4" w:space="0" w:color="auto"/>
              <w:left w:val="single" w:sz="4" w:space="0" w:color="auto"/>
              <w:bottom w:val="single" w:sz="4" w:space="0" w:color="auto"/>
              <w:right w:val="single" w:sz="4" w:space="0" w:color="auto"/>
            </w:tcBorders>
            <w:vAlign w:val="center"/>
          </w:tcPr>
          <w:p w14:paraId="1141CFC9"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tcPr>
          <w:p w14:paraId="24CD199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left w:val="single" w:sz="4" w:space="0" w:color="auto"/>
              <w:bottom w:val="single" w:sz="4" w:space="0" w:color="auto"/>
              <w:right w:val="single" w:sz="4" w:space="0" w:color="auto"/>
            </w:tcBorders>
            <w:vAlign w:val="center"/>
          </w:tcPr>
          <w:p w14:paraId="6B5B0826" w14:textId="77777777" w:rsidR="003C0C3F" w:rsidRPr="00597CDB" w:rsidRDefault="003C0C3F" w:rsidP="003C0C3F">
            <w:pPr>
              <w:ind w:firstLine="0"/>
              <w:jc w:val="center"/>
              <w:rPr>
                <w:rFonts w:eastAsiaTheme="minorHAnsi"/>
                <w:color w:val="000000"/>
                <w:sz w:val="24"/>
                <w:szCs w:val="24"/>
                <w:lang w:val="en-US" w:eastAsia="en-US"/>
              </w:rPr>
            </w:pPr>
            <w:r w:rsidRPr="00597CDB">
              <w:rPr>
                <w:rFonts w:eastAsiaTheme="minorHAnsi"/>
                <w:color w:val="000000"/>
                <w:sz w:val="24"/>
                <w:szCs w:val="24"/>
                <w:lang w:eastAsia="en-US"/>
              </w:rPr>
              <w:t>23</w:t>
            </w:r>
            <w:r w:rsidRPr="00597CDB">
              <w:rPr>
                <w:rFonts w:eastAsiaTheme="minorHAnsi"/>
                <w:color w:val="000000"/>
                <w:sz w:val="24"/>
                <w:szCs w:val="24"/>
                <w:lang w:val="en-US" w:eastAsia="en-US"/>
              </w:rPr>
              <w:t>9</w:t>
            </w:r>
          </w:p>
        </w:tc>
      </w:tr>
      <w:tr w:rsidR="003C0C3F" w:rsidRPr="00597CDB" w14:paraId="78CBCADC"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2A0A8580"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992" w:type="dxa"/>
            <w:tcBorders>
              <w:top w:val="single" w:sz="4" w:space="0" w:color="auto"/>
              <w:left w:val="single" w:sz="4" w:space="0" w:color="auto"/>
              <w:bottom w:val="single" w:sz="4" w:space="0" w:color="auto"/>
              <w:right w:val="single" w:sz="4" w:space="0" w:color="auto"/>
            </w:tcBorders>
            <w:vAlign w:val="center"/>
          </w:tcPr>
          <w:p w14:paraId="70B03B2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62</w:t>
            </w:r>
          </w:p>
        </w:tc>
        <w:tc>
          <w:tcPr>
            <w:tcW w:w="992" w:type="dxa"/>
            <w:tcBorders>
              <w:top w:val="single" w:sz="4" w:space="0" w:color="auto"/>
              <w:left w:val="single" w:sz="4" w:space="0" w:color="auto"/>
              <w:bottom w:val="single" w:sz="4" w:space="0" w:color="auto"/>
              <w:right w:val="single" w:sz="4" w:space="0" w:color="auto"/>
            </w:tcBorders>
            <w:vAlign w:val="center"/>
          </w:tcPr>
          <w:p w14:paraId="33D9C46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tcPr>
          <w:p w14:paraId="44503B52"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22</w:t>
            </w:r>
          </w:p>
        </w:tc>
        <w:tc>
          <w:tcPr>
            <w:tcW w:w="865" w:type="dxa"/>
            <w:tcBorders>
              <w:top w:val="single" w:sz="4" w:space="0" w:color="auto"/>
              <w:left w:val="single" w:sz="4" w:space="0" w:color="auto"/>
              <w:bottom w:val="single" w:sz="4" w:space="0" w:color="auto"/>
              <w:right w:val="single" w:sz="4" w:space="0" w:color="auto"/>
            </w:tcBorders>
            <w:vAlign w:val="center"/>
          </w:tcPr>
          <w:p w14:paraId="5500907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1B29FE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0CAD8B75"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124</w:t>
            </w:r>
          </w:p>
        </w:tc>
      </w:tr>
      <w:tr w:rsidR="003C0C3F" w:rsidRPr="00597CDB" w14:paraId="626CC19F"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3D326570"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44.01.03 Педагогика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14:paraId="516A5BC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784F657C"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18F54CD8"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10</w:t>
            </w:r>
          </w:p>
        </w:tc>
        <w:tc>
          <w:tcPr>
            <w:tcW w:w="865" w:type="dxa"/>
            <w:tcBorders>
              <w:top w:val="single" w:sz="4" w:space="0" w:color="auto"/>
              <w:left w:val="single" w:sz="4" w:space="0" w:color="auto"/>
              <w:bottom w:val="single" w:sz="4" w:space="0" w:color="auto"/>
              <w:right w:val="single" w:sz="4" w:space="0" w:color="auto"/>
            </w:tcBorders>
            <w:vAlign w:val="center"/>
          </w:tcPr>
          <w:p w14:paraId="1591CB9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53D3B60"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691B9695"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35</w:t>
            </w:r>
          </w:p>
        </w:tc>
      </w:tr>
      <w:tr w:rsidR="003C0C3F" w:rsidRPr="00597CDB" w14:paraId="4DB44E6C"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014CD565"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44.02.05 Коррекционная педагогика в НО</w:t>
            </w:r>
          </w:p>
        </w:tc>
        <w:tc>
          <w:tcPr>
            <w:tcW w:w="992" w:type="dxa"/>
            <w:tcBorders>
              <w:top w:val="single" w:sz="4" w:space="0" w:color="auto"/>
              <w:left w:val="single" w:sz="4" w:space="0" w:color="auto"/>
              <w:bottom w:val="single" w:sz="4" w:space="0" w:color="auto"/>
              <w:right w:val="single" w:sz="4" w:space="0" w:color="auto"/>
            </w:tcBorders>
            <w:vAlign w:val="center"/>
          </w:tcPr>
          <w:p w14:paraId="7BA334F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tcPr>
          <w:p w14:paraId="3F34E20C"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tcPr>
          <w:p w14:paraId="6AD0A94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16</w:t>
            </w:r>
          </w:p>
        </w:tc>
        <w:tc>
          <w:tcPr>
            <w:tcW w:w="865" w:type="dxa"/>
            <w:tcBorders>
              <w:top w:val="single" w:sz="4" w:space="0" w:color="auto"/>
              <w:left w:val="single" w:sz="4" w:space="0" w:color="auto"/>
              <w:bottom w:val="single" w:sz="4" w:space="0" w:color="auto"/>
              <w:right w:val="single" w:sz="4" w:space="0" w:color="auto"/>
            </w:tcBorders>
            <w:vAlign w:val="center"/>
          </w:tcPr>
          <w:p w14:paraId="61FA9DC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683895F"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F39F68C"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61</w:t>
            </w:r>
          </w:p>
        </w:tc>
      </w:tr>
      <w:tr w:rsidR="003C0C3F" w:rsidRPr="00597CDB" w14:paraId="5AA4D032"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19315EDA"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49.02.01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14:paraId="16108DF7"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64</w:t>
            </w:r>
          </w:p>
        </w:tc>
        <w:tc>
          <w:tcPr>
            <w:tcW w:w="992" w:type="dxa"/>
            <w:tcBorders>
              <w:top w:val="single" w:sz="4" w:space="0" w:color="auto"/>
              <w:left w:val="single" w:sz="4" w:space="0" w:color="auto"/>
              <w:bottom w:val="single" w:sz="4" w:space="0" w:color="auto"/>
              <w:right w:val="single" w:sz="4" w:space="0" w:color="auto"/>
            </w:tcBorders>
            <w:vAlign w:val="center"/>
          </w:tcPr>
          <w:p w14:paraId="1422FC1F"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tcPr>
          <w:p w14:paraId="1D2EFE5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17</w:t>
            </w:r>
          </w:p>
        </w:tc>
        <w:tc>
          <w:tcPr>
            <w:tcW w:w="865" w:type="dxa"/>
            <w:tcBorders>
              <w:top w:val="single" w:sz="4" w:space="0" w:color="auto"/>
              <w:left w:val="single" w:sz="4" w:space="0" w:color="auto"/>
              <w:bottom w:val="single" w:sz="4" w:space="0" w:color="auto"/>
              <w:right w:val="single" w:sz="4" w:space="0" w:color="auto"/>
            </w:tcBorders>
            <w:vAlign w:val="center"/>
          </w:tcPr>
          <w:p w14:paraId="2EE10C1B"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tcPr>
          <w:p w14:paraId="0A9A24E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68580A3"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137</w:t>
            </w:r>
          </w:p>
        </w:tc>
      </w:tr>
      <w:tr w:rsidR="003C0C3F" w:rsidRPr="00597CDB" w14:paraId="48CA61D7"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7FD3E5FA"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49.02.02 Адаптивная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14:paraId="7F2AA38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21D047B0"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27</w:t>
            </w:r>
          </w:p>
        </w:tc>
        <w:tc>
          <w:tcPr>
            <w:tcW w:w="992" w:type="dxa"/>
            <w:tcBorders>
              <w:top w:val="single" w:sz="4" w:space="0" w:color="auto"/>
              <w:left w:val="single" w:sz="4" w:space="0" w:color="auto"/>
              <w:bottom w:val="single" w:sz="4" w:space="0" w:color="auto"/>
              <w:right w:val="single" w:sz="4" w:space="0" w:color="auto"/>
            </w:tcBorders>
            <w:vAlign w:val="center"/>
          </w:tcPr>
          <w:p w14:paraId="4E5AF617"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12</w:t>
            </w:r>
          </w:p>
        </w:tc>
        <w:tc>
          <w:tcPr>
            <w:tcW w:w="865" w:type="dxa"/>
            <w:tcBorders>
              <w:top w:val="single" w:sz="4" w:space="0" w:color="auto"/>
              <w:left w:val="single" w:sz="4" w:space="0" w:color="auto"/>
              <w:bottom w:val="single" w:sz="4" w:space="0" w:color="auto"/>
              <w:right w:val="single" w:sz="4" w:space="0" w:color="auto"/>
            </w:tcBorders>
            <w:vAlign w:val="center"/>
          </w:tcPr>
          <w:p w14:paraId="129FB15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362258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374763BF"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57</w:t>
            </w:r>
          </w:p>
        </w:tc>
      </w:tr>
      <w:tr w:rsidR="003C0C3F" w:rsidRPr="00597CDB" w14:paraId="4889EFB8"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17184B93"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05</w:t>
            </w:r>
            <w:r>
              <w:rPr>
                <w:rFonts w:eastAsia="Calibri"/>
                <w:color w:val="000000"/>
                <w:sz w:val="24"/>
                <w:szCs w:val="24"/>
                <w:lang w:eastAsia="en-US"/>
              </w:rPr>
              <w:t>.</w:t>
            </w:r>
            <w:r w:rsidRPr="004946B8">
              <w:rPr>
                <w:rFonts w:eastAsia="Calibri"/>
                <w:color w:val="000000"/>
                <w:sz w:val="24"/>
                <w:szCs w:val="24"/>
                <w:lang w:eastAsia="en-US"/>
              </w:rPr>
              <w:t>01</w:t>
            </w:r>
            <w:r>
              <w:rPr>
                <w:rFonts w:eastAsia="Calibri"/>
                <w:color w:val="000000"/>
                <w:sz w:val="24"/>
                <w:szCs w:val="24"/>
                <w:lang w:eastAsia="en-US"/>
              </w:rPr>
              <w:t>.</w:t>
            </w:r>
            <w:r w:rsidRPr="004946B8">
              <w:rPr>
                <w:rFonts w:eastAsia="Calibri"/>
                <w:color w:val="000000"/>
                <w:sz w:val="24"/>
                <w:szCs w:val="24"/>
                <w:lang w:eastAsia="en-US"/>
              </w:rPr>
              <w:t>30 Музыкальное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14:paraId="1A181169"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45</w:t>
            </w:r>
          </w:p>
        </w:tc>
        <w:tc>
          <w:tcPr>
            <w:tcW w:w="992" w:type="dxa"/>
            <w:tcBorders>
              <w:top w:val="single" w:sz="4" w:space="0" w:color="auto"/>
              <w:left w:val="single" w:sz="4" w:space="0" w:color="auto"/>
              <w:bottom w:val="single" w:sz="4" w:space="0" w:color="auto"/>
              <w:right w:val="single" w:sz="4" w:space="0" w:color="auto"/>
            </w:tcBorders>
            <w:vAlign w:val="center"/>
          </w:tcPr>
          <w:p w14:paraId="286095C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vAlign w:val="center"/>
          </w:tcPr>
          <w:p w14:paraId="1C5FBD3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31</w:t>
            </w:r>
          </w:p>
        </w:tc>
        <w:tc>
          <w:tcPr>
            <w:tcW w:w="865" w:type="dxa"/>
            <w:tcBorders>
              <w:top w:val="single" w:sz="4" w:space="0" w:color="auto"/>
              <w:left w:val="single" w:sz="4" w:space="0" w:color="auto"/>
              <w:bottom w:val="single" w:sz="4" w:space="0" w:color="auto"/>
              <w:right w:val="single" w:sz="4" w:space="0" w:color="auto"/>
            </w:tcBorders>
            <w:vAlign w:val="center"/>
          </w:tcPr>
          <w:p w14:paraId="1FEA44A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tcPr>
          <w:p w14:paraId="79590040"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14:paraId="666B96ED"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159</w:t>
            </w:r>
          </w:p>
        </w:tc>
      </w:tr>
      <w:tr w:rsidR="003C0C3F" w:rsidRPr="00597CDB" w14:paraId="4CF3D3E5" w14:textId="77777777" w:rsidTr="003C0C3F">
        <w:tc>
          <w:tcPr>
            <w:tcW w:w="3969" w:type="dxa"/>
            <w:tcBorders>
              <w:top w:val="single" w:sz="4" w:space="0" w:color="auto"/>
              <w:left w:val="single" w:sz="4" w:space="0" w:color="auto"/>
              <w:bottom w:val="single" w:sz="4" w:space="0" w:color="auto"/>
              <w:right w:val="single" w:sz="4" w:space="0" w:color="auto"/>
            </w:tcBorders>
            <w:vAlign w:val="center"/>
            <w:hideMark/>
          </w:tcPr>
          <w:p w14:paraId="6EBE35B7"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121F9F73"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311</w:t>
            </w:r>
          </w:p>
        </w:tc>
        <w:tc>
          <w:tcPr>
            <w:tcW w:w="992" w:type="dxa"/>
            <w:tcBorders>
              <w:top w:val="single" w:sz="4" w:space="0" w:color="auto"/>
              <w:left w:val="single" w:sz="4" w:space="0" w:color="auto"/>
              <w:bottom w:val="single" w:sz="4" w:space="0" w:color="auto"/>
              <w:right w:val="single" w:sz="4" w:space="0" w:color="auto"/>
            </w:tcBorders>
            <w:vAlign w:val="center"/>
          </w:tcPr>
          <w:p w14:paraId="6234BCE4"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245</w:t>
            </w:r>
          </w:p>
        </w:tc>
        <w:tc>
          <w:tcPr>
            <w:tcW w:w="992" w:type="dxa"/>
            <w:tcBorders>
              <w:top w:val="single" w:sz="4" w:space="0" w:color="auto"/>
              <w:left w:val="single" w:sz="4" w:space="0" w:color="auto"/>
              <w:bottom w:val="single" w:sz="4" w:space="0" w:color="auto"/>
              <w:right w:val="single" w:sz="4" w:space="0" w:color="auto"/>
            </w:tcBorders>
            <w:vAlign w:val="center"/>
          </w:tcPr>
          <w:p w14:paraId="1C3F66EC"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169</w:t>
            </w:r>
          </w:p>
        </w:tc>
        <w:tc>
          <w:tcPr>
            <w:tcW w:w="865" w:type="dxa"/>
            <w:tcBorders>
              <w:top w:val="single" w:sz="4" w:space="0" w:color="auto"/>
              <w:left w:val="single" w:sz="4" w:space="0" w:color="auto"/>
              <w:bottom w:val="single" w:sz="4" w:space="0" w:color="auto"/>
              <w:right w:val="single" w:sz="4" w:space="0" w:color="auto"/>
            </w:tcBorders>
            <w:vAlign w:val="center"/>
          </w:tcPr>
          <w:p w14:paraId="475C3B62"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76</w:t>
            </w:r>
          </w:p>
        </w:tc>
        <w:tc>
          <w:tcPr>
            <w:tcW w:w="992" w:type="dxa"/>
            <w:tcBorders>
              <w:top w:val="single" w:sz="4" w:space="0" w:color="auto"/>
              <w:left w:val="single" w:sz="4" w:space="0" w:color="auto"/>
              <w:bottom w:val="single" w:sz="4" w:space="0" w:color="auto"/>
              <w:right w:val="single" w:sz="4" w:space="0" w:color="auto"/>
            </w:tcBorders>
            <w:vAlign w:val="center"/>
          </w:tcPr>
          <w:p w14:paraId="385EFBAA"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14:paraId="2EE9732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8</w:t>
            </w:r>
            <w:r w:rsidRPr="00597CDB">
              <w:rPr>
                <w:rFonts w:eastAsia="Calibri"/>
                <w:color w:val="000000"/>
                <w:sz w:val="24"/>
                <w:szCs w:val="24"/>
                <w:lang w:val="en-US" w:eastAsia="en-US"/>
              </w:rPr>
              <w:t>1</w:t>
            </w:r>
            <w:r w:rsidRPr="00597CDB">
              <w:rPr>
                <w:rFonts w:eastAsia="Calibri"/>
                <w:color w:val="000000"/>
                <w:sz w:val="24"/>
                <w:szCs w:val="24"/>
                <w:lang w:eastAsia="en-US"/>
              </w:rPr>
              <w:t>2</w:t>
            </w:r>
          </w:p>
        </w:tc>
      </w:tr>
    </w:tbl>
    <w:p w14:paraId="4114D687" w14:textId="77777777" w:rsidR="003C0C3F" w:rsidRPr="00597CDB" w:rsidRDefault="003C0C3F" w:rsidP="003C0C3F">
      <w:pPr>
        <w:spacing w:line="276" w:lineRule="auto"/>
        <w:ind w:firstLine="0"/>
        <w:rPr>
          <w:rFonts w:eastAsia="Calibri"/>
          <w:sz w:val="24"/>
          <w:szCs w:val="24"/>
          <w:lang w:eastAsia="en-US"/>
        </w:rPr>
      </w:pPr>
    </w:p>
    <w:p w14:paraId="5776C6D1" w14:textId="77777777" w:rsidR="003C0C3F" w:rsidRPr="00597CDB" w:rsidRDefault="003C0C3F" w:rsidP="003C0C3F">
      <w:pPr>
        <w:spacing w:line="276" w:lineRule="auto"/>
        <w:ind w:firstLine="567"/>
        <w:jc w:val="center"/>
        <w:rPr>
          <w:rFonts w:eastAsia="Calibri"/>
          <w:sz w:val="24"/>
          <w:szCs w:val="24"/>
          <w:lang w:eastAsia="en-US"/>
        </w:rPr>
      </w:pPr>
      <w:r w:rsidRPr="00597CDB">
        <w:rPr>
          <w:rFonts w:eastAsia="Calibri"/>
          <w:sz w:val="24"/>
          <w:szCs w:val="24"/>
          <w:lang w:eastAsia="en-US"/>
        </w:rPr>
        <w:t>Количество студен</w:t>
      </w:r>
      <w:r>
        <w:rPr>
          <w:rFonts w:eastAsia="Calibri"/>
          <w:sz w:val="24"/>
          <w:szCs w:val="24"/>
          <w:lang w:eastAsia="en-US"/>
        </w:rPr>
        <w:t xml:space="preserve">тов по курсам и специальностям </w:t>
      </w:r>
      <w:r>
        <w:rPr>
          <w:rFonts w:eastAsia="Calibri"/>
          <w:sz w:val="24"/>
          <w:szCs w:val="24"/>
          <w:lang w:eastAsia="en-US"/>
        </w:rPr>
        <w:br/>
      </w:r>
      <w:r w:rsidRPr="00597CDB">
        <w:rPr>
          <w:rFonts w:eastAsia="Calibri"/>
          <w:b/>
          <w:bCs/>
          <w:sz w:val="24"/>
          <w:szCs w:val="24"/>
          <w:lang w:eastAsia="en-US"/>
        </w:rPr>
        <w:t>на бюджетной основе</w:t>
      </w:r>
      <w:r w:rsidRPr="00597CDB">
        <w:rPr>
          <w:rFonts w:eastAsia="Calibri"/>
          <w:sz w:val="24"/>
          <w:szCs w:val="24"/>
          <w:lang w:eastAsia="en-US"/>
        </w:rPr>
        <w:t xml:space="preserve"> (по очной форме) на 2022-2023 уч. год</w:t>
      </w:r>
    </w:p>
    <w:tbl>
      <w:tblPr>
        <w:tblW w:w="9779" w:type="dxa"/>
        <w:tblLayout w:type="fixed"/>
        <w:tblLook w:val="04A0" w:firstRow="1" w:lastRow="0" w:firstColumn="1" w:lastColumn="0" w:noHBand="0" w:noVBand="1"/>
      </w:tblPr>
      <w:tblGrid>
        <w:gridCol w:w="3969"/>
        <w:gridCol w:w="992"/>
        <w:gridCol w:w="992"/>
        <w:gridCol w:w="992"/>
        <w:gridCol w:w="992"/>
        <w:gridCol w:w="992"/>
        <w:gridCol w:w="850"/>
      </w:tblGrid>
      <w:tr w:rsidR="003C0C3F" w:rsidRPr="00597CDB" w14:paraId="00BBD564" w14:textId="77777777" w:rsidTr="003C0C3F">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02B62E99"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Специальность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2661ED"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1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87795F"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2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480BCD"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3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F98C97"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4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9363E2"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5 курс</w:t>
            </w:r>
          </w:p>
        </w:tc>
        <w:tc>
          <w:tcPr>
            <w:tcW w:w="850" w:type="dxa"/>
            <w:vMerge w:val="restart"/>
            <w:tcBorders>
              <w:top w:val="single" w:sz="4" w:space="0" w:color="auto"/>
              <w:left w:val="single" w:sz="4" w:space="0" w:color="auto"/>
              <w:right w:val="single" w:sz="4" w:space="0" w:color="auto"/>
            </w:tcBorders>
            <w:vAlign w:val="center"/>
            <w:hideMark/>
          </w:tcPr>
          <w:p w14:paraId="146BA594"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r>
      <w:tr w:rsidR="003C0C3F" w:rsidRPr="00597CDB" w14:paraId="3B77FD9C" w14:textId="77777777" w:rsidTr="003C0C3F">
        <w:tc>
          <w:tcPr>
            <w:tcW w:w="3969" w:type="dxa"/>
            <w:vMerge/>
            <w:tcBorders>
              <w:top w:val="single" w:sz="4" w:space="0" w:color="auto"/>
              <w:left w:val="single" w:sz="4" w:space="0" w:color="auto"/>
              <w:bottom w:val="single" w:sz="4" w:space="0" w:color="auto"/>
              <w:right w:val="single" w:sz="4" w:space="0" w:color="auto"/>
            </w:tcBorders>
            <w:vAlign w:val="center"/>
            <w:hideMark/>
          </w:tcPr>
          <w:p w14:paraId="40F620C4" w14:textId="77777777" w:rsidR="003C0C3F" w:rsidRPr="00597CDB" w:rsidRDefault="003C0C3F" w:rsidP="003C0C3F">
            <w:pPr>
              <w:ind w:firstLine="0"/>
              <w:jc w:val="left"/>
              <w:rPr>
                <w:rFonts w:eastAsia="Calibri"/>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D53C4F7"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B7FACA"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1D0707"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A363BE"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3665D0"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850" w:type="dxa"/>
            <w:vMerge/>
            <w:tcBorders>
              <w:left w:val="single" w:sz="4" w:space="0" w:color="auto"/>
              <w:bottom w:val="single" w:sz="4" w:space="0" w:color="auto"/>
              <w:right w:val="single" w:sz="4" w:space="0" w:color="auto"/>
            </w:tcBorders>
            <w:vAlign w:val="center"/>
          </w:tcPr>
          <w:p w14:paraId="32ECA4B8" w14:textId="77777777" w:rsidR="003C0C3F" w:rsidRPr="00597CDB" w:rsidRDefault="003C0C3F" w:rsidP="003C0C3F">
            <w:pPr>
              <w:ind w:firstLine="0"/>
              <w:jc w:val="left"/>
              <w:rPr>
                <w:rFonts w:eastAsia="Calibri"/>
                <w:color w:val="000000"/>
                <w:sz w:val="24"/>
                <w:szCs w:val="24"/>
                <w:lang w:eastAsia="en-US"/>
              </w:rPr>
            </w:pPr>
          </w:p>
        </w:tc>
      </w:tr>
      <w:tr w:rsidR="003C0C3F" w:rsidRPr="00597CDB" w14:paraId="1C0D0CC6" w14:textId="77777777" w:rsidTr="003C0C3F">
        <w:trPr>
          <w:trHeight w:val="475"/>
        </w:trPr>
        <w:tc>
          <w:tcPr>
            <w:tcW w:w="3969" w:type="dxa"/>
            <w:tcBorders>
              <w:top w:val="single" w:sz="4" w:space="0" w:color="auto"/>
              <w:left w:val="single" w:sz="4" w:space="0" w:color="auto"/>
              <w:bottom w:val="single" w:sz="4" w:space="0" w:color="auto"/>
              <w:right w:val="single" w:sz="4" w:space="0" w:color="auto"/>
            </w:tcBorders>
            <w:vAlign w:val="center"/>
          </w:tcPr>
          <w:p w14:paraId="0549308D"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992" w:type="dxa"/>
            <w:tcBorders>
              <w:top w:val="single" w:sz="4" w:space="0" w:color="auto"/>
              <w:left w:val="single" w:sz="4" w:space="0" w:color="auto"/>
              <w:bottom w:val="single" w:sz="4" w:space="0" w:color="auto"/>
              <w:right w:val="single" w:sz="4" w:space="0" w:color="auto"/>
            </w:tcBorders>
            <w:vAlign w:val="center"/>
          </w:tcPr>
          <w:p w14:paraId="63D853C2"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62</w:t>
            </w:r>
          </w:p>
        </w:tc>
        <w:tc>
          <w:tcPr>
            <w:tcW w:w="992" w:type="dxa"/>
            <w:tcBorders>
              <w:top w:val="single" w:sz="4" w:space="0" w:color="auto"/>
              <w:left w:val="single" w:sz="4" w:space="0" w:color="auto"/>
              <w:bottom w:val="single" w:sz="4" w:space="0" w:color="auto"/>
              <w:right w:val="single" w:sz="4" w:space="0" w:color="auto"/>
            </w:tcBorders>
            <w:vAlign w:val="center"/>
          </w:tcPr>
          <w:p w14:paraId="7D121EB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vAlign w:val="center"/>
          </w:tcPr>
          <w:p w14:paraId="3B30C87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49</w:t>
            </w:r>
          </w:p>
        </w:tc>
        <w:tc>
          <w:tcPr>
            <w:tcW w:w="992" w:type="dxa"/>
            <w:tcBorders>
              <w:top w:val="single" w:sz="4" w:space="0" w:color="auto"/>
              <w:left w:val="single" w:sz="4" w:space="0" w:color="auto"/>
              <w:bottom w:val="single" w:sz="4" w:space="0" w:color="auto"/>
              <w:right w:val="single" w:sz="4" w:space="0" w:color="auto"/>
            </w:tcBorders>
            <w:vAlign w:val="center"/>
          </w:tcPr>
          <w:p w14:paraId="598663D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tcPr>
          <w:p w14:paraId="13B1830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1BFB8AEB"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178</w:t>
            </w:r>
          </w:p>
        </w:tc>
      </w:tr>
      <w:tr w:rsidR="003C0C3F" w:rsidRPr="00597CDB" w14:paraId="3B2B0B1A"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3BAFD2A2"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992" w:type="dxa"/>
            <w:tcBorders>
              <w:top w:val="single" w:sz="4" w:space="0" w:color="auto"/>
              <w:left w:val="single" w:sz="4" w:space="0" w:color="auto"/>
              <w:bottom w:val="single" w:sz="4" w:space="0" w:color="auto"/>
              <w:right w:val="single" w:sz="4" w:space="0" w:color="auto"/>
            </w:tcBorders>
            <w:vAlign w:val="center"/>
          </w:tcPr>
          <w:p w14:paraId="63306E5C"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45</w:t>
            </w:r>
          </w:p>
        </w:tc>
        <w:tc>
          <w:tcPr>
            <w:tcW w:w="992" w:type="dxa"/>
            <w:tcBorders>
              <w:top w:val="single" w:sz="4" w:space="0" w:color="auto"/>
              <w:left w:val="single" w:sz="4" w:space="0" w:color="auto"/>
              <w:bottom w:val="single" w:sz="4" w:space="0" w:color="auto"/>
              <w:right w:val="single" w:sz="4" w:space="0" w:color="auto"/>
            </w:tcBorders>
            <w:vAlign w:val="center"/>
          </w:tcPr>
          <w:p w14:paraId="5406B3A2"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27</w:t>
            </w:r>
          </w:p>
        </w:tc>
        <w:tc>
          <w:tcPr>
            <w:tcW w:w="992" w:type="dxa"/>
            <w:tcBorders>
              <w:top w:val="single" w:sz="4" w:space="0" w:color="auto"/>
              <w:left w:val="single" w:sz="4" w:space="0" w:color="auto"/>
              <w:bottom w:val="single" w:sz="4" w:space="0" w:color="auto"/>
              <w:right w:val="single" w:sz="4" w:space="0" w:color="auto"/>
            </w:tcBorders>
            <w:vAlign w:val="center"/>
          </w:tcPr>
          <w:p w14:paraId="2026437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tcPr>
          <w:p w14:paraId="76F7F2FD"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31D949"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10698549"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94</w:t>
            </w:r>
          </w:p>
        </w:tc>
      </w:tr>
      <w:tr w:rsidR="003C0C3F" w:rsidRPr="00597CDB" w14:paraId="0379CF29"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7D55A627"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44.01.03 Педагогика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14:paraId="59D431D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3C88A86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61B119BC"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6235227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B7892B7"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4BA13BA4"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30</w:t>
            </w:r>
          </w:p>
        </w:tc>
      </w:tr>
      <w:tr w:rsidR="003C0C3F" w:rsidRPr="00597CDB" w14:paraId="2DA0D724"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730CFD6E"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44.02.05 Коррекционная педагогика в НО</w:t>
            </w:r>
          </w:p>
        </w:tc>
        <w:tc>
          <w:tcPr>
            <w:tcW w:w="992" w:type="dxa"/>
            <w:tcBorders>
              <w:top w:val="single" w:sz="4" w:space="0" w:color="auto"/>
              <w:left w:val="single" w:sz="4" w:space="0" w:color="auto"/>
              <w:bottom w:val="single" w:sz="4" w:space="0" w:color="auto"/>
              <w:right w:val="single" w:sz="4" w:space="0" w:color="auto"/>
            </w:tcBorders>
            <w:vAlign w:val="center"/>
          </w:tcPr>
          <w:p w14:paraId="5463653D"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tcPr>
          <w:p w14:paraId="042FADC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342B66B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001155A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40EA35B"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309DB7CC"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55</w:t>
            </w:r>
          </w:p>
        </w:tc>
      </w:tr>
      <w:tr w:rsidR="003C0C3F" w:rsidRPr="00597CDB" w14:paraId="0602A3E9"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0E6A453E"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49.02.01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14:paraId="1DEF01BD"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19</w:t>
            </w:r>
          </w:p>
        </w:tc>
        <w:tc>
          <w:tcPr>
            <w:tcW w:w="992" w:type="dxa"/>
            <w:tcBorders>
              <w:top w:val="single" w:sz="4" w:space="0" w:color="auto"/>
              <w:left w:val="single" w:sz="4" w:space="0" w:color="auto"/>
              <w:bottom w:val="single" w:sz="4" w:space="0" w:color="auto"/>
              <w:right w:val="single" w:sz="4" w:space="0" w:color="auto"/>
            </w:tcBorders>
            <w:vAlign w:val="center"/>
          </w:tcPr>
          <w:p w14:paraId="75227B8F"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46EB1D3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14:paraId="44CD12B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0A53A56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45FC9591"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50</w:t>
            </w:r>
          </w:p>
        </w:tc>
      </w:tr>
      <w:tr w:rsidR="003C0C3F" w:rsidRPr="00597CDB" w14:paraId="38835A07"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2E56D905"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49.02.02 Адаптивная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14:paraId="54D0513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6C84787"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tcPr>
          <w:p w14:paraId="5C6CE7C0"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5903853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7199DD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CC9104E"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31</w:t>
            </w:r>
          </w:p>
        </w:tc>
      </w:tr>
      <w:tr w:rsidR="003C0C3F" w:rsidRPr="00597CDB" w14:paraId="6BF3F754"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22218248"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05</w:t>
            </w:r>
            <w:r>
              <w:rPr>
                <w:rFonts w:eastAsia="Calibri"/>
                <w:color w:val="000000"/>
                <w:sz w:val="24"/>
                <w:szCs w:val="24"/>
                <w:lang w:eastAsia="en-US"/>
              </w:rPr>
              <w:t>.</w:t>
            </w:r>
            <w:r w:rsidRPr="004946B8">
              <w:rPr>
                <w:rFonts w:eastAsia="Calibri"/>
                <w:color w:val="000000"/>
                <w:sz w:val="24"/>
                <w:szCs w:val="24"/>
                <w:lang w:eastAsia="en-US"/>
              </w:rPr>
              <w:t>01</w:t>
            </w:r>
            <w:r>
              <w:rPr>
                <w:rFonts w:eastAsia="Calibri"/>
                <w:color w:val="000000"/>
                <w:sz w:val="24"/>
                <w:szCs w:val="24"/>
                <w:lang w:eastAsia="en-US"/>
              </w:rPr>
              <w:t>.</w:t>
            </w:r>
            <w:r w:rsidRPr="004946B8">
              <w:rPr>
                <w:rFonts w:eastAsia="Calibri"/>
                <w:color w:val="000000"/>
                <w:sz w:val="24"/>
                <w:szCs w:val="24"/>
                <w:lang w:eastAsia="en-US"/>
              </w:rPr>
              <w:t>30 Музыкальное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14:paraId="7A8FBF6C"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42</w:t>
            </w:r>
          </w:p>
        </w:tc>
        <w:tc>
          <w:tcPr>
            <w:tcW w:w="992" w:type="dxa"/>
            <w:tcBorders>
              <w:top w:val="single" w:sz="4" w:space="0" w:color="auto"/>
              <w:left w:val="single" w:sz="4" w:space="0" w:color="auto"/>
              <w:bottom w:val="single" w:sz="4" w:space="0" w:color="auto"/>
              <w:right w:val="single" w:sz="4" w:space="0" w:color="auto"/>
            </w:tcBorders>
            <w:vAlign w:val="center"/>
          </w:tcPr>
          <w:p w14:paraId="77AF8612"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vAlign w:val="center"/>
          </w:tcPr>
          <w:p w14:paraId="23B759B3"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tcPr>
          <w:p w14:paraId="4BF8F6ED"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tcPr>
          <w:p w14:paraId="2925C63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14:paraId="29318625"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156</w:t>
            </w:r>
          </w:p>
        </w:tc>
      </w:tr>
      <w:tr w:rsidR="003C0C3F" w:rsidRPr="00597CDB" w14:paraId="2A947224" w14:textId="77777777" w:rsidTr="003C0C3F">
        <w:tc>
          <w:tcPr>
            <w:tcW w:w="3969" w:type="dxa"/>
            <w:tcBorders>
              <w:top w:val="single" w:sz="4" w:space="0" w:color="auto"/>
              <w:left w:val="single" w:sz="4" w:space="0" w:color="auto"/>
              <w:bottom w:val="single" w:sz="4" w:space="0" w:color="auto"/>
              <w:right w:val="single" w:sz="4" w:space="0" w:color="auto"/>
            </w:tcBorders>
            <w:vAlign w:val="center"/>
            <w:hideMark/>
          </w:tcPr>
          <w:p w14:paraId="09645312"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68D38F43"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200</w:t>
            </w:r>
          </w:p>
        </w:tc>
        <w:tc>
          <w:tcPr>
            <w:tcW w:w="992" w:type="dxa"/>
            <w:tcBorders>
              <w:top w:val="single" w:sz="4" w:space="0" w:color="auto"/>
              <w:left w:val="single" w:sz="4" w:space="0" w:color="auto"/>
              <w:bottom w:val="single" w:sz="4" w:space="0" w:color="auto"/>
              <w:right w:val="single" w:sz="4" w:space="0" w:color="auto"/>
            </w:tcBorders>
            <w:vAlign w:val="center"/>
          </w:tcPr>
          <w:p w14:paraId="172BE03F"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169</w:t>
            </w:r>
          </w:p>
        </w:tc>
        <w:tc>
          <w:tcPr>
            <w:tcW w:w="992" w:type="dxa"/>
            <w:tcBorders>
              <w:top w:val="single" w:sz="4" w:space="0" w:color="auto"/>
              <w:left w:val="single" w:sz="4" w:space="0" w:color="auto"/>
              <w:bottom w:val="single" w:sz="4" w:space="0" w:color="auto"/>
              <w:right w:val="single" w:sz="4" w:space="0" w:color="auto"/>
            </w:tcBorders>
            <w:vAlign w:val="center"/>
          </w:tcPr>
          <w:p w14:paraId="0946A1BD"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153</w:t>
            </w:r>
          </w:p>
        </w:tc>
        <w:tc>
          <w:tcPr>
            <w:tcW w:w="992" w:type="dxa"/>
            <w:tcBorders>
              <w:top w:val="single" w:sz="4" w:space="0" w:color="auto"/>
              <w:left w:val="single" w:sz="4" w:space="0" w:color="auto"/>
              <w:bottom w:val="single" w:sz="4" w:space="0" w:color="auto"/>
              <w:right w:val="single" w:sz="4" w:space="0" w:color="auto"/>
            </w:tcBorders>
            <w:vAlign w:val="center"/>
          </w:tcPr>
          <w:p w14:paraId="75B782C2"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61</w:t>
            </w:r>
          </w:p>
        </w:tc>
        <w:tc>
          <w:tcPr>
            <w:tcW w:w="992" w:type="dxa"/>
            <w:tcBorders>
              <w:top w:val="single" w:sz="4" w:space="0" w:color="auto"/>
              <w:left w:val="single" w:sz="4" w:space="0" w:color="auto"/>
              <w:bottom w:val="single" w:sz="4" w:space="0" w:color="auto"/>
              <w:right w:val="single" w:sz="4" w:space="0" w:color="auto"/>
            </w:tcBorders>
            <w:vAlign w:val="center"/>
          </w:tcPr>
          <w:p w14:paraId="1C204809"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14:paraId="1D7848FA"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594</w:t>
            </w:r>
          </w:p>
        </w:tc>
      </w:tr>
    </w:tbl>
    <w:p w14:paraId="1BEBA852" w14:textId="77777777" w:rsidR="003C0C3F" w:rsidRPr="00597CDB" w:rsidRDefault="003C0C3F" w:rsidP="003C0C3F">
      <w:pPr>
        <w:spacing w:line="276" w:lineRule="auto"/>
        <w:ind w:firstLine="0"/>
        <w:rPr>
          <w:rFonts w:eastAsia="Calibri"/>
          <w:sz w:val="24"/>
          <w:szCs w:val="24"/>
          <w:lang w:eastAsia="en-US"/>
        </w:rPr>
      </w:pPr>
    </w:p>
    <w:p w14:paraId="3AA51214" w14:textId="77777777" w:rsidR="003C0C3F" w:rsidRPr="00597CDB" w:rsidRDefault="003C0C3F" w:rsidP="003C0C3F">
      <w:pPr>
        <w:spacing w:line="276" w:lineRule="auto"/>
        <w:ind w:firstLine="567"/>
        <w:jc w:val="center"/>
        <w:rPr>
          <w:rFonts w:eastAsia="Calibri"/>
          <w:sz w:val="24"/>
          <w:szCs w:val="24"/>
          <w:lang w:eastAsia="en-US"/>
        </w:rPr>
      </w:pPr>
      <w:r w:rsidRPr="00597CDB">
        <w:rPr>
          <w:rFonts w:eastAsia="Calibri"/>
          <w:sz w:val="24"/>
          <w:szCs w:val="24"/>
          <w:lang w:eastAsia="en-US"/>
        </w:rPr>
        <w:t xml:space="preserve">Количество студентов по курсам и специальностям </w:t>
      </w:r>
      <w:r>
        <w:rPr>
          <w:rFonts w:eastAsia="Calibri"/>
          <w:sz w:val="24"/>
          <w:szCs w:val="24"/>
          <w:lang w:eastAsia="en-US"/>
        </w:rPr>
        <w:br/>
      </w:r>
      <w:r w:rsidRPr="00597CDB">
        <w:rPr>
          <w:rFonts w:eastAsia="Calibri"/>
          <w:b/>
          <w:bCs/>
          <w:sz w:val="24"/>
          <w:szCs w:val="24"/>
          <w:lang w:eastAsia="en-US"/>
        </w:rPr>
        <w:t>внебюджетной основе</w:t>
      </w:r>
      <w:r>
        <w:rPr>
          <w:rFonts w:eastAsia="Calibri"/>
          <w:sz w:val="24"/>
          <w:szCs w:val="24"/>
          <w:lang w:eastAsia="en-US"/>
        </w:rPr>
        <w:t xml:space="preserve"> </w:t>
      </w:r>
      <w:r w:rsidRPr="00597CDB">
        <w:rPr>
          <w:rFonts w:eastAsia="Calibri"/>
          <w:sz w:val="24"/>
          <w:szCs w:val="24"/>
          <w:lang w:eastAsia="en-US"/>
        </w:rPr>
        <w:t>(по очной форме) на 2022-2023 уч. год</w:t>
      </w:r>
    </w:p>
    <w:tbl>
      <w:tblPr>
        <w:tblW w:w="9779" w:type="dxa"/>
        <w:tblLayout w:type="fixed"/>
        <w:tblLook w:val="04A0" w:firstRow="1" w:lastRow="0" w:firstColumn="1" w:lastColumn="0" w:noHBand="0" w:noVBand="1"/>
      </w:tblPr>
      <w:tblGrid>
        <w:gridCol w:w="3969"/>
        <w:gridCol w:w="992"/>
        <w:gridCol w:w="992"/>
        <w:gridCol w:w="992"/>
        <w:gridCol w:w="992"/>
        <w:gridCol w:w="992"/>
        <w:gridCol w:w="850"/>
      </w:tblGrid>
      <w:tr w:rsidR="003C0C3F" w:rsidRPr="00597CDB" w14:paraId="513C5D82" w14:textId="77777777" w:rsidTr="003C0C3F">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9B35D42"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Специальность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D9E92"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1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89089A"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2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1BD34F"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3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8675F6"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4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682660"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5 курс</w:t>
            </w:r>
          </w:p>
        </w:tc>
        <w:tc>
          <w:tcPr>
            <w:tcW w:w="850" w:type="dxa"/>
            <w:vMerge w:val="restart"/>
            <w:tcBorders>
              <w:top w:val="single" w:sz="4" w:space="0" w:color="auto"/>
              <w:left w:val="single" w:sz="4" w:space="0" w:color="auto"/>
              <w:right w:val="single" w:sz="4" w:space="0" w:color="auto"/>
            </w:tcBorders>
            <w:vAlign w:val="center"/>
            <w:hideMark/>
          </w:tcPr>
          <w:p w14:paraId="3F94F9B5"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r>
      <w:tr w:rsidR="003C0C3F" w:rsidRPr="00597CDB" w14:paraId="2313D723" w14:textId="77777777" w:rsidTr="003C0C3F">
        <w:tc>
          <w:tcPr>
            <w:tcW w:w="3969" w:type="dxa"/>
            <w:vMerge/>
            <w:tcBorders>
              <w:top w:val="single" w:sz="4" w:space="0" w:color="auto"/>
              <w:left w:val="single" w:sz="4" w:space="0" w:color="auto"/>
              <w:bottom w:val="single" w:sz="4" w:space="0" w:color="auto"/>
              <w:right w:val="single" w:sz="4" w:space="0" w:color="auto"/>
            </w:tcBorders>
            <w:vAlign w:val="center"/>
            <w:hideMark/>
          </w:tcPr>
          <w:p w14:paraId="13DC2C61" w14:textId="77777777" w:rsidR="003C0C3F" w:rsidRPr="00597CDB" w:rsidRDefault="003C0C3F" w:rsidP="003C0C3F">
            <w:pPr>
              <w:ind w:firstLine="0"/>
              <w:jc w:val="left"/>
              <w:rPr>
                <w:rFonts w:eastAsia="Calibri"/>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09F4B27"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2B656"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E9F0AA"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C26C85"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C9FE16"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850" w:type="dxa"/>
            <w:vMerge/>
            <w:tcBorders>
              <w:left w:val="single" w:sz="4" w:space="0" w:color="auto"/>
              <w:bottom w:val="single" w:sz="4" w:space="0" w:color="auto"/>
              <w:right w:val="single" w:sz="4" w:space="0" w:color="auto"/>
            </w:tcBorders>
            <w:vAlign w:val="center"/>
          </w:tcPr>
          <w:p w14:paraId="5C256EAD" w14:textId="77777777" w:rsidR="003C0C3F" w:rsidRPr="00597CDB" w:rsidRDefault="003C0C3F" w:rsidP="003C0C3F">
            <w:pPr>
              <w:ind w:firstLine="0"/>
              <w:jc w:val="left"/>
              <w:rPr>
                <w:rFonts w:eastAsia="Calibri"/>
                <w:color w:val="000000"/>
                <w:sz w:val="24"/>
                <w:szCs w:val="24"/>
                <w:lang w:eastAsia="en-US"/>
              </w:rPr>
            </w:pPr>
          </w:p>
        </w:tc>
      </w:tr>
      <w:tr w:rsidR="003C0C3F" w:rsidRPr="00597CDB" w14:paraId="25F1CDBF"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4B312FF5"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992" w:type="dxa"/>
            <w:tcBorders>
              <w:top w:val="single" w:sz="4" w:space="0" w:color="auto"/>
              <w:left w:val="single" w:sz="4" w:space="0" w:color="auto"/>
              <w:bottom w:val="single" w:sz="4" w:space="0" w:color="auto"/>
              <w:right w:val="single" w:sz="4" w:space="0" w:color="auto"/>
            </w:tcBorders>
            <w:vAlign w:val="center"/>
          </w:tcPr>
          <w:p w14:paraId="3909A677"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tcPr>
          <w:p w14:paraId="4244029D"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eastAsia="en-US"/>
              </w:rPr>
              <w:t>2</w:t>
            </w:r>
            <w:r w:rsidRPr="00597CDB">
              <w:rPr>
                <w:rFonts w:eastAsia="Calibri"/>
                <w:color w:val="000000"/>
                <w:sz w:val="24"/>
                <w:szCs w:val="24"/>
                <w:lang w:val="en-US"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462523A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14:paraId="19D525EB"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211C6BF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A6669B3" w14:textId="77777777" w:rsidR="003C0C3F" w:rsidRPr="00597CDB" w:rsidRDefault="003C0C3F" w:rsidP="003C0C3F">
            <w:pPr>
              <w:ind w:firstLine="0"/>
              <w:jc w:val="center"/>
              <w:rPr>
                <w:rFonts w:eastAsiaTheme="minorHAnsi"/>
                <w:color w:val="000000"/>
                <w:sz w:val="24"/>
                <w:szCs w:val="24"/>
                <w:lang w:val="en-US" w:eastAsia="en-US"/>
              </w:rPr>
            </w:pPr>
            <w:r w:rsidRPr="00597CDB">
              <w:rPr>
                <w:rFonts w:eastAsiaTheme="minorHAnsi"/>
                <w:color w:val="000000"/>
                <w:sz w:val="24"/>
                <w:szCs w:val="24"/>
                <w:lang w:eastAsia="en-US"/>
              </w:rPr>
              <w:t>6</w:t>
            </w:r>
            <w:r w:rsidRPr="00597CDB">
              <w:rPr>
                <w:rFonts w:eastAsiaTheme="minorHAnsi"/>
                <w:color w:val="000000"/>
                <w:sz w:val="24"/>
                <w:szCs w:val="24"/>
                <w:lang w:val="en-US" w:eastAsia="en-US"/>
              </w:rPr>
              <w:t>1</w:t>
            </w:r>
          </w:p>
        </w:tc>
      </w:tr>
      <w:tr w:rsidR="003C0C3F" w:rsidRPr="00597CDB" w14:paraId="5EB21C0D"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486EEA6F"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992" w:type="dxa"/>
            <w:tcBorders>
              <w:top w:val="single" w:sz="4" w:space="0" w:color="auto"/>
              <w:left w:val="single" w:sz="4" w:space="0" w:color="auto"/>
              <w:bottom w:val="single" w:sz="4" w:space="0" w:color="auto"/>
              <w:right w:val="single" w:sz="4" w:space="0" w:color="auto"/>
            </w:tcBorders>
            <w:vAlign w:val="center"/>
          </w:tcPr>
          <w:p w14:paraId="62247A3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17</w:t>
            </w:r>
          </w:p>
        </w:tc>
        <w:tc>
          <w:tcPr>
            <w:tcW w:w="992" w:type="dxa"/>
            <w:tcBorders>
              <w:top w:val="single" w:sz="4" w:space="0" w:color="auto"/>
              <w:left w:val="single" w:sz="4" w:space="0" w:color="auto"/>
              <w:bottom w:val="single" w:sz="4" w:space="0" w:color="auto"/>
              <w:right w:val="single" w:sz="4" w:space="0" w:color="auto"/>
            </w:tcBorders>
            <w:vAlign w:val="center"/>
          </w:tcPr>
          <w:p w14:paraId="2C7089C9"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tcPr>
          <w:p w14:paraId="7462B1A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945E7AD"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9D59E8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32E9FB7"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30</w:t>
            </w:r>
          </w:p>
        </w:tc>
      </w:tr>
      <w:tr w:rsidR="003C0C3F" w:rsidRPr="00597CDB" w14:paraId="7529E75F"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71EB0034"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44.01.03 Педагогика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14:paraId="5F73B0CB"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745236C8"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10C8B19"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940FBE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D0C7AC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2CEDE11"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5</w:t>
            </w:r>
          </w:p>
        </w:tc>
      </w:tr>
      <w:tr w:rsidR="003C0C3F" w:rsidRPr="00597CDB" w14:paraId="32A57FF5"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639E265D"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44.02.05 Коррекционная педагогика в НО</w:t>
            </w:r>
          </w:p>
        </w:tc>
        <w:tc>
          <w:tcPr>
            <w:tcW w:w="992" w:type="dxa"/>
            <w:tcBorders>
              <w:top w:val="single" w:sz="4" w:space="0" w:color="auto"/>
              <w:left w:val="single" w:sz="4" w:space="0" w:color="auto"/>
              <w:bottom w:val="single" w:sz="4" w:space="0" w:color="auto"/>
              <w:right w:val="single" w:sz="4" w:space="0" w:color="auto"/>
            </w:tcBorders>
            <w:vAlign w:val="center"/>
          </w:tcPr>
          <w:p w14:paraId="4532AB8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43EC446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5A08C06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1CCA87A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0C3407A"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D8D593D"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6</w:t>
            </w:r>
          </w:p>
        </w:tc>
      </w:tr>
      <w:tr w:rsidR="003C0C3F" w:rsidRPr="00597CDB" w14:paraId="05D63B0C"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122AAB28"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49.02.01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14:paraId="09F4C62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45</w:t>
            </w:r>
          </w:p>
        </w:tc>
        <w:tc>
          <w:tcPr>
            <w:tcW w:w="992" w:type="dxa"/>
            <w:tcBorders>
              <w:top w:val="single" w:sz="4" w:space="0" w:color="auto"/>
              <w:left w:val="single" w:sz="4" w:space="0" w:color="auto"/>
              <w:bottom w:val="single" w:sz="4" w:space="0" w:color="auto"/>
              <w:right w:val="single" w:sz="4" w:space="0" w:color="auto"/>
            </w:tcBorders>
            <w:vAlign w:val="center"/>
          </w:tcPr>
          <w:p w14:paraId="0E623E27"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69F7274C"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49AB733D"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tcPr>
          <w:p w14:paraId="5170C2D3"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6DEF066B"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87</w:t>
            </w:r>
          </w:p>
        </w:tc>
      </w:tr>
      <w:tr w:rsidR="003C0C3F" w:rsidRPr="00597CDB" w14:paraId="561202A8"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06A3FEB9"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49.02.02 Адаптивная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14:paraId="5C6FBDFF"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5D8C1B8"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278C80C5"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tcPr>
          <w:p w14:paraId="5434BFA3" w14:textId="77777777" w:rsidR="003C0C3F" w:rsidRPr="00597CDB" w:rsidRDefault="003C0C3F" w:rsidP="003C0C3F">
            <w:pPr>
              <w:ind w:firstLine="0"/>
              <w:jc w:val="center"/>
              <w:rPr>
                <w:rFonts w:eastAsia="Calibri"/>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6A8A14B"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0E405BE4"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26</w:t>
            </w:r>
          </w:p>
        </w:tc>
      </w:tr>
      <w:tr w:rsidR="003C0C3F" w:rsidRPr="00597CDB" w14:paraId="4B01CE6E"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0BFCD627"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05</w:t>
            </w:r>
            <w:r>
              <w:rPr>
                <w:rFonts w:eastAsia="Calibri"/>
                <w:color w:val="000000"/>
                <w:sz w:val="24"/>
                <w:szCs w:val="24"/>
                <w:lang w:eastAsia="en-US"/>
              </w:rPr>
              <w:t>.</w:t>
            </w:r>
            <w:r w:rsidRPr="004946B8">
              <w:rPr>
                <w:rFonts w:eastAsia="Calibri"/>
                <w:color w:val="000000"/>
                <w:sz w:val="24"/>
                <w:szCs w:val="24"/>
                <w:lang w:eastAsia="en-US"/>
              </w:rPr>
              <w:t>01</w:t>
            </w:r>
            <w:r>
              <w:rPr>
                <w:rFonts w:eastAsia="Calibri"/>
                <w:color w:val="000000"/>
                <w:sz w:val="24"/>
                <w:szCs w:val="24"/>
                <w:lang w:eastAsia="en-US"/>
              </w:rPr>
              <w:t>.</w:t>
            </w:r>
            <w:r w:rsidRPr="004946B8">
              <w:rPr>
                <w:rFonts w:eastAsia="Calibri"/>
                <w:color w:val="000000"/>
                <w:sz w:val="24"/>
                <w:szCs w:val="24"/>
                <w:lang w:eastAsia="en-US"/>
              </w:rPr>
              <w:t>30 Музыкальное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14:paraId="7DB057F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712B17E9"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D41319E"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9194A7F"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A4BCAA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18A9F3FC"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3</w:t>
            </w:r>
          </w:p>
        </w:tc>
      </w:tr>
      <w:tr w:rsidR="003C0C3F" w:rsidRPr="00597CDB" w14:paraId="3406EBEC" w14:textId="77777777" w:rsidTr="003C0C3F">
        <w:tc>
          <w:tcPr>
            <w:tcW w:w="3969" w:type="dxa"/>
            <w:tcBorders>
              <w:top w:val="single" w:sz="4" w:space="0" w:color="auto"/>
              <w:left w:val="single" w:sz="4" w:space="0" w:color="auto"/>
              <w:bottom w:val="single" w:sz="4" w:space="0" w:color="auto"/>
              <w:right w:val="single" w:sz="4" w:space="0" w:color="auto"/>
            </w:tcBorders>
            <w:vAlign w:val="center"/>
            <w:hideMark/>
          </w:tcPr>
          <w:p w14:paraId="1F594188"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3E33C3A4"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93</w:t>
            </w:r>
          </w:p>
        </w:tc>
        <w:tc>
          <w:tcPr>
            <w:tcW w:w="992" w:type="dxa"/>
            <w:tcBorders>
              <w:top w:val="single" w:sz="4" w:space="0" w:color="auto"/>
              <w:left w:val="single" w:sz="4" w:space="0" w:color="auto"/>
              <w:bottom w:val="single" w:sz="4" w:space="0" w:color="auto"/>
              <w:right w:val="single" w:sz="4" w:space="0" w:color="auto"/>
            </w:tcBorders>
            <w:vAlign w:val="center"/>
          </w:tcPr>
          <w:p w14:paraId="62E53E1F" w14:textId="77777777" w:rsidR="003C0C3F" w:rsidRPr="00597CDB" w:rsidRDefault="003C0C3F" w:rsidP="003C0C3F">
            <w:pPr>
              <w:ind w:firstLine="0"/>
              <w:jc w:val="center"/>
              <w:rPr>
                <w:rFonts w:eastAsiaTheme="minorHAnsi"/>
                <w:color w:val="000000"/>
                <w:sz w:val="24"/>
                <w:szCs w:val="24"/>
                <w:lang w:val="en-US" w:eastAsia="en-US"/>
              </w:rPr>
            </w:pPr>
            <w:r w:rsidRPr="00597CDB">
              <w:rPr>
                <w:rFonts w:eastAsiaTheme="minorHAnsi"/>
                <w:color w:val="000000"/>
                <w:sz w:val="24"/>
                <w:szCs w:val="24"/>
                <w:lang w:eastAsia="en-US"/>
              </w:rPr>
              <w:t>6</w:t>
            </w:r>
            <w:r w:rsidRPr="00597CDB">
              <w:rPr>
                <w:rFonts w:eastAsiaTheme="minorHAnsi"/>
                <w:color w:val="000000"/>
                <w:sz w:val="24"/>
                <w:szCs w:val="24"/>
                <w:lang w:val="en-US"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0F8D1969"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tcPr>
          <w:p w14:paraId="33148512"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3541D8A9" w14:textId="77777777" w:rsidR="003C0C3F" w:rsidRPr="00597CDB" w:rsidRDefault="003C0C3F" w:rsidP="003C0C3F">
            <w:pPr>
              <w:ind w:firstLine="0"/>
              <w:jc w:val="center"/>
              <w:rPr>
                <w:rFonts w:eastAsiaTheme="minorHAnsi"/>
                <w:color w:val="000000"/>
                <w:sz w:val="24"/>
                <w:szCs w:val="24"/>
                <w:lang w:eastAsia="en-US"/>
              </w:rPr>
            </w:pPr>
            <w:r w:rsidRPr="00597CDB">
              <w:rPr>
                <w:rFonts w:eastAsiaTheme="minorHAnsi"/>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3A218C0F"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eastAsia="en-US"/>
              </w:rPr>
              <w:t>21</w:t>
            </w:r>
            <w:r w:rsidRPr="00597CDB">
              <w:rPr>
                <w:rFonts w:eastAsia="Calibri"/>
                <w:color w:val="000000"/>
                <w:sz w:val="24"/>
                <w:szCs w:val="24"/>
                <w:lang w:val="en-US" w:eastAsia="en-US"/>
              </w:rPr>
              <w:t>8</w:t>
            </w:r>
          </w:p>
        </w:tc>
      </w:tr>
    </w:tbl>
    <w:p w14:paraId="089599B9" w14:textId="77777777" w:rsidR="003C0C3F" w:rsidRPr="00597CDB" w:rsidRDefault="003C0C3F" w:rsidP="003C0C3F">
      <w:pPr>
        <w:spacing w:line="276" w:lineRule="auto"/>
        <w:ind w:firstLine="567"/>
        <w:jc w:val="center"/>
        <w:rPr>
          <w:rFonts w:eastAsia="Calibri"/>
          <w:sz w:val="24"/>
          <w:szCs w:val="24"/>
          <w:lang w:eastAsia="en-US"/>
        </w:rPr>
      </w:pPr>
    </w:p>
    <w:p w14:paraId="6E3711A4" w14:textId="77777777" w:rsidR="003C0C3F" w:rsidRPr="00597CDB" w:rsidRDefault="003C0C3F" w:rsidP="003C0C3F">
      <w:pPr>
        <w:spacing w:line="276" w:lineRule="auto"/>
        <w:ind w:firstLine="567"/>
        <w:jc w:val="center"/>
        <w:rPr>
          <w:rFonts w:eastAsia="Calibri"/>
          <w:b/>
          <w:bCs/>
          <w:sz w:val="24"/>
          <w:szCs w:val="24"/>
          <w:lang w:eastAsia="en-US"/>
        </w:rPr>
      </w:pPr>
      <w:r w:rsidRPr="00597CDB">
        <w:rPr>
          <w:rFonts w:eastAsia="Calibri"/>
          <w:sz w:val="24"/>
          <w:szCs w:val="24"/>
          <w:lang w:eastAsia="en-US"/>
        </w:rPr>
        <w:t xml:space="preserve">Количество студентов по курсам и специальностям </w:t>
      </w:r>
      <w:r w:rsidRPr="00597CDB">
        <w:rPr>
          <w:rFonts w:eastAsia="Calibri"/>
          <w:b/>
          <w:bCs/>
          <w:sz w:val="24"/>
          <w:szCs w:val="24"/>
          <w:lang w:eastAsia="en-US"/>
        </w:rPr>
        <w:t>(по заочной форме)</w:t>
      </w:r>
    </w:p>
    <w:p w14:paraId="51ACACB3" w14:textId="77777777" w:rsidR="003C0C3F" w:rsidRPr="00597CDB" w:rsidRDefault="003C0C3F" w:rsidP="003C0C3F">
      <w:pPr>
        <w:spacing w:line="276" w:lineRule="auto"/>
        <w:ind w:firstLine="567"/>
        <w:jc w:val="center"/>
        <w:rPr>
          <w:rFonts w:eastAsia="Calibri"/>
          <w:sz w:val="24"/>
          <w:szCs w:val="24"/>
          <w:lang w:eastAsia="en-US"/>
        </w:rPr>
      </w:pPr>
      <w:r w:rsidRPr="00597CDB">
        <w:rPr>
          <w:rFonts w:eastAsia="Calibri"/>
          <w:sz w:val="24"/>
          <w:szCs w:val="24"/>
          <w:lang w:eastAsia="en-US"/>
        </w:rPr>
        <w:t>на 2022-2023 уч. год</w:t>
      </w:r>
    </w:p>
    <w:tbl>
      <w:tblPr>
        <w:tblW w:w="9781" w:type="dxa"/>
        <w:tblInd w:w="-5" w:type="dxa"/>
        <w:tblLook w:val="04A0" w:firstRow="1" w:lastRow="0" w:firstColumn="1" w:lastColumn="0" w:noHBand="0" w:noVBand="1"/>
      </w:tblPr>
      <w:tblGrid>
        <w:gridCol w:w="3969"/>
        <w:gridCol w:w="1129"/>
        <w:gridCol w:w="992"/>
        <w:gridCol w:w="992"/>
        <w:gridCol w:w="992"/>
        <w:gridCol w:w="1707"/>
      </w:tblGrid>
      <w:tr w:rsidR="003C0C3F" w:rsidRPr="00597CDB" w14:paraId="2F456E94" w14:textId="77777777" w:rsidTr="003C0C3F">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86A2D0F"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Специальность</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C4F9714"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1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63B30F"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2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D9034B"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3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01A9A"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4 курс</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14:paraId="78E97549"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r>
      <w:tr w:rsidR="003C0C3F" w:rsidRPr="00597CDB" w14:paraId="50BD0577" w14:textId="77777777" w:rsidTr="003C0C3F">
        <w:trPr>
          <w:trHeight w:val="289"/>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15AFDD63" w14:textId="77777777" w:rsidR="003C0C3F" w:rsidRPr="00597CDB" w:rsidRDefault="003C0C3F" w:rsidP="003C0C3F">
            <w:pPr>
              <w:ind w:firstLine="0"/>
              <w:jc w:val="left"/>
              <w:rPr>
                <w:rFonts w:eastAsia="Calibri"/>
                <w:color w:val="000000"/>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vAlign w:val="center"/>
            <w:hideMark/>
          </w:tcPr>
          <w:p w14:paraId="16CCEC98"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9D3D96"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509071"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C1F694"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4E1D2FBB" w14:textId="77777777" w:rsidR="003C0C3F" w:rsidRPr="00597CDB" w:rsidRDefault="003C0C3F" w:rsidP="003C0C3F">
            <w:pPr>
              <w:ind w:firstLine="0"/>
              <w:jc w:val="left"/>
              <w:rPr>
                <w:rFonts w:eastAsia="Calibri"/>
                <w:color w:val="000000"/>
                <w:sz w:val="24"/>
                <w:szCs w:val="24"/>
                <w:lang w:eastAsia="en-US"/>
              </w:rPr>
            </w:pPr>
          </w:p>
        </w:tc>
      </w:tr>
      <w:tr w:rsidR="003C0C3F" w:rsidRPr="00597CDB" w14:paraId="0D4D7169"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7E87975E"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1129" w:type="dxa"/>
            <w:tcBorders>
              <w:top w:val="single" w:sz="4" w:space="0" w:color="auto"/>
              <w:left w:val="single" w:sz="4" w:space="0" w:color="auto"/>
              <w:bottom w:val="single" w:sz="4" w:space="0" w:color="auto"/>
              <w:right w:val="single" w:sz="4" w:space="0" w:color="auto"/>
            </w:tcBorders>
            <w:vAlign w:val="center"/>
          </w:tcPr>
          <w:p w14:paraId="32C6FBFE"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tcPr>
          <w:p w14:paraId="16BE0915"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tcPr>
          <w:p w14:paraId="136F1AE3"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48</w:t>
            </w:r>
          </w:p>
        </w:tc>
        <w:tc>
          <w:tcPr>
            <w:tcW w:w="992" w:type="dxa"/>
            <w:tcBorders>
              <w:top w:val="single" w:sz="4" w:space="0" w:color="auto"/>
              <w:left w:val="single" w:sz="4" w:space="0" w:color="auto"/>
              <w:bottom w:val="single" w:sz="4" w:space="0" w:color="auto"/>
              <w:right w:val="single" w:sz="4" w:space="0" w:color="auto"/>
            </w:tcBorders>
            <w:vAlign w:val="center"/>
          </w:tcPr>
          <w:p w14:paraId="2867290B"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63</w:t>
            </w:r>
          </w:p>
        </w:tc>
        <w:tc>
          <w:tcPr>
            <w:tcW w:w="1707" w:type="dxa"/>
            <w:tcBorders>
              <w:top w:val="single" w:sz="4" w:space="0" w:color="auto"/>
              <w:left w:val="single" w:sz="4" w:space="0" w:color="auto"/>
              <w:bottom w:val="single" w:sz="4" w:space="0" w:color="auto"/>
              <w:right w:val="single" w:sz="4" w:space="0" w:color="auto"/>
            </w:tcBorders>
            <w:vAlign w:val="center"/>
          </w:tcPr>
          <w:p w14:paraId="189E55C7"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180</w:t>
            </w:r>
          </w:p>
        </w:tc>
      </w:tr>
      <w:tr w:rsidR="003C0C3F" w:rsidRPr="00597CDB" w14:paraId="6CD3348D"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6F0492DF"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1129" w:type="dxa"/>
            <w:tcBorders>
              <w:top w:val="single" w:sz="4" w:space="0" w:color="auto"/>
              <w:left w:val="single" w:sz="4" w:space="0" w:color="auto"/>
              <w:bottom w:val="single" w:sz="4" w:space="0" w:color="auto"/>
              <w:right w:val="single" w:sz="4" w:space="0" w:color="auto"/>
            </w:tcBorders>
            <w:vAlign w:val="center"/>
          </w:tcPr>
          <w:p w14:paraId="1D836B07"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55ADA251"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138CECD"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tcPr>
          <w:p w14:paraId="7B624BFC"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707" w:type="dxa"/>
            <w:tcBorders>
              <w:top w:val="single" w:sz="4" w:space="0" w:color="auto"/>
              <w:left w:val="single" w:sz="4" w:space="0" w:color="auto"/>
              <w:bottom w:val="single" w:sz="4" w:space="0" w:color="auto"/>
              <w:right w:val="single" w:sz="4" w:space="0" w:color="auto"/>
            </w:tcBorders>
            <w:vAlign w:val="center"/>
          </w:tcPr>
          <w:p w14:paraId="050A07A0"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47</w:t>
            </w:r>
          </w:p>
        </w:tc>
      </w:tr>
      <w:tr w:rsidR="003C0C3F" w:rsidRPr="00597CDB" w14:paraId="1E0DB590" w14:textId="77777777" w:rsidTr="003C0C3F">
        <w:tc>
          <w:tcPr>
            <w:tcW w:w="3969" w:type="dxa"/>
            <w:tcBorders>
              <w:top w:val="single" w:sz="4" w:space="0" w:color="auto"/>
              <w:left w:val="single" w:sz="4" w:space="0" w:color="auto"/>
              <w:bottom w:val="single" w:sz="4" w:space="0" w:color="auto"/>
              <w:right w:val="single" w:sz="4" w:space="0" w:color="auto"/>
            </w:tcBorders>
            <w:vAlign w:val="center"/>
            <w:hideMark/>
          </w:tcPr>
          <w:p w14:paraId="7D940499" w14:textId="77777777" w:rsidR="003C0C3F" w:rsidRPr="00597CDB"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44.02.05 Коррекционная педагогика в НО</w:t>
            </w:r>
          </w:p>
        </w:tc>
        <w:tc>
          <w:tcPr>
            <w:tcW w:w="1129" w:type="dxa"/>
            <w:tcBorders>
              <w:top w:val="single" w:sz="4" w:space="0" w:color="auto"/>
              <w:left w:val="single" w:sz="4" w:space="0" w:color="auto"/>
              <w:bottom w:val="single" w:sz="4" w:space="0" w:color="auto"/>
              <w:right w:val="single" w:sz="4" w:space="0" w:color="auto"/>
            </w:tcBorders>
            <w:vAlign w:val="center"/>
          </w:tcPr>
          <w:p w14:paraId="328159B1"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75ABBBC"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EE0EC5E"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5D8C084"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12</w:t>
            </w:r>
          </w:p>
        </w:tc>
        <w:tc>
          <w:tcPr>
            <w:tcW w:w="1707" w:type="dxa"/>
            <w:tcBorders>
              <w:top w:val="single" w:sz="4" w:space="0" w:color="auto"/>
              <w:left w:val="single" w:sz="4" w:space="0" w:color="auto"/>
              <w:bottom w:val="single" w:sz="4" w:space="0" w:color="auto"/>
              <w:right w:val="single" w:sz="4" w:space="0" w:color="auto"/>
            </w:tcBorders>
            <w:vAlign w:val="center"/>
          </w:tcPr>
          <w:p w14:paraId="175E7726"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12</w:t>
            </w:r>
          </w:p>
        </w:tc>
      </w:tr>
      <w:tr w:rsidR="003C0C3F" w:rsidRPr="00597CDB" w14:paraId="76E86178"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0EFB171A" w14:textId="77777777" w:rsidR="003C0C3F" w:rsidRPr="00597CDB"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49.02.01 Физическая культура</w:t>
            </w:r>
          </w:p>
        </w:tc>
        <w:tc>
          <w:tcPr>
            <w:tcW w:w="1129" w:type="dxa"/>
            <w:tcBorders>
              <w:top w:val="single" w:sz="4" w:space="0" w:color="auto"/>
              <w:left w:val="single" w:sz="4" w:space="0" w:color="auto"/>
              <w:bottom w:val="single" w:sz="4" w:space="0" w:color="auto"/>
              <w:right w:val="single" w:sz="4" w:space="0" w:color="auto"/>
            </w:tcBorders>
            <w:vAlign w:val="center"/>
          </w:tcPr>
          <w:p w14:paraId="51B2065A"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35AA9698"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6C600E45"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3C107117"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16</w:t>
            </w:r>
          </w:p>
        </w:tc>
        <w:tc>
          <w:tcPr>
            <w:tcW w:w="1707" w:type="dxa"/>
            <w:tcBorders>
              <w:top w:val="single" w:sz="4" w:space="0" w:color="auto"/>
              <w:left w:val="single" w:sz="4" w:space="0" w:color="auto"/>
              <w:bottom w:val="single" w:sz="4" w:space="0" w:color="auto"/>
              <w:right w:val="single" w:sz="4" w:space="0" w:color="auto"/>
            </w:tcBorders>
            <w:vAlign w:val="center"/>
          </w:tcPr>
          <w:p w14:paraId="5DCF5B24"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59</w:t>
            </w:r>
          </w:p>
        </w:tc>
      </w:tr>
      <w:tr w:rsidR="003C0C3F" w:rsidRPr="00597CDB" w14:paraId="32EBA698" w14:textId="77777777" w:rsidTr="003C0C3F">
        <w:tc>
          <w:tcPr>
            <w:tcW w:w="3969" w:type="dxa"/>
            <w:tcBorders>
              <w:top w:val="single" w:sz="4" w:space="0" w:color="auto"/>
              <w:left w:val="single" w:sz="4" w:space="0" w:color="auto"/>
              <w:bottom w:val="single" w:sz="4" w:space="0" w:color="auto"/>
              <w:right w:val="single" w:sz="4" w:space="0" w:color="auto"/>
            </w:tcBorders>
            <w:vAlign w:val="center"/>
            <w:hideMark/>
          </w:tcPr>
          <w:p w14:paraId="4BF0404A"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c>
          <w:tcPr>
            <w:tcW w:w="1129" w:type="dxa"/>
            <w:tcBorders>
              <w:top w:val="single" w:sz="4" w:space="0" w:color="auto"/>
              <w:left w:val="single" w:sz="4" w:space="0" w:color="auto"/>
              <w:bottom w:val="single" w:sz="4" w:space="0" w:color="auto"/>
              <w:right w:val="single" w:sz="4" w:space="0" w:color="auto"/>
            </w:tcBorders>
            <w:vAlign w:val="center"/>
          </w:tcPr>
          <w:p w14:paraId="5ADF2EEC"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59</w:t>
            </w:r>
          </w:p>
        </w:tc>
        <w:tc>
          <w:tcPr>
            <w:tcW w:w="992" w:type="dxa"/>
            <w:tcBorders>
              <w:top w:val="single" w:sz="4" w:space="0" w:color="auto"/>
              <w:left w:val="single" w:sz="4" w:space="0" w:color="auto"/>
              <w:bottom w:val="single" w:sz="4" w:space="0" w:color="auto"/>
              <w:right w:val="single" w:sz="4" w:space="0" w:color="auto"/>
            </w:tcBorders>
            <w:vAlign w:val="center"/>
          </w:tcPr>
          <w:p w14:paraId="3F17FDFC"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56</w:t>
            </w:r>
          </w:p>
        </w:tc>
        <w:tc>
          <w:tcPr>
            <w:tcW w:w="992" w:type="dxa"/>
            <w:tcBorders>
              <w:top w:val="single" w:sz="4" w:space="0" w:color="auto"/>
              <w:left w:val="single" w:sz="4" w:space="0" w:color="auto"/>
              <w:bottom w:val="single" w:sz="4" w:space="0" w:color="auto"/>
              <w:right w:val="single" w:sz="4" w:space="0" w:color="auto"/>
            </w:tcBorders>
            <w:vAlign w:val="center"/>
          </w:tcPr>
          <w:p w14:paraId="167775C1"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92</w:t>
            </w:r>
          </w:p>
        </w:tc>
        <w:tc>
          <w:tcPr>
            <w:tcW w:w="992" w:type="dxa"/>
            <w:tcBorders>
              <w:top w:val="single" w:sz="4" w:space="0" w:color="auto"/>
              <w:left w:val="single" w:sz="4" w:space="0" w:color="auto"/>
              <w:bottom w:val="single" w:sz="4" w:space="0" w:color="auto"/>
              <w:right w:val="single" w:sz="4" w:space="0" w:color="auto"/>
            </w:tcBorders>
            <w:vAlign w:val="center"/>
          </w:tcPr>
          <w:p w14:paraId="7FED3258"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91</w:t>
            </w:r>
          </w:p>
        </w:tc>
        <w:tc>
          <w:tcPr>
            <w:tcW w:w="1707" w:type="dxa"/>
            <w:tcBorders>
              <w:top w:val="single" w:sz="4" w:space="0" w:color="auto"/>
              <w:left w:val="single" w:sz="4" w:space="0" w:color="auto"/>
              <w:bottom w:val="single" w:sz="4" w:space="0" w:color="auto"/>
              <w:right w:val="single" w:sz="4" w:space="0" w:color="auto"/>
            </w:tcBorders>
            <w:vAlign w:val="center"/>
          </w:tcPr>
          <w:p w14:paraId="49B153E0"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298</w:t>
            </w:r>
          </w:p>
        </w:tc>
      </w:tr>
    </w:tbl>
    <w:p w14:paraId="1562F67B" w14:textId="77777777" w:rsidR="003C0C3F" w:rsidRPr="00597CDB" w:rsidRDefault="003C0C3F" w:rsidP="003C0C3F">
      <w:pPr>
        <w:spacing w:line="276" w:lineRule="auto"/>
        <w:ind w:firstLine="567"/>
        <w:jc w:val="center"/>
        <w:rPr>
          <w:rFonts w:eastAsia="Calibri"/>
          <w:sz w:val="24"/>
          <w:szCs w:val="24"/>
          <w:lang w:eastAsia="en-US"/>
        </w:rPr>
      </w:pPr>
    </w:p>
    <w:p w14:paraId="10967752" w14:textId="77777777" w:rsidR="003C0C3F" w:rsidRPr="003E00A4" w:rsidRDefault="003C0C3F" w:rsidP="003C0C3F">
      <w:pPr>
        <w:spacing w:line="276" w:lineRule="auto"/>
        <w:ind w:firstLine="567"/>
        <w:jc w:val="center"/>
        <w:rPr>
          <w:rFonts w:eastAsia="Calibri"/>
          <w:b/>
          <w:bCs/>
          <w:sz w:val="24"/>
          <w:szCs w:val="24"/>
          <w:lang w:eastAsia="en-US"/>
        </w:rPr>
      </w:pPr>
      <w:r w:rsidRPr="00597CDB">
        <w:rPr>
          <w:rFonts w:eastAsia="Calibri"/>
          <w:sz w:val="24"/>
          <w:szCs w:val="24"/>
          <w:lang w:eastAsia="en-US"/>
        </w:rPr>
        <w:t xml:space="preserve">Количество студентов по курсам и специальностям </w:t>
      </w:r>
      <w:r>
        <w:rPr>
          <w:rFonts w:eastAsia="Calibri"/>
          <w:sz w:val="24"/>
          <w:szCs w:val="24"/>
          <w:lang w:eastAsia="en-US"/>
        </w:rPr>
        <w:br/>
      </w:r>
      <w:r w:rsidRPr="003E00A4">
        <w:rPr>
          <w:rFonts w:eastAsia="Calibri"/>
          <w:b/>
          <w:sz w:val="24"/>
          <w:szCs w:val="24"/>
          <w:lang w:eastAsia="en-US"/>
        </w:rPr>
        <w:t xml:space="preserve">на </w:t>
      </w:r>
      <w:r w:rsidRPr="003E00A4">
        <w:rPr>
          <w:rFonts w:eastAsia="Calibri"/>
          <w:b/>
          <w:bCs/>
          <w:sz w:val="24"/>
          <w:szCs w:val="24"/>
          <w:lang w:eastAsia="en-US"/>
        </w:rPr>
        <w:t>б</w:t>
      </w:r>
      <w:r>
        <w:rPr>
          <w:rFonts w:eastAsia="Calibri"/>
          <w:b/>
          <w:bCs/>
          <w:sz w:val="24"/>
          <w:szCs w:val="24"/>
          <w:lang w:eastAsia="en-US"/>
        </w:rPr>
        <w:t xml:space="preserve">юджетной основе </w:t>
      </w:r>
      <w:r w:rsidRPr="00597CDB">
        <w:rPr>
          <w:rFonts w:eastAsia="Calibri"/>
          <w:sz w:val="24"/>
          <w:szCs w:val="24"/>
          <w:lang w:eastAsia="en-US"/>
        </w:rPr>
        <w:t>(по заочной форме) на 2022-2023 уч. год</w:t>
      </w:r>
    </w:p>
    <w:tbl>
      <w:tblPr>
        <w:tblW w:w="9776" w:type="dxa"/>
        <w:tblLook w:val="04A0" w:firstRow="1" w:lastRow="0" w:firstColumn="1" w:lastColumn="0" w:noHBand="0" w:noVBand="1"/>
      </w:tblPr>
      <w:tblGrid>
        <w:gridCol w:w="3969"/>
        <w:gridCol w:w="1129"/>
        <w:gridCol w:w="1134"/>
        <w:gridCol w:w="992"/>
        <w:gridCol w:w="992"/>
        <w:gridCol w:w="1560"/>
      </w:tblGrid>
      <w:tr w:rsidR="003C0C3F" w:rsidRPr="00597CDB" w14:paraId="3ABC7A36" w14:textId="77777777" w:rsidTr="003C0C3F">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776C45D3"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Специальность</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FBFA2F8"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1 курс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BCC8D"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2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430981"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3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D049E4"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4 курс</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BAF9A3B"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Всего</w:t>
            </w:r>
          </w:p>
        </w:tc>
      </w:tr>
      <w:tr w:rsidR="003C0C3F" w:rsidRPr="00597CDB" w14:paraId="13DED9A9" w14:textId="77777777" w:rsidTr="003C0C3F">
        <w:trPr>
          <w:trHeight w:val="347"/>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6BA94CF8" w14:textId="77777777" w:rsidR="003C0C3F" w:rsidRPr="00597CDB" w:rsidRDefault="003C0C3F" w:rsidP="003C0C3F">
            <w:pPr>
              <w:ind w:firstLine="0"/>
              <w:jc w:val="left"/>
              <w:rPr>
                <w:rFonts w:eastAsia="Calibri"/>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vAlign w:val="center"/>
            <w:hideMark/>
          </w:tcPr>
          <w:p w14:paraId="58FAC0C0"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16CEE"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7C9E81"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D9B5F8"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Всего</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26D5A4" w14:textId="77777777" w:rsidR="003C0C3F" w:rsidRPr="00597CDB" w:rsidRDefault="003C0C3F" w:rsidP="003C0C3F">
            <w:pPr>
              <w:ind w:firstLine="0"/>
              <w:jc w:val="left"/>
              <w:rPr>
                <w:rFonts w:eastAsia="Calibri"/>
                <w:sz w:val="24"/>
                <w:szCs w:val="24"/>
                <w:lang w:eastAsia="en-US"/>
              </w:rPr>
            </w:pPr>
          </w:p>
        </w:tc>
      </w:tr>
      <w:tr w:rsidR="003C0C3F" w:rsidRPr="00597CDB" w14:paraId="109973A7"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6750DD24"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1129" w:type="dxa"/>
            <w:tcBorders>
              <w:top w:val="single" w:sz="4" w:space="0" w:color="auto"/>
              <w:left w:val="single" w:sz="4" w:space="0" w:color="auto"/>
              <w:bottom w:val="single" w:sz="4" w:space="0" w:color="auto"/>
              <w:right w:val="single" w:sz="4" w:space="0" w:color="auto"/>
            </w:tcBorders>
            <w:vAlign w:val="center"/>
          </w:tcPr>
          <w:p w14:paraId="2440A97D"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FB2DA1A"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6B661266"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5DCD608"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440BB7DD"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w:t>
            </w:r>
          </w:p>
        </w:tc>
      </w:tr>
      <w:tr w:rsidR="003C0C3F" w:rsidRPr="00597CDB" w14:paraId="4E7B397E"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69F68364"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1129" w:type="dxa"/>
            <w:tcBorders>
              <w:top w:val="single" w:sz="4" w:space="0" w:color="auto"/>
              <w:left w:val="single" w:sz="4" w:space="0" w:color="auto"/>
              <w:bottom w:val="single" w:sz="4" w:space="0" w:color="auto"/>
              <w:right w:val="single" w:sz="4" w:space="0" w:color="auto"/>
            </w:tcBorders>
            <w:vAlign w:val="center"/>
          </w:tcPr>
          <w:p w14:paraId="311B763C"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593ACA6"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D530F69"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682DDFA"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258A8774"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w:t>
            </w:r>
          </w:p>
        </w:tc>
      </w:tr>
      <w:tr w:rsidR="003C0C3F" w:rsidRPr="00597CDB" w14:paraId="3E6EDED6" w14:textId="77777777" w:rsidTr="003C0C3F">
        <w:tc>
          <w:tcPr>
            <w:tcW w:w="3969" w:type="dxa"/>
            <w:tcBorders>
              <w:top w:val="single" w:sz="4" w:space="0" w:color="auto"/>
              <w:left w:val="single" w:sz="4" w:space="0" w:color="auto"/>
              <w:bottom w:val="single" w:sz="4" w:space="0" w:color="auto"/>
              <w:right w:val="single" w:sz="4" w:space="0" w:color="auto"/>
            </w:tcBorders>
            <w:vAlign w:val="center"/>
            <w:hideMark/>
          </w:tcPr>
          <w:p w14:paraId="68597422"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ВСЕГО</w:t>
            </w:r>
          </w:p>
        </w:tc>
        <w:tc>
          <w:tcPr>
            <w:tcW w:w="1129" w:type="dxa"/>
            <w:tcBorders>
              <w:top w:val="single" w:sz="4" w:space="0" w:color="auto"/>
              <w:left w:val="single" w:sz="4" w:space="0" w:color="auto"/>
              <w:bottom w:val="single" w:sz="4" w:space="0" w:color="auto"/>
              <w:right w:val="single" w:sz="4" w:space="0" w:color="auto"/>
            </w:tcBorders>
            <w:vAlign w:val="center"/>
          </w:tcPr>
          <w:p w14:paraId="4AC922A1"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1425202"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0850D033"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F4FF438"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5958CAF4"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10</w:t>
            </w:r>
          </w:p>
        </w:tc>
      </w:tr>
    </w:tbl>
    <w:p w14:paraId="3E679CAC" w14:textId="77777777" w:rsidR="003C0C3F" w:rsidRPr="00597CDB" w:rsidRDefault="003C0C3F" w:rsidP="003C0C3F">
      <w:pPr>
        <w:spacing w:line="276" w:lineRule="auto"/>
        <w:ind w:firstLine="567"/>
        <w:jc w:val="center"/>
        <w:rPr>
          <w:rFonts w:eastAsia="Calibri"/>
          <w:sz w:val="24"/>
          <w:szCs w:val="24"/>
          <w:lang w:eastAsia="en-US"/>
        </w:rPr>
      </w:pPr>
    </w:p>
    <w:p w14:paraId="27F23FAA" w14:textId="77777777" w:rsidR="003C0C3F" w:rsidRPr="00597CDB" w:rsidRDefault="003C0C3F" w:rsidP="003C0C3F">
      <w:pPr>
        <w:spacing w:line="276" w:lineRule="auto"/>
        <w:ind w:firstLine="567"/>
        <w:jc w:val="center"/>
        <w:rPr>
          <w:rFonts w:eastAsia="Calibri"/>
          <w:sz w:val="24"/>
          <w:szCs w:val="24"/>
          <w:lang w:eastAsia="en-US"/>
        </w:rPr>
      </w:pPr>
      <w:r w:rsidRPr="00597CDB">
        <w:rPr>
          <w:rFonts w:eastAsia="Calibri"/>
          <w:sz w:val="24"/>
          <w:szCs w:val="24"/>
          <w:lang w:eastAsia="en-US"/>
        </w:rPr>
        <w:t xml:space="preserve">Количество студентов по курсам и специальностям </w:t>
      </w:r>
      <w:r>
        <w:rPr>
          <w:rFonts w:eastAsia="Calibri"/>
          <w:sz w:val="24"/>
          <w:szCs w:val="24"/>
          <w:lang w:eastAsia="en-US"/>
        </w:rPr>
        <w:br/>
      </w:r>
      <w:r w:rsidRPr="003E00A4">
        <w:rPr>
          <w:rFonts w:eastAsia="Calibri"/>
          <w:b/>
          <w:sz w:val="24"/>
          <w:szCs w:val="24"/>
          <w:lang w:eastAsia="en-US"/>
        </w:rPr>
        <w:t>на внебюджетной</w:t>
      </w:r>
      <w:r w:rsidRPr="00597CDB">
        <w:rPr>
          <w:rFonts w:eastAsia="Calibri"/>
          <w:b/>
          <w:sz w:val="24"/>
          <w:szCs w:val="24"/>
          <w:lang w:eastAsia="en-US"/>
        </w:rPr>
        <w:t xml:space="preserve"> основе</w:t>
      </w:r>
      <w:r>
        <w:rPr>
          <w:rFonts w:eastAsia="Calibri"/>
          <w:sz w:val="24"/>
          <w:szCs w:val="24"/>
          <w:lang w:eastAsia="en-US"/>
        </w:rPr>
        <w:t xml:space="preserve"> </w:t>
      </w:r>
      <w:r w:rsidRPr="00597CDB">
        <w:rPr>
          <w:rFonts w:eastAsia="Calibri"/>
          <w:sz w:val="24"/>
          <w:szCs w:val="24"/>
          <w:lang w:eastAsia="en-US"/>
        </w:rPr>
        <w:t>(по заочной форме) на 2022-2023 уч. год</w:t>
      </w:r>
    </w:p>
    <w:tbl>
      <w:tblPr>
        <w:tblW w:w="9914" w:type="dxa"/>
        <w:tblInd w:w="-147" w:type="dxa"/>
        <w:tblLook w:val="04A0" w:firstRow="1" w:lastRow="0" w:firstColumn="1" w:lastColumn="0" w:noHBand="0" w:noVBand="1"/>
      </w:tblPr>
      <w:tblGrid>
        <w:gridCol w:w="3969"/>
        <w:gridCol w:w="1271"/>
        <w:gridCol w:w="1134"/>
        <w:gridCol w:w="1134"/>
        <w:gridCol w:w="992"/>
        <w:gridCol w:w="1414"/>
      </w:tblGrid>
      <w:tr w:rsidR="003C0C3F" w:rsidRPr="00597CDB" w14:paraId="4D84E536" w14:textId="77777777" w:rsidTr="003C0C3F">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138113AF"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Специальность</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9DCD985"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1 курс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919EF5"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2 курс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BD619"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3 курс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A166A7"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4 курс</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14:paraId="7AEC123F"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Всего</w:t>
            </w:r>
          </w:p>
        </w:tc>
      </w:tr>
      <w:tr w:rsidR="003C0C3F" w:rsidRPr="00597CDB" w14:paraId="570B41C5" w14:textId="77777777" w:rsidTr="003C0C3F">
        <w:trPr>
          <w:trHeight w:val="471"/>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7E5A18DD" w14:textId="77777777" w:rsidR="003C0C3F" w:rsidRPr="00597CDB" w:rsidRDefault="003C0C3F" w:rsidP="003C0C3F">
            <w:pPr>
              <w:ind w:firstLine="0"/>
              <w:jc w:val="left"/>
              <w:rPr>
                <w:rFonts w:eastAsia="Calibri"/>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178C4BA"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2009BB"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235EE"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BD3FD"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 xml:space="preserve">Всего </w:t>
            </w: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7580535E" w14:textId="77777777" w:rsidR="003C0C3F" w:rsidRPr="00597CDB" w:rsidRDefault="003C0C3F" w:rsidP="003C0C3F">
            <w:pPr>
              <w:ind w:firstLine="0"/>
              <w:jc w:val="left"/>
              <w:rPr>
                <w:rFonts w:eastAsia="Calibri"/>
                <w:sz w:val="24"/>
                <w:szCs w:val="24"/>
                <w:lang w:eastAsia="en-US"/>
              </w:rPr>
            </w:pPr>
          </w:p>
        </w:tc>
      </w:tr>
      <w:tr w:rsidR="003C0C3F" w:rsidRPr="00597CDB" w14:paraId="5CB42687"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65E70FBC"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1271" w:type="dxa"/>
            <w:tcBorders>
              <w:top w:val="single" w:sz="4" w:space="0" w:color="auto"/>
              <w:left w:val="single" w:sz="4" w:space="0" w:color="auto"/>
              <w:bottom w:val="single" w:sz="4" w:space="0" w:color="auto"/>
              <w:right w:val="single" w:sz="4" w:space="0" w:color="auto"/>
            </w:tcBorders>
            <w:vAlign w:val="center"/>
          </w:tcPr>
          <w:p w14:paraId="6C539216"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31</w:t>
            </w:r>
          </w:p>
        </w:tc>
        <w:tc>
          <w:tcPr>
            <w:tcW w:w="1134" w:type="dxa"/>
            <w:tcBorders>
              <w:top w:val="single" w:sz="4" w:space="0" w:color="auto"/>
              <w:left w:val="single" w:sz="4" w:space="0" w:color="auto"/>
              <w:bottom w:val="single" w:sz="4" w:space="0" w:color="auto"/>
              <w:right w:val="single" w:sz="4" w:space="0" w:color="auto"/>
            </w:tcBorders>
            <w:vAlign w:val="center"/>
          </w:tcPr>
          <w:p w14:paraId="5D183A52"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33</w:t>
            </w:r>
          </w:p>
        </w:tc>
        <w:tc>
          <w:tcPr>
            <w:tcW w:w="1134" w:type="dxa"/>
            <w:tcBorders>
              <w:top w:val="single" w:sz="4" w:space="0" w:color="auto"/>
              <w:left w:val="single" w:sz="4" w:space="0" w:color="auto"/>
              <w:bottom w:val="single" w:sz="4" w:space="0" w:color="auto"/>
              <w:right w:val="single" w:sz="4" w:space="0" w:color="auto"/>
            </w:tcBorders>
            <w:vAlign w:val="center"/>
          </w:tcPr>
          <w:p w14:paraId="05823E06"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48</w:t>
            </w:r>
          </w:p>
        </w:tc>
        <w:tc>
          <w:tcPr>
            <w:tcW w:w="992" w:type="dxa"/>
            <w:tcBorders>
              <w:top w:val="single" w:sz="4" w:space="0" w:color="auto"/>
              <w:left w:val="single" w:sz="4" w:space="0" w:color="auto"/>
              <w:bottom w:val="single" w:sz="4" w:space="0" w:color="auto"/>
              <w:right w:val="single" w:sz="4" w:space="0" w:color="auto"/>
            </w:tcBorders>
            <w:vAlign w:val="center"/>
          </w:tcPr>
          <w:p w14:paraId="709224AC"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63</w:t>
            </w:r>
          </w:p>
        </w:tc>
        <w:tc>
          <w:tcPr>
            <w:tcW w:w="1414" w:type="dxa"/>
            <w:tcBorders>
              <w:top w:val="single" w:sz="4" w:space="0" w:color="auto"/>
              <w:left w:val="single" w:sz="4" w:space="0" w:color="auto"/>
              <w:bottom w:val="single" w:sz="4" w:space="0" w:color="auto"/>
              <w:right w:val="single" w:sz="4" w:space="0" w:color="auto"/>
            </w:tcBorders>
            <w:vAlign w:val="center"/>
          </w:tcPr>
          <w:p w14:paraId="3195D90A"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175</w:t>
            </w:r>
          </w:p>
        </w:tc>
      </w:tr>
      <w:tr w:rsidR="003C0C3F" w:rsidRPr="00597CDB" w14:paraId="1811BA7C"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0636F757"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1271" w:type="dxa"/>
            <w:tcBorders>
              <w:top w:val="single" w:sz="4" w:space="0" w:color="auto"/>
              <w:left w:val="single" w:sz="4" w:space="0" w:color="auto"/>
              <w:bottom w:val="single" w:sz="4" w:space="0" w:color="auto"/>
              <w:right w:val="single" w:sz="4" w:space="0" w:color="auto"/>
            </w:tcBorders>
            <w:vAlign w:val="center"/>
          </w:tcPr>
          <w:p w14:paraId="05BB8679"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6227679"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7327C15E"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tcPr>
          <w:p w14:paraId="573222F1"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vAlign w:val="center"/>
          </w:tcPr>
          <w:p w14:paraId="397351B1"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42</w:t>
            </w:r>
          </w:p>
        </w:tc>
      </w:tr>
      <w:tr w:rsidR="003C0C3F" w:rsidRPr="00597CDB" w14:paraId="2574EB82" w14:textId="77777777" w:rsidTr="003C0C3F">
        <w:tc>
          <w:tcPr>
            <w:tcW w:w="3969" w:type="dxa"/>
            <w:tcBorders>
              <w:top w:val="single" w:sz="4" w:space="0" w:color="auto"/>
              <w:left w:val="single" w:sz="4" w:space="0" w:color="auto"/>
              <w:bottom w:val="single" w:sz="4" w:space="0" w:color="auto"/>
              <w:right w:val="single" w:sz="4" w:space="0" w:color="auto"/>
            </w:tcBorders>
            <w:vAlign w:val="center"/>
            <w:hideMark/>
          </w:tcPr>
          <w:p w14:paraId="7B2BEFF3" w14:textId="77777777" w:rsidR="003C0C3F" w:rsidRPr="00597CDB"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44.02.05 Коррекционная педагогика в НО</w:t>
            </w:r>
          </w:p>
        </w:tc>
        <w:tc>
          <w:tcPr>
            <w:tcW w:w="1271" w:type="dxa"/>
            <w:tcBorders>
              <w:top w:val="single" w:sz="4" w:space="0" w:color="auto"/>
              <w:left w:val="single" w:sz="4" w:space="0" w:color="auto"/>
              <w:bottom w:val="single" w:sz="4" w:space="0" w:color="auto"/>
              <w:right w:val="single" w:sz="4" w:space="0" w:color="auto"/>
            </w:tcBorders>
            <w:vAlign w:val="center"/>
          </w:tcPr>
          <w:p w14:paraId="5FA1335D"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63C5AD0"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474CA36"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F7E3BA1"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12</w:t>
            </w:r>
          </w:p>
        </w:tc>
        <w:tc>
          <w:tcPr>
            <w:tcW w:w="1414" w:type="dxa"/>
            <w:tcBorders>
              <w:top w:val="single" w:sz="4" w:space="0" w:color="auto"/>
              <w:left w:val="single" w:sz="4" w:space="0" w:color="auto"/>
              <w:bottom w:val="single" w:sz="4" w:space="0" w:color="auto"/>
              <w:right w:val="single" w:sz="4" w:space="0" w:color="auto"/>
            </w:tcBorders>
            <w:vAlign w:val="center"/>
          </w:tcPr>
          <w:p w14:paraId="08C26A4E"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12</w:t>
            </w:r>
          </w:p>
        </w:tc>
      </w:tr>
      <w:tr w:rsidR="003C0C3F" w:rsidRPr="00597CDB" w14:paraId="00198DA1" w14:textId="77777777" w:rsidTr="003C0C3F">
        <w:tc>
          <w:tcPr>
            <w:tcW w:w="3969" w:type="dxa"/>
            <w:tcBorders>
              <w:top w:val="single" w:sz="4" w:space="0" w:color="auto"/>
              <w:left w:val="single" w:sz="4" w:space="0" w:color="auto"/>
              <w:bottom w:val="single" w:sz="4" w:space="0" w:color="auto"/>
              <w:right w:val="single" w:sz="4" w:space="0" w:color="auto"/>
            </w:tcBorders>
            <w:vAlign w:val="center"/>
          </w:tcPr>
          <w:p w14:paraId="117BA469" w14:textId="77777777" w:rsidR="003C0C3F" w:rsidRPr="00597CDB"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49.02.01 Физическая культура</w:t>
            </w:r>
          </w:p>
        </w:tc>
        <w:tc>
          <w:tcPr>
            <w:tcW w:w="1271" w:type="dxa"/>
            <w:tcBorders>
              <w:top w:val="single" w:sz="4" w:space="0" w:color="auto"/>
              <w:left w:val="single" w:sz="4" w:space="0" w:color="auto"/>
              <w:bottom w:val="single" w:sz="4" w:space="0" w:color="auto"/>
              <w:right w:val="single" w:sz="4" w:space="0" w:color="auto"/>
            </w:tcBorders>
            <w:vAlign w:val="center"/>
          </w:tcPr>
          <w:p w14:paraId="4F5EFCE0"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A180814"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tcPr>
          <w:p w14:paraId="56FA8D8E"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65155374"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16</w:t>
            </w:r>
          </w:p>
        </w:tc>
        <w:tc>
          <w:tcPr>
            <w:tcW w:w="1414" w:type="dxa"/>
            <w:tcBorders>
              <w:top w:val="single" w:sz="4" w:space="0" w:color="auto"/>
              <w:left w:val="single" w:sz="4" w:space="0" w:color="auto"/>
              <w:bottom w:val="single" w:sz="4" w:space="0" w:color="auto"/>
              <w:right w:val="single" w:sz="4" w:space="0" w:color="auto"/>
            </w:tcBorders>
            <w:vAlign w:val="center"/>
          </w:tcPr>
          <w:p w14:paraId="7E2F854B"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59</w:t>
            </w:r>
          </w:p>
        </w:tc>
      </w:tr>
      <w:tr w:rsidR="003C0C3F" w:rsidRPr="00597CDB" w14:paraId="602B08D7" w14:textId="77777777" w:rsidTr="003C0C3F">
        <w:tc>
          <w:tcPr>
            <w:tcW w:w="3969" w:type="dxa"/>
            <w:tcBorders>
              <w:top w:val="single" w:sz="4" w:space="0" w:color="auto"/>
              <w:left w:val="single" w:sz="4" w:space="0" w:color="auto"/>
              <w:bottom w:val="single" w:sz="4" w:space="0" w:color="auto"/>
              <w:right w:val="single" w:sz="4" w:space="0" w:color="auto"/>
            </w:tcBorders>
            <w:vAlign w:val="center"/>
            <w:hideMark/>
          </w:tcPr>
          <w:p w14:paraId="6F5B04DF" w14:textId="77777777" w:rsidR="003C0C3F" w:rsidRPr="00597CDB" w:rsidRDefault="003C0C3F" w:rsidP="003C0C3F">
            <w:pPr>
              <w:ind w:firstLine="0"/>
              <w:jc w:val="left"/>
              <w:rPr>
                <w:rFonts w:eastAsia="Calibri"/>
                <w:sz w:val="24"/>
                <w:szCs w:val="24"/>
                <w:lang w:eastAsia="en-US"/>
              </w:rPr>
            </w:pPr>
            <w:r w:rsidRPr="00597CDB">
              <w:rPr>
                <w:rFonts w:eastAsia="Calibri"/>
                <w:sz w:val="24"/>
                <w:szCs w:val="24"/>
                <w:lang w:eastAsia="en-US"/>
              </w:rPr>
              <w:t>ВСЕГО</w:t>
            </w:r>
          </w:p>
        </w:tc>
        <w:tc>
          <w:tcPr>
            <w:tcW w:w="1271" w:type="dxa"/>
            <w:tcBorders>
              <w:top w:val="single" w:sz="4" w:space="0" w:color="auto"/>
              <w:left w:val="single" w:sz="4" w:space="0" w:color="auto"/>
              <w:bottom w:val="single" w:sz="4" w:space="0" w:color="auto"/>
              <w:right w:val="single" w:sz="4" w:space="0" w:color="auto"/>
            </w:tcBorders>
            <w:vAlign w:val="center"/>
          </w:tcPr>
          <w:p w14:paraId="11D6BF60"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tcPr>
          <w:p w14:paraId="76787740"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tcPr>
          <w:p w14:paraId="0683C6FE"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92</w:t>
            </w:r>
          </w:p>
        </w:tc>
        <w:tc>
          <w:tcPr>
            <w:tcW w:w="992" w:type="dxa"/>
            <w:tcBorders>
              <w:top w:val="single" w:sz="4" w:space="0" w:color="auto"/>
              <w:left w:val="single" w:sz="4" w:space="0" w:color="auto"/>
              <w:bottom w:val="single" w:sz="4" w:space="0" w:color="auto"/>
              <w:right w:val="single" w:sz="4" w:space="0" w:color="auto"/>
            </w:tcBorders>
            <w:vAlign w:val="center"/>
          </w:tcPr>
          <w:p w14:paraId="0875B19A"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91</w:t>
            </w:r>
          </w:p>
        </w:tc>
        <w:tc>
          <w:tcPr>
            <w:tcW w:w="1414" w:type="dxa"/>
            <w:tcBorders>
              <w:top w:val="single" w:sz="4" w:space="0" w:color="auto"/>
              <w:left w:val="single" w:sz="4" w:space="0" w:color="auto"/>
              <w:bottom w:val="single" w:sz="4" w:space="0" w:color="auto"/>
              <w:right w:val="single" w:sz="4" w:space="0" w:color="auto"/>
            </w:tcBorders>
            <w:vAlign w:val="center"/>
          </w:tcPr>
          <w:p w14:paraId="262B24AF" w14:textId="77777777" w:rsidR="003C0C3F" w:rsidRPr="00597CDB" w:rsidRDefault="003C0C3F" w:rsidP="003C0C3F">
            <w:pPr>
              <w:ind w:firstLine="0"/>
              <w:jc w:val="center"/>
              <w:rPr>
                <w:rFonts w:eastAsiaTheme="minorHAnsi"/>
                <w:sz w:val="24"/>
                <w:szCs w:val="24"/>
                <w:lang w:eastAsia="en-US"/>
              </w:rPr>
            </w:pPr>
            <w:r w:rsidRPr="00597CDB">
              <w:rPr>
                <w:rFonts w:eastAsiaTheme="minorHAnsi"/>
                <w:sz w:val="24"/>
                <w:szCs w:val="24"/>
                <w:lang w:eastAsia="en-US"/>
              </w:rPr>
              <w:t>288</w:t>
            </w:r>
          </w:p>
        </w:tc>
      </w:tr>
    </w:tbl>
    <w:p w14:paraId="6DFF13F1" w14:textId="77777777" w:rsidR="003C0C3F" w:rsidRPr="00597CDB" w:rsidRDefault="003C0C3F" w:rsidP="003C0C3F">
      <w:pPr>
        <w:spacing w:line="276" w:lineRule="auto"/>
        <w:ind w:firstLine="0"/>
        <w:rPr>
          <w:sz w:val="24"/>
          <w:szCs w:val="24"/>
        </w:rPr>
      </w:pPr>
    </w:p>
    <w:p w14:paraId="6DACFDB5" w14:textId="77777777" w:rsidR="003C0C3F" w:rsidRPr="00597CDB" w:rsidRDefault="003C0C3F" w:rsidP="003C0C3F">
      <w:pPr>
        <w:spacing w:line="276" w:lineRule="auto"/>
        <w:ind w:firstLine="567"/>
        <w:jc w:val="center"/>
        <w:rPr>
          <w:sz w:val="24"/>
          <w:szCs w:val="24"/>
        </w:rPr>
      </w:pPr>
      <w:r w:rsidRPr="00597CDB">
        <w:rPr>
          <w:sz w:val="24"/>
          <w:szCs w:val="24"/>
        </w:rPr>
        <w:t xml:space="preserve">Количество приказов на оформление студентами академических отпусков </w:t>
      </w:r>
    </w:p>
    <w:p w14:paraId="208DFE05" w14:textId="77777777" w:rsidR="003C0C3F" w:rsidRPr="00597CDB" w:rsidRDefault="003C0C3F" w:rsidP="003C0C3F">
      <w:pPr>
        <w:spacing w:line="276" w:lineRule="auto"/>
        <w:ind w:firstLine="567"/>
        <w:jc w:val="center"/>
        <w:rPr>
          <w:sz w:val="24"/>
          <w:szCs w:val="24"/>
        </w:rPr>
      </w:pPr>
      <w:r w:rsidRPr="00597CDB">
        <w:rPr>
          <w:sz w:val="24"/>
          <w:szCs w:val="24"/>
        </w:rPr>
        <w:t>(бюджетные группы)</w:t>
      </w:r>
    </w:p>
    <w:tbl>
      <w:tblPr>
        <w:tblStyle w:val="ab"/>
        <w:tblW w:w="10445" w:type="dxa"/>
        <w:tblInd w:w="-572" w:type="dxa"/>
        <w:tblLayout w:type="fixed"/>
        <w:tblLook w:val="04A0" w:firstRow="1" w:lastRow="0" w:firstColumn="1" w:lastColumn="0" w:noHBand="0" w:noVBand="1"/>
      </w:tblPr>
      <w:tblGrid>
        <w:gridCol w:w="2552"/>
        <w:gridCol w:w="844"/>
        <w:gridCol w:w="1117"/>
        <w:gridCol w:w="952"/>
        <w:gridCol w:w="952"/>
        <w:gridCol w:w="952"/>
        <w:gridCol w:w="1062"/>
        <w:gridCol w:w="1062"/>
        <w:gridCol w:w="952"/>
      </w:tblGrid>
      <w:tr w:rsidR="003C0C3F" w:rsidRPr="00597CDB" w14:paraId="6B19D5D6" w14:textId="77777777" w:rsidTr="003C0C3F">
        <w:trPr>
          <w:trHeight w:val="1507"/>
        </w:trPr>
        <w:tc>
          <w:tcPr>
            <w:tcW w:w="2552" w:type="dxa"/>
            <w:vAlign w:val="center"/>
          </w:tcPr>
          <w:p w14:paraId="0256C3A3" w14:textId="77777777" w:rsidR="003C0C3F" w:rsidRPr="00597CDB" w:rsidRDefault="003C0C3F" w:rsidP="003C0C3F">
            <w:pPr>
              <w:ind w:firstLine="0"/>
              <w:jc w:val="left"/>
              <w:rPr>
                <w:rFonts w:eastAsia="Calibri"/>
                <w:i/>
                <w:sz w:val="24"/>
                <w:szCs w:val="24"/>
                <w:lang w:eastAsia="en-US"/>
              </w:rPr>
            </w:pPr>
            <w:r w:rsidRPr="00597CDB">
              <w:rPr>
                <w:rFonts w:eastAsia="Calibri"/>
                <w:color w:val="000000"/>
                <w:sz w:val="24"/>
                <w:szCs w:val="24"/>
                <w:lang w:eastAsia="en-US"/>
              </w:rPr>
              <w:t>Специальность</w:t>
            </w:r>
          </w:p>
        </w:tc>
        <w:tc>
          <w:tcPr>
            <w:tcW w:w="844" w:type="dxa"/>
            <w:vAlign w:val="center"/>
          </w:tcPr>
          <w:p w14:paraId="559BF212" w14:textId="77777777" w:rsidR="003C0C3F" w:rsidRPr="00597CDB" w:rsidRDefault="003C0C3F" w:rsidP="003C0C3F">
            <w:pPr>
              <w:ind w:firstLine="0"/>
              <w:jc w:val="left"/>
              <w:rPr>
                <w:rFonts w:eastAsia="Calibri"/>
                <w:i/>
                <w:sz w:val="24"/>
                <w:szCs w:val="24"/>
                <w:lang w:eastAsia="en-US"/>
              </w:rPr>
            </w:pPr>
            <w:r w:rsidRPr="00597CDB">
              <w:rPr>
                <w:rFonts w:eastAsia="Calibri"/>
                <w:color w:val="000000"/>
                <w:sz w:val="24"/>
                <w:szCs w:val="24"/>
                <w:lang w:eastAsia="en-US"/>
              </w:rPr>
              <w:t>Всего</w:t>
            </w:r>
          </w:p>
        </w:tc>
        <w:tc>
          <w:tcPr>
            <w:tcW w:w="1117" w:type="dxa"/>
            <w:vAlign w:val="center"/>
          </w:tcPr>
          <w:p w14:paraId="5AA27CAC" w14:textId="77777777" w:rsidR="003C0C3F" w:rsidRPr="00597CDB" w:rsidRDefault="003C0C3F" w:rsidP="003C0C3F">
            <w:pPr>
              <w:ind w:firstLine="0"/>
              <w:jc w:val="left"/>
              <w:rPr>
                <w:rFonts w:eastAsia="Calibri"/>
                <w:i/>
                <w:sz w:val="24"/>
                <w:szCs w:val="24"/>
                <w:lang w:eastAsia="en-US"/>
              </w:rPr>
            </w:pPr>
            <w:r w:rsidRPr="00597CDB">
              <w:rPr>
                <w:rFonts w:eastAsia="Calibri"/>
                <w:color w:val="000000"/>
                <w:sz w:val="24"/>
                <w:szCs w:val="24"/>
                <w:lang w:eastAsia="en-US"/>
              </w:rPr>
              <w:t>Бюджет</w:t>
            </w:r>
          </w:p>
        </w:tc>
        <w:tc>
          <w:tcPr>
            <w:tcW w:w="952" w:type="dxa"/>
            <w:vAlign w:val="center"/>
          </w:tcPr>
          <w:p w14:paraId="2695C50D" w14:textId="77777777" w:rsidR="003C0C3F" w:rsidRPr="00597CDB" w:rsidRDefault="003C0C3F" w:rsidP="003C0C3F">
            <w:pPr>
              <w:ind w:firstLine="0"/>
              <w:jc w:val="left"/>
              <w:rPr>
                <w:rFonts w:eastAsia="Calibri"/>
                <w:i/>
                <w:sz w:val="24"/>
                <w:szCs w:val="24"/>
                <w:lang w:eastAsia="en-US"/>
              </w:rPr>
            </w:pPr>
            <w:r w:rsidRPr="00597CDB">
              <w:rPr>
                <w:rFonts w:eastAsia="Calibri"/>
                <w:color w:val="000000"/>
                <w:sz w:val="24"/>
                <w:szCs w:val="24"/>
                <w:lang w:eastAsia="en-US"/>
              </w:rPr>
              <w:t>Беременность и роды</w:t>
            </w:r>
          </w:p>
        </w:tc>
        <w:tc>
          <w:tcPr>
            <w:tcW w:w="952" w:type="dxa"/>
            <w:vAlign w:val="center"/>
          </w:tcPr>
          <w:p w14:paraId="5AB55325" w14:textId="77777777" w:rsidR="003C0C3F" w:rsidRPr="00597CDB" w:rsidRDefault="003C0C3F" w:rsidP="003C0C3F">
            <w:pPr>
              <w:ind w:firstLine="0"/>
              <w:jc w:val="left"/>
              <w:rPr>
                <w:rFonts w:eastAsia="Calibri"/>
                <w:i/>
                <w:sz w:val="24"/>
                <w:szCs w:val="24"/>
                <w:lang w:eastAsia="en-US"/>
              </w:rPr>
            </w:pPr>
            <w:r w:rsidRPr="00597CDB">
              <w:rPr>
                <w:rFonts w:eastAsia="Calibri"/>
                <w:color w:val="000000"/>
                <w:sz w:val="24"/>
                <w:szCs w:val="24"/>
                <w:lang w:eastAsia="en-US"/>
              </w:rPr>
              <w:t>Состояние здоров</w:t>
            </w:r>
          </w:p>
        </w:tc>
        <w:tc>
          <w:tcPr>
            <w:tcW w:w="952" w:type="dxa"/>
            <w:vAlign w:val="center"/>
          </w:tcPr>
          <w:p w14:paraId="7943A0F5" w14:textId="77777777" w:rsidR="003C0C3F" w:rsidRPr="00597CDB" w:rsidRDefault="003C0C3F" w:rsidP="003C0C3F">
            <w:pPr>
              <w:ind w:firstLine="0"/>
              <w:jc w:val="left"/>
              <w:rPr>
                <w:rFonts w:eastAsia="Calibri"/>
                <w:i/>
                <w:sz w:val="24"/>
                <w:szCs w:val="24"/>
                <w:lang w:eastAsia="en-US"/>
              </w:rPr>
            </w:pPr>
            <w:r>
              <w:rPr>
                <w:rFonts w:eastAsia="Calibri"/>
                <w:color w:val="000000"/>
                <w:sz w:val="24"/>
                <w:szCs w:val="24"/>
                <w:lang w:eastAsia="en-US"/>
              </w:rPr>
              <w:t xml:space="preserve">Уход за реб. </w:t>
            </w:r>
            <w:r w:rsidRPr="00597CDB">
              <w:rPr>
                <w:rFonts w:eastAsia="Calibri"/>
                <w:color w:val="000000"/>
                <w:sz w:val="24"/>
                <w:szCs w:val="24"/>
                <w:lang w:eastAsia="en-US"/>
              </w:rPr>
              <w:t>до 1,5 лет</w:t>
            </w:r>
          </w:p>
        </w:tc>
        <w:tc>
          <w:tcPr>
            <w:tcW w:w="1062" w:type="dxa"/>
            <w:vAlign w:val="center"/>
          </w:tcPr>
          <w:p w14:paraId="3282D423"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Семейн</w:t>
            </w:r>
          </w:p>
          <w:p w14:paraId="6011033A" w14:textId="77777777" w:rsidR="003C0C3F" w:rsidRPr="00597CDB" w:rsidRDefault="003C0C3F" w:rsidP="003C0C3F">
            <w:pPr>
              <w:ind w:firstLine="0"/>
              <w:jc w:val="left"/>
              <w:rPr>
                <w:rFonts w:eastAsia="Calibri"/>
                <w:i/>
                <w:sz w:val="24"/>
                <w:szCs w:val="24"/>
                <w:lang w:eastAsia="en-US"/>
              </w:rPr>
            </w:pPr>
            <w:r w:rsidRPr="00597CDB">
              <w:rPr>
                <w:rFonts w:eastAsia="Calibri"/>
                <w:color w:val="000000"/>
                <w:sz w:val="24"/>
                <w:szCs w:val="24"/>
                <w:lang w:eastAsia="en-US"/>
              </w:rPr>
              <w:t>обстоят</w:t>
            </w:r>
          </w:p>
        </w:tc>
        <w:tc>
          <w:tcPr>
            <w:tcW w:w="1062" w:type="dxa"/>
            <w:vAlign w:val="center"/>
          </w:tcPr>
          <w:p w14:paraId="07B5B0F9" w14:textId="77777777" w:rsidR="003C0C3F" w:rsidRPr="00597CDB" w:rsidRDefault="003C0C3F" w:rsidP="003C0C3F">
            <w:pPr>
              <w:ind w:firstLine="0"/>
              <w:jc w:val="left"/>
              <w:rPr>
                <w:rFonts w:eastAsia="Calibri"/>
                <w:i/>
                <w:sz w:val="24"/>
                <w:szCs w:val="24"/>
                <w:lang w:eastAsia="en-US"/>
              </w:rPr>
            </w:pPr>
            <w:r w:rsidRPr="00597CDB">
              <w:rPr>
                <w:rFonts w:eastAsia="Calibri"/>
                <w:color w:val="000000"/>
                <w:sz w:val="24"/>
                <w:szCs w:val="24"/>
                <w:lang w:eastAsia="en-US"/>
              </w:rPr>
              <w:t>Служба в рядах РА</w:t>
            </w:r>
          </w:p>
        </w:tc>
        <w:tc>
          <w:tcPr>
            <w:tcW w:w="952" w:type="dxa"/>
            <w:vAlign w:val="center"/>
          </w:tcPr>
          <w:p w14:paraId="6052FF52"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r>
      <w:tr w:rsidR="003C0C3F" w:rsidRPr="00597CDB" w14:paraId="3ED352D3" w14:textId="77777777" w:rsidTr="003C0C3F">
        <w:trPr>
          <w:trHeight w:val="371"/>
        </w:trPr>
        <w:tc>
          <w:tcPr>
            <w:tcW w:w="2552" w:type="dxa"/>
            <w:tcBorders>
              <w:top w:val="single" w:sz="4" w:space="0" w:color="auto"/>
              <w:left w:val="single" w:sz="4" w:space="0" w:color="auto"/>
              <w:bottom w:val="single" w:sz="4" w:space="0" w:color="auto"/>
              <w:right w:val="single" w:sz="4" w:space="0" w:color="auto"/>
            </w:tcBorders>
            <w:vAlign w:val="center"/>
          </w:tcPr>
          <w:p w14:paraId="592D65E8"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844" w:type="dxa"/>
            <w:tcBorders>
              <w:top w:val="single" w:sz="4" w:space="0" w:color="auto"/>
              <w:left w:val="single" w:sz="4" w:space="0" w:color="auto"/>
              <w:bottom w:val="single" w:sz="4" w:space="0" w:color="auto"/>
              <w:right w:val="single" w:sz="4" w:space="0" w:color="auto"/>
            </w:tcBorders>
            <w:vAlign w:val="center"/>
          </w:tcPr>
          <w:p w14:paraId="3DAB562A"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23</w:t>
            </w:r>
            <w:r w:rsidRPr="00757D2B">
              <w:rPr>
                <w:rFonts w:eastAsiaTheme="minorHAnsi"/>
                <w:color w:val="000000"/>
                <w:sz w:val="24"/>
                <w:szCs w:val="24"/>
                <w:lang w:eastAsia="en-US"/>
              </w:rPr>
              <w:t>9</w:t>
            </w:r>
          </w:p>
        </w:tc>
        <w:tc>
          <w:tcPr>
            <w:tcW w:w="1117" w:type="dxa"/>
            <w:tcBorders>
              <w:top w:val="single" w:sz="4" w:space="0" w:color="auto"/>
              <w:left w:val="single" w:sz="4" w:space="0" w:color="auto"/>
              <w:bottom w:val="single" w:sz="4" w:space="0" w:color="auto"/>
              <w:right w:val="single" w:sz="4" w:space="0" w:color="auto"/>
            </w:tcBorders>
            <w:vAlign w:val="center"/>
          </w:tcPr>
          <w:p w14:paraId="71155DC6"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178</w:t>
            </w:r>
          </w:p>
        </w:tc>
        <w:tc>
          <w:tcPr>
            <w:tcW w:w="952" w:type="dxa"/>
            <w:tcBorders>
              <w:top w:val="single" w:sz="4" w:space="0" w:color="auto"/>
              <w:left w:val="single" w:sz="4" w:space="0" w:color="auto"/>
              <w:bottom w:val="single" w:sz="4" w:space="0" w:color="auto"/>
              <w:right w:val="single" w:sz="4" w:space="0" w:color="auto"/>
            </w:tcBorders>
            <w:vAlign w:val="center"/>
          </w:tcPr>
          <w:p w14:paraId="5BBB70EF"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3</w:t>
            </w:r>
          </w:p>
        </w:tc>
        <w:tc>
          <w:tcPr>
            <w:tcW w:w="952" w:type="dxa"/>
            <w:tcBorders>
              <w:top w:val="single" w:sz="4" w:space="0" w:color="auto"/>
              <w:left w:val="single" w:sz="4" w:space="0" w:color="auto"/>
              <w:bottom w:val="single" w:sz="4" w:space="0" w:color="auto"/>
              <w:right w:val="single" w:sz="4" w:space="0" w:color="auto"/>
            </w:tcBorders>
            <w:vAlign w:val="center"/>
          </w:tcPr>
          <w:p w14:paraId="40E87257"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2</w:t>
            </w:r>
          </w:p>
        </w:tc>
        <w:tc>
          <w:tcPr>
            <w:tcW w:w="952" w:type="dxa"/>
            <w:tcBorders>
              <w:top w:val="single" w:sz="4" w:space="0" w:color="auto"/>
              <w:left w:val="single" w:sz="4" w:space="0" w:color="auto"/>
              <w:bottom w:val="single" w:sz="4" w:space="0" w:color="auto"/>
              <w:right w:val="single" w:sz="4" w:space="0" w:color="auto"/>
            </w:tcBorders>
            <w:vAlign w:val="center"/>
          </w:tcPr>
          <w:p w14:paraId="30775490"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1062" w:type="dxa"/>
            <w:tcBorders>
              <w:top w:val="single" w:sz="4" w:space="0" w:color="auto"/>
              <w:left w:val="single" w:sz="4" w:space="0" w:color="auto"/>
              <w:bottom w:val="single" w:sz="4" w:space="0" w:color="auto"/>
              <w:right w:val="single" w:sz="4" w:space="0" w:color="auto"/>
            </w:tcBorders>
            <w:vAlign w:val="center"/>
          </w:tcPr>
          <w:p w14:paraId="6CF3F3CC"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4</w:t>
            </w:r>
          </w:p>
        </w:tc>
        <w:tc>
          <w:tcPr>
            <w:tcW w:w="1062" w:type="dxa"/>
            <w:tcBorders>
              <w:top w:val="single" w:sz="4" w:space="0" w:color="auto"/>
              <w:left w:val="single" w:sz="4" w:space="0" w:color="auto"/>
              <w:bottom w:val="single" w:sz="4" w:space="0" w:color="auto"/>
              <w:right w:val="single" w:sz="4" w:space="0" w:color="auto"/>
            </w:tcBorders>
            <w:vAlign w:val="center"/>
          </w:tcPr>
          <w:p w14:paraId="65DCD0FE"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634A9216"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val="en-US" w:eastAsia="en-US"/>
              </w:rPr>
              <w:t>1</w:t>
            </w:r>
            <w:r w:rsidRPr="00597CDB">
              <w:rPr>
                <w:rFonts w:eastAsia="Calibri"/>
                <w:color w:val="000000"/>
                <w:sz w:val="24"/>
                <w:szCs w:val="24"/>
                <w:lang w:eastAsia="en-US"/>
              </w:rPr>
              <w:t>0</w:t>
            </w:r>
          </w:p>
        </w:tc>
      </w:tr>
      <w:tr w:rsidR="003C0C3F" w:rsidRPr="00597CDB" w14:paraId="473EEE5D" w14:textId="77777777" w:rsidTr="003C0C3F">
        <w:trPr>
          <w:trHeight w:val="371"/>
        </w:trPr>
        <w:tc>
          <w:tcPr>
            <w:tcW w:w="2552" w:type="dxa"/>
            <w:tcBorders>
              <w:top w:val="single" w:sz="4" w:space="0" w:color="auto"/>
              <w:left w:val="single" w:sz="4" w:space="0" w:color="auto"/>
              <w:bottom w:val="single" w:sz="4" w:space="0" w:color="auto"/>
              <w:right w:val="single" w:sz="4" w:space="0" w:color="auto"/>
            </w:tcBorders>
            <w:vAlign w:val="center"/>
          </w:tcPr>
          <w:p w14:paraId="4C1D33A8"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844" w:type="dxa"/>
            <w:tcBorders>
              <w:top w:val="single" w:sz="4" w:space="0" w:color="auto"/>
              <w:left w:val="single" w:sz="4" w:space="0" w:color="auto"/>
              <w:bottom w:val="single" w:sz="4" w:space="0" w:color="auto"/>
              <w:right w:val="single" w:sz="4" w:space="0" w:color="auto"/>
            </w:tcBorders>
            <w:vAlign w:val="center"/>
          </w:tcPr>
          <w:p w14:paraId="1753870E"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124</w:t>
            </w:r>
          </w:p>
        </w:tc>
        <w:tc>
          <w:tcPr>
            <w:tcW w:w="1117" w:type="dxa"/>
            <w:tcBorders>
              <w:top w:val="single" w:sz="4" w:space="0" w:color="auto"/>
              <w:left w:val="single" w:sz="4" w:space="0" w:color="auto"/>
              <w:bottom w:val="single" w:sz="4" w:space="0" w:color="auto"/>
              <w:right w:val="single" w:sz="4" w:space="0" w:color="auto"/>
            </w:tcBorders>
            <w:vAlign w:val="center"/>
          </w:tcPr>
          <w:p w14:paraId="7A70E173"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94</w:t>
            </w:r>
          </w:p>
        </w:tc>
        <w:tc>
          <w:tcPr>
            <w:tcW w:w="952" w:type="dxa"/>
            <w:tcBorders>
              <w:top w:val="single" w:sz="4" w:space="0" w:color="auto"/>
              <w:left w:val="single" w:sz="4" w:space="0" w:color="auto"/>
              <w:bottom w:val="single" w:sz="4" w:space="0" w:color="auto"/>
              <w:right w:val="single" w:sz="4" w:space="0" w:color="auto"/>
            </w:tcBorders>
            <w:vAlign w:val="center"/>
          </w:tcPr>
          <w:p w14:paraId="5785EFEA" w14:textId="77777777" w:rsidR="003C0C3F" w:rsidRPr="000911CD"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vAlign w:val="center"/>
          </w:tcPr>
          <w:p w14:paraId="4851B681"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vAlign w:val="center"/>
          </w:tcPr>
          <w:p w14:paraId="01D34C2F"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1062" w:type="dxa"/>
            <w:tcBorders>
              <w:top w:val="single" w:sz="4" w:space="0" w:color="auto"/>
              <w:left w:val="single" w:sz="4" w:space="0" w:color="auto"/>
              <w:bottom w:val="single" w:sz="4" w:space="0" w:color="auto"/>
              <w:right w:val="single" w:sz="4" w:space="0" w:color="auto"/>
            </w:tcBorders>
            <w:vAlign w:val="center"/>
          </w:tcPr>
          <w:p w14:paraId="221E47F8" w14:textId="77777777" w:rsidR="003C0C3F" w:rsidRPr="000911CD"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w:t>
            </w:r>
          </w:p>
        </w:tc>
        <w:tc>
          <w:tcPr>
            <w:tcW w:w="1062" w:type="dxa"/>
            <w:tcBorders>
              <w:top w:val="single" w:sz="4" w:space="0" w:color="auto"/>
              <w:left w:val="single" w:sz="4" w:space="0" w:color="auto"/>
              <w:bottom w:val="single" w:sz="4" w:space="0" w:color="auto"/>
              <w:right w:val="single" w:sz="4" w:space="0" w:color="auto"/>
            </w:tcBorders>
            <w:vAlign w:val="center"/>
          </w:tcPr>
          <w:p w14:paraId="7EBBC4F7"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048040B4"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4</w:t>
            </w:r>
          </w:p>
        </w:tc>
      </w:tr>
      <w:tr w:rsidR="003C0C3F" w:rsidRPr="00597CDB" w14:paraId="361EFFF6" w14:textId="77777777" w:rsidTr="003C0C3F">
        <w:trPr>
          <w:trHeight w:val="764"/>
        </w:trPr>
        <w:tc>
          <w:tcPr>
            <w:tcW w:w="2552" w:type="dxa"/>
            <w:tcBorders>
              <w:top w:val="single" w:sz="4" w:space="0" w:color="auto"/>
              <w:left w:val="single" w:sz="4" w:space="0" w:color="auto"/>
              <w:bottom w:val="single" w:sz="4" w:space="0" w:color="auto"/>
              <w:right w:val="single" w:sz="4" w:space="0" w:color="auto"/>
            </w:tcBorders>
            <w:vAlign w:val="center"/>
          </w:tcPr>
          <w:p w14:paraId="544B4FBC"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44.01.03 Педагогика дополнительного образования</w:t>
            </w:r>
          </w:p>
        </w:tc>
        <w:tc>
          <w:tcPr>
            <w:tcW w:w="844" w:type="dxa"/>
            <w:tcBorders>
              <w:top w:val="single" w:sz="4" w:space="0" w:color="auto"/>
              <w:left w:val="single" w:sz="4" w:space="0" w:color="auto"/>
              <w:bottom w:val="single" w:sz="4" w:space="0" w:color="auto"/>
              <w:right w:val="single" w:sz="4" w:space="0" w:color="auto"/>
            </w:tcBorders>
            <w:vAlign w:val="center"/>
          </w:tcPr>
          <w:p w14:paraId="683EB2FD"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35</w:t>
            </w:r>
          </w:p>
        </w:tc>
        <w:tc>
          <w:tcPr>
            <w:tcW w:w="1117" w:type="dxa"/>
            <w:tcBorders>
              <w:top w:val="single" w:sz="4" w:space="0" w:color="auto"/>
              <w:left w:val="single" w:sz="4" w:space="0" w:color="auto"/>
              <w:bottom w:val="single" w:sz="4" w:space="0" w:color="auto"/>
              <w:right w:val="single" w:sz="4" w:space="0" w:color="auto"/>
            </w:tcBorders>
            <w:vAlign w:val="center"/>
          </w:tcPr>
          <w:p w14:paraId="48658FFE"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30</w:t>
            </w:r>
          </w:p>
        </w:tc>
        <w:tc>
          <w:tcPr>
            <w:tcW w:w="952" w:type="dxa"/>
            <w:tcBorders>
              <w:top w:val="single" w:sz="4" w:space="0" w:color="auto"/>
              <w:left w:val="single" w:sz="4" w:space="0" w:color="auto"/>
              <w:bottom w:val="single" w:sz="4" w:space="0" w:color="auto"/>
              <w:right w:val="single" w:sz="4" w:space="0" w:color="auto"/>
            </w:tcBorders>
            <w:vAlign w:val="center"/>
          </w:tcPr>
          <w:p w14:paraId="7B51D551"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0D7180A9"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56618D03"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2</w:t>
            </w:r>
          </w:p>
        </w:tc>
        <w:tc>
          <w:tcPr>
            <w:tcW w:w="1062" w:type="dxa"/>
            <w:tcBorders>
              <w:top w:val="single" w:sz="4" w:space="0" w:color="auto"/>
              <w:left w:val="single" w:sz="4" w:space="0" w:color="auto"/>
              <w:bottom w:val="single" w:sz="4" w:space="0" w:color="auto"/>
              <w:right w:val="single" w:sz="4" w:space="0" w:color="auto"/>
            </w:tcBorders>
            <w:vAlign w:val="center"/>
          </w:tcPr>
          <w:p w14:paraId="776BA013" w14:textId="77777777" w:rsidR="003C0C3F" w:rsidRPr="000911CD" w:rsidRDefault="003C0C3F" w:rsidP="003C0C3F">
            <w:pPr>
              <w:ind w:firstLine="0"/>
              <w:jc w:val="center"/>
              <w:rPr>
                <w:rFonts w:eastAsia="Calibri"/>
                <w:color w:val="000000"/>
                <w:sz w:val="24"/>
                <w:szCs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14:paraId="76E8FFFF"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63B1C6A8"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w:t>
            </w:r>
          </w:p>
        </w:tc>
      </w:tr>
      <w:tr w:rsidR="003C0C3F" w:rsidRPr="00597CDB" w14:paraId="68DCDC35" w14:textId="77777777" w:rsidTr="003C0C3F">
        <w:trPr>
          <w:trHeight w:val="764"/>
        </w:trPr>
        <w:tc>
          <w:tcPr>
            <w:tcW w:w="2552" w:type="dxa"/>
            <w:tcBorders>
              <w:top w:val="single" w:sz="4" w:space="0" w:color="auto"/>
              <w:left w:val="single" w:sz="4" w:space="0" w:color="auto"/>
              <w:bottom w:val="single" w:sz="4" w:space="0" w:color="auto"/>
              <w:right w:val="single" w:sz="4" w:space="0" w:color="auto"/>
            </w:tcBorders>
            <w:vAlign w:val="center"/>
          </w:tcPr>
          <w:p w14:paraId="5E4E4D8B"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lastRenderedPageBreak/>
              <w:t>44.02.05 Коррекционная педагогика в НО</w:t>
            </w:r>
          </w:p>
        </w:tc>
        <w:tc>
          <w:tcPr>
            <w:tcW w:w="844" w:type="dxa"/>
            <w:tcBorders>
              <w:top w:val="single" w:sz="4" w:space="0" w:color="auto"/>
              <w:left w:val="single" w:sz="4" w:space="0" w:color="auto"/>
              <w:bottom w:val="single" w:sz="4" w:space="0" w:color="auto"/>
              <w:right w:val="single" w:sz="4" w:space="0" w:color="auto"/>
            </w:tcBorders>
            <w:vAlign w:val="center"/>
          </w:tcPr>
          <w:p w14:paraId="7D01AAC7"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61</w:t>
            </w:r>
          </w:p>
        </w:tc>
        <w:tc>
          <w:tcPr>
            <w:tcW w:w="1117" w:type="dxa"/>
            <w:tcBorders>
              <w:top w:val="single" w:sz="4" w:space="0" w:color="auto"/>
              <w:left w:val="single" w:sz="4" w:space="0" w:color="auto"/>
              <w:bottom w:val="single" w:sz="4" w:space="0" w:color="auto"/>
              <w:right w:val="single" w:sz="4" w:space="0" w:color="auto"/>
            </w:tcBorders>
            <w:vAlign w:val="center"/>
          </w:tcPr>
          <w:p w14:paraId="440199F7"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55</w:t>
            </w:r>
          </w:p>
        </w:tc>
        <w:tc>
          <w:tcPr>
            <w:tcW w:w="952" w:type="dxa"/>
            <w:tcBorders>
              <w:top w:val="single" w:sz="4" w:space="0" w:color="auto"/>
              <w:left w:val="single" w:sz="4" w:space="0" w:color="auto"/>
              <w:bottom w:val="single" w:sz="4" w:space="0" w:color="auto"/>
              <w:right w:val="single" w:sz="4" w:space="0" w:color="auto"/>
            </w:tcBorders>
            <w:vAlign w:val="center"/>
          </w:tcPr>
          <w:p w14:paraId="0C7C745F"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vAlign w:val="center"/>
          </w:tcPr>
          <w:p w14:paraId="1D89199C" w14:textId="77777777" w:rsidR="003C0C3F" w:rsidRPr="000911CD" w:rsidRDefault="003C0C3F" w:rsidP="003C0C3F">
            <w:pPr>
              <w:ind w:firstLine="0"/>
              <w:jc w:val="center"/>
              <w:rPr>
                <w:rFonts w:eastAsia="Calibri"/>
                <w:color w:val="000000"/>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14:paraId="2FA838E2" w14:textId="77777777" w:rsidR="003C0C3F" w:rsidRPr="000911CD" w:rsidRDefault="003C0C3F" w:rsidP="003C0C3F">
            <w:pPr>
              <w:ind w:firstLine="0"/>
              <w:jc w:val="center"/>
              <w:rPr>
                <w:rFonts w:eastAsia="Calibri"/>
                <w:color w:val="000000"/>
                <w:sz w:val="24"/>
                <w:szCs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14:paraId="639B0D51"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3</w:t>
            </w:r>
          </w:p>
        </w:tc>
        <w:tc>
          <w:tcPr>
            <w:tcW w:w="1062" w:type="dxa"/>
            <w:tcBorders>
              <w:top w:val="single" w:sz="4" w:space="0" w:color="auto"/>
              <w:left w:val="single" w:sz="4" w:space="0" w:color="auto"/>
              <w:bottom w:val="single" w:sz="4" w:space="0" w:color="auto"/>
              <w:right w:val="single" w:sz="4" w:space="0" w:color="auto"/>
            </w:tcBorders>
            <w:vAlign w:val="center"/>
          </w:tcPr>
          <w:p w14:paraId="4E5AC6C0"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0B8783ED"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4</w:t>
            </w:r>
          </w:p>
        </w:tc>
      </w:tr>
      <w:tr w:rsidR="003C0C3F" w:rsidRPr="00597CDB" w14:paraId="5D22822B" w14:textId="77777777" w:rsidTr="003C0C3F">
        <w:trPr>
          <w:trHeight w:val="371"/>
        </w:trPr>
        <w:tc>
          <w:tcPr>
            <w:tcW w:w="2552" w:type="dxa"/>
            <w:tcBorders>
              <w:top w:val="single" w:sz="4" w:space="0" w:color="auto"/>
              <w:left w:val="single" w:sz="4" w:space="0" w:color="auto"/>
              <w:bottom w:val="single" w:sz="4" w:space="0" w:color="auto"/>
              <w:right w:val="single" w:sz="4" w:space="0" w:color="auto"/>
            </w:tcBorders>
            <w:vAlign w:val="center"/>
          </w:tcPr>
          <w:p w14:paraId="7BF8D789"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49.02.01 Физическая культура</w:t>
            </w:r>
          </w:p>
        </w:tc>
        <w:tc>
          <w:tcPr>
            <w:tcW w:w="844" w:type="dxa"/>
            <w:tcBorders>
              <w:top w:val="single" w:sz="4" w:space="0" w:color="auto"/>
              <w:left w:val="single" w:sz="4" w:space="0" w:color="auto"/>
              <w:bottom w:val="single" w:sz="4" w:space="0" w:color="auto"/>
              <w:right w:val="single" w:sz="4" w:space="0" w:color="auto"/>
            </w:tcBorders>
            <w:vAlign w:val="center"/>
          </w:tcPr>
          <w:p w14:paraId="14718D65"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137</w:t>
            </w:r>
          </w:p>
        </w:tc>
        <w:tc>
          <w:tcPr>
            <w:tcW w:w="1117" w:type="dxa"/>
            <w:tcBorders>
              <w:top w:val="single" w:sz="4" w:space="0" w:color="auto"/>
              <w:left w:val="single" w:sz="4" w:space="0" w:color="auto"/>
              <w:bottom w:val="single" w:sz="4" w:space="0" w:color="auto"/>
              <w:right w:val="single" w:sz="4" w:space="0" w:color="auto"/>
            </w:tcBorders>
            <w:vAlign w:val="center"/>
          </w:tcPr>
          <w:p w14:paraId="634A2173"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50</w:t>
            </w:r>
          </w:p>
        </w:tc>
        <w:tc>
          <w:tcPr>
            <w:tcW w:w="952" w:type="dxa"/>
            <w:tcBorders>
              <w:top w:val="single" w:sz="4" w:space="0" w:color="auto"/>
              <w:left w:val="single" w:sz="4" w:space="0" w:color="auto"/>
              <w:bottom w:val="single" w:sz="4" w:space="0" w:color="auto"/>
              <w:right w:val="single" w:sz="4" w:space="0" w:color="auto"/>
            </w:tcBorders>
            <w:vAlign w:val="center"/>
          </w:tcPr>
          <w:p w14:paraId="2DF216BD"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3B5F21F5"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4BA690EA"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vAlign w:val="center"/>
          </w:tcPr>
          <w:p w14:paraId="501243D6"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vAlign w:val="center"/>
          </w:tcPr>
          <w:p w14:paraId="67C158FC"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7F7F9921"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0</w:t>
            </w:r>
          </w:p>
        </w:tc>
      </w:tr>
      <w:tr w:rsidR="003C0C3F" w:rsidRPr="00597CDB" w14:paraId="5FC7F585" w14:textId="77777777" w:rsidTr="003C0C3F">
        <w:trPr>
          <w:trHeight w:val="743"/>
        </w:trPr>
        <w:tc>
          <w:tcPr>
            <w:tcW w:w="2552" w:type="dxa"/>
            <w:tcBorders>
              <w:top w:val="single" w:sz="4" w:space="0" w:color="auto"/>
              <w:left w:val="single" w:sz="4" w:space="0" w:color="auto"/>
              <w:bottom w:val="single" w:sz="4" w:space="0" w:color="auto"/>
              <w:right w:val="single" w:sz="4" w:space="0" w:color="auto"/>
            </w:tcBorders>
            <w:vAlign w:val="center"/>
          </w:tcPr>
          <w:p w14:paraId="0FE89D24"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49.02.02 Адаптивная физическая культура</w:t>
            </w:r>
          </w:p>
        </w:tc>
        <w:tc>
          <w:tcPr>
            <w:tcW w:w="844" w:type="dxa"/>
            <w:tcBorders>
              <w:top w:val="single" w:sz="4" w:space="0" w:color="auto"/>
              <w:left w:val="single" w:sz="4" w:space="0" w:color="auto"/>
              <w:bottom w:val="single" w:sz="4" w:space="0" w:color="auto"/>
              <w:right w:val="single" w:sz="4" w:space="0" w:color="auto"/>
            </w:tcBorders>
            <w:vAlign w:val="center"/>
          </w:tcPr>
          <w:p w14:paraId="69E128AB"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57</w:t>
            </w:r>
          </w:p>
        </w:tc>
        <w:tc>
          <w:tcPr>
            <w:tcW w:w="1117" w:type="dxa"/>
            <w:tcBorders>
              <w:top w:val="single" w:sz="4" w:space="0" w:color="auto"/>
              <w:left w:val="single" w:sz="4" w:space="0" w:color="auto"/>
              <w:bottom w:val="single" w:sz="4" w:space="0" w:color="auto"/>
              <w:right w:val="single" w:sz="4" w:space="0" w:color="auto"/>
            </w:tcBorders>
            <w:vAlign w:val="center"/>
          </w:tcPr>
          <w:p w14:paraId="7DE229F8"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31</w:t>
            </w:r>
          </w:p>
        </w:tc>
        <w:tc>
          <w:tcPr>
            <w:tcW w:w="952" w:type="dxa"/>
            <w:tcBorders>
              <w:top w:val="single" w:sz="4" w:space="0" w:color="auto"/>
              <w:left w:val="single" w:sz="4" w:space="0" w:color="auto"/>
              <w:bottom w:val="single" w:sz="4" w:space="0" w:color="auto"/>
              <w:right w:val="single" w:sz="4" w:space="0" w:color="auto"/>
            </w:tcBorders>
            <w:vAlign w:val="center"/>
          </w:tcPr>
          <w:p w14:paraId="687106FA"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532596A3" w14:textId="77777777" w:rsidR="003C0C3F" w:rsidRPr="000911CD" w:rsidRDefault="003C0C3F" w:rsidP="003C0C3F">
            <w:pPr>
              <w:ind w:firstLine="0"/>
              <w:jc w:val="center"/>
              <w:rPr>
                <w:rFonts w:eastAsia="Calibri"/>
                <w:color w:val="000000"/>
                <w:sz w:val="24"/>
                <w:szCs w:val="24"/>
                <w:lang w:eastAsia="en-US"/>
              </w:rPr>
            </w:pPr>
            <w:r>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6410C1AE"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vAlign w:val="center"/>
          </w:tcPr>
          <w:p w14:paraId="71E32193"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062" w:type="dxa"/>
            <w:tcBorders>
              <w:top w:val="single" w:sz="4" w:space="0" w:color="auto"/>
              <w:left w:val="single" w:sz="4" w:space="0" w:color="auto"/>
              <w:bottom w:val="single" w:sz="4" w:space="0" w:color="auto"/>
              <w:right w:val="single" w:sz="4" w:space="0" w:color="auto"/>
            </w:tcBorders>
            <w:vAlign w:val="center"/>
          </w:tcPr>
          <w:p w14:paraId="318BFDCA"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vAlign w:val="center"/>
          </w:tcPr>
          <w:p w14:paraId="6293EBBF"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1</w:t>
            </w:r>
          </w:p>
        </w:tc>
      </w:tr>
      <w:tr w:rsidR="003C0C3F" w:rsidRPr="00597CDB" w14:paraId="0ACE9A0E" w14:textId="77777777" w:rsidTr="003C0C3F">
        <w:trPr>
          <w:trHeight w:val="743"/>
        </w:trPr>
        <w:tc>
          <w:tcPr>
            <w:tcW w:w="2552" w:type="dxa"/>
            <w:tcBorders>
              <w:top w:val="single" w:sz="4" w:space="0" w:color="auto"/>
              <w:left w:val="single" w:sz="4" w:space="0" w:color="auto"/>
              <w:bottom w:val="single" w:sz="4" w:space="0" w:color="auto"/>
              <w:right w:val="single" w:sz="4" w:space="0" w:color="auto"/>
            </w:tcBorders>
            <w:vAlign w:val="center"/>
          </w:tcPr>
          <w:p w14:paraId="1522E82E"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05</w:t>
            </w:r>
            <w:r>
              <w:rPr>
                <w:rFonts w:eastAsia="Calibri"/>
                <w:color w:val="000000"/>
                <w:sz w:val="24"/>
                <w:szCs w:val="24"/>
                <w:lang w:eastAsia="en-US"/>
              </w:rPr>
              <w:t>.</w:t>
            </w:r>
            <w:r w:rsidRPr="004946B8">
              <w:rPr>
                <w:rFonts w:eastAsia="Calibri"/>
                <w:color w:val="000000"/>
                <w:sz w:val="24"/>
                <w:szCs w:val="24"/>
                <w:lang w:eastAsia="en-US"/>
              </w:rPr>
              <w:t>01</w:t>
            </w:r>
            <w:r>
              <w:rPr>
                <w:rFonts w:eastAsia="Calibri"/>
                <w:color w:val="000000"/>
                <w:sz w:val="24"/>
                <w:szCs w:val="24"/>
                <w:lang w:eastAsia="en-US"/>
              </w:rPr>
              <w:t>.</w:t>
            </w:r>
            <w:r w:rsidRPr="004946B8">
              <w:rPr>
                <w:rFonts w:eastAsia="Calibri"/>
                <w:color w:val="000000"/>
                <w:sz w:val="24"/>
                <w:szCs w:val="24"/>
                <w:lang w:eastAsia="en-US"/>
              </w:rPr>
              <w:t>30 Музыкальное образование</w:t>
            </w:r>
          </w:p>
        </w:tc>
        <w:tc>
          <w:tcPr>
            <w:tcW w:w="844" w:type="dxa"/>
            <w:tcBorders>
              <w:top w:val="single" w:sz="4" w:space="0" w:color="auto"/>
              <w:left w:val="single" w:sz="4" w:space="0" w:color="auto"/>
              <w:bottom w:val="single" w:sz="4" w:space="0" w:color="auto"/>
              <w:right w:val="single" w:sz="4" w:space="0" w:color="auto"/>
            </w:tcBorders>
            <w:vAlign w:val="center"/>
          </w:tcPr>
          <w:p w14:paraId="7731DFA9"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159</w:t>
            </w:r>
          </w:p>
        </w:tc>
        <w:tc>
          <w:tcPr>
            <w:tcW w:w="1117" w:type="dxa"/>
            <w:tcBorders>
              <w:top w:val="single" w:sz="4" w:space="0" w:color="auto"/>
              <w:left w:val="single" w:sz="4" w:space="0" w:color="auto"/>
              <w:bottom w:val="single" w:sz="4" w:space="0" w:color="auto"/>
              <w:right w:val="single" w:sz="4" w:space="0" w:color="auto"/>
            </w:tcBorders>
            <w:vAlign w:val="center"/>
          </w:tcPr>
          <w:p w14:paraId="4F5E4404"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156</w:t>
            </w:r>
          </w:p>
        </w:tc>
        <w:tc>
          <w:tcPr>
            <w:tcW w:w="952" w:type="dxa"/>
            <w:tcBorders>
              <w:top w:val="single" w:sz="4" w:space="0" w:color="auto"/>
              <w:left w:val="single" w:sz="4" w:space="0" w:color="auto"/>
              <w:bottom w:val="single" w:sz="4" w:space="0" w:color="auto"/>
              <w:right w:val="single" w:sz="4" w:space="0" w:color="auto"/>
            </w:tcBorders>
            <w:vAlign w:val="center"/>
          </w:tcPr>
          <w:p w14:paraId="6E641D66"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5</w:t>
            </w:r>
          </w:p>
        </w:tc>
        <w:tc>
          <w:tcPr>
            <w:tcW w:w="952" w:type="dxa"/>
            <w:tcBorders>
              <w:top w:val="single" w:sz="4" w:space="0" w:color="auto"/>
              <w:left w:val="single" w:sz="4" w:space="0" w:color="auto"/>
              <w:bottom w:val="single" w:sz="4" w:space="0" w:color="auto"/>
              <w:right w:val="single" w:sz="4" w:space="0" w:color="auto"/>
            </w:tcBorders>
            <w:vAlign w:val="center"/>
          </w:tcPr>
          <w:p w14:paraId="11C8CAFE"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3</w:t>
            </w:r>
          </w:p>
        </w:tc>
        <w:tc>
          <w:tcPr>
            <w:tcW w:w="952" w:type="dxa"/>
            <w:tcBorders>
              <w:top w:val="single" w:sz="4" w:space="0" w:color="auto"/>
              <w:left w:val="single" w:sz="4" w:space="0" w:color="auto"/>
              <w:bottom w:val="single" w:sz="4" w:space="0" w:color="auto"/>
              <w:right w:val="single" w:sz="4" w:space="0" w:color="auto"/>
            </w:tcBorders>
            <w:vAlign w:val="center"/>
          </w:tcPr>
          <w:p w14:paraId="5F202C31"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5</w:t>
            </w:r>
          </w:p>
        </w:tc>
        <w:tc>
          <w:tcPr>
            <w:tcW w:w="1062" w:type="dxa"/>
            <w:tcBorders>
              <w:top w:val="single" w:sz="4" w:space="0" w:color="auto"/>
              <w:left w:val="single" w:sz="4" w:space="0" w:color="auto"/>
              <w:bottom w:val="single" w:sz="4" w:space="0" w:color="auto"/>
              <w:right w:val="single" w:sz="4" w:space="0" w:color="auto"/>
            </w:tcBorders>
            <w:vAlign w:val="center"/>
          </w:tcPr>
          <w:p w14:paraId="704C3D4C"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12</w:t>
            </w:r>
          </w:p>
        </w:tc>
        <w:tc>
          <w:tcPr>
            <w:tcW w:w="1062" w:type="dxa"/>
            <w:tcBorders>
              <w:top w:val="single" w:sz="4" w:space="0" w:color="auto"/>
              <w:left w:val="single" w:sz="4" w:space="0" w:color="auto"/>
              <w:bottom w:val="single" w:sz="4" w:space="0" w:color="auto"/>
              <w:right w:val="single" w:sz="4" w:space="0" w:color="auto"/>
            </w:tcBorders>
            <w:vAlign w:val="center"/>
          </w:tcPr>
          <w:p w14:paraId="37D88339"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vAlign w:val="center"/>
          </w:tcPr>
          <w:p w14:paraId="082EE9DE" w14:textId="77777777" w:rsidR="003C0C3F" w:rsidRPr="00757D2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25</w:t>
            </w:r>
          </w:p>
        </w:tc>
      </w:tr>
      <w:tr w:rsidR="003C0C3F" w:rsidRPr="00597CDB" w14:paraId="4E4DDBB6" w14:textId="77777777" w:rsidTr="003C0C3F">
        <w:trPr>
          <w:trHeight w:val="371"/>
        </w:trPr>
        <w:tc>
          <w:tcPr>
            <w:tcW w:w="2552" w:type="dxa"/>
            <w:tcBorders>
              <w:top w:val="single" w:sz="4" w:space="0" w:color="auto"/>
              <w:left w:val="single" w:sz="4" w:space="0" w:color="auto"/>
              <w:bottom w:val="single" w:sz="4" w:space="0" w:color="auto"/>
              <w:right w:val="single" w:sz="4" w:space="0" w:color="auto"/>
            </w:tcBorders>
            <w:vAlign w:val="center"/>
          </w:tcPr>
          <w:p w14:paraId="32F8CB9A"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DA7957C"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8</w:t>
            </w:r>
            <w:r w:rsidRPr="00597CDB">
              <w:rPr>
                <w:rFonts w:eastAsia="Calibri"/>
                <w:color w:val="000000"/>
                <w:sz w:val="24"/>
                <w:szCs w:val="24"/>
                <w:lang w:val="en-US" w:eastAsia="en-US"/>
              </w:rPr>
              <w:t>1</w:t>
            </w:r>
            <w:r w:rsidRPr="00597CDB">
              <w:rPr>
                <w:rFonts w:eastAsia="Calibri"/>
                <w:color w:val="000000"/>
                <w:sz w:val="24"/>
                <w:szCs w:val="24"/>
                <w:lang w:eastAsia="en-US"/>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11E74E9" w14:textId="77777777" w:rsidR="003C0C3F" w:rsidRPr="00597CDB" w:rsidRDefault="003C0C3F" w:rsidP="003C0C3F">
            <w:pPr>
              <w:ind w:firstLine="0"/>
              <w:jc w:val="center"/>
              <w:rPr>
                <w:rFonts w:eastAsia="Calibri"/>
                <w:color w:val="000000"/>
                <w:sz w:val="24"/>
                <w:szCs w:val="24"/>
                <w:lang w:val="en-US" w:eastAsia="en-US"/>
              </w:rPr>
            </w:pPr>
            <w:r w:rsidRPr="00597CDB">
              <w:rPr>
                <w:rFonts w:eastAsiaTheme="minorHAnsi"/>
                <w:color w:val="000000"/>
                <w:sz w:val="24"/>
                <w:szCs w:val="24"/>
                <w:lang w:eastAsia="en-US"/>
              </w:rPr>
              <w:t>594</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877F7B2"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D663477"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6</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4F79A0B"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9DD3F2F"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20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7CDC7D7"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C784DD0"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46</w:t>
            </w:r>
          </w:p>
        </w:tc>
      </w:tr>
    </w:tbl>
    <w:p w14:paraId="1BF2A2F8" w14:textId="77777777" w:rsidR="003C0C3F" w:rsidRPr="00597CDB" w:rsidRDefault="003C0C3F" w:rsidP="003C0C3F">
      <w:pPr>
        <w:spacing w:line="276" w:lineRule="auto"/>
        <w:ind w:firstLine="567"/>
        <w:jc w:val="center"/>
        <w:rPr>
          <w:rFonts w:eastAsia="Calibri"/>
          <w:i/>
          <w:sz w:val="24"/>
          <w:szCs w:val="24"/>
          <w:lang w:eastAsia="en-US"/>
        </w:rPr>
      </w:pPr>
    </w:p>
    <w:p w14:paraId="4662D35E" w14:textId="77777777" w:rsidR="003C0C3F" w:rsidRPr="00597CDB" w:rsidRDefault="003C0C3F" w:rsidP="003C0C3F">
      <w:pPr>
        <w:spacing w:line="276" w:lineRule="auto"/>
        <w:ind w:firstLine="567"/>
        <w:jc w:val="center"/>
        <w:rPr>
          <w:sz w:val="24"/>
          <w:szCs w:val="24"/>
        </w:rPr>
      </w:pPr>
      <w:r w:rsidRPr="00597CDB">
        <w:rPr>
          <w:sz w:val="24"/>
          <w:szCs w:val="24"/>
        </w:rPr>
        <w:t xml:space="preserve">Количество приказов на оформление студентами академических отпусков </w:t>
      </w:r>
    </w:p>
    <w:p w14:paraId="58539DBB" w14:textId="77777777" w:rsidR="003C0C3F" w:rsidRPr="00597CDB" w:rsidRDefault="003C0C3F" w:rsidP="003C0C3F">
      <w:pPr>
        <w:spacing w:line="276" w:lineRule="auto"/>
        <w:ind w:firstLine="567"/>
        <w:jc w:val="center"/>
        <w:rPr>
          <w:sz w:val="24"/>
          <w:szCs w:val="24"/>
        </w:rPr>
      </w:pPr>
      <w:r w:rsidRPr="00597CDB">
        <w:rPr>
          <w:sz w:val="24"/>
          <w:szCs w:val="24"/>
        </w:rPr>
        <w:t>(внебюджетные группы)</w:t>
      </w:r>
    </w:p>
    <w:tbl>
      <w:tblPr>
        <w:tblStyle w:val="ab"/>
        <w:tblW w:w="10632" w:type="dxa"/>
        <w:tblInd w:w="-714" w:type="dxa"/>
        <w:tblLayout w:type="fixed"/>
        <w:tblLook w:val="04A0" w:firstRow="1" w:lastRow="0" w:firstColumn="1" w:lastColumn="0" w:noHBand="0" w:noVBand="1"/>
      </w:tblPr>
      <w:tblGrid>
        <w:gridCol w:w="2410"/>
        <w:gridCol w:w="851"/>
        <w:gridCol w:w="1134"/>
        <w:gridCol w:w="992"/>
        <w:gridCol w:w="992"/>
        <w:gridCol w:w="993"/>
        <w:gridCol w:w="1134"/>
        <w:gridCol w:w="1134"/>
        <w:gridCol w:w="992"/>
      </w:tblGrid>
      <w:tr w:rsidR="003C0C3F" w:rsidRPr="00597CDB" w14:paraId="2E23B379" w14:textId="77777777" w:rsidTr="003C0C3F">
        <w:trPr>
          <w:trHeight w:val="257"/>
        </w:trPr>
        <w:tc>
          <w:tcPr>
            <w:tcW w:w="2410" w:type="dxa"/>
            <w:tcBorders>
              <w:top w:val="single" w:sz="4" w:space="0" w:color="auto"/>
              <w:left w:val="single" w:sz="4" w:space="0" w:color="auto"/>
              <w:bottom w:val="single" w:sz="4" w:space="0" w:color="auto"/>
              <w:right w:val="single" w:sz="4" w:space="0" w:color="auto"/>
            </w:tcBorders>
            <w:vAlign w:val="center"/>
          </w:tcPr>
          <w:p w14:paraId="1AD6EDF2"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Специальность</w:t>
            </w:r>
          </w:p>
        </w:tc>
        <w:tc>
          <w:tcPr>
            <w:tcW w:w="851" w:type="dxa"/>
            <w:tcBorders>
              <w:top w:val="single" w:sz="4" w:space="0" w:color="auto"/>
              <w:left w:val="single" w:sz="4" w:space="0" w:color="auto"/>
              <w:bottom w:val="single" w:sz="4" w:space="0" w:color="auto"/>
              <w:right w:val="single" w:sz="4" w:space="0" w:color="auto"/>
            </w:tcBorders>
            <w:vAlign w:val="center"/>
          </w:tcPr>
          <w:p w14:paraId="42731CAE"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552008CA"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Внебюджет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48FE1575"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Беременность и роды</w:t>
            </w:r>
          </w:p>
        </w:tc>
        <w:tc>
          <w:tcPr>
            <w:tcW w:w="992" w:type="dxa"/>
            <w:tcBorders>
              <w:top w:val="single" w:sz="4" w:space="0" w:color="auto"/>
              <w:left w:val="single" w:sz="4" w:space="0" w:color="auto"/>
              <w:bottom w:val="single" w:sz="4" w:space="0" w:color="auto"/>
              <w:right w:val="single" w:sz="4" w:space="0" w:color="auto"/>
            </w:tcBorders>
            <w:vAlign w:val="center"/>
          </w:tcPr>
          <w:p w14:paraId="568A0ECE"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Состояние здоров.</w:t>
            </w:r>
          </w:p>
        </w:tc>
        <w:tc>
          <w:tcPr>
            <w:tcW w:w="993" w:type="dxa"/>
            <w:tcBorders>
              <w:top w:val="single" w:sz="4" w:space="0" w:color="auto"/>
              <w:left w:val="single" w:sz="4" w:space="0" w:color="auto"/>
              <w:bottom w:val="single" w:sz="4" w:space="0" w:color="auto"/>
              <w:right w:val="single" w:sz="4" w:space="0" w:color="auto"/>
            </w:tcBorders>
            <w:vAlign w:val="center"/>
          </w:tcPr>
          <w:p w14:paraId="0966E4DB"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Уход за реб. до 1,5 лет</w:t>
            </w:r>
          </w:p>
        </w:tc>
        <w:tc>
          <w:tcPr>
            <w:tcW w:w="1134" w:type="dxa"/>
            <w:tcBorders>
              <w:top w:val="single" w:sz="4" w:space="0" w:color="auto"/>
              <w:left w:val="single" w:sz="4" w:space="0" w:color="auto"/>
              <w:bottom w:val="single" w:sz="4" w:space="0" w:color="auto"/>
              <w:right w:val="single" w:sz="4" w:space="0" w:color="auto"/>
            </w:tcBorders>
            <w:vAlign w:val="center"/>
          </w:tcPr>
          <w:p w14:paraId="4B666E3D"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Семейн</w:t>
            </w:r>
          </w:p>
          <w:p w14:paraId="339FFB58"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обстоят</w:t>
            </w:r>
          </w:p>
        </w:tc>
        <w:tc>
          <w:tcPr>
            <w:tcW w:w="1134" w:type="dxa"/>
            <w:tcBorders>
              <w:top w:val="single" w:sz="4" w:space="0" w:color="auto"/>
              <w:left w:val="single" w:sz="4" w:space="0" w:color="auto"/>
              <w:bottom w:val="single" w:sz="4" w:space="0" w:color="auto"/>
              <w:right w:val="single" w:sz="4" w:space="0" w:color="auto"/>
            </w:tcBorders>
            <w:vAlign w:val="center"/>
          </w:tcPr>
          <w:p w14:paraId="1B7A2900"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Служба в рядах РА</w:t>
            </w:r>
          </w:p>
        </w:tc>
        <w:tc>
          <w:tcPr>
            <w:tcW w:w="992" w:type="dxa"/>
            <w:tcBorders>
              <w:top w:val="single" w:sz="4" w:space="0" w:color="auto"/>
              <w:left w:val="single" w:sz="4" w:space="0" w:color="auto"/>
              <w:bottom w:val="single" w:sz="4" w:space="0" w:color="auto"/>
              <w:right w:val="single" w:sz="4" w:space="0" w:color="auto"/>
            </w:tcBorders>
            <w:vAlign w:val="center"/>
          </w:tcPr>
          <w:p w14:paraId="3883AA29"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 xml:space="preserve">Всего </w:t>
            </w:r>
          </w:p>
        </w:tc>
      </w:tr>
      <w:tr w:rsidR="003C0C3F" w:rsidRPr="00597CDB" w14:paraId="30D03E4B" w14:textId="77777777" w:rsidTr="003C0C3F">
        <w:trPr>
          <w:trHeight w:val="257"/>
        </w:trPr>
        <w:tc>
          <w:tcPr>
            <w:tcW w:w="2410" w:type="dxa"/>
            <w:tcBorders>
              <w:top w:val="single" w:sz="4" w:space="0" w:color="auto"/>
              <w:left w:val="single" w:sz="4" w:space="0" w:color="auto"/>
              <w:bottom w:val="single" w:sz="4" w:space="0" w:color="auto"/>
              <w:right w:val="single" w:sz="4" w:space="0" w:color="auto"/>
            </w:tcBorders>
            <w:vAlign w:val="center"/>
          </w:tcPr>
          <w:p w14:paraId="2AA8F4DC"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 xml:space="preserve">44.02.01 Дошкольное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14:paraId="2EC675D6"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23</w:t>
            </w:r>
            <w:r w:rsidRPr="00597CDB">
              <w:rPr>
                <w:rFonts w:eastAsiaTheme="minorHAnsi"/>
                <w:color w:val="000000"/>
                <w:sz w:val="24"/>
                <w:szCs w:val="24"/>
                <w:lang w:val="en-US" w:eastAsia="en-US"/>
              </w:rPr>
              <w:t>9</w:t>
            </w:r>
          </w:p>
        </w:tc>
        <w:tc>
          <w:tcPr>
            <w:tcW w:w="1134" w:type="dxa"/>
            <w:tcBorders>
              <w:top w:val="single" w:sz="4" w:space="0" w:color="auto"/>
              <w:left w:val="single" w:sz="4" w:space="0" w:color="auto"/>
              <w:bottom w:val="single" w:sz="4" w:space="0" w:color="auto"/>
              <w:right w:val="single" w:sz="4" w:space="0" w:color="auto"/>
            </w:tcBorders>
            <w:vAlign w:val="center"/>
          </w:tcPr>
          <w:p w14:paraId="0EA36B63"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6</w:t>
            </w:r>
            <w:r w:rsidRPr="00597CDB">
              <w:rPr>
                <w:rFonts w:eastAsiaTheme="minorHAnsi"/>
                <w:color w:val="000000"/>
                <w:sz w:val="24"/>
                <w:szCs w:val="24"/>
                <w:lang w:val="en-US"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2E5B63DF" w14:textId="77777777" w:rsidR="003C0C3F" w:rsidRPr="000911CD"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0313309E" w14:textId="77777777" w:rsidR="003C0C3F" w:rsidRPr="000911CD"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14:paraId="123CBF45"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F827171"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A46CF73"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991289F"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9</w:t>
            </w:r>
          </w:p>
        </w:tc>
      </w:tr>
      <w:tr w:rsidR="003C0C3F" w:rsidRPr="00597CDB" w14:paraId="319EC9B7" w14:textId="77777777" w:rsidTr="003C0C3F">
        <w:trPr>
          <w:trHeight w:val="529"/>
        </w:trPr>
        <w:tc>
          <w:tcPr>
            <w:tcW w:w="2410" w:type="dxa"/>
            <w:tcBorders>
              <w:top w:val="single" w:sz="4" w:space="0" w:color="auto"/>
              <w:left w:val="single" w:sz="4" w:space="0" w:color="auto"/>
              <w:bottom w:val="single" w:sz="4" w:space="0" w:color="auto"/>
              <w:right w:val="single" w:sz="4" w:space="0" w:color="auto"/>
            </w:tcBorders>
            <w:vAlign w:val="center"/>
          </w:tcPr>
          <w:p w14:paraId="3FF2979E"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44.02.02 Преподавание в НК</w:t>
            </w:r>
          </w:p>
        </w:tc>
        <w:tc>
          <w:tcPr>
            <w:tcW w:w="851" w:type="dxa"/>
            <w:tcBorders>
              <w:top w:val="single" w:sz="4" w:space="0" w:color="auto"/>
              <w:left w:val="single" w:sz="4" w:space="0" w:color="auto"/>
              <w:bottom w:val="single" w:sz="4" w:space="0" w:color="auto"/>
              <w:right w:val="single" w:sz="4" w:space="0" w:color="auto"/>
            </w:tcBorders>
            <w:vAlign w:val="center"/>
          </w:tcPr>
          <w:p w14:paraId="58AF501B"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58A0EF21"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14:paraId="31029E3B"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4C7CFDB9" w14:textId="77777777" w:rsidR="003C0C3F" w:rsidRPr="000911CD" w:rsidRDefault="003C0C3F" w:rsidP="003C0C3F">
            <w:pPr>
              <w:ind w:firstLine="0"/>
              <w:jc w:val="center"/>
              <w:rPr>
                <w:rFonts w:eastAsia="Calibri"/>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21E7633"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A9741F"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D88AD4"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E529805"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4</w:t>
            </w:r>
          </w:p>
        </w:tc>
      </w:tr>
      <w:tr w:rsidR="003C0C3F" w:rsidRPr="00597CDB" w14:paraId="5046E617" w14:textId="77777777" w:rsidTr="003C0C3F">
        <w:trPr>
          <w:trHeight w:val="529"/>
        </w:trPr>
        <w:tc>
          <w:tcPr>
            <w:tcW w:w="2410" w:type="dxa"/>
            <w:tcBorders>
              <w:top w:val="single" w:sz="4" w:space="0" w:color="auto"/>
              <w:left w:val="single" w:sz="4" w:space="0" w:color="auto"/>
              <w:bottom w:val="single" w:sz="4" w:space="0" w:color="auto"/>
              <w:right w:val="single" w:sz="4" w:space="0" w:color="auto"/>
            </w:tcBorders>
            <w:vAlign w:val="center"/>
          </w:tcPr>
          <w:p w14:paraId="33AD396A"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44.01.03 Педагогика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1780595F"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1F15E64"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13BEE3BE"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D33B975"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645E7147"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62C9E57"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C33883"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45BC951"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1</w:t>
            </w:r>
          </w:p>
        </w:tc>
      </w:tr>
      <w:tr w:rsidR="003C0C3F" w:rsidRPr="00597CDB" w14:paraId="11DF0A6C" w14:textId="77777777" w:rsidTr="003C0C3F">
        <w:trPr>
          <w:trHeight w:val="786"/>
        </w:trPr>
        <w:tc>
          <w:tcPr>
            <w:tcW w:w="2410" w:type="dxa"/>
            <w:tcBorders>
              <w:top w:val="single" w:sz="4" w:space="0" w:color="auto"/>
              <w:left w:val="single" w:sz="4" w:space="0" w:color="auto"/>
              <w:bottom w:val="single" w:sz="4" w:space="0" w:color="auto"/>
              <w:right w:val="single" w:sz="4" w:space="0" w:color="auto"/>
            </w:tcBorders>
            <w:vAlign w:val="center"/>
          </w:tcPr>
          <w:p w14:paraId="4AF5ED00"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44.02.05 Коррекционная педагогика в НО</w:t>
            </w:r>
          </w:p>
        </w:tc>
        <w:tc>
          <w:tcPr>
            <w:tcW w:w="851" w:type="dxa"/>
            <w:tcBorders>
              <w:top w:val="single" w:sz="4" w:space="0" w:color="auto"/>
              <w:left w:val="single" w:sz="4" w:space="0" w:color="auto"/>
              <w:bottom w:val="single" w:sz="4" w:space="0" w:color="auto"/>
              <w:right w:val="single" w:sz="4" w:space="0" w:color="auto"/>
            </w:tcBorders>
            <w:vAlign w:val="center"/>
          </w:tcPr>
          <w:p w14:paraId="57920160"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61</w:t>
            </w:r>
          </w:p>
        </w:tc>
        <w:tc>
          <w:tcPr>
            <w:tcW w:w="1134" w:type="dxa"/>
            <w:tcBorders>
              <w:top w:val="single" w:sz="4" w:space="0" w:color="auto"/>
              <w:left w:val="single" w:sz="4" w:space="0" w:color="auto"/>
              <w:bottom w:val="single" w:sz="4" w:space="0" w:color="auto"/>
              <w:right w:val="single" w:sz="4" w:space="0" w:color="auto"/>
            </w:tcBorders>
            <w:vAlign w:val="center"/>
          </w:tcPr>
          <w:p w14:paraId="174B9AB1"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4A7A3179"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4CC8B923"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4B7346CF"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0705DE6"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1CF0D36"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F3A7D20"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1</w:t>
            </w:r>
          </w:p>
        </w:tc>
      </w:tr>
      <w:tr w:rsidR="003C0C3F" w:rsidRPr="00597CDB" w14:paraId="51FAB884" w14:textId="77777777" w:rsidTr="003C0C3F">
        <w:trPr>
          <w:trHeight w:val="514"/>
        </w:trPr>
        <w:tc>
          <w:tcPr>
            <w:tcW w:w="2410" w:type="dxa"/>
            <w:tcBorders>
              <w:top w:val="single" w:sz="4" w:space="0" w:color="auto"/>
              <w:left w:val="single" w:sz="4" w:space="0" w:color="auto"/>
              <w:bottom w:val="single" w:sz="4" w:space="0" w:color="auto"/>
              <w:right w:val="single" w:sz="4" w:space="0" w:color="auto"/>
            </w:tcBorders>
            <w:vAlign w:val="center"/>
          </w:tcPr>
          <w:p w14:paraId="349F83E3"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49.02.01 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14:paraId="66936D36"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137</w:t>
            </w:r>
          </w:p>
        </w:tc>
        <w:tc>
          <w:tcPr>
            <w:tcW w:w="1134" w:type="dxa"/>
            <w:tcBorders>
              <w:top w:val="single" w:sz="4" w:space="0" w:color="auto"/>
              <w:left w:val="single" w:sz="4" w:space="0" w:color="auto"/>
              <w:bottom w:val="single" w:sz="4" w:space="0" w:color="auto"/>
              <w:right w:val="single" w:sz="4" w:space="0" w:color="auto"/>
            </w:tcBorders>
            <w:vAlign w:val="center"/>
          </w:tcPr>
          <w:p w14:paraId="40D190FA"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87</w:t>
            </w:r>
          </w:p>
        </w:tc>
        <w:tc>
          <w:tcPr>
            <w:tcW w:w="992" w:type="dxa"/>
            <w:tcBorders>
              <w:top w:val="single" w:sz="4" w:space="0" w:color="auto"/>
              <w:left w:val="single" w:sz="4" w:space="0" w:color="auto"/>
              <w:bottom w:val="single" w:sz="4" w:space="0" w:color="auto"/>
              <w:right w:val="single" w:sz="4" w:space="0" w:color="auto"/>
            </w:tcBorders>
            <w:vAlign w:val="center"/>
          </w:tcPr>
          <w:p w14:paraId="42B390ED"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DCBA039"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14:paraId="07CE9988"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BE49C66"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50AC0E" w14:textId="77777777" w:rsidR="003C0C3F" w:rsidRPr="000911CD" w:rsidRDefault="003C0C3F" w:rsidP="003C0C3F">
            <w:pPr>
              <w:ind w:firstLine="0"/>
              <w:jc w:val="center"/>
              <w:rPr>
                <w:rFonts w:eastAsia="Calibri"/>
                <w:color w:val="000000"/>
                <w:sz w:val="24"/>
                <w:szCs w:val="24"/>
                <w:lang w:val="en-US" w:eastAsia="en-US"/>
              </w:rPr>
            </w:pPr>
            <w:r w:rsidRPr="000911CD">
              <w:rPr>
                <w:rFonts w:eastAsia="Calibri"/>
                <w:color w:val="000000"/>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2DE55500"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3</w:t>
            </w:r>
          </w:p>
        </w:tc>
      </w:tr>
      <w:tr w:rsidR="003C0C3F" w:rsidRPr="00597CDB" w14:paraId="5D443AD4" w14:textId="77777777" w:rsidTr="003C0C3F">
        <w:trPr>
          <w:trHeight w:val="257"/>
        </w:trPr>
        <w:tc>
          <w:tcPr>
            <w:tcW w:w="2410" w:type="dxa"/>
            <w:tcBorders>
              <w:top w:val="single" w:sz="4" w:space="0" w:color="auto"/>
              <w:left w:val="single" w:sz="4" w:space="0" w:color="auto"/>
              <w:bottom w:val="single" w:sz="4" w:space="0" w:color="auto"/>
              <w:right w:val="single" w:sz="4" w:space="0" w:color="auto"/>
            </w:tcBorders>
            <w:vAlign w:val="center"/>
          </w:tcPr>
          <w:p w14:paraId="1A857FCA"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49.02.02 Адаптивная 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42813"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22383"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44CA"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70B7F3"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4DB274"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C3E96D"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ED9E9"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5A74EB"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1</w:t>
            </w:r>
          </w:p>
        </w:tc>
      </w:tr>
      <w:tr w:rsidR="003C0C3F" w:rsidRPr="00597CDB" w14:paraId="054F339B" w14:textId="77777777" w:rsidTr="003C0C3F">
        <w:trPr>
          <w:trHeight w:val="257"/>
        </w:trPr>
        <w:tc>
          <w:tcPr>
            <w:tcW w:w="2410" w:type="dxa"/>
            <w:tcBorders>
              <w:top w:val="single" w:sz="4" w:space="0" w:color="auto"/>
              <w:left w:val="single" w:sz="4" w:space="0" w:color="auto"/>
              <w:bottom w:val="single" w:sz="4" w:space="0" w:color="auto"/>
              <w:right w:val="single" w:sz="4" w:space="0" w:color="auto"/>
            </w:tcBorders>
            <w:vAlign w:val="center"/>
          </w:tcPr>
          <w:p w14:paraId="1D91C098" w14:textId="77777777" w:rsidR="003C0C3F" w:rsidRPr="004946B8" w:rsidRDefault="003C0C3F" w:rsidP="003C0C3F">
            <w:pPr>
              <w:ind w:firstLine="0"/>
              <w:jc w:val="left"/>
              <w:rPr>
                <w:rFonts w:eastAsia="Calibri"/>
                <w:color w:val="000000"/>
                <w:sz w:val="24"/>
                <w:szCs w:val="24"/>
                <w:lang w:eastAsia="en-US"/>
              </w:rPr>
            </w:pPr>
            <w:r w:rsidRPr="004946B8">
              <w:rPr>
                <w:rFonts w:eastAsia="Calibri"/>
                <w:color w:val="000000"/>
                <w:sz w:val="24"/>
                <w:szCs w:val="24"/>
                <w:lang w:eastAsia="en-US"/>
              </w:rPr>
              <w:t>05</w:t>
            </w:r>
            <w:r>
              <w:rPr>
                <w:rFonts w:eastAsia="Calibri"/>
                <w:color w:val="000000"/>
                <w:sz w:val="24"/>
                <w:szCs w:val="24"/>
                <w:lang w:eastAsia="en-US"/>
              </w:rPr>
              <w:t>.</w:t>
            </w:r>
            <w:r w:rsidRPr="004946B8">
              <w:rPr>
                <w:rFonts w:eastAsia="Calibri"/>
                <w:color w:val="000000"/>
                <w:sz w:val="24"/>
                <w:szCs w:val="24"/>
                <w:lang w:eastAsia="en-US"/>
              </w:rPr>
              <w:t>01</w:t>
            </w:r>
            <w:r>
              <w:rPr>
                <w:rFonts w:eastAsia="Calibri"/>
                <w:color w:val="000000"/>
                <w:sz w:val="24"/>
                <w:szCs w:val="24"/>
                <w:lang w:eastAsia="en-US"/>
              </w:rPr>
              <w:t>.</w:t>
            </w:r>
            <w:r w:rsidRPr="004946B8">
              <w:rPr>
                <w:rFonts w:eastAsia="Calibri"/>
                <w:color w:val="000000"/>
                <w:sz w:val="24"/>
                <w:szCs w:val="24"/>
                <w:lang w:eastAsia="en-US"/>
              </w:rPr>
              <w:t>30 Музыкальное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963812"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F1F4DD" w14:textId="77777777" w:rsidR="003C0C3F" w:rsidRPr="00597CDB" w:rsidRDefault="003C0C3F" w:rsidP="003C0C3F">
            <w:pPr>
              <w:ind w:firstLine="0"/>
              <w:jc w:val="center"/>
              <w:rPr>
                <w:rFonts w:eastAsia="Calibri"/>
                <w:color w:val="000000"/>
                <w:sz w:val="24"/>
                <w:szCs w:val="24"/>
                <w:lang w:eastAsia="en-US"/>
              </w:rPr>
            </w:pPr>
            <w:r w:rsidRPr="00597CDB">
              <w:rPr>
                <w:rFonts w:eastAsiaTheme="minorHAnsi"/>
                <w:color w:val="00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4B9288"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59D9"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20CFFE"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82E45" w14:textId="77777777" w:rsidR="003C0C3F" w:rsidRPr="000911CD" w:rsidRDefault="003C0C3F" w:rsidP="003C0C3F">
            <w:pPr>
              <w:ind w:firstLine="0"/>
              <w:jc w:val="cente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73F597" w14:textId="77777777" w:rsidR="003C0C3F" w:rsidRPr="000911CD" w:rsidRDefault="003C0C3F" w:rsidP="003C0C3F">
            <w:pPr>
              <w:ind w:firstLine="0"/>
              <w:jc w:val="center"/>
              <w:rPr>
                <w:rFonts w:eastAsia="Calibri"/>
                <w:color w:val="000000"/>
                <w:sz w:val="24"/>
                <w:szCs w:val="24"/>
                <w:lang w:eastAsia="en-US"/>
              </w:rPr>
            </w:pPr>
            <w:r w:rsidRPr="000911CD">
              <w:rPr>
                <w:rFonts w:eastAsia="Calibr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A18A9B"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1</w:t>
            </w:r>
          </w:p>
        </w:tc>
      </w:tr>
      <w:tr w:rsidR="003C0C3F" w:rsidRPr="00597CDB" w14:paraId="5647A015" w14:textId="77777777" w:rsidTr="003C0C3F">
        <w:trPr>
          <w:trHeight w:val="257"/>
        </w:trPr>
        <w:tc>
          <w:tcPr>
            <w:tcW w:w="2410" w:type="dxa"/>
            <w:tcBorders>
              <w:top w:val="single" w:sz="4" w:space="0" w:color="auto"/>
              <w:left w:val="single" w:sz="4" w:space="0" w:color="auto"/>
              <w:bottom w:val="single" w:sz="4" w:space="0" w:color="auto"/>
              <w:right w:val="single" w:sz="4" w:space="0" w:color="auto"/>
            </w:tcBorders>
            <w:vAlign w:val="center"/>
          </w:tcPr>
          <w:p w14:paraId="4A7B65E0" w14:textId="77777777" w:rsidR="003C0C3F" w:rsidRPr="00597CDB" w:rsidRDefault="003C0C3F" w:rsidP="003C0C3F">
            <w:pPr>
              <w:ind w:firstLine="0"/>
              <w:jc w:val="left"/>
              <w:rPr>
                <w:rFonts w:eastAsia="Calibri"/>
                <w:color w:val="000000"/>
                <w:sz w:val="24"/>
                <w:szCs w:val="24"/>
                <w:lang w:eastAsia="en-US"/>
              </w:rPr>
            </w:pPr>
            <w:r w:rsidRPr="00597CDB">
              <w:rPr>
                <w:rFonts w:eastAsia="Calibri"/>
                <w:color w:val="000000"/>
                <w:sz w:val="24"/>
                <w:szCs w:val="24"/>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000E6D"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eastAsia="en-US"/>
              </w:rPr>
              <w:t>8</w:t>
            </w:r>
            <w:r w:rsidRPr="00597CDB">
              <w:rPr>
                <w:rFonts w:eastAsia="Calibri"/>
                <w:color w:val="000000"/>
                <w:sz w:val="24"/>
                <w:szCs w:val="24"/>
                <w:lang w:val="en-US" w:eastAsia="en-US"/>
              </w:rPr>
              <w:t>1</w:t>
            </w:r>
            <w:r w:rsidRPr="00597CDB">
              <w:rPr>
                <w:rFonts w:eastAsia="Calibri"/>
                <w:color w:val="00000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65373" w14:textId="77777777" w:rsidR="003C0C3F" w:rsidRPr="00597CDB" w:rsidRDefault="003C0C3F" w:rsidP="003C0C3F">
            <w:pPr>
              <w:ind w:firstLine="0"/>
              <w:jc w:val="center"/>
              <w:rPr>
                <w:rFonts w:eastAsia="Calibri"/>
                <w:color w:val="000000"/>
                <w:sz w:val="24"/>
                <w:szCs w:val="24"/>
                <w:lang w:val="en-US" w:eastAsia="en-US"/>
              </w:rPr>
            </w:pPr>
            <w:r w:rsidRPr="00597CDB">
              <w:rPr>
                <w:rFonts w:eastAsia="Calibri"/>
                <w:color w:val="000000"/>
                <w:sz w:val="24"/>
                <w:szCs w:val="24"/>
                <w:lang w:val="en-US" w:eastAsia="en-US"/>
              </w:rPr>
              <w:t>218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C332D" w14:textId="77777777" w:rsidR="003C0C3F" w:rsidRPr="00232AE3" w:rsidRDefault="003C0C3F" w:rsidP="003C0C3F">
            <w:pPr>
              <w:ind w:firstLine="0"/>
              <w:jc w:val="center"/>
              <w:rPr>
                <w:rFonts w:eastAsia="Calibri"/>
                <w:color w:val="000000"/>
                <w:sz w:val="24"/>
                <w:szCs w:val="24"/>
                <w:lang w:eastAsia="en-US"/>
              </w:rPr>
            </w:pPr>
            <w:r w:rsidRPr="00232AE3">
              <w:rPr>
                <w:rFonts w:eastAsia="Calibri"/>
                <w:color w:val="00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41B5D" w14:textId="77777777" w:rsidR="003C0C3F" w:rsidRPr="00232AE3" w:rsidRDefault="003C0C3F" w:rsidP="003C0C3F">
            <w:pPr>
              <w:ind w:firstLine="0"/>
              <w:jc w:val="center"/>
              <w:rPr>
                <w:rFonts w:eastAsia="Calibri"/>
                <w:color w:val="000000"/>
                <w:sz w:val="24"/>
                <w:szCs w:val="24"/>
                <w:lang w:eastAsia="en-US"/>
              </w:rPr>
            </w:pPr>
            <w:r w:rsidRPr="00232AE3">
              <w:rPr>
                <w:rFonts w:eastAsia="Calibri"/>
                <w:color w:val="000000"/>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8AACB5" w14:textId="77777777" w:rsidR="003C0C3F" w:rsidRPr="00232AE3" w:rsidRDefault="003C0C3F" w:rsidP="003C0C3F">
            <w:pPr>
              <w:ind w:firstLine="0"/>
              <w:jc w:val="center"/>
              <w:rPr>
                <w:rFonts w:eastAsia="Calibri"/>
                <w:color w:val="000000"/>
                <w:sz w:val="24"/>
                <w:szCs w:val="24"/>
                <w:lang w:eastAsia="en-US"/>
              </w:rPr>
            </w:pPr>
            <w:r w:rsidRPr="00232AE3">
              <w:rPr>
                <w:rFonts w:eastAsia="Calibri"/>
                <w:color w:val="00000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106123" w14:textId="77777777" w:rsidR="003C0C3F" w:rsidRPr="00232AE3" w:rsidRDefault="003C0C3F" w:rsidP="003C0C3F">
            <w:pPr>
              <w:ind w:firstLine="0"/>
              <w:jc w:val="center"/>
              <w:rPr>
                <w:rFonts w:eastAsia="Calibri"/>
                <w:color w:val="000000"/>
                <w:sz w:val="24"/>
                <w:szCs w:val="24"/>
                <w:lang w:eastAsia="en-US"/>
              </w:rPr>
            </w:pPr>
            <w:r w:rsidRPr="00232AE3">
              <w:rPr>
                <w:rFonts w:eastAsia="Calibri"/>
                <w:color w:val="000000"/>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B5D32" w14:textId="77777777" w:rsidR="003C0C3F" w:rsidRPr="00232AE3" w:rsidRDefault="003C0C3F" w:rsidP="003C0C3F">
            <w:pPr>
              <w:ind w:firstLine="0"/>
              <w:jc w:val="center"/>
              <w:rPr>
                <w:rFonts w:eastAsia="Calibri"/>
                <w:color w:val="000000"/>
                <w:sz w:val="24"/>
                <w:szCs w:val="24"/>
                <w:lang w:eastAsia="en-US"/>
              </w:rPr>
            </w:pPr>
            <w:r w:rsidRPr="00232AE3">
              <w:rPr>
                <w:rFonts w:eastAsia="Calibri"/>
                <w:color w:val="00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E32D24" w14:textId="77777777" w:rsidR="003C0C3F" w:rsidRPr="00597CDB" w:rsidRDefault="003C0C3F" w:rsidP="003C0C3F">
            <w:pPr>
              <w:ind w:firstLine="0"/>
              <w:jc w:val="center"/>
              <w:rPr>
                <w:rFonts w:eastAsia="Calibri"/>
                <w:color w:val="000000"/>
                <w:sz w:val="24"/>
                <w:szCs w:val="24"/>
                <w:lang w:eastAsia="en-US"/>
              </w:rPr>
            </w:pPr>
            <w:r w:rsidRPr="00597CDB">
              <w:rPr>
                <w:rFonts w:eastAsia="Calibri"/>
                <w:color w:val="000000"/>
                <w:sz w:val="24"/>
                <w:szCs w:val="24"/>
                <w:lang w:val="en-US" w:eastAsia="en-US"/>
              </w:rPr>
              <w:t>2</w:t>
            </w:r>
            <w:r w:rsidRPr="00597CDB">
              <w:rPr>
                <w:rFonts w:eastAsia="Calibri"/>
                <w:color w:val="000000"/>
                <w:sz w:val="24"/>
                <w:szCs w:val="24"/>
                <w:lang w:eastAsia="en-US"/>
              </w:rPr>
              <w:t>0</w:t>
            </w:r>
          </w:p>
        </w:tc>
      </w:tr>
    </w:tbl>
    <w:p w14:paraId="40B20F91" w14:textId="77777777" w:rsidR="004C536F" w:rsidRDefault="004C536F" w:rsidP="003C0C3F">
      <w:pPr>
        <w:spacing w:line="276" w:lineRule="auto"/>
        <w:ind w:firstLine="567"/>
        <w:rPr>
          <w:sz w:val="24"/>
          <w:szCs w:val="24"/>
        </w:rPr>
      </w:pPr>
    </w:p>
    <w:p w14:paraId="14D535F3" w14:textId="77777777" w:rsidR="003C0C3F" w:rsidRDefault="003C0C3F" w:rsidP="003C0C3F">
      <w:pPr>
        <w:spacing w:line="276" w:lineRule="auto"/>
        <w:ind w:firstLine="567"/>
        <w:rPr>
          <w:sz w:val="24"/>
          <w:szCs w:val="24"/>
        </w:rPr>
      </w:pPr>
      <w:r w:rsidRPr="00A46D0B">
        <w:rPr>
          <w:sz w:val="24"/>
          <w:szCs w:val="24"/>
        </w:rPr>
        <w:t xml:space="preserve">Всего за 1 семестр 2022-23 уч. года издано </w:t>
      </w:r>
      <w:r>
        <w:rPr>
          <w:sz w:val="24"/>
          <w:szCs w:val="24"/>
        </w:rPr>
        <w:t xml:space="preserve">- </w:t>
      </w:r>
      <w:r w:rsidRPr="00A46D0B">
        <w:rPr>
          <w:sz w:val="24"/>
          <w:szCs w:val="24"/>
        </w:rPr>
        <w:t>66 приказа на оформление академических отпусков, из которых большая часть оформлена студентами по семейным обстоятельствам – 27, по беременности и родам – 13, по уходу за ребенком до 1,5 лет - 14, по состоянию здоровья – 8, призваны в ряды РА – 4 студентов. В течение 1 семестра 2022-2023 учебного года по различным причинам отчислен 3</w:t>
      </w:r>
      <w:r>
        <w:rPr>
          <w:sz w:val="24"/>
          <w:szCs w:val="24"/>
        </w:rPr>
        <w:t>6</w:t>
      </w:r>
      <w:r w:rsidRPr="00A46D0B">
        <w:rPr>
          <w:sz w:val="24"/>
          <w:szCs w:val="24"/>
        </w:rPr>
        <w:t xml:space="preserve"> студент.</w:t>
      </w:r>
      <w:r w:rsidRPr="007911F2">
        <w:rPr>
          <w:sz w:val="24"/>
          <w:szCs w:val="24"/>
        </w:rPr>
        <w:t xml:space="preserve"> </w:t>
      </w:r>
    </w:p>
    <w:p w14:paraId="52836978" w14:textId="77777777" w:rsidR="003C0C3F" w:rsidRDefault="003C0C3F" w:rsidP="003C0C3F">
      <w:pPr>
        <w:spacing w:line="276" w:lineRule="auto"/>
        <w:ind w:firstLine="567"/>
        <w:jc w:val="center"/>
        <w:rPr>
          <w:sz w:val="24"/>
          <w:szCs w:val="24"/>
        </w:rPr>
      </w:pPr>
    </w:p>
    <w:p w14:paraId="1671F14B" w14:textId="77777777" w:rsidR="003C0C3F" w:rsidRPr="00597CDB" w:rsidRDefault="003C0C3F" w:rsidP="003C0C3F">
      <w:pPr>
        <w:spacing w:line="276" w:lineRule="auto"/>
        <w:ind w:firstLine="567"/>
        <w:jc w:val="center"/>
        <w:rPr>
          <w:sz w:val="24"/>
          <w:szCs w:val="24"/>
        </w:rPr>
      </w:pPr>
      <w:r w:rsidRPr="00597CDB">
        <w:rPr>
          <w:sz w:val="24"/>
          <w:szCs w:val="24"/>
        </w:rPr>
        <w:t xml:space="preserve">Количество приказов на оформление студентами академических отпусков </w:t>
      </w:r>
      <w:r>
        <w:rPr>
          <w:sz w:val="24"/>
          <w:szCs w:val="24"/>
        </w:rPr>
        <w:br/>
        <w:t xml:space="preserve">за 2020, 2021, </w:t>
      </w:r>
      <w:r w:rsidRPr="00597CDB">
        <w:rPr>
          <w:sz w:val="24"/>
          <w:szCs w:val="24"/>
        </w:rPr>
        <w:t>2</w:t>
      </w:r>
      <w:r>
        <w:rPr>
          <w:sz w:val="24"/>
          <w:szCs w:val="24"/>
        </w:rPr>
        <w:t>022</w:t>
      </w:r>
      <w:r w:rsidRPr="00597CDB">
        <w:rPr>
          <w:sz w:val="24"/>
          <w:szCs w:val="24"/>
        </w:rPr>
        <w:t xml:space="preserve"> годы </w:t>
      </w:r>
    </w:p>
    <w:tbl>
      <w:tblPr>
        <w:tblStyle w:val="12"/>
        <w:tblW w:w="8646" w:type="dxa"/>
        <w:jc w:val="center"/>
        <w:tblLayout w:type="fixed"/>
        <w:tblLook w:val="04A0" w:firstRow="1" w:lastRow="0" w:firstColumn="1" w:lastColumn="0" w:noHBand="0" w:noVBand="1"/>
      </w:tblPr>
      <w:tblGrid>
        <w:gridCol w:w="3402"/>
        <w:gridCol w:w="1842"/>
        <w:gridCol w:w="1701"/>
        <w:gridCol w:w="1701"/>
      </w:tblGrid>
      <w:tr w:rsidR="003C0C3F" w:rsidRPr="00597CDB" w14:paraId="06BD12E1" w14:textId="77777777" w:rsidTr="003C0C3F">
        <w:trPr>
          <w:trHeight w:val="492"/>
          <w:jc w:val="center"/>
        </w:trPr>
        <w:tc>
          <w:tcPr>
            <w:tcW w:w="3402" w:type="dxa"/>
            <w:vAlign w:val="center"/>
          </w:tcPr>
          <w:p w14:paraId="2C4295C6" w14:textId="77777777" w:rsidR="003C0C3F" w:rsidRPr="00597CDB" w:rsidRDefault="003C0C3F" w:rsidP="003C0C3F">
            <w:pPr>
              <w:ind w:firstLine="0"/>
              <w:jc w:val="left"/>
              <w:rPr>
                <w:color w:val="000000"/>
                <w:sz w:val="24"/>
                <w:szCs w:val="24"/>
              </w:rPr>
            </w:pPr>
          </w:p>
          <w:p w14:paraId="1178AA5E" w14:textId="77777777" w:rsidR="003C0C3F" w:rsidRPr="00597CDB" w:rsidRDefault="003C0C3F" w:rsidP="003C0C3F">
            <w:pPr>
              <w:ind w:firstLine="0"/>
              <w:jc w:val="left"/>
              <w:rPr>
                <w:i/>
                <w:sz w:val="24"/>
                <w:szCs w:val="24"/>
              </w:rPr>
            </w:pPr>
            <w:r w:rsidRPr="00597CDB">
              <w:rPr>
                <w:color w:val="000000"/>
                <w:sz w:val="24"/>
                <w:szCs w:val="24"/>
              </w:rPr>
              <w:t>По причине</w:t>
            </w:r>
          </w:p>
        </w:tc>
        <w:tc>
          <w:tcPr>
            <w:tcW w:w="1842" w:type="dxa"/>
            <w:vAlign w:val="center"/>
          </w:tcPr>
          <w:p w14:paraId="5D2C9F07" w14:textId="77777777" w:rsidR="003C0C3F" w:rsidRPr="00597CDB" w:rsidRDefault="003C0C3F" w:rsidP="003C0C3F">
            <w:pPr>
              <w:ind w:firstLine="0"/>
              <w:jc w:val="center"/>
              <w:rPr>
                <w:i/>
                <w:sz w:val="24"/>
                <w:szCs w:val="24"/>
              </w:rPr>
            </w:pPr>
          </w:p>
          <w:p w14:paraId="13DDC94E" w14:textId="77777777" w:rsidR="003C0C3F" w:rsidRPr="00597CDB" w:rsidRDefault="003C0C3F" w:rsidP="003C0C3F">
            <w:pPr>
              <w:ind w:firstLine="0"/>
              <w:jc w:val="center"/>
              <w:rPr>
                <w:i/>
                <w:sz w:val="24"/>
                <w:szCs w:val="24"/>
              </w:rPr>
            </w:pPr>
            <w:r w:rsidRPr="00597CDB">
              <w:rPr>
                <w:i/>
                <w:sz w:val="24"/>
                <w:szCs w:val="24"/>
              </w:rPr>
              <w:t>2020 г</w:t>
            </w:r>
          </w:p>
        </w:tc>
        <w:tc>
          <w:tcPr>
            <w:tcW w:w="1701" w:type="dxa"/>
            <w:vAlign w:val="center"/>
          </w:tcPr>
          <w:p w14:paraId="3E806F2E" w14:textId="77777777" w:rsidR="003C0C3F" w:rsidRPr="00597CDB" w:rsidRDefault="003C0C3F" w:rsidP="003C0C3F">
            <w:pPr>
              <w:ind w:firstLine="0"/>
              <w:jc w:val="center"/>
              <w:rPr>
                <w:i/>
                <w:sz w:val="24"/>
                <w:szCs w:val="24"/>
              </w:rPr>
            </w:pPr>
          </w:p>
          <w:p w14:paraId="60361A3D" w14:textId="77777777" w:rsidR="003C0C3F" w:rsidRPr="00597CDB" w:rsidRDefault="003C0C3F" w:rsidP="003C0C3F">
            <w:pPr>
              <w:ind w:firstLine="0"/>
              <w:jc w:val="center"/>
              <w:rPr>
                <w:i/>
                <w:sz w:val="24"/>
                <w:szCs w:val="24"/>
              </w:rPr>
            </w:pPr>
            <w:r w:rsidRPr="00597CDB">
              <w:rPr>
                <w:i/>
                <w:sz w:val="24"/>
                <w:szCs w:val="24"/>
              </w:rPr>
              <w:t>2021 г</w:t>
            </w:r>
          </w:p>
        </w:tc>
        <w:tc>
          <w:tcPr>
            <w:tcW w:w="1701" w:type="dxa"/>
          </w:tcPr>
          <w:p w14:paraId="169990E5" w14:textId="77777777" w:rsidR="003C0C3F" w:rsidRDefault="003C0C3F" w:rsidP="003C0C3F">
            <w:pPr>
              <w:ind w:firstLine="0"/>
              <w:jc w:val="center"/>
              <w:rPr>
                <w:i/>
                <w:sz w:val="24"/>
                <w:szCs w:val="24"/>
              </w:rPr>
            </w:pPr>
          </w:p>
          <w:p w14:paraId="1C5868E6" w14:textId="77777777" w:rsidR="003C0C3F" w:rsidRPr="00597CDB" w:rsidRDefault="003C0C3F" w:rsidP="003C0C3F">
            <w:pPr>
              <w:ind w:firstLine="0"/>
              <w:jc w:val="center"/>
              <w:rPr>
                <w:i/>
                <w:sz w:val="24"/>
                <w:szCs w:val="24"/>
              </w:rPr>
            </w:pPr>
            <w:r>
              <w:rPr>
                <w:i/>
                <w:sz w:val="24"/>
                <w:szCs w:val="24"/>
              </w:rPr>
              <w:t>2022 г</w:t>
            </w:r>
          </w:p>
        </w:tc>
      </w:tr>
      <w:tr w:rsidR="003C0C3F" w:rsidRPr="00597CDB" w14:paraId="45F7E6A6" w14:textId="77777777" w:rsidTr="003C0C3F">
        <w:trPr>
          <w:trHeight w:val="257"/>
          <w:jc w:val="center"/>
        </w:trPr>
        <w:tc>
          <w:tcPr>
            <w:tcW w:w="3402" w:type="dxa"/>
            <w:tcBorders>
              <w:top w:val="single" w:sz="4" w:space="0" w:color="auto"/>
              <w:left w:val="single" w:sz="4" w:space="0" w:color="auto"/>
              <w:bottom w:val="single" w:sz="4" w:space="0" w:color="auto"/>
              <w:right w:val="single" w:sz="4" w:space="0" w:color="auto"/>
            </w:tcBorders>
            <w:vAlign w:val="center"/>
          </w:tcPr>
          <w:p w14:paraId="1E89F49E" w14:textId="77777777" w:rsidR="003C0C3F" w:rsidRPr="00597CDB" w:rsidRDefault="003C0C3F" w:rsidP="003C0C3F">
            <w:pPr>
              <w:ind w:firstLine="0"/>
              <w:jc w:val="left"/>
              <w:rPr>
                <w:color w:val="000000"/>
                <w:sz w:val="24"/>
                <w:szCs w:val="24"/>
              </w:rPr>
            </w:pPr>
            <w:r w:rsidRPr="00597CDB">
              <w:rPr>
                <w:color w:val="000000"/>
                <w:sz w:val="24"/>
                <w:szCs w:val="24"/>
              </w:rPr>
              <w:t xml:space="preserve">Всего </w:t>
            </w:r>
          </w:p>
        </w:tc>
        <w:tc>
          <w:tcPr>
            <w:tcW w:w="1842" w:type="dxa"/>
            <w:tcBorders>
              <w:top w:val="single" w:sz="4" w:space="0" w:color="auto"/>
              <w:left w:val="single" w:sz="4" w:space="0" w:color="auto"/>
              <w:bottom w:val="single" w:sz="4" w:space="0" w:color="auto"/>
              <w:right w:val="single" w:sz="4" w:space="0" w:color="auto"/>
            </w:tcBorders>
            <w:vAlign w:val="center"/>
          </w:tcPr>
          <w:p w14:paraId="2D7A11B0" w14:textId="77777777" w:rsidR="003C0C3F" w:rsidRPr="00597CDB" w:rsidRDefault="003C0C3F" w:rsidP="003C0C3F">
            <w:pPr>
              <w:ind w:firstLine="0"/>
              <w:jc w:val="center"/>
              <w:rPr>
                <w:color w:val="000000"/>
                <w:sz w:val="24"/>
                <w:szCs w:val="24"/>
              </w:rPr>
            </w:pPr>
            <w:r w:rsidRPr="00597CDB">
              <w:rPr>
                <w:color w:val="000000"/>
                <w:sz w:val="24"/>
                <w:szCs w:val="24"/>
              </w:rPr>
              <w:t>56</w:t>
            </w:r>
          </w:p>
        </w:tc>
        <w:tc>
          <w:tcPr>
            <w:tcW w:w="1701" w:type="dxa"/>
            <w:tcBorders>
              <w:top w:val="single" w:sz="4" w:space="0" w:color="auto"/>
              <w:left w:val="single" w:sz="4" w:space="0" w:color="auto"/>
              <w:bottom w:val="single" w:sz="4" w:space="0" w:color="auto"/>
              <w:right w:val="single" w:sz="4" w:space="0" w:color="auto"/>
            </w:tcBorders>
            <w:vAlign w:val="center"/>
          </w:tcPr>
          <w:p w14:paraId="3F0560EF" w14:textId="77777777" w:rsidR="003C0C3F" w:rsidRPr="00597CDB" w:rsidRDefault="003C0C3F" w:rsidP="003C0C3F">
            <w:pPr>
              <w:ind w:firstLine="0"/>
              <w:jc w:val="center"/>
              <w:rPr>
                <w:color w:val="000000"/>
                <w:sz w:val="24"/>
                <w:szCs w:val="24"/>
              </w:rPr>
            </w:pPr>
            <w:r w:rsidRPr="00597CDB">
              <w:rPr>
                <w:color w:val="000000"/>
                <w:sz w:val="24"/>
                <w:szCs w:val="24"/>
              </w:rPr>
              <w:t>76</w:t>
            </w:r>
          </w:p>
        </w:tc>
        <w:tc>
          <w:tcPr>
            <w:tcW w:w="1701" w:type="dxa"/>
            <w:tcBorders>
              <w:top w:val="single" w:sz="4" w:space="0" w:color="auto"/>
              <w:left w:val="single" w:sz="4" w:space="0" w:color="auto"/>
              <w:bottom w:val="single" w:sz="4" w:space="0" w:color="auto"/>
              <w:right w:val="single" w:sz="4" w:space="0" w:color="auto"/>
            </w:tcBorders>
          </w:tcPr>
          <w:p w14:paraId="4C647C0D" w14:textId="77777777" w:rsidR="003C0C3F" w:rsidRPr="007911F2" w:rsidRDefault="003C0C3F" w:rsidP="003C0C3F">
            <w:pPr>
              <w:ind w:firstLine="0"/>
              <w:jc w:val="center"/>
              <w:rPr>
                <w:color w:val="000000"/>
                <w:sz w:val="24"/>
                <w:szCs w:val="24"/>
              </w:rPr>
            </w:pPr>
            <w:r>
              <w:rPr>
                <w:color w:val="000000"/>
                <w:sz w:val="24"/>
                <w:szCs w:val="24"/>
              </w:rPr>
              <w:t>66</w:t>
            </w:r>
          </w:p>
        </w:tc>
      </w:tr>
      <w:tr w:rsidR="003C0C3F" w:rsidRPr="00597CDB" w14:paraId="13D254CE" w14:textId="77777777" w:rsidTr="003C0C3F">
        <w:trPr>
          <w:trHeight w:val="257"/>
          <w:jc w:val="center"/>
        </w:trPr>
        <w:tc>
          <w:tcPr>
            <w:tcW w:w="3402" w:type="dxa"/>
            <w:tcBorders>
              <w:top w:val="single" w:sz="4" w:space="0" w:color="auto"/>
              <w:left w:val="single" w:sz="4" w:space="0" w:color="auto"/>
              <w:bottom w:val="single" w:sz="4" w:space="0" w:color="auto"/>
              <w:right w:val="single" w:sz="4" w:space="0" w:color="auto"/>
            </w:tcBorders>
            <w:vAlign w:val="center"/>
          </w:tcPr>
          <w:p w14:paraId="525845AC" w14:textId="77777777" w:rsidR="003C0C3F" w:rsidRPr="00597CDB" w:rsidRDefault="003C0C3F" w:rsidP="003C0C3F">
            <w:pPr>
              <w:ind w:firstLine="0"/>
              <w:jc w:val="left"/>
              <w:rPr>
                <w:color w:val="000000"/>
                <w:sz w:val="24"/>
                <w:szCs w:val="24"/>
              </w:rPr>
            </w:pPr>
            <w:r w:rsidRPr="00597CDB">
              <w:rPr>
                <w:color w:val="000000"/>
                <w:sz w:val="24"/>
                <w:szCs w:val="24"/>
              </w:rPr>
              <w:lastRenderedPageBreak/>
              <w:t>Бюджет</w:t>
            </w:r>
          </w:p>
        </w:tc>
        <w:tc>
          <w:tcPr>
            <w:tcW w:w="1842" w:type="dxa"/>
            <w:tcBorders>
              <w:top w:val="single" w:sz="4" w:space="0" w:color="auto"/>
              <w:left w:val="single" w:sz="4" w:space="0" w:color="auto"/>
              <w:bottom w:val="single" w:sz="4" w:space="0" w:color="auto"/>
              <w:right w:val="single" w:sz="4" w:space="0" w:color="auto"/>
            </w:tcBorders>
            <w:vAlign w:val="center"/>
          </w:tcPr>
          <w:p w14:paraId="1F75A962" w14:textId="77777777" w:rsidR="003C0C3F" w:rsidRPr="00597CDB" w:rsidRDefault="003C0C3F" w:rsidP="003C0C3F">
            <w:pPr>
              <w:ind w:firstLine="0"/>
              <w:jc w:val="center"/>
              <w:rPr>
                <w:color w:val="000000"/>
                <w:sz w:val="24"/>
                <w:szCs w:val="24"/>
              </w:rPr>
            </w:pPr>
            <w:r w:rsidRPr="00597CDB">
              <w:rPr>
                <w:color w:val="000000"/>
                <w:sz w:val="24"/>
                <w:szCs w:val="24"/>
              </w:rPr>
              <w:t>38</w:t>
            </w:r>
          </w:p>
        </w:tc>
        <w:tc>
          <w:tcPr>
            <w:tcW w:w="1701" w:type="dxa"/>
            <w:tcBorders>
              <w:top w:val="single" w:sz="4" w:space="0" w:color="auto"/>
              <w:left w:val="single" w:sz="4" w:space="0" w:color="auto"/>
              <w:bottom w:val="single" w:sz="4" w:space="0" w:color="auto"/>
              <w:right w:val="single" w:sz="4" w:space="0" w:color="auto"/>
            </w:tcBorders>
            <w:vAlign w:val="center"/>
          </w:tcPr>
          <w:p w14:paraId="7FEFDC87" w14:textId="77777777" w:rsidR="003C0C3F" w:rsidRPr="00597CDB" w:rsidRDefault="003C0C3F" w:rsidP="003C0C3F">
            <w:pPr>
              <w:ind w:firstLine="0"/>
              <w:jc w:val="center"/>
              <w:rPr>
                <w:color w:val="000000"/>
                <w:sz w:val="24"/>
                <w:szCs w:val="24"/>
              </w:rPr>
            </w:pPr>
            <w:r w:rsidRPr="00597CDB">
              <w:rPr>
                <w:color w:val="000000"/>
                <w:sz w:val="24"/>
                <w:szCs w:val="24"/>
              </w:rPr>
              <w:t>56</w:t>
            </w:r>
          </w:p>
        </w:tc>
        <w:tc>
          <w:tcPr>
            <w:tcW w:w="1701" w:type="dxa"/>
            <w:tcBorders>
              <w:top w:val="single" w:sz="4" w:space="0" w:color="auto"/>
              <w:left w:val="single" w:sz="4" w:space="0" w:color="auto"/>
              <w:bottom w:val="single" w:sz="4" w:space="0" w:color="auto"/>
              <w:right w:val="single" w:sz="4" w:space="0" w:color="auto"/>
            </w:tcBorders>
          </w:tcPr>
          <w:p w14:paraId="2FEC35A2" w14:textId="77777777" w:rsidR="003C0C3F" w:rsidRPr="007911F2" w:rsidRDefault="003C0C3F" w:rsidP="003C0C3F">
            <w:pPr>
              <w:ind w:firstLine="0"/>
              <w:jc w:val="center"/>
              <w:rPr>
                <w:color w:val="000000"/>
                <w:sz w:val="24"/>
                <w:szCs w:val="24"/>
              </w:rPr>
            </w:pPr>
            <w:r>
              <w:rPr>
                <w:color w:val="000000"/>
                <w:sz w:val="24"/>
                <w:szCs w:val="24"/>
              </w:rPr>
              <w:t>46</w:t>
            </w:r>
          </w:p>
        </w:tc>
      </w:tr>
      <w:tr w:rsidR="003C0C3F" w:rsidRPr="00597CDB" w14:paraId="69776DF5" w14:textId="77777777" w:rsidTr="003C0C3F">
        <w:trPr>
          <w:trHeight w:val="257"/>
          <w:jc w:val="center"/>
        </w:trPr>
        <w:tc>
          <w:tcPr>
            <w:tcW w:w="3402" w:type="dxa"/>
            <w:tcBorders>
              <w:top w:val="single" w:sz="4" w:space="0" w:color="auto"/>
              <w:left w:val="single" w:sz="4" w:space="0" w:color="auto"/>
              <w:bottom w:val="single" w:sz="4" w:space="0" w:color="auto"/>
              <w:right w:val="single" w:sz="4" w:space="0" w:color="auto"/>
            </w:tcBorders>
            <w:vAlign w:val="center"/>
          </w:tcPr>
          <w:p w14:paraId="070C2B38" w14:textId="77777777" w:rsidR="003C0C3F" w:rsidRPr="00597CDB" w:rsidRDefault="003C0C3F" w:rsidP="003C0C3F">
            <w:pPr>
              <w:ind w:firstLine="0"/>
              <w:jc w:val="left"/>
              <w:rPr>
                <w:color w:val="000000"/>
                <w:sz w:val="24"/>
                <w:szCs w:val="24"/>
              </w:rPr>
            </w:pPr>
            <w:r w:rsidRPr="00597CDB">
              <w:rPr>
                <w:color w:val="000000"/>
                <w:sz w:val="24"/>
                <w:szCs w:val="24"/>
              </w:rPr>
              <w:t>Внебюджет</w:t>
            </w:r>
          </w:p>
        </w:tc>
        <w:tc>
          <w:tcPr>
            <w:tcW w:w="1842" w:type="dxa"/>
            <w:tcBorders>
              <w:top w:val="single" w:sz="4" w:space="0" w:color="auto"/>
              <w:left w:val="single" w:sz="4" w:space="0" w:color="auto"/>
              <w:bottom w:val="single" w:sz="4" w:space="0" w:color="auto"/>
              <w:right w:val="single" w:sz="4" w:space="0" w:color="auto"/>
            </w:tcBorders>
            <w:vAlign w:val="center"/>
          </w:tcPr>
          <w:p w14:paraId="78E2C8A6" w14:textId="77777777" w:rsidR="003C0C3F" w:rsidRPr="00597CDB" w:rsidRDefault="003C0C3F" w:rsidP="003C0C3F">
            <w:pPr>
              <w:ind w:firstLine="0"/>
              <w:jc w:val="center"/>
              <w:rPr>
                <w:color w:val="000000"/>
                <w:sz w:val="24"/>
                <w:szCs w:val="24"/>
              </w:rPr>
            </w:pPr>
            <w:r w:rsidRPr="00597CDB">
              <w:rPr>
                <w:color w:val="000000"/>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14:paraId="2F38892F" w14:textId="77777777" w:rsidR="003C0C3F" w:rsidRPr="00597CDB" w:rsidRDefault="003C0C3F" w:rsidP="003C0C3F">
            <w:pPr>
              <w:ind w:firstLine="0"/>
              <w:jc w:val="center"/>
              <w:rPr>
                <w:color w:val="000000"/>
                <w:sz w:val="24"/>
                <w:szCs w:val="24"/>
              </w:rPr>
            </w:pPr>
            <w:r w:rsidRPr="00597CDB">
              <w:rPr>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26F393BC" w14:textId="77777777" w:rsidR="003C0C3F" w:rsidRPr="007911F2" w:rsidRDefault="003C0C3F" w:rsidP="003C0C3F">
            <w:pPr>
              <w:ind w:firstLine="0"/>
              <w:jc w:val="center"/>
              <w:rPr>
                <w:color w:val="000000"/>
                <w:sz w:val="24"/>
                <w:szCs w:val="24"/>
              </w:rPr>
            </w:pPr>
            <w:r>
              <w:rPr>
                <w:color w:val="000000"/>
                <w:sz w:val="24"/>
                <w:szCs w:val="24"/>
              </w:rPr>
              <w:t>20</w:t>
            </w:r>
          </w:p>
        </w:tc>
      </w:tr>
      <w:tr w:rsidR="003C0C3F" w:rsidRPr="00597CDB" w14:paraId="62409260" w14:textId="77777777" w:rsidTr="003C0C3F">
        <w:trPr>
          <w:trHeight w:val="257"/>
          <w:jc w:val="center"/>
        </w:trPr>
        <w:tc>
          <w:tcPr>
            <w:tcW w:w="3402" w:type="dxa"/>
            <w:tcBorders>
              <w:top w:val="single" w:sz="4" w:space="0" w:color="auto"/>
              <w:left w:val="single" w:sz="4" w:space="0" w:color="auto"/>
              <w:bottom w:val="single" w:sz="4" w:space="0" w:color="auto"/>
              <w:right w:val="single" w:sz="4" w:space="0" w:color="auto"/>
            </w:tcBorders>
            <w:vAlign w:val="center"/>
          </w:tcPr>
          <w:p w14:paraId="25C247F7" w14:textId="77777777" w:rsidR="003C0C3F" w:rsidRPr="00597CDB" w:rsidRDefault="003C0C3F" w:rsidP="003C0C3F">
            <w:pPr>
              <w:ind w:firstLine="0"/>
              <w:jc w:val="left"/>
              <w:rPr>
                <w:color w:val="000000"/>
                <w:sz w:val="24"/>
                <w:szCs w:val="24"/>
              </w:rPr>
            </w:pPr>
            <w:r w:rsidRPr="00597CDB">
              <w:rPr>
                <w:color w:val="000000"/>
                <w:sz w:val="24"/>
                <w:szCs w:val="24"/>
              </w:rPr>
              <w:t>Из них:</w:t>
            </w:r>
          </w:p>
        </w:tc>
        <w:tc>
          <w:tcPr>
            <w:tcW w:w="1842" w:type="dxa"/>
            <w:tcBorders>
              <w:top w:val="single" w:sz="4" w:space="0" w:color="auto"/>
              <w:left w:val="single" w:sz="4" w:space="0" w:color="auto"/>
              <w:bottom w:val="single" w:sz="4" w:space="0" w:color="auto"/>
              <w:right w:val="single" w:sz="4" w:space="0" w:color="auto"/>
            </w:tcBorders>
            <w:vAlign w:val="center"/>
          </w:tcPr>
          <w:p w14:paraId="294FA127" w14:textId="77777777" w:rsidR="003C0C3F" w:rsidRPr="00597CDB" w:rsidRDefault="003C0C3F" w:rsidP="003C0C3F">
            <w:pPr>
              <w:ind w:firstLine="0"/>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EE62783" w14:textId="77777777" w:rsidR="003C0C3F" w:rsidRPr="00597CDB" w:rsidRDefault="003C0C3F" w:rsidP="003C0C3F">
            <w:pPr>
              <w:ind w:firstLine="0"/>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86BE56" w14:textId="77777777" w:rsidR="003C0C3F" w:rsidRPr="007911F2" w:rsidRDefault="003C0C3F" w:rsidP="003C0C3F">
            <w:pPr>
              <w:ind w:firstLine="0"/>
              <w:jc w:val="center"/>
              <w:rPr>
                <w:color w:val="000000"/>
                <w:sz w:val="24"/>
                <w:szCs w:val="24"/>
              </w:rPr>
            </w:pPr>
          </w:p>
        </w:tc>
      </w:tr>
      <w:tr w:rsidR="003C0C3F" w:rsidRPr="00597CDB" w14:paraId="7C341A42" w14:textId="77777777" w:rsidTr="003C0C3F">
        <w:trPr>
          <w:trHeight w:val="380"/>
          <w:jc w:val="center"/>
        </w:trPr>
        <w:tc>
          <w:tcPr>
            <w:tcW w:w="3402" w:type="dxa"/>
            <w:tcBorders>
              <w:top w:val="single" w:sz="4" w:space="0" w:color="auto"/>
              <w:left w:val="single" w:sz="4" w:space="0" w:color="auto"/>
              <w:bottom w:val="single" w:sz="4" w:space="0" w:color="auto"/>
              <w:right w:val="single" w:sz="4" w:space="0" w:color="auto"/>
            </w:tcBorders>
            <w:vAlign w:val="center"/>
          </w:tcPr>
          <w:p w14:paraId="623C625C" w14:textId="77777777" w:rsidR="003C0C3F" w:rsidRPr="00597CDB" w:rsidRDefault="003C0C3F" w:rsidP="003C0C3F">
            <w:pPr>
              <w:ind w:firstLine="0"/>
              <w:jc w:val="left"/>
              <w:rPr>
                <w:color w:val="000000"/>
                <w:sz w:val="24"/>
                <w:szCs w:val="24"/>
              </w:rPr>
            </w:pPr>
            <w:r w:rsidRPr="00597CDB">
              <w:rPr>
                <w:color w:val="000000"/>
                <w:sz w:val="24"/>
                <w:szCs w:val="24"/>
              </w:rPr>
              <w:t>Беременность и роды</w:t>
            </w:r>
          </w:p>
        </w:tc>
        <w:tc>
          <w:tcPr>
            <w:tcW w:w="1842" w:type="dxa"/>
            <w:tcBorders>
              <w:top w:val="single" w:sz="4" w:space="0" w:color="auto"/>
              <w:left w:val="single" w:sz="4" w:space="0" w:color="auto"/>
              <w:bottom w:val="single" w:sz="4" w:space="0" w:color="auto"/>
              <w:right w:val="single" w:sz="4" w:space="0" w:color="auto"/>
            </w:tcBorders>
            <w:vAlign w:val="center"/>
          </w:tcPr>
          <w:p w14:paraId="41965C6E" w14:textId="77777777" w:rsidR="003C0C3F" w:rsidRPr="00597CDB" w:rsidRDefault="003C0C3F" w:rsidP="003C0C3F">
            <w:pPr>
              <w:ind w:firstLine="0"/>
              <w:jc w:val="center"/>
              <w:rPr>
                <w:color w:val="000000"/>
                <w:sz w:val="24"/>
                <w:szCs w:val="24"/>
              </w:rPr>
            </w:pPr>
            <w:r w:rsidRPr="00597CDB">
              <w:rPr>
                <w:color w:val="000000"/>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064CF36" w14:textId="77777777" w:rsidR="003C0C3F" w:rsidRPr="00597CDB" w:rsidRDefault="003C0C3F" w:rsidP="003C0C3F">
            <w:pPr>
              <w:ind w:firstLine="0"/>
              <w:jc w:val="center"/>
              <w:rPr>
                <w:color w:val="000000"/>
                <w:sz w:val="24"/>
                <w:szCs w:val="24"/>
              </w:rPr>
            </w:pPr>
            <w:r w:rsidRPr="00597CDB">
              <w:rPr>
                <w:color w:val="000000"/>
                <w:sz w:val="24"/>
                <w:szCs w:val="24"/>
              </w:rPr>
              <w:t>18</w:t>
            </w:r>
          </w:p>
        </w:tc>
        <w:tc>
          <w:tcPr>
            <w:tcW w:w="1701" w:type="dxa"/>
            <w:tcBorders>
              <w:top w:val="single" w:sz="4" w:space="0" w:color="auto"/>
              <w:left w:val="single" w:sz="4" w:space="0" w:color="auto"/>
              <w:bottom w:val="single" w:sz="4" w:space="0" w:color="auto"/>
              <w:right w:val="single" w:sz="4" w:space="0" w:color="auto"/>
            </w:tcBorders>
          </w:tcPr>
          <w:p w14:paraId="766E2FFE" w14:textId="77777777" w:rsidR="003C0C3F" w:rsidRPr="007911F2" w:rsidRDefault="003C0C3F" w:rsidP="003C0C3F">
            <w:pPr>
              <w:ind w:firstLine="0"/>
              <w:jc w:val="center"/>
              <w:rPr>
                <w:color w:val="000000"/>
                <w:sz w:val="24"/>
                <w:szCs w:val="24"/>
              </w:rPr>
            </w:pPr>
            <w:r>
              <w:rPr>
                <w:color w:val="000000"/>
                <w:sz w:val="24"/>
                <w:szCs w:val="24"/>
              </w:rPr>
              <w:t>13</w:t>
            </w:r>
          </w:p>
        </w:tc>
      </w:tr>
      <w:tr w:rsidR="003C0C3F" w:rsidRPr="00597CDB" w14:paraId="630AF98D" w14:textId="77777777" w:rsidTr="003C0C3F">
        <w:trPr>
          <w:trHeight w:val="285"/>
          <w:jc w:val="center"/>
        </w:trPr>
        <w:tc>
          <w:tcPr>
            <w:tcW w:w="3402" w:type="dxa"/>
            <w:tcBorders>
              <w:top w:val="single" w:sz="4" w:space="0" w:color="auto"/>
              <w:left w:val="single" w:sz="4" w:space="0" w:color="auto"/>
              <w:bottom w:val="single" w:sz="4" w:space="0" w:color="auto"/>
              <w:right w:val="single" w:sz="4" w:space="0" w:color="auto"/>
            </w:tcBorders>
            <w:vAlign w:val="center"/>
          </w:tcPr>
          <w:p w14:paraId="75E040E5" w14:textId="77777777" w:rsidR="003C0C3F" w:rsidRPr="00597CDB" w:rsidRDefault="003C0C3F" w:rsidP="003C0C3F">
            <w:pPr>
              <w:ind w:firstLine="0"/>
              <w:jc w:val="left"/>
              <w:rPr>
                <w:color w:val="000000"/>
                <w:sz w:val="24"/>
                <w:szCs w:val="24"/>
              </w:rPr>
            </w:pPr>
            <w:r w:rsidRPr="00597CDB">
              <w:rPr>
                <w:color w:val="000000"/>
                <w:sz w:val="24"/>
                <w:szCs w:val="24"/>
              </w:rPr>
              <w:t>Состояние здоровья</w:t>
            </w:r>
          </w:p>
        </w:tc>
        <w:tc>
          <w:tcPr>
            <w:tcW w:w="1842" w:type="dxa"/>
            <w:tcBorders>
              <w:top w:val="single" w:sz="4" w:space="0" w:color="auto"/>
              <w:left w:val="single" w:sz="4" w:space="0" w:color="auto"/>
              <w:bottom w:val="single" w:sz="4" w:space="0" w:color="auto"/>
              <w:right w:val="single" w:sz="4" w:space="0" w:color="auto"/>
            </w:tcBorders>
            <w:vAlign w:val="center"/>
          </w:tcPr>
          <w:p w14:paraId="37269930" w14:textId="77777777" w:rsidR="003C0C3F" w:rsidRPr="00597CDB" w:rsidRDefault="003C0C3F" w:rsidP="003C0C3F">
            <w:pPr>
              <w:ind w:firstLine="0"/>
              <w:jc w:val="center"/>
              <w:rPr>
                <w:color w:val="000000"/>
                <w:sz w:val="24"/>
                <w:szCs w:val="24"/>
              </w:rPr>
            </w:pPr>
            <w:r w:rsidRPr="00597CDB">
              <w:rPr>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14:paraId="5ECF93FD" w14:textId="77777777" w:rsidR="003C0C3F" w:rsidRPr="00597CDB" w:rsidRDefault="003C0C3F" w:rsidP="003C0C3F">
            <w:pPr>
              <w:ind w:firstLine="0"/>
              <w:jc w:val="center"/>
              <w:rPr>
                <w:color w:val="000000"/>
                <w:sz w:val="24"/>
                <w:szCs w:val="24"/>
              </w:rPr>
            </w:pPr>
            <w:r w:rsidRPr="00597CDB">
              <w:rPr>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C6D2AAC" w14:textId="77777777" w:rsidR="003C0C3F" w:rsidRPr="007911F2" w:rsidRDefault="003C0C3F" w:rsidP="003C0C3F">
            <w:pPr>
              <w:ind w:firstLine="0"/>
              <w:jc w:val="center"/>
              <w:rPr>
                <w:color w:val="000000"/>
                <w:sz w:val="24"/>
                <w:szCs w:val="24"/>
              </w:rPr>
            </w:pPr>
            <w:r>
              <w:rPr>
                <w:color w:val="000000"/>
                <w:sz w:val="24"/>
                <w:szCs w:val="24"/>
              </w:rPr>
              <w:t>8</w:t>
            </w:r>
          </w:p>
        </w:tc>
      </w:tr>
      <w:tr w:rsidR="003C0C3F" w:rsidRPr="00597CDB" w14:paraId="1FE374D8" w14:textId="77777777" w:rsidTr="003C0C3F">
        <w:trPr>
          <w:trHeight w:val="257"/>
          <w:jc w:val="center"/>
        </w:trPr>
        <w:tc>
          <w:tcPr>
            <w:tcW w:w="3402" w:type="dxa"/>
            <w:tcBorders>
              <w:top w:val="single" w:sz="4" w:space="0" w:color="auto"/>
              <w:left w:val="single" w:sz="4" w:space="0" w:color="auto"/>
              <w:bottom w:val="single" w:sz="4" w:space="0" w:color="auto"/>
              <w:right w:val="single" w:sz="4" w:space="0" w:color="auto"/>
            </w:tcBorders>
            <w:vAlign w:val="center"/>
          </w:tcPr>
          <w:p w14:paraId="371473BC" w14:textId="77777777" w:rsidR="003C0C3F" w:rsidRPr="00597CDB" w:rsidRDefault="003C0C3F" w:rsidP="003C0C3F">
            <w:pPr>
              <w:ind w:firstLine="0"/>
              <w:jc w:val="left"/>
              <w:rPr>
                <w:color w:val="000000"/>
                <w:sz w:val="24"/>
                <w:szCs w:val="24"/>
              </w:rPr>
            </w:pPr>
            <w:r w:rsidRPr="00597CDB">
              <w:rPr>
                <w:color w:val="000000"/>
                <w:sz w:val="24"/>
                <w:szCs w:val="24"/>
              </w:rPr>
              <w:t>Уход за ребенком до 1,5 лет</w:t>
            </w:r>
          </w:p>
        </w:tc>
        <w:tc>
          <w:tcPr>
            <w:tcW w:w="1842" w:type="dxa"/>
            <w:tcBorders>
              <w:top w:val="single" w:sz="4" w:space="0" w:color="auto"/>
              <w:left w:val="single" w:sz="4" w:space="0" w:color="auto"/>
              <w:bottom w:val="single" w:sz="4" w:space="0" w:color="auto"/>
              <w:right w:val="single" w:sz="4" w:space="0" w:color="auto"/>
            </w:tcBorders>
            <w:vAlign w:val="center"/>
          </w:tcPr>
          <w:p w14:paraId="26A8C126" w14:textId="77777777" w:rsidR="003C0C3F" w:rsidRPr="00597CDB" w:rsidRDefault="003C0C3F" w:rsidP="003C0C3F">
            <w:pPr>
              <w:ind w:firstLine="0"/>
              <w:jc w:val="center"/>
              <w:rPr>
                <w:color w:val="000000"/>
                <w:sz w:val="24"/>
                <w:szCs w:val="24"/>
              </w:rPr>
            </w:pPr>
            <w:r w:rsidRPr="00597CDB">
              <w:rPr>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14:paraId="33069E14" w14:textId="77777777" w:rsidR="003C0C3F" w:rsidRPr="00597CDB" w:rsidRDefault="003C0C3F" w:rsidP="003C0C3F">
            <w:pPr>
              <w:ind w:firstLine="0"/>
              <w:jc w:val="center"/>
              <w:rPr>
                <w:color w:val="000000"/>
                <w:sz w:val="24"/>
                <w:szCs w:val="24"/>
              </w:rPr>
            </w:pPr>
            <w:r w:rsidRPr="00597CDB">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tcPr>
          <w:p w14:paraId="1FEB45DA" w14:textId="77777777" w:rsidR="003C0C3F" w:rsidRPr="007911F2" w:rsidRDefault="003C0C3F" w:rsidP="003C0C3F">
            <w:pPr>
              <w:ind w:firstLine="0"/>
              <w:jc w:val="center"/>
              <w:rPr>
                <w:color w:val="000000"/>
                <w:sz w:val="24"/>
                <w:szCs w:val="24"/>
              </w:rPr>
            </w:pPr>
            <w:r>
              <w:rPr>
                <w:color w:val="000000"/>
                <w:sz w:val="24"/>
                <w:szCs w:val="24"/>
              </w:rPr>
              <w:t>14</w:t>
            </w:r>
          </w:p>
        </w:tc>
      </w:tr>
      <w:tr w:rsidR="003C0C3F" w:rsidRPr="00597CDB" w14:paraId="7F64AFC8" w14:textId="77777777" w:rsidTr="003C0C3F">
        <w:trPr>
          <w:trHeight w:val="323"/>
          <w:jc w:val="center"/>
        </w:trPr>
        <w:tc>
          <w:tcPr>
            <w:tcW w:w="3402" w:type="dxa"/>
            <w:tcBorders>
              <w:top w:val="single" w:sz="4" w:space="0" w:color="auto"/>
              <w:left w:val="single" w:sz="4" w:space="0" w:color="auto"/>
              <w:bottom w:val="single" w:sz="4" w:space="0" w:color="auto"/>
              <w:right w:val="single" w:sz="4" w:space="0" w:color="auto"/>
            </w:tcBorders>
            <w:vAlign w:val="center"/>
          </w:tcPr>
          <w:p w14:paraId="7406423B" w14:textId="77777777" w:rsidR="003C0C3F" w:rsidRPr="00597CDB" w:rsidRDefault="003C0C3F" w:rsidP="003C0C3F">
            <w:pPr>
              <w:ind w:firstLine="0"/>
              <w:jc w:val="left"/>
              <w:rPr>
                <w:color w:val="000000"/>
                <w:sz w:val="24"/>
                <w:szCs w:val="24"/>
              </w:rPr>
            </w:pPr>
            <w:r w:rsidRPr="00597CDB">
              <w:rPr>
                <w:color w:val="000000"/>
                <w:sz w:val="24"/>
                <w:szCs w:val="24"/>
              </w:rPr>
              <w:t>Семейные обстоятельства</w:t>
            </w:r>
          </w:p>
        </w:tc>
        <w:tc>
          <w:tcPr>
            <w:tcW w:w="1842" w:type="dxa"/>
            <w:tcBorders>
              <w:top w:val="single" w:sz="4" w:space="0" w:color="auto"/>
              <w:left w:val="single" w:sz="4" w:space="0" w:color="auto"/>
              <w:bottom w:val="single" w:sz="4" w:space="0" w:color="auto"/>
              <w:right w:val="single" w:sz="4" w:space="0" w:color="auto"/>
            </w:tcBorders>
            <w:vAlign w:val="center"/>
          </w:tcPr>
          <w:p w14:paraId="2F27C161" w14:textId="77777777" w:rsidR="003C0C3F" w:rsidRPr="00597CDB" w:rsidRDefault="003C0C3F" w:rsidP="003C0C3F">
            <w:pPr>
              <w:ind w:firstLine="0"/>
              <w:jc w:val="center"/>
              <w:rPr>
                <w:color w:val="000000"/>
                <w:sz w:val="24"/>
                <w:szCs w:val="24"/>
              </w:rPr>
            </w:pPr>
            <w:r w:rsidRPr="00597CDB">
              <w:rPr>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14:paraId="233267F4" w14:textId="77777777" w:rsidR="003C0C3F" w:rsidRPr="00597CDB" w:rsidRDefault="003C0C3F" w:rsidP="003C0C3F">
            <w:pPr>
              <w:ind w:firstLine="0"/>
              <w:jc w:val="center"/>
              <w:rPr>
                <w:color w:val="000000"/>
                <w:sz w:val="24"/>
                <w:szCs w:val="24"/>
              </w:rPr>
            </w:pPr>
            <w:r w:rsidRPr="00597CDB">
              <w:rPr>
                <w:color w:val="000000"/>
                <w:sz w:val="24"/>
                <w:szCs w:val="24"/>
              </w:rPr>
              <w:t>31</w:t>
            </w:r>
          </w:p>
        </w:tc>
        <w:tc>
          <w:tcPr>
            <w:tcW w:w="1701" w:type="dxa"/>
            <w:tcBorders>
              <w:top w:val="single" w:sz="4" w:space="0" w:color="auto"/>
              <w:left w:val="single" w:sz="4" w:space="0" w:color="auto"/>
              <w:bottom w:val="single" w:sz="4" w:space="0" w:color="auto"/>
              <w:right w:val="single" w:sz="4" w:space="0" w:color="auto"/>
            </w:tcBorders>
          </w:tcPr>
          <w:p w14:paraId="5FCABA94" w14:textId="77777777" w:rsidR="003C0C3F" w:rsidRPr="007911F2" w:rsidRDefault="003C0C3F" w:rsidP="003C0C3F">
            <w:pPr>
              <w:ind w:firstLine="0"/>
              <w:jc w:val="center"/>
              <w:rPr>
                <w:color w:val="000000"/>
                <w:sz w:val="24"/>
                <w:szCs w:val="24"/>
              </w:rPr>
            </w:pPr>
            <w:r>
              <w:rPr>
                <w:color w:val="000000"/>
                <w:sz w:val="24"/>
                <w:szCs w:val="24"/>
              </w:rPr>
              <w:t>8</w:t>
            </w:r>
          </w:p>
        </w:tc>
      </w:tr>
      <w:tr w:rsidR="003C0C3F" w:rsidRPr="00597CDB" w14:paraId="26E359CF" w14:textId="77777777" w:rsidTr="003C0C3F">
        <w:trPr>
          <w:trHeight w:val="257"/>
          <w:jc w:val="center"/>
        </w:trPr>
        <w:tc>
          <w:tcPr>
            <w:tcW w:w="3402" w:type="dxa"/>
            <w:tcBorders>
              <w:top w:val="single" w:sz="4" w:space="0" w:color="auto"/>
              <w:left w:val="single" w:sz="4" w:space="0" w:color="auto"/>
              <w:bottom w:val="single" w:sz="4" w:space="0" w:color="auto"/>
              <w:right w:val="single" w:sz="4" w:space="0" w:color="auto"/>
            </w:tcBorders>
            <w:vAlign w:val="center"/>
          </w:tcPr>
          <w:p w14:paraId="54B87AB3" w14:textId="77777777" w:rsidR="003C0C3F" w:rsidRPr="00597CDB" w:rsidRDefault="003C0C3F" w:rsidP="003C0C3F">
            <w:pPr>
              <w:ind w:firstLine="0"/>
              <w:jc w:val="left"/>
              <w:rPr>
                <w:color w:val="000000"/>
                <w:sz w:val="24"/>
                <w:szCs w:val="24"/>
              </w:rPr>
            </w:pPr>
            <w:r w:rsidRPr="00597CDB">
              <w:rPr>
                <w:color w:val="000000"/>
                <w:sz w:val="24"/>
                <w:szCs w:val="24"/>
              </w:rPr>
              <w:t>Служба в рядах 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480636" w14:textId="77777777" w:rsidR="003C0C3F" w:rsidRPr="00597CDB" w:rsidRDefault="003C0C3F" w:rsidP="003C0C3F">
            <w:pPr>
              <w:ind w:firstLine="0"/>
              <w:jc w:val="center"/>
              <w:rPr>
                <w:color w:val="000000"/>
                <w:sz w:val="24"/>
                <w:szCs w:val="24"/>
              </w:rPr>
            </w:pPr>
            <w:r w:rsidRPr="00597CDB">
              <w:rPr>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230FA6" w14:textId="77777777" w:rsidR="003C0C3F" w:rsidRPr="00597CDB" w:rsidRDefault="003C0C3F" w:rsidP="003C0C3F">
            <w:pPr>
              <w:ind w:firstLine="0"/>
              <w:jc w:val="center"/>
              <w:rPr>
                <w:color w:val="000000"/>
                <w:sz w:val="24"/>
                <w:szCs w:val="24"/>
              </w:rPr>
            </w:pPr>
            <w:r w:rsidRPr="00597CDB">
              <w:rPr>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4E1C1877" w14:textId="77777777" w:rsidR="003C0C3F" w:rsidRPr="007911F2" w:rsidRDefault="003C0C3F" w:rsidP="003C0C3F">
            <w:pPr>
              <w:ind w:firstLine="0"/>
              <w:jc w:val="center"/>
              <w:rPr>
                <w:color w:val="000000"/>
                <w:sz w:val="24"/>
                <w:szCs w:val="24"/>
              </w:rPr>
            </w:pPr>
            <w:r>
              <w:rPr>
                <w:color w:val="000000"/>
                <w:sz w:val="24"/>
                <w:szCs w:val="24"/>
              </w:rPr>
              <w:t>4</w:t>
            </w:r>
          </w:p>
        </w:tc>
      </w:tr>
    </w:tbl>
    <w:p w14:paraId="7AF92619" w14:textId="77777777" w:rsidR="003C0C3F" w:rsidRDefault="003C0C3F" w:rsidP="003C0C3F">
      <w:pPr>
        <w:spacing w:line="276" w:lineRule="auto"/>
        <w:ind w:firstLine="0"/>
        <w:rPr>
          <w:sz w:val="24"/>
          <w:szCs w:val="24"/>
        </w:rPr>
      </w:pPr>
    </w:p>
    <w:p w14:paraId="43378D5C" w14:textId="77777777" w:rsidR="003C0C3F" w:rsidRDefault="003C0C3F" w:rsidP="003C0C3F">
      <w:pPr>
        <w:spacing w:line="276" w:lineRule="auto"/>
        <w:ind w:firstLine="567"/>
        <w:rPr>
          <w:sz w:val="24"/>
          <w:szCs w:val="24"/>
        </w:rPr>
      </w:pPr>
      <w:r w:rsidRPr="00206F67">
        <w:rPr>
          <w:sz w:val="24"/>
          <w:szCs w:val="24"/>
        </w:rPr>
        <w:t xml:space="preserve">За 2022 год отчислено всего 57 студентов, </w:t>
      </w:r>
      <w:r>
        <w:rPr>
          <w:sz w:val="24"/>
          <w:szCs w:val="24"/>
        </w:rPr>
        <w:t xml:space="preserve">31 </w:t>
      </w:r>
      <w:r w:rsidRPr="00206F67">
        <w:rPr>
          <w:sz w:val="24"/>
          <w:szCs w:val="24"/>
        </w:rPr>
        <w:t xml:space="preserve">из бюджетной формы обучения, и </w:t>
      </w:r>
      <w:r>
        <w:rPr>
          <w:sz w:val="24"/>
          <w:szCs w:val="24"/>
        </w:rPr>
        <w:t xml:space="preserve">26 </w:t>
      </w:r>
      <w:r w:rsidRPr="00206F67">
        <w:rPr>
          <w:sz w:val="24"/>
          <w:szCs w:val="24"/>
        </w:rPr>
        <w:t xml:space="preserve">из внебюджетной формы обучения. Анализ причин отчислений показал, что </w:t>
      </w:r>
      <w:r>
        <w:rPr>
          <w:sz w:val="24"/>
          <w:szCs w:val="24"/>
        </w:rPr>
        <w:t xml:space="preserve">25 студентов </w:t>
      </w:r>
      <w:r w:rsidRPr="00206F67">
        <w:rPr>
          <w:sz w:val="24"/>
          <w:szCs w:val="24"/>
        </w:rPr>
        <w:t>отчислились по собственному желанию в связи с неправильным выбором профессии, низкой мотивированностью и слабой базовой школьной подготовкой к освоению профессии. В связи с материальными трудностями в семье</w:t>
      </w:r>
      <w:r>
        <w:rPr>
          <w:sz w:val="24"/>
          <w:szCs w:val="24"/>
        </w:rPr>
        <w:t>-</w:t>
      </w:r>
      <w:r w:rsidRPr="00206F67">
        <w:rPr>
          <w:sz w:val="24"/>
          <w:szCs w:val="24"/>
        </w:rPr>
        <w:t xml:space="preserve"> </w:t>
      </w:r>
      <w:r>
        <w:rPr>
          <w:sz w:val="24"/>
          <w:szCs w:val="24"/>
        </w:rPr>
        <w:t xml:space="preserve">7 студентов </w:t>
      </w:r>
      <w:r w:rsidRPr="00206F67">
        <w:rPr>
          <w:sz w:val="24"/>
          <w:szCs w:val="24"/>
        </w:rPr>
        <w:t>внебюджетной формы</w:t>
      </w:r>
      <w:r>
        <w:rPr>
          <w:sz w:val="24"/>
          <w:szCs w:val="24"/>
        </w:rPr>
        <w:t xml:space="preserve"> обучения</w:t>
      </w:r>
      <w:r w:rsidRPr="00206F67">
        <w:rPr>
          <w:sz w:val="24"/>
          <w:szCs w:val="24"/>
        </w:rPr>
        <w:t xml:space="preserve">, по итогам академической неуспеваемости </w:t>
      </w:r>
      <w:r>
        <w:rPr>
          <w:sz w:val="24"/>
          <w:szCs w:val="24"/>
        </w:rPr>
        <w:t>– 4 студента</w:t>
      </w:r>
      <w:r w:rsidRPr="00206F67">
        <w:rPr>
          <w:sz w:val="24"/>
          <w:szCs w:val="24"/>
        </w:rPr>
        <w:t xml:space="preserve">, </w:t>
      </w:r>
      <w:r>
        <w:rPr>
          <w:sz w:val="24"/>
          <w:szCs w:val="24"/>
        </w:rPr>
        <w:t xml:space="preserve">переведены в другие ОУ- </w:t>
      </w:r>
      <w:r w:rsidRPr="00C551EB">
        <w:rPr>
          <w:sz w:val="24"/>
          <w:szCs w:val="24"/>
        </w:rPr>
        <w:t>21</w:t>
      </w:r>
      <w:r>
        <w:rPr>
          <w:sz w:val="24"/>
          <w:szCs w:val="24"/>
        </w:rPr>
        <w:t xml:space="preserve"> студент</w:t>
      </w:r>
      <w:r w:rsidRPr="00C551EB">
        <w:rPr>
          <w:sz w:val="24"/>
          <w:szCs w:val="24"/>
        </w:rPr>
        <w:t xml:space="preserve"> (11</w:t>
      </w:r>
      <w:r>
        <w:rPr>
          <w:sz w:val="24"/>
          <w:szCs w:val="24"/>
        </w:rPr>
        <w:t xml:space="preserve"> бюджет</w:t>
      </w:r>
      <w:r w:rsidRPr="00206F67">
        <w:rPr>
          <w:sz w:val="24"/>
          <w:szCs w:val="24"/>
        </w:rPr>
        <w:t xml:space="preserve">, </w:t>
      </w:r>
      <w:r>
        <w:rPr>
          <w:sz w:val="24"/>
          <w:szCs w:val="24"/>
        </w:rPr>
        <w:t>10 внебюджет).</w:t>
      </w:r>
    </w:p>
    <w:p w14:paraId="4536DB10" w14:textId="77777777" w:rsidR="003C0C3F" w:rsidRPr="00454734" w:rsidRDefault="003C0C3F" w:rsidP="003C0C3F">
      <w:pPr>
        <w:spacing w:line="276" w:lineRule="auto"/>
        <w:ind w:firstLine="567"/>
        <w:rPr>
          <w:rFonts w:eastAsia="Calibri"/>
          <w:sz w:val="24"/>
          <w:szCs w:val="24"/>
          <w:lang w:eastAsia="en-US"/>
        </w:rPr>
      </w:pPr>
      <w:r w:rsidRPr="00454734">
        <w:rPr>
          <w:rFonts w:eastAsia="Calibri"/>
          <w:sz w:val="24"/>
          <w:szCs w:val="24"/>
          <w:lang w:eastAsia="en-US"/>
        </w:rPr>
        <w:t>Высокие показатели отсева наблюдаются по специальностям «</w:t>
      </w:r>
      <w:r>
        <w:rPr>
          <w:rFonts w:eastAsia="Calibri"/>
          <w:sz w:val="24"/>
          <w:szCs w:val="24"/>
          <w:lang w:eastAsia="en-US"/>
        </w:rPr>
        <w:t>Дошкольное образование</w:t>
      </w:r>
      <w:r w:rsidRPr="00454734">
        <w:rPr>
          <w:rFonts w:eastAsia="Calibri"/>
          <w:sz w:val="24"/>
          <w:szCs w:val="24"/>
          <w:lang w:eastAsia="en-US"/>
        </w:rPr>
        <w:t xml:space="preserve">» - </w:t>
      </w:r>
      <w:r w:rsidRPr="00DF78E2">
        <w:rPr>
          <w:rFonts w:eastAsia="Calibri"/>
          <w:sz w:val="24"/>
          <w:szCs w:val="24"/>
          <w:lang w:eastAsia="en-US"/>
        </w:rPr>
        <w:t>14 (</w:t>
      </w:r>
      <w:r>
        <w:rPr>
          <w:rFonts w:eastAsia="Calibri"/>
          <w:sz w:val="24"/>
          <w:szCs w:val="24"/>
          <w:lang w:eastAsia="en-US"/>
        </w:rPr>
        <w:t>5,8</w:t>
      </w:r>
      <w:r w:rsidRPr="00DF78E2">
        <w:rPr>
          <w:rFonts w:eastAsia="Calibri"/>
          <w:sz w:val="24"/>
          <w:szCs w:val="24"/>
          <w:lang w:eastAsia="en-US"/>
        </w:rPr>
        <w:t xml:space="preserve"> %),</w:t>
      </w:r>
      <w:r w:rsidRPr="00454734">
        <w:rPr>
          <w:rFonts w:eastAsia="Calibri"/>
          <w:sz w:val="24"/>
          <w:szCs w:val="24"/>
          <w:lang w:eastAsia="en-US"/>
        </w:rPr>
        <w:t xml:space="preserve"> «Пре</w:t>
      </w:r>
      <w:r>
        <w:rPr>
          <w:rFonts w:eastAsia="Calibri"/>
          <w:sz w:val="24"/>
          <w:szCs w:val="24"/>
          <w:lang w:eastAsia="en-US"/>
        </w:rPr>
        <w:t>подавание в начальных классах» -</w:t>
      </w:r>
      <w:r w:rsidRPr="00DF78E2">
        <w:rPr>
          <w:rFonts w:eastAsia="Calibri"/>
          <w:sz w:val="24"/>
          <w:szCs w:val="24"/>
          <w:lang w:eastAsia="en-US"/>
        </w:rPr>
        <w:t>13 (</w:t>
      </w:r>
      <w:r>
        <w:rPr>
          <w:rFonts w:eastAsia="Calibri"/>
          <w:sz w:val="24"/>
          <w:szCs w:val="24"/>
          <w:lang w:eastAsia="en-US"/>
        </w:rPr>
        <w:t>10,4</w:t>
      </w:r>
      <w:r w:rsidRPr="00DF78E2">
        <w:rPr>
          <w:rFonts w:eastAsia="Calibri"/>
          <w:sz w:val="24"/>
          <w:szCs w:val="24"/>
          <w:lang w:eastAsia="en-US"/>
        </w:rPr>
        <w:t>%),</w:t>
      </w:r>
      <w:r w:rsidRPr="00454734">
        <w:rPr>
          <w:rFonts w:eastAsia="Calibri"/>
          <w:sz w:val="24"/>
          <w:szCs w:val="24"/>
          <w:lang w:eastAsia="en-US"/>
        </w:rPr>
        <w:t xml:space="preserve"> </w:t>
      </w:r>
      <w:r>
        <w:rPr>
          <w:rFonts w:eastAsia="Calibri"/>
          <w:sz w:val="24"/>
          <w:szCs w:val="24"/>
          <w:lang w:eastAsia="en-US"/>
        </w:rPr>
        <w:t>«Музыкальное образование» -11 (6,9 %),</w:t>
      </w:r>
      <w:r w:rsidRPr="00454734">
        <w:rPr>
          <w:rFonts w:eastAsia="Calibri"/>
          <w:sz w:val="24"/>
          <w:szCs w:val="24"/>
          <w:lang w:eastAsia="en-US"/>
        </w:rPr>
        <w:t xml:space="preserve"> «Физическая культура» - </w:t>
      </w:r>
      <w:r w:rsidRPr="00DF78E2">
        <w:rPr>
          <w:rFonts w:eastAsia="Calibri"/>
          <w:sz w:val="24"/>
          <w:szCs w:val="24"/>
          <w:lang w:eastAsia="en-US"/>
        </w:rPr>
        <w:t>7 (</w:t>
      </w:r>
      <w:r>
        <w:rPr>
          <w:rFonts w:eastAsia="Calibri"/>
          <w:sz w:val="24"/>
          <w:szCs w:val="24"/>
          <w:lang w:eastAsia="en-US"/>
        </w:rPr>
        <w:t>5,1</w:t>
      </w:r>
      <w:r w:rsidRPr="00DF78E2">
        <w:rPr>
          <w:rFonts w:eastAsia="Calibri"/>
          <w:sz w:val="24"/>
          <w:szCs w:val="24"/>
          <w:lang w:eastAsia="en-US"/>
        </w:rPr>
        <w:t xml:space="preserve"> %).</w:t>
      </w:r>
      <w:r>
        <w:rPr>
          <w:rFonts w:eastAsia="Calibri"/>
          <w:sz w:val="24"/>
          <w:szCs w:val="24"/>
          <w:lang w:eastAsia="en-US"/>
        </w:rPr>
        <w:t xml:space="preserve"> </w:t>
      </w:r>
    </w:p>
    <w:p w14:paraId="647ECA14" w14:textId="77777777" w:rsidR="003C0C3F" w:rsidRDefault="003C0C3F" w:rsidP="003C0C3F">
      <w:pPr>
        <w:spacing w:line="276" w:lineRule="auto"/>
        <w:ind w:firstLine="567"/>
        <w:rPr>
          <w:rFonts w:eastAsia="Calibri"/>
          <w:sz w:val="24"/>
          <w:szCs w:val="24"/>
          <w:lang w:eastAsia="en-US"/>
        </w:rPr>
      </w:pPr>
      <w:r w:rsidRPr="00454734">
        <w:rPr>
          <w:rFonts w:eastAsia="Calibri"/>
          <w:sz w:val="24"/>
          <w:szCs w:val="24"/>
          <w:lang w:eastAsia="en-US"/>
        </w:rPr>
        <w:t>Процент отчисленных студентов от общего количества студентов за 20</w:t>
      </w:r>
      <w:r>
        <w:rPr>
          <w:rFonts w:eastAsia="Calibri"/>
          <w:sz w:val="24"/>
          <w:szCs w:val="24"/>
          <w:lang w:eastAsia="en-US"/>
        </w:rPr>
        <w:t>22</w:t>
      </w:r>
      <w:r w:rsidRPr="00454734">
        <w:rPr>
          <w:rFonts w:eastAsia="Calibri"/>
          <w:sz w:val="24"/>
          <w:szCs w:val="24"/>
          <w:lang w:eastAsia="en-US"/>
        </w:rPr>
        <w:t xml:space="preserve"> год составляет </w:t>
      </w:r>
      <w:r>
        <w:rPr>
          <w:rFonts w:eastAsia="Calibri"/>
          <w:sz w:val="24"/>
          <w:szCs w:val="24"/>
          <w:lang w:eastAsia="en-US"/>
        </w:rPr>
        <w:t xml:space="preserve">7 </w:t>
      </w:r>
      <w:r w:rsidRPr="00454734">
        <w:rPr>
          <w:rFonts w:eastAsia="Calibri"/>
          <w:sz w:val="24"/>
          <w:szCs w:val="24"/>
          <w:lang w:eastAsia="en-US"/>
        </w:rPr>
        <w:t>%, что является в пределах нормы</w:t>
      </w:r>
      <w:r>
        <w:rPr>
          <w:rFonts w:eastAsia="Calibri"/>
          <w:sz w:val="24"/>
          <w:szCs w:val="24"/>
          <w:lang w:eastAsia="en-US"/>
        </w:rPr>
        <w:t>.</w:t>
      </w:r>
    </w:p>
    <w:tbl>
      <w:tblPr>
        <w:tblStyle w:val="12"/>
        <w:tblW w:w="0" w:type="auto"/>
        <w:jc w:val="center"/>
        <w:tblLook w:val="04A0" w:firstRow="1" w:lastRow="0" w:firstColumn="1" w:lastColumn="0" w:noHBand="0" w:noVBand="1"/>
      </w:tblPr>
      <w:tblGrid>
        <w:gridCol w:w="1526"/>
        <w:gridCol w:w="2336"/>
        <w:gridCol w:w="2654"/>
        <w:gridCol w:w="2728"/>
      </w:tblGrid>
      <w:tr w:rsidR="003C0C3F" w:rsidRPr="00745261" w14:paraId="22A7F852" w14:textId="77777777" w:rsidTr="003C0C3F">
        <w:trPr>
          <w:jc w:val="center"/>
        </w:trPr>
        <w:tc>
          <w:tcPr>
            <w:tcW w:w="1526" w:type="dxa"/>
          </w:tcPr>
          <w:p w14:paraId="6F1B563A" w14:textId="77777777" w:rsidR="003C0C3F" w:rsidRPr="00745261" w:rsidRDefault="003C0C3F" w:rsidP="003C0C3F">
            <w:pPr>
              <w:contextualSpacing/>
              <w:jc w:val="center"/>
              <w:rPr>
                <w:rFonts w:eastAsia="Calibri"/>
                <w:sz w:val="24"/>
                <w:szCs w:val="24"/>
              </w:rPr>
            </w:pPr>
          </w:p>
        </w:tc>
        <w:tc>
          <w:tcPr>
            <w:tcW w:w="2336" w:type="dxa"/>
          </w:tcPr>
          <w:p w14:paraId="06C7DDAB" w14:textId="77777777" w:rsidR="003C0C3F" w:rsidRPr="00745261" w:rsidRDefault="003C0C3F" w:rsidP="003C0C3F">
            <w:pPr>
              <w:ind w:firstLine="0"/>
              <w:contextualSpacing/>
              <w:jc w:val="center"/>
              <w:rPr>
                <w:rFonts w:eastAsia="Calibri"/>
                <w:sz w:val="24"/>
                <w:szCs w:val="24"/>
              </w:rPr>
            </w:pPr>
            <w:r w:rsidRPr="00745261">
              <w:rPr>
                <w:rFonts w:eastAsia="Calibri"/>
                <w:sz w:val="24"/>
                <w:szCs w:val="24"/>
              </w:rPr>
              <w:t>Общее количество студентов</w:t>
            </w:r>
          </w:p>
        </w:tc>
        <w:tc>
          <w:tcPr>
            <w:tcW w:w="2654" w:type="dxa"/>
          </w:tcPr>
          <w:p w14:paraId="3C8FA07E" w14:textId="77777777" w:rsidR="003C0C3F" w:rsidRPr="00745261" w:rsidRDefault="003C0C3F" w:rsidP="003C0C3F">
            <w:pPr>
              <w:ind w:firstLine="0"/>
              <w:contextualSpacing/>
              <w:jc w:val="center"/>
              <w:rPr>
                <w:rFonts w:eastAsia="Calibri"/>
                <w:sz w:val="24"/>
                <w:szCs w:val="24"/>
              </w:rPr>
            </w:pPr>
            <w:r w:rsidRPr="00745261">
              <w:rPr>
                <w:rFonts w:eastAsia="Calibri"/>
                <w:sz w:val="24"/>
                <w:szCs w:val="24"/>
              </w:rPr>
              <w:t>Количество отчисленных студентов</w:t>
            </w:r>
          </w:p>
        </w:tc>
        <w:tc>
          <w:tcPr>
            <w:tcW w:w="2728" w:type="dxa"/>
          </w:tcPr>
          <w:p w14:paraId="6D0CE487" w14:textId="77777777" w:rsidR="003C0C3F" w:rsidRPr="00745261" w:rsidRDefault="003C0C3F" w:rsidP="003C0C3F">
            <w:pPr>
              <w:ind w:firstLine="0"/>
              <w:contextualSpacing/>
              <w:jc w:val="center"/>
              <w:rPr>
                <w:rFonts w:eastAsia="Calibri"/>
                <w:sz w:val="24"/>
                <w:szCs w:val="24"/>
              </w:rPr>
            </w:pPr>
            <w:r w:rsidRPr="00745261">
              <w:rPr>
                <w:rFonts w:eastAsia="Calibri"/>
                <w:sz w:val="24"/>
                <w:szCs w:val="24"/>
              </w:rPr>
              <w:t>% отчисления от контингента на предыдущий год отчета</w:t>
            </w:r>
          </w:p>
        </w:tc>
      </w:tr>
      <w:tr w:rsidR="003C0C3F" w:rsidRPr="00745261" w14:paraId="365B3454" w14:textId="77777777" w:rsidTr="003C0C3F">
        <w:trPr>
          <w:jc w:val="center"/>
        </w:trPr>
        <w:tc>
          <w:tcPr>
            <w:tcW w:w="1526" w:type="dxa"/>
          </w:tcPr>
          <w:p w14:paraId="20EE1D36" w14:textId="77777777" w:rsidR="003C0C3F" w:rsidRPr="00745261" w:rsidRDefault="003C0C3F" w:rsidP="003C0C3F">
            <w:pPr>
              <w:ind w:firstLine="0"/>
              <w:contextualSpacing/>
              <w:jc w:val="center"/>
              <w:rPr>
                <w:rFonts w:eastAsia="Calibri"/>
                <w:sz w:val="24"/>
                <w:szCs w:val="24"/>
              </w:rPr>
            </w:pPr>
            <w:r w:rsidRPr="00745261">
              <w:rPr>
                <w:rFonts w:eastAsia="Calibri"/>
                <w:sz w:val="24"/>
                <w:szCs w:val="24"/>
              </w:rPr>
              <w:t>20</w:t>
            </w:r>
            <w:r>
              <w:rPr>
                <w:rFonts w:eastAsia="Calibri"/>
                <w:sz w:val="24"/>
                <w:szCs w:val="24"/>
              </w:rPr>
              <w:t>20</w:t>
            </w:r>
          </w:p>
        </w:tc>
        <w:tc>
          <w:tcPr>
            <w:tcW w:w="2336" w:type="dxa"/>
          </w:tcPr>
          <w:p w14:paraId="69E355AA" w14:textId="77777777" w:rsidR="003C0C3F" w:rsidRPr="00745261" w:rsidRDefault="003C0C3F" w:rsidP="003C0C3F">
            <w:pPr>
              <w:contextualSpacing/>
              <w:jc w:val="left"/>
              <w:rPr>
                <w:rFonts w:eastAsia="Calibri"/>
                <w:sz w:val="24"/>
                <w:szCs w:val="24"/>
              </w:rPr>
            </w:pPr>
            <w:r>
              <w:rPr>
                <w:rFonts w:eastAsia="Calibri"/>
                <w:sz w:val="24"/>
                <w:szCs w:val="24"/>
              </w:rPr>
              <w:t>1215</w:t>
            </w:r>
          </w:p>
        </w:tc>
        <w:tc>
          <w:tcPr>
            <w:tcW w:w="2654" w:type="dxa"/>
          </w:tcPr>
          <w:p w14:paraId="515A4BAD" w14:textId="77777777" w:rsidR="003C0C3F" w:rsidRPr="00745261" w:rsidRDefault="003C0C3F" w:rsidP="003C0C3F">
            <w:pPr>
              <w:contextualSpacing/>
              <w:jc w:val="left"/>
              <w:rPr>
                <w:rFonts w:eastAsia="Calibri"/>
                <w:sz w:val="24"/>
                <w:szCs w:val="24"/>
              </w:rPr>
            </w:pPr>
            <w:r>
              <w:rPr>
                <w:rFonts w:eastAsia="Calibri"/>
                <w:sz w:val="24"/>
                <w:szCs w:val="24"/>
              </w:rPr>
              <w:t>106</w:t>
            </w:r>
          </w:p>
        </w:tc>
        <w:tc>
          <w:tcPr>
            <w:tcW w:w="2728" w:type="dxa"/>
          </w:tcPr>
          <w:p w14:paraId="1015FB6D" w14:textId="77777777" w:rsidR="003C0C3F" w:rsidRPr="00745261" w:rsidRDefault="003C0C3F" w:rsidP="003C0C3F">
            <w:pPr>
              <w:contextualSpacing/>
              <w:jc w:val="left"/>
              <w:rPr>
                <w:rFonts w:eastAsia="Calibri"/>
                <w:sz w:val="24"/>
                <w:szCs w:val="24"/>
              </w:rPr>
            </w:pPr>
            <w:r>
              <w:rPr>
                <w:rFonts w:eastAsia="Calibri"/>
                <w:sz w:val="24"/>
                <w:szCs w:val="24"/>
              </w:rPr>
              <w:t xml:space="preserve">8,7 % </w:t>
            </w:r>
          </w:p>
        </w:tc>
      </w:tr>
      <w:tr w:rsidR="003C0C3F" w:rsidRPr="00745261" w14:paraId="78EDC145" w14:textId="77777777" w:rsidTr="003C0C3F">
        <w:trPr>
          <w:jc w:val="center"/>
        </w:trPr>
        <w:tc>
          <w:tcPr>
            <w:tcW w:w="1526" w:type="dxa"/>
          </w:tcPr>
          <w:p w14:paraId="63F3490A" w14:textId="77777777" w:rsidR="003C0C3F" w:rsidRPr="00745261" w:rsidRDefault="003C0C3F" w:rsidP="003C0C3F">
            <w:pPr>
              <w:ind w:firstLine="0"/>
              <w:contextualSpacing/>
              <w:jc w:val="center"/>
              <w:rPr>
                <w:rFonts w:eastAsia="Calibri"/>
                <w:sz w:val="24"/>
                <w:szCs w:val="24"/>
              </w:rPr>
            </w:pPr>
            <w:r w:rsidRPr="00745261">
              <w:rPr>
                <w:rFonts w:eastAsia="Calibri"/>
                <w:sz w:val="24"/>
                <w:szCs w:val="24"/>
              </w:rPr>
              <w:t>20</w:t>
            </w:r>
            <w:r>
              <w:rPr>
                <w:rFonts w:eastAsia="Calibri"/>
                <w:sz w:val="24"/>
                <w:szCs w:val="24"/>
              </w:rPr>
              <w:t>21</w:t>
            </w:r>
          </w:p>
        </w:tc>
        <w:tc>
          <w:tcPr>
            <w:tcW w:w="2336" w:type="dxa"/>
          </w:tcPr>
          <w:p w14:paraId="0745EC43" w14:textId="77777777" w:rsidR="003C0C3F" w:rsidRPr="00745261" w:rsidRDefault="003C0C3F" w:rsidP="003C0C3F">
            <w:pPr>
              <w:contextualSpacing/>
              <w:jc w:val="left"/>
              <w:rPr>
                <w:rFonts w:eastAsia="Calibri"/>
                <w:sz w:val="24"/>
                <w:szCs w:val="24"/>
              </w:rPr>
            </w:pPr>
            <w:r>
              <w:rPr>
                <w:rFonts w:eastAsia="Calibri"/>
                <w:sz w:val="24"/>
                <w:szCs w:val="24"/>
              </w:rPr>
              <w:t>1167</w:t>
            </w:r>
          </w:p>
        </w:tc>
        <w:tc>
          <w:tcPr>
            <w:tcW w:w="2654" w:type="dxa"/>
          </w:tcPr>
          <w:p w14:paraId="208581D6" w14:textId="77777777" w:rsidR="003C0C3F" w:rsidRPr="00745261" w:rsidRDefault="003C0C3F" w:rsidP="003C0C3F">
            <w:pPr>
              <w:contextualSpacing/>
              <w:jc w:val="left"/>
              <w:rPr>
                <w:rFonts w:eastAsia="Calibri"/>
                <w:sz w:val="24"/>
                <w:szCs w:val="24"/>
              </w:rPr>
            </w:pPr>
            <w:r>
              <w:rPr>
                <w:rFonts w:eastAsia="Calibri"/>
                <w:sz w:val="24"/>
                <w:szCs w:val="24"/>
              </w:rPr>
              <w:t>164</w:t>
            </w:r>
          </w:p>
        </w:tc>
        <w:tc>
          <w:tcPr>
            <w:tcW w:w="2728" w:type="dxa"/>
          </w:tcPr>
          <w:p w14:paraId="3CD2AAC3" w14:textId="77777777" w:rsidR="003C0C3F" w:rsidRPr="00745261" w:rsidRDefault="003C0C3F" w:rsidP="003C0C3F">
            <w:pPr>
              <w:contextualSpacing/>
              <w:jc w:val="left"/>
              <w:rPr>
                <w:rFonts w:eastAsia="Calibri"/>
                <w:sz w:val="24"/>
                <w:szCs w:val="24"/>
              </w:rPr>
            </w:pPr>
            <w:r>
              <w:rPr>
                <w:rFonts w:eastAsia="Calibri"/>
                <w:sz w:val="24"/>
                <w:szCs w:val="24"/>
              </w:rPr>
              <w:t>14%</w:t>
            </w:r>
          </w:p>
        </w:tc>
      </w:tr>
      <w:tr w:rsidR="003C0C3F" w:rsidRPr="00745261" w14:paraId="79D44186" w14:textId="77777777" w:rsidTr="003C0C3F">
        <w:trPr>
          <w:jc w:val="center"/>
        </w:trPr>
        <w:tc>
          <w:tcPr>
            <w:tcW w:w="1526" w:type="dxa"/>
          </w:tcPr>
          <w:p w14:paraId="541C6A61" w14:textId="77777777" w:rsidR="003C0C3F" w:rsidRPr="00745261" w:rsidRDefault="003C0C3F" w:rsidP="003C0C3F">
            <w:pPr>
              <w:ind w:firstLine="0"/>
              <w:contextualSpacing/>
              <w:jc w:val="center"/>
              <w:rPr>
                <w:rFonts w:eastAsia="Calibri"/>
                <w:sz w:val="24"/>
                <w:szCs w:val="24"/>
              </w:rPr>
            </w:pPr>
            <w:r w:rsidRPr="00745261">
              <w:rPr>
                <w:rFonts w:eastAsia="Calibri"/>
                <w:sz w:val="24"/>
                <w:szCs w:val="24"/>
              </w:rPr>
              <w:t>20</w:t>
            </w:r>
            <w:r>
              <w:rPr>
                <w:rFonts w:eastAsia="Calibri"/>
                <w:sz w:val="24"/>
                <w:szCs w:val="24"/>
              </w:rPr>
              <w:t>22</w:t>
            </w:r>
          </w:p>
        </w:tc>
        <w:tc>
          <w:tcPr>
            <w:tcW w:w="2336" w:type="dxa"/>
          </w:tcPr>
          <w:p w14:paraId="6129DDE2" w14:textId="77777777" w:rsidR="003C0C3F" w:rsidRPr="00745261" w:rsidRDefault="003C0C3F" w:rsidP="003C0C3F">
            <w:pPr>
              <w:contextualSpacing/>
              <w:jc w:val="left"/>
              <w:rPr>
                <w:rFonts w:eastAsia="Calibri"/>
                <w:sz w:val="24"/>
                <w:szCs w:val="24"/>
              </w:rPr>
            </w:pPr>
            <w:r>
              <w:rPr>
                <w:rFonts w:eastAsia="Calibri"/>
                <w:sz w:val="24"/>
                <w:szCs w:val="24"/>
              </w:rPr>
              <w:t>1105</w:t>
            </w:r>
          </w:p>
        </w:tc>
        <w:tc>
          <w:tcPr>
            <w:tcW w:w="2654" w:type="dxa"/>
          </w:tcPr>
          <w:p w14:paraId="1E320E5B" w14:textId="77777777" w:rsidR="003C0C3F" w:rsidRPr="00745261" w:rsidRDefault="003C0C3F" w:rsidP="003C0C3F">
            <w:pPr>
              <w:contextualSpacing/>
              <w:jc w:val="left"/>
              <w:rPr>
                <w:rFonts w:eastAsia="Calibri"/>
                <w:sz w:val="24"/>
                <w:szCs w:val="24"/>
              </w:rPr>
            </w:pPr>
            <w:r>
              <w:rPr>
                <w:rFonts w:eastAsia="Calibri"/>
                <w:sz w:val="24"/>
                <w:szCs w:val="24"/>
              </w:rPr>
              <w:t>57</w:t>
            </w:r>
          </w:p>
        </w:tc>
        <w:tc>
          <w:tcPr>
            <w:tcW w:w="2728" w:type="dxa"/>
          </w:tcPr>
          <w:p w14:paraId="015D7814" w14:textId="77777777" w:rsidR="003C0C3F" w:rsidRPr="00745261" w:rsidRDefault="003C0C3F" w:rsidP="003C0C3F">
            <w:pPr>
              <w:contextualSpacing/>
              <w:jc w:val="left"/>
              <w:rPr>
                <w:rFonts w:eastAsia="Calibri"/>
                <w:sz w:val="24"/>
                <w:szCs w:val="24"/>
              </w:rPr>
            </w:pPr>
            <w:r>
              <w:rPr>
                <w:rFonts w:eastAsia="Calibri"/>
                <w:sz w:val="24"/>
                <w:szCs w:val="24"/>
              </w:rPr>
              <w:t>5 %</w:t>
            </w:r>
          </w:p>
        </w:tc>
      </w:tr>
    </w:tbl>
    <w:p w14:paraId="5EE29C9A" w14:textId="77777777" w:rsidR="003C0C3F" w:rsidRPr="007911F2" w:rsidRDefault="003C0C3F" w:rsidP="003C0C3F">
      <w:pPr>
        <w:spacing w:line="276" w:lineRule="auto"/>
        <w:ind w:firstLine="0"/>
        <w:rPr>
          <w:sz w:val="24"/>
          <w:szCs w:val="24"/>
        </w:rPr>
      </w:pPr>
    </w:p>
    <w:p w14:paraId="369EACF8" w14:textId="77777777" w:rsidR="003C0C3F" w:rsidRPr="007911F2" w:rsidRDefault="003C0C3F" w:rsidP="003C0C3F">
      <w:pPr>
        <w:spacing w:line="276" w:lineRule="auto"/>
        <w:ind w:firstLine="567"/>
        <w:jc w:val="center"/>
        <w:rPr>
          <w:b/>
          <w:sz w:val="24"/>
          <w:szCs w:val="24"/>
        </w:rPr>
      </w:pPr>
      <w:r>
        <w:rPr>
          <w:b/>
          <w:sz w:val="24"/>
          <w:szCs w:val="24"/>
        </w:rPr>
        <w:t xml:space="preserve">3.1.4. </w:t>
      </w:r>
      <w:r w:rsidRPr="007911F2">
        <w:rPr>
          <w:b/>
          <w:sz w:val="24"/>
          <w:szCs w:val="24"/>
        </w:rPr>
        <w:t>Выполнения учебного плана</w:t>
      </w:r>
    </w:p>
    <w:p w14:paraId="005E6497" w14:textId="77777777" w:rsidR="003C0C3F" w:rsidRPr="007911F2" w:rsidRDefault="003C0C3F" w:rsidP="003C0C3F">
      <w:pPr>
        <w:spacing w:line="276" w:lineRule="auto"/>
        <w:ind w:firstLine="567"/>
        <w:jc w:val="left"/>
        <w:rPr>
          <w:sz w:val="24"/>
          <w:szCs w:val="24"/>
        </w:rPr>
      </w:pPr>
      <w:r>
        <w:rPr>
          <w:sz w:val="24"/>
          <w:szCs w:val="24"/>
        </w:rPr>
        <w:t xml:space="preserve">За отчетный период 2022 </w:t>
      </w:r>
      <w:r w:rsidRPr="007911F2">
        <w:rPr>
          <w:sz w:val="24"/>
          <w:szCs w:val="24"/>
        </w:rPr>
        <w:t>г.</w:t>
      </w:r>
      <w:r>
        <w:rPr>
          <w:sz w:val="24"/>
          <w:szCs w:val="24"/>
        </w:rPr>
        <w:t xml:space="preserve"> </w:t>
      </w:r>
      <w:r w:rsidRPr="007911F2">
        <w:rPr>
          <w:sz w:val="24"/>
          <w:szCs w:val="24"/>
        </w:rPr>
        <w:t>учебный план выполнен на 100%.</w:t>
      </w:r>
    </w:p>
    <w:p w14:paraId="404594B3" w14:textId="77777777" w:rsidR="003C0C3F" w:rsidRPr="007911F2" w:rsidRDefault="003C0C3F" w:rsidP="003C0C3F">
      <w:pPr>
        <w:spacing w:line="276" w:lineRule="auto"/>
        <w:ind w:firstLine="567"/>
        <w:rPr>
          <w:sz w:val="24"/>
          <w:szCs w:val="24"/>
        </w:rPr>
      </w:pPr>
      <w:r w:rsidRPr="00600378">
        <w:rPr>
          <w:sz w:val="24"/>
          <w:szCs w:val="24"/>
        </w:rPr>
        <w:t>Для контроля за выполнением учебного плана, контроля над количеством и полнотой выставляемых оценок, учета успеваемости обучающихся, колледж работает в программном комплексе «</w:t>
      </w:r>
      <w:r w:rsidRPr="009E4AB7">
        <w:rPr>
          <w:sz w:val="24"/>
          <w:szCs w:val="24"/>
        </w:rPr>
        <w:t>Сетевой Город. Образование» Модуль ПОО. Пользователи: студенты (942), сотрудники (139), родители (658).</w:t>
      </w:r>
    </w:p>
    <w:p w14:paraId="4866786F" w14:textId="77777777" w:rsidR="003C0C3F" w:rsidRPr="007911F2" w:rsidRDefault="003C0C3F" w:rsidP="003C0C3F">
      <w:pPr>
        <w:spacing w:line="276" w:lineRule="auto"/>
        <w:ind w:firstLine="567"/>
        <w:rPr>
          <w:sz w:val="24"/>
          <w:szCs w:val="24"/>
        </w:rPr>
      </w:pPr>
      <w:r w:rsidRPr="007911F2">
        <w:rPr>
          <w:bCs/>
          <w:sz w:val="24"/>
          <w:szCs w:val="24"/>
        </w:rPr>
        <w:t>«Сетевой Город. Образование»</w:t>
      </w:r>
      <w:r w:rsidRPr="007911F2">
        <w:rPr>
          <w:sz w:val="24"/>
          <w:szCs w:val="24"/>
        </w:rPr>
        <w:t xml:space="preserve"> – </w:t>
      </w:r>
      <w:r>
        <w:rPr>
          <w:sz w:val="24"/>
          <w:szCs w:val="24"/>
        </w:rPr>
        <w:t xml:space="preserve">это </w:t>
      </w:r>
      <w:r w:rsidRPr="007911F2">
        <w:rPr>
          <w:sz w:val="24"/>
          <w:szCs w:val="24"/>
        </w:rPr>
        <w:t>модульная комплексная информационная система, предназначенная для предоставления электронных средств поддержки и сопровождения образовательной деятельности образовательной организации, являющаяся инструментом сетевого взаимодействия между всеми участниками образоват</w:t>
      </w:r>
      <w:r>
        <w:rPr>
          <w:sz w:val="24"/>
          <w:szCs w:val="24"/>
        </w:rPr>
        <w:t>ельных отношений:</w:t>
      </w:r>
    </w:p>
    <w:p w14:paraId="1E2727A6" w14:textId="77777777" w:rsidR="003C0C3F" w:rsidRPr="007911F2" w:rsidRDefault="003C0C3F" w:rsidP="007F124B">
      <w:pPr>
        <w:pStyle w:val="a7"/>
        <w:widowControl/>
        <w:numPr>
          <w:ilvl w:val="0"/>
          <w:numId w:val="11"/>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5F28BF4E" w14:textId="77777777" w:rsidR="003C0C3F" w:rsidRPr="007911F2" w:rsidRDefault="003C0C3F" w:rsidP="007F124B">
      <w:pPr>
        <w:pStyle w:val="a7"/>
        <w:widowControl/>
        <w:numPr>
          <w:ilvl w:val="0"/>
          <w:numId w:val="11"/>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«Предоставление информации о текущей успеваемости учащегося, ведение электронного журнала успеваемости»;</w:t>
      </w:r>
    </w:p>
    <w:p w14:paraId="393FEF6C" w14:textId="77777777" w:rsidR="003C0C3F" w:rsidRPr="007911F2" w:rsidRDefault="003C0C3F" w:rsidP="007F124B">
      <w:pPr>
        <w:pStyle w:val="a7"/>
        <w:widowControl/>
        <w:numPr>
          <w:ilvl w:val="0"/>
          <w:numId w:val="11"/>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64D0E523" w14:textId="77777777" w:rsidR="003C0C3F" w:rsidRPr="007911F2" w:rsidRDefault="003C0C3F" w:rsidP="003C0C3F">
      <w:pPr>
        <w:tabs>
          <w:tab w:val="left" w:pos="993"/>
        </w:tabs>
        <w:spacing w:line="276" w:lineRule="auto"/>
        <w:rPr>
          <w:bCs/>
          <w:sz w:val="24"/>
          <w:szCs w:val="24"/>
        </w:rPr>
      </w:pPr>
      <w:r w:rsidRPr="007911F2">
        <w:rPr>
          <w:bCs/>
          <w:sz w:val="24"/>
          <w:szCs w:val="24"/>
        </w:rPr>
        <w:lastRenderedPageBreak/>
        <w:t>Возможности модуля «Сетевой Город. Образование»</w:t>
      </w:r>
      <w:r>
        <w:rPr>
          <w:bCs/>
          <w:sz w:val="24"/>
          <w:szCs w:val="24"/>
        </w:rPr>
        <w:t>:</w:t>
      </w:r>
    </w:p>
    <w:p w14:paraId="3CF366ED" w14:textId="77777777" w:rsidR="003C0C3F" w:rsidRPr="003534D0" w:rsidRDefault="003C0C3F" w:rsidP="007F124B">
      <w:pPr>
        <w:pStyle w:val="a7"/>
        <w:numPr>
          <w:ilvl w:val="0"/>
          <w:numId w:val="28"/>
        </w:numPr>
        <w:tabs>
          <w:tab w:val="left" w:pos="993"/>
        </w:tabs>
        <w:spacing w:line="276" w:lineRule="auto"/>
        <w:ind w:left="0" w:firstLine="709"/>
        <w:jc w:val="both"/>
        <w:rPr>
          <w:rFonts w:ascii="Times New Roman" w:hAnsi="Times New Roman" w:cs="Times New Roman"/>
          <w:bCs/>
        </w:rPr>
      </w:pPr>
      <w:r w:rsidRPr="003534D0">
        <w:rPr>
          <w:rFonts w:ascii="Times New Roman" w:hAnsi="Times New Roman" w:cs="Times New Roman"/>
          <w:bCs/>
        </w:rPr>
        <w:t xml:space="preserve">Хранение данных; </w:t>
      </w:r>
    </w:p>
    <w:p w14:paraId="60C06B8F" w14:textId="77777777" w:rsidR="003C0C3F" w:rsidRPr="003534D0" w:rsidRDefault="003C0C3F" w:rsidP="007F124B">
      <w:pPr>
        <w:pStyle w:val="a7"/>
        <w:numPr>
          <w:ilvl w:val="0"/>
          <w:numId w:val="28"/>
        </w:numPr>
        <w:tabs>
          <w:tab w:val="left" w:pos="993"/>
        </w:tabs>
        <w:spacing w:line="276" w:lineRule="auto"/>
        <w:ind w:left="0" w:firstLine="709"/>
        <w:jc w:val="both"/>
        <w:rPr>
          <w:rFonts w:ascii="Times New Roman" w:hAnsi="Times New Roman" w:cs="Times New Roman"/>
        </w:rPr>
      </w:pPr>
      <w:r w:rsidRPr="003534D0">
        <w:rPr>
          <w:rFonts w:ascii="Times New Roman" w:hAnsi="Times New Roman" w:cs="Times New Roman"/>
          <w:bCs/>
        </w:rPr>
        <w:t>Планирование образовательного процесса:</w:t>
      </w:r>
    </w:p>
    <w:p w14:paraId="50EB4881" w14:textId="77777777" w:rsidR="003C0C3F" w:rsidRPr="007911F2" w:rsidRDefault="003C0C3F" w:rsidP="007F124B">
      <w:pPr>
        <w:pStyle w:val="a7"/>
        <w:widowControl/>
        <w:numPr>
          <w:ilvl w:val="0"/>
          <w:numId w:val="30"/>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создание полного учебного плана образовательной организации;</w:t>
      </w:r>
    </w:p>
    <w:p w14:paraId="6D496ADB" w14:textId="77777777" w:rsidR="003C0C3F" w:rsidRPr="007911F2" w:rsidRDefault="003C0C3F" w:rsidP="007F124B">
      <w:pPr>
        <w:pStyle w:val="a7"/>
        <w:widowControl/>
        <w:numPr>
          <w:ilvl w:val="0"/>
          <w:numId w:val="30"/>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ведение тематического планирования с дальнейшим его использованием в электронном классном журнале;</w:t>
      </w:r>
    </w:p>
    <w:p w14:paraId="34954646" w14:textId="77777777" w:rsidR="003C0C3F" w:rsidRPr="007911F2" w:rsidRDefault="003C0C3F" w:rsidP="007F124B">
      <w:pPr>
        <w:pStyle w:val="a7"/>
        <w:widowControl/>
        <w:numPr>
          <w:ilvl w:val="0"/>
          <w:numId w:val="30"/>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создание и представление расписания уроков, связанного с электронным классным журналом;</w:t>
      </w:r>
    </w:p>
    <w:p w14:paraId="5DB5C8DD" w14:textId="77777777" w:rsidR="003C0C3F" w:rsidRPr="003534D0" w:rsidRDefault="003C0C3F" w:rsidP="007F124B">
      <w:pPr>
        <w:pStyle w:val="a7"/>
        <w:numPr>
          <w:ilvl w:val="0"/>
          <w:numId w:val="28"/>
        </w:numPr>
        <w:tabs>
          <w:tab w:val="left" w:pos="993"/>
        </w:tabs>
        <w:spacing w:line="276" w:lineRule="auto"/>
        <w:ind w:left="0" w:firstLine="709"/>
        <w:jc w:val="both"/>
        <w:rPr>
          <w:rFonts w:ascii="Times New Roman" w:hAnsi="Times New Roman" w:cs="Times New Roman"/>
        </w:rPr>
      </w:pPr>
      <w:r w:rsidRPr="003534D0">
        <w:rPr>
          <w:rFonts w:ascii="Times New Roman" w:hAnsi="Times New Roman" w:cs="Times New Roman"/>
          <w:bCs/>
        </w:rPr>
        <w:t>Размещение и сохранение материалов образовательного процесса:</w:t>
      </w:r>
    </w:p>
    <w:p w14:paraId="21E7B388" w14:textId="77777777" w:rsidR="003C0C3F" w:rsidRPr="007911F2" w:rsidRDefault="003C0C3F" w:rsidP="007F124B">
      <w:pPr>
        <w:pStyle w:val="a7"/>
        <w:widowControl/>
        <w:numPr>
          <w:ilvl w:val="0"/>
          <w:numId w:val="29"/>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ведение портфолио проектов и личных портфолио;</w:t>
      </w:r>
    </w:p>
    <w:p w14:paraId="50DF3BCD" w14:textId="77777777" w:rsidR="003C0C3F" w:rsidRPr="007911F2" w:rsidRDefault="003C0C3F" w:rsidP="007F124B">
      <w:pPr>
        <w:pStyle w:val="a7"/>
        <w:widowControl/>
        <w:numPr>
          <w:ilvl w:val="0"/>
          <w:numId w:val="29"/>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создание учебных курсов по определенному предмету.</w:t>
      </w:r>
    </w:p>
    <w:p w14:paraId="1F0607AF" w14:textId="77777777" w:rsidR="003C0C3F" w:rsidRPr="007911F2" w:rsidRDefault="003C0C3F" w:rsidP="007F124B">
      <w:pPr>
        <w:pStyle w:val="a7"/>
        <w:widowControl/>
        <w:numPr>
          <w:ilvl w:val="0"/>
          <w:numId w:val="29"/>
        </w:numPr>
        <w:tabs>
          <w:tab w:val="left" w:pos="993"/>
        </w:tabs>
        <w:spacing w:line="276" w:lineRule="auto"/>
        <w:ind w:left="0" w:firstLine="709"/>
        <w:jc w:val="both"/>
        <w:rPr>
          <w:rFonts w:ascii="Times New Roman" w:hAnsi="Times New Roman" w:cs="Times New Roman"/>
        </w:rPr>
      </w:pPr>
      <w:r>
        <w:rPr>
          <w:rFonts w:ascii="Times New Roman" w:hAnsi="Times New Roman" w:cs="Times New Roman"/>
          <w:bCs/>
        </w:rPr>
        <w:t>ф</w:t>
      </w:r>
      <w:r w:rsidRPr="007911F2">
        <w:rPr>
          <w:rFonts w:ascii="Times New Roman" w:hAnsi="Times New Roman" w:cs="Times New Roman"/>
          <w:bCs/>
        </w:rPr>
        <w:t>иксация хода образовательного процесса и результатов освоения основной образовательной программы</w:t>
      </w:r>
      <w:r w:rsidRPr="007911F2">
        <w:rPr>
          <w:rFonts w:ascii="Times New Roman" w:hAnsi="Times New Roman" w:cs="Times New Roman"/>
        </w:rPr>
        <w:t>:</w:t>
      </w:r>
    </w:p>
    <w:p w14:paraId="456180BE" w14:textId="77777777" w:rsidR="003C0C3F" w:rsidRPr="007911F2" w:rsidRDefault="003C0C3F" w:rsidP="007F124B">
      <w:pPr>
        <w:pStyle w:val="a7"/>
        <w:widowControl/>
        <w:numPr>
          <w:ilvl w:val="0"/>
          <w:numId w:val="29"/>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электронный классный журнал, позволяющий вести посещаемость и успеваемость учащихся;</w:t>
      </w:r>
    </w:p>
    <w:p w14:paraId="4894CD64" w14:textId="77777777" w:rsidR="003C0C3F" w:rsidRPr="007911F2" w:rsidRDefault="003C0C3F" w:rsidP="007F124B">
      <w:pPr>
        <w:pStyle w:val="a7"/>
        <w:widowControl/>
        <w:numPr>
          <w:ilvl w:val="0"/>
          <w:numId w:val="29"/>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стандартные отчеты об успеваемости и посещаемости.</w:t>
      </w:r>
    </w:p>
    <w:p w14:paraId="0F986367" w14:textId="77777777" w:rsidR="003C0C3F" w:rsidRPr="003534D0" w:rsidRDefault="003C0C3F" w:rsidP="007F124B">
      <w:pPr>
        <w:pStyle w:val="a7"/>
        <w:numPr>
          <w:ilvl w:val="0"/>
          <w:numId w:val="28"/>
        </w:numPr>
        <w:tabs>
          <w:tab w:val="left" w:pos="993"/>
        </w:tabs>
        <w:spacing w:line="276" w:lineRule="auto"/>
        <w:ind w:left="0" w:firstLine="709"/>
        <w:jc w:val="both"/>
        <w:rPr>
          <w:rFonts w:ascii="Times New Roman" w:hAnsi="Times New Roman" w:cs="Times New Roman"/>
        </w:rPr>
      </w:pPr>
      <w:r w:rsidRPr="003534D0">
        <w:rPr>
          <w:rFonts w:ascii="Times New Roman" w:hAnsi="Times New Roman" w:cs="Times New Roman"/>
          <w:bCs/>
        </w:rPr>
        <w:t>Взаимодействие между участниками образовательного процесса</w:t>
      </w:r>
      <w:r w:rsidRPr="003534D0">
        <w:rPr>
          <w:rFonts w:ascii="Times New Roman" w:hAnsi="Times New Roman" w:cs="Times New Roman"/>
        </w:rPr>
        <w:t>:</w:t>
      </w:r>
    </w:p>
    <w:p w14:paraId="642A1360" w14:textId="77777777" w:rsidR="003C0C3F" w:rsidRPr="007911F2" w:rsidRDefault="003C0C3F" w:rsidP="007F124B">
      <w:pPr>
        <w:pStyle w:val="a7"/>
        <w:widowControl/>
        <w:numPr>
          <w:ilvl w:val="0"/>
          <w:numId w:val="31"/>
        </w:numPr>
        <w:tabs>
          <w:tab w:val="left" w:pos="993"/>
        </w:tabs>
        <w:spacing w:line="276" w:lineRule="auto"/>
        <w:ind w:left="0" w:firstLine="709"/>
        <w:jc w:val="both"/>
        <w:rPr>
          <w:rFonts w:ascii="Times New Roman" w:hAnsi="Times New Roman" w:cs="Times New Roman"/>
        </w:rPr>
      </w:pPr>
      <w:r w:rsidRPr="007911F2">
        <w:rPr>
          <w:rFonts w:ascii="Times New Roman" w:hAnsi="Times New Roman" w:cs="Times New Roman"/>
        </w:rPr>
        <w:t>доска объявлений;</w:t>
      </w:r>
    </w:p>
    <w:p w14:paraId="3D36231D" w14:textId="77777777" w:rsidR="003C0C3F" w:rsidRDefault="003C0C3F" w:rsidP="007F124B">
      <w:pPr>
        <w:pStyle w:val="a7"/>
        <w:widowControl/>
        <w:numPr>
          <w:ilvl w:val="0"/>
          <w:numId w:val="31"/>
        </w:numPr>
        <w:tabs>
          <w:tab w:val="left" w:pos="993"/>
        </w:tabs>
        <w:spacing w:line="276" w:lineRule="auto"/>
        <w:ind w:left="0" w:firstLine="709"/>
        <w:jc w:val="both"/>
        <w:rPr>
          <w:rFonts w:ascii="Times New Roman" w:hAnsi="Times New Roman" w:cs="Times New Roman"/>
        </w:rPr>
      </w:pPr>
      <w:r>
        <w:rPr>
          <w:rFonts w:ascii="Times New Roman" w:hAnsi="Times New Roman" w:cs="Times New Roman"/>
        </w:rPr>
        <w:t>портфолио студента.</w:t>
      </w:r>
    </w:p>
    <w:p w14:paraId="60EDF62F" w14:textId="77777777" w:rsidR="003C0C3F" w:rsidRDefault="003C0C3F" w:rsidP="003C0C3F">
      <w:pPr>
        <w:pStyle w:val="a7"/>
        <w:widowControl/>
        <w:spacing w:line="276" w:lineRule="auto"/>
        <w:jc w:val="both"/>
        <w:rPr>
          <w:rFonts w:ascii="Times New Roman" w:hAnsi="Times New Roman" w:cs="Times New Roman"/>
        </w:rPr>
      </w:pPr>
    </w:p>
    <w:p w14:paraId="3D95648D" w14:textId="77777777" w:rsidR="003C0C3F" w:rsidRDefault="003C0C3F" w:rsidP="003C0C3F">
      <w:pPr>
        <w:pStyle w:val="a7"/>
        <w:spacing w:line="276" w:lineRule="auto"/>
        <w:jc w:val="center"/>
        <w:rPr>
          <w:rFonts w:ascii="Times New Roman" w:hAnsi="Times New Roman" w:cs="Times New Roman"/>
        </w:rPr>
      </w:pPr>
      <w:r>
        <w:rPr>
          <w:rFonts w:ascii="Times New Roman" w:hAnsi="Times New Roman" w:cs="Times New Roman"/>
        </w:rPr>
        <w:t>Выполнение учебных планов за 1полугодие 2022 г.</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1984"/>
        <w:gridCol w:w="1843"/>
      </w:tblGrid>
      <w:tr w:rsidR="003C0C3F" w:rsidRPr="007911F2" w14:paraId="2C8E33E2" w14:textId="77777777" w:rsidTr="003C0C3F">
        <w:tc>
          <w:tcPr>
            <w:tcW w:w="5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3F5D26"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Наименование специальности</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5522C" w14:textId="77777777" w:rsidR="003C0C3F" w:rsidRPr="007911F2" w:rsidRDefault="003C0C3F" w:rsidP="003C0C3F">
            <w:pPr>
              <w:ind w:firstLine="0"/>
              <w:jc w:val="center"/>
              <w:rPr>
                <w:rFonts w:eastAsia="Calibri"/>
                <w:color w:val="000000"/>
                <w:sz w:val="24"/>
                <w:szCs w:val="24"/>
                <w:lang w:eastAsia="en-US"/>
              </w:rPr>
            </w:pPr>
            <w:r w:rsidRPr="007911F2">
              <w:rPr>
                <w:rFonts w:eastAsia="Calibri"/>
                <w:color w:val="000000"/>
                <w:sz w:val="24"/>
                <w:szCs w:val="24"/>
                <w:lang w:eastAsia="en-US"/>
              </w:rPr>
              <w:t>Теоретическое обучение</w:t>
            </w:r>
          </w:p>
        </w:tc>
      </w:tr>
      <w:tr w:rsidR="003C0C3F" w:rsidRPr="007911F2" w14:paraId="27CBDDD9" w14:textId="77777777" w:rsidTr="003C0C3F">
        <w:tc>
          <w:tcPr>
            <w:tcW w:w="5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692D08" w14:textId="77777777" w:rsidR="003C0C3F" w:rsidRPr="007911F2" w:rsidRDefault="003C0C3F" w:rsidP="003C0C3F">
            <w:pPr>
              <w:ind w:firstLine="0"/>
              <w:jc w:val="left"/>
              <w:rPr>
                <w:rFonts w:eastAsia="Calibri"/>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F17421" w14:textId="77777777" w:rsidR="003C0C3F" w:rsidRPr="007911F2" w:rsidRDefault="003C0C3F" w:rsidP="003C0C3F">
            <w:pPr>
              <w:ind w:firstLine="0"/>
              <w:jc w:val="center"/>
              <w:rPr>
                <w:rFonts w:eastAsia="Calibri"/>
                <w:color w:val="000000"/>
                <w:sz w:val="24"/>
                <w:szCs w:val="24"/>
                <w:lang w:eastAsia="en-US"/>
              </w:rPr>
            </w:pPr>
            <w:r w:rsidRPr="007911F2">
              <w:rPr>
                <w:rFonts w:eastAsia="Calibri"/>
                <w:color w:val="000000"/>
                <w:sz w:val="24"/>
                <w:szCs w:val="24"/>
                <w:lang w:eastAsia="en-US"/>
              </w:rPr>
              <w:t>План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01093B" w14:textId="77777777" w:rsidR="003C0C3F" w:rsidRPr="007911F2" w:rsidRDefault="003C0C3F" w:rsidP="003C0C3F">
            <w:pPr>
              <w:ind w:firstLine="0"/>
              <w:jc w:val="center"/>
              <w:rPr>
                <w:rFonts w:eastAsia="Calibri"/>
                <w:color w:val="000000"/>
                <w:sz w:val="24"/>
                <w:szCs w:val="24"/>
                <w:lang w:eastAsia="en-US"/>
              </w:rPr>
            </w:pPr>
            <w:r w:rsidRPr="007911F2">
              <w:rPr>
                <w:rFonts w:eastAsia="Calibri"/>
                <w:color w:val="000000"/>
                <w:sz w:val="24"/>
                <w:szCs w:val="24"/>
                <w:lang w:eastAsia="en-US"/>
              </w:rPr>
              <w:t>Факт</w:t>
            </w:r>
          </w:p>
        </w:tc>
      </w:tr>
      <w:tr w:rsidR="003C0C3F" w:rsidRPr="007911F2" w14:paraId="38DC458E"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530A9743"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 xml:space="preserve">44.02.01 Дошкольное образование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59BF7A"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5086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1398DF"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5086 ч.</w:t>
            </w:r>
          </w:p>
        </w:tc>
      </w:tr>
      <w:tr w:rsidR="003C0C3F" w:rsidRPr="007911F2" w14:paraId="1F27F43B"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7565284F"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44.02.02 Преподавание в НК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C842BB"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2778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B4C64A"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2778 ч.</w:t>
            </w:r>
          </w:p>
        </w:tc>
      </w:tr>
      <w:tr w:rsidR="003C0C3F" w:rsidRPr="007911F2" w14:paraId="146F05A3"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5AD12BC3"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44.01.03 Педагогика дополнительного образован</w:t>
            </w:r>
            <w:r>
              <w:rPr>
                <w:rFonts w:eastAsia="Calibri"/>
                <w:color w:val="000000"/>
                <w:sz w:val="24"/>
                <w:szCs w:val="24"/>
                <w:lang w:eastAsia="en-US"/>
              </w:rPr>
              <w:t>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88B7C0"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2304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FE0769"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2304 ч.</w:t>
            </w:r>
          </w:p>
        </w:tc>
      </w:tr>
      <w:tr w:rsidR="003C0C3F" w:rsidRPr="007911F2" w14:paraId="4F80A5C0"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0238046D"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44.02.05 Коррекционная педагогика в НО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0E84A4"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2092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036683"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2092 ч.</w:t>
            </w:r>
          </w:p>
        </w:tc>
      </w:tr>
      <w:tr w:rsidR="003C0C3F" w:rsidRPr="007911F2" w14:paraId="3DCDC4FC"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1563A1C0"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49.02.01 Физическая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4104EA"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4138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664766"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4138 ч.</w:t>
            </w:r>
          </w:p>
        </w:tc>
      </w:tr>
      <w:tr w:rsidR="003C0C3F" w:rsidRPr="007911F2" w14:paraId="743F522E"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1A0AC27A"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49.02.02 Адаптивная физическая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D38E60"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3384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09BA5D"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3384 ч.</w:t>
            </w:r>
          </w:p>
        </w:tc>
      </w:tr>
      <w:tr w:rsidR="003C0C3F" w:rsidRPr="007911F2" w14:paraId="06C17BD5"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3C40AB18"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050130 Музыкальное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F07F47"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6852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4F8C2E"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6852 ч.</w:t>
            </w:r>
          </w:p>
        </w:tc>
      </w:tr>
      <w:tr w:rsidR="003C0C3F" w:rsidRPr="007911F2" w14:paraId="631ED357"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47B859EB"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Итого по ОУ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5E75CA"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26634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D98060"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26634 ч.</w:t>
            </w:r>
          </w:p>
        </w:tc>
      </w:tr>
    </w:tbl>
    <w:p w14:paraId="309EA32C" w14:textId="77777777" w:rsidR="003C0C3F" w:rsidRPr="000B1BDD" w:rsidRDefault="003C0C3F" w:rsidP="003C0C3F">
      <w:pPr>
        <w:spacing w:line="276" w:lineRule="auto"/>
        <w:ind w:firstLine="0"/>
      </w:pPr>
    </w:p>
    <w:p w14:paraId="50E69E68" w14:textId="77777777" w:rsidR="003C0C3F" w:rsidRPr="007911F2" w:rsidRDefault="003C0C3F" w:rsidP="003C0C3F">
      <w:pPr>
        <w:spacing w:line="276" w:lineRule="auto"/>
        <w:ind w:firstLine="567"/>
        <w:jc w:val="center"/>
        <w:rPr>
          <w:sz w:val="24"/>
          <w:szCs w:val="24"/>
        </w:rPr>
      </w:pPr>
      <w:r w:rsidRPr="007911F2">
        <w:rPr>
          <w:sz w:val="24"/>
          <w:szCs w:val="24"/>
        </w:rPr>
        <w:t xml:space="preserve">Выполнение учебных планов за </w:t>
      </w:r>
      <w:r>
        <w:rPr>
          <w:sz w:val="24"/>
          <w:szCs w:val="24"/>
        </w:rPr>
        <w:t xml:space="preserve">2 полугодие 2022 </w:t>
      </w:r>
      <w:r w:rsidRPr="008F20E1">
        <w:rPr>
          <w:sz w:val="24"/>
          <w:szCs w:val="24"/>
        </w:rPr>
        <w:t>г.</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1984"/>
        <w:gridCol w:w="1843"/>
      </w:tblGrid>
      <w:tr w:rsidR="003C0C3F" w:rsidRPr="007911F2" w14:paraId="5E0CD389" w14:textId="77777777" w:rsidTr="003C0C3F">
        <w:tc>
          <w:tcPr>
            <w:tcW w:w="5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7EA4D"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Наименование специальности</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462BD" w14:textId="77777777" w:rsidR="003C0C3F" w:rsidRPr="007911F2" w:rsidRDefault="003C0C3F" w:rsidP="003C0C3F">
            <w:pPr>
              <w:ind w:firstLine="0"/>
              <w:jc w:val="center"/>
              <w:rPr>
                <w:rFonts w:eastAsia="Calibri"/>
                <w:color w:val="000000"/>
                <w:sz w:val="24"/>
                <w:szCs w:val="24"/>
                <w:lang w:eastAsia="en-US"/>
              </w:rPr>
            </w:pPr>
            <w:r w:rsidRPr="007911F2">
              <w:rPr>
                <w:rFonts w:eastAsia="Calibri"/>
                <w:color w:val="000000"/>
                <w:sz w:val="24"/>
                <w:szCs w:val="24"/>
                <w:lang w:eastAsia="en-US"/>
              </w:rPr>
              <w:t>Теоретическое обучение</w:t>
            </w:r>
          </w:p>
        </w:tc>
      </w:tr>
      <w:tr w:rsidR="003C0C3F" w:rsidRPr="007911F2" w14:paraId="1DF23F68" w14:textId="77777777" w:rsidTr="003C0C3F">
        <w:tc>
          <w:tcPr>
            <w:tcW w:w="5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1C17AC" w14:textId="77777777" w:rsidR="003C0C3F" w:rsidRPr="007911F2" w:rsidRDefault="003C0C3F" w:rsidP="003C0C3F">
            <w:pPr>
              <w:ind w:firstLine="0"/>
              <w:jc w:val="left"/>
              <w:rPr>
                <w:rFonts w:eastAsia="Calibri"/>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C4E05A" w14:textId="77777777" w:rsidR="003C0C3F" w:rsidRPr="007911F2" w:rsidRDefault="003C0C3F" w:rsidP="003C0C3F">
            <w:pPr>
              <w:ind w:firstLine="0"/>
              <w:jc w:val="center"/>
              <w:rPr>
                <w:rFonts w:eastAsia="Calibri"/>
                <w:color w:val="000000"/>
                <w:sz w:val="24"/>
                <w:szCs w:val="24"/>
                <w:lang w:eastAsia="en-US"/>
              </w:rPr>
            </w:pPr>
            <w:r w:rsidRPr="007911F2">
              <w:rPr>
                <w:rFonts w:eastAsia="Calibri"/>
                <w:color w:val="000000"/>
                <w:sz w:val="24"/>
                <w:szCs w:val="24"/>
                <w:lang w:eastAsia="en-US"/>
              </w:rPr>
              <w:t>План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DF9F63" w14:textId="77777777" w:rsidR="003C0C3F" w:rsidRPr="007911F2" w:rsidRDefault="003C0C3F" w:rsidP="003C0C3F">
            <w:pPr>
              <w:ind w:firstLine="0"/>
              <w:jc w:val="center"/>
              <w:rPr>
                <w:rFonts w:eastAsia="Calibri"/>
                <w:color w:val="000000"/>
                <w:sz w:val="24"/>
                <w:szCs w:val="24"/>
                <w:lang w:eastAsia="en-US"/>
              </w:rPr>
            </w:pPr>
            <w:r w:rsidRPr="007911F2">
              <w:rPr>
                <w:rFonts w:eastAsia="Calibri"/>
                <w:color w:val="000000"/>
                <w:sz w:val="24"/>
                <w:szCs w:val="24"/>
                <w:lang w:eastAsia="en-US"/>
              </w:rPr>
              <w:t>Факт</w:t>
            </w:r>
          </w:p>
        </w:tc>
      </w:tr>
      <w:tr w:rsidR="003C0C3F" w:rsidRPr="007911F2" w14:paraId="0C6ADA08"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71773339"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 xml:space="preserve">44.02.01 Дошкольное образование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F51120"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5364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9EBAA3"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5364 ч.</w:t>
            </w:r>
          </w:p>
        </w:tc>
      </w:tr>
      <w:tr w:rsidR="003C0C3F" w:rsidRPr="007911F2" w14:paraId="0FCF14ED"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7A3B1E13"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44.02.02 Преподавание в НК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FDAF72"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2952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07B82"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2952 ч.</w:t>
            </w:r>
          </w:p>
        </w:tc>
      </w:tr>
      <w:tr w:rsidR="003C0C3F" w:rsidRPr="007911F2" w14:paraId="48F6C19A"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166294C1"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44.01.03 Педагогика дополнительного образован</w:t>
            </w:r>
            <w:r>
              <w:rPr>
                <w:rFonts w:eastAsia="Calibri"/>
                <w:color w:val="000000"/>
                <w:sz w:val="24"/>
                <w:szCs w:val="24"/>
                <w:lang w:eastAsia="en-US"/>
              </w:rPr>
              <w:t>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F15C9E"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1764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B158D"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1764 ч.</w:t>
            </w:r>
          </w:p>
        </w:tc>
      </w:tr>
      <w:tr w:rsidR="003C0C3F" w:rsidRPr="007911F2" w14:paraId="6D39A3A0"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3D6E02B1"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44.02.05 Коррекционная педагогика в НО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6A20A9"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1754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73BD80"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1754 ч.</w:t>
            </w:r>
          </w:p>
        </w:tc>
      </w:tr>
      <w:tr w:rsidR="003C0C3F" w:rsidRPr="007911F2" w14:paraId="32748D17"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57471FF1"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49.02.01 Физическая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A15344"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3510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043510"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3510 ч.</w:t>
            </w:r>
          </w:p>
        </w:tc>
      </w:tr>
      <w:tr w:rsidR="003C0C3F" w:rsidRPr="007911F2" w14:paraId="112C7F7F"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3C5582F2"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49.02.02 Адаптивная физическая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8D64B7"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1728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5DA269"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1728 ч.</w:t>
            </w:r>
          </w:p>
        </w:tc>
      </w:tr>
      <w:tr w:rsidR="003C0C3F" w:rsidRPr="007911F2" w14:paraId="003844D2"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7323ED72"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050130 Музыкальное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59251A"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5508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1257F"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5508 ч.</w:t>
            </w:r>
          </w:p>
        </w:tc>
      </w:tr>
      <w:tr w:rsidR="003C0C3F" w:rsidRPr="007911F2" w14:paraId="615B2D4A" w14:textId="77777777" w:rsidTr="003C0C3F">
        <w:tc>
          <w:tcPr>
            <w:tcW w:w="5558" w:type="dxa"/>
            <w:tcBorders>
              <w:top w:val="single" w:sz="4" w:space="0" w:color="auto"/>
              <w:left w:val="single" w:sz="4" w:space="0" w:color="auto"/>
              <w:bottom w:val="single" w:sz="4" w:space="0" w:color="auto"/>
              <w:right w:val="single" w:sz="4" w:space="0" w:color="auto"/>
            </w:tcBorders>
            <w:shd w:val="clear" w:color="auto" w:fill="auto"/>
            <w:vAlign w:val="center"/>
          </w:tcPr>
          <w:p w14:paraId="09B4CAF0" w14:textId="77777777" w:rsidR="003C0C3F" w:rsidRPr="007911F2" w:rsidRDefault="003C0C3F" w:rsidP="003C0C3F">
            <w:pPr>
              <w:ind w:firstLine="0"/>
              <w:jc w:val="left"/>
              <w:rPr>
                <w:rFonts w:eastAsia="Calibri"/>
                <w:color w:val="000000"/>
                <w:sz w:val="24"/>
                <w:szCs w:val="24"/>
                <w:lang w:eastAsia="en-US"/>
              </w:rPr>
            </w:pPr>
            <w:r w:rsidRPr="007911F2">
              <w:rPr>
                <w:rFonts w:eastAsia="Calibri"/>
                <w:color w:val="000000"/>
                <w:sz w:val="24"/>
                <w:szCs w:val="24"/>
                <w:lang w:eastAsia="en-US"/>
              </w:rPr>
              <w:t>Итого по ОУ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DA17D3"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22580 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D1028A" w14:textId="77777777" w:rsidR="003C0C3F" w:rsidRPr="007911F2" w:rsidRDefault="003C0C3F" w:rsidP="003C0C3F">
            <w:pPr>
              <w:ind w:firstLine="0"/>
              <w:jc w:val="center"/>
              <w:rPr>
                <w:rFonts w:eastAsia="Calibri"/>
                <w:color w:val="000000"/>
                <w:sz w:val="24"/>
                <w:szCs w:val="24"/>
                <w:lang w:eastAsia="en-US"/>
              </w:rPr>
            </w:pPr>
            <w:r>
              <w:rPr>
                <w:rFonts w:eastAsia="Calibri"/>
                <w:color w:val="000000"/>
                <w:sz w:val="24"/>
                <w:szCs w:val="24"/>
                <w:lang w:eastAsia="en-US"/>
              </w:rPr>
              <w:t>22580 ч.</w:t>
            </w:r>
          </w:p>
        </w:tc>
      </w:tr>
    </w:tbl>
    <w:p w14:paraId="01E562D4" w14:textId="77777777" w:rsidR="003C0C3F" w:rsidRDefault="003C0C3F" w:rsidP="003C0C3F">
      <w:pPr>
        <w:spacing w:line="276" w:lineRule="auto"/>
        <w:ind w:firstLine="0"/>
        <w:rPr>
          <w:b/>
        </w:rPr>
      </w:pPr>
    </w:p>
    <w:p w14:paraId="0A0BF8D5" w14:textId="77777777" w:rsidR="004C536F" w:rsidRDefault="004C536F" w:rsidP="003C0C3F">
      <w:pPr>
        <w:spacing w:line="276" w:lineRule="auto"/>
        <w:ind w:firstLine="0"/>
        <w:rPr>
          <w:b/>
        </w:rPr>
      </w:pPr>
    </w:p>
    <w:p w14:paraId="0855BDFA" w14:textId="77777777" w:rsidR="004C536F" w:rsidRPr="004120E1" w:rsidRDefault="004C536F" w:rsidP="003C0C3F">
      <w:pPr>
        <w:spacing w:line="276" w:lineRule="auto"/>
        <w:ind w:firstLine="0"/>
        <w:rPr>
          <w:b/>
        </w:rPr>
      </w:pPr>
    </w:p>
    <w:p w14:paraId="580D048E" w14:textId="77777777" w:rsidR="003C0C3F" w:rsidRPr="004A4C8D" w:rsidRDefault="003C0C3F" w:rsidP="003C0C3F">
      <w:pPr>
        <w:pStyle w:val="a7"/>
        <w:spacing w:line="276" w:lineRule="auto"/>
        <w:ind w:left="0" w:firstLine="567"/>
        <w:contextualSpacing w:val="0"/>
        <w:jc w:val="center"/>
        <w:rPr>
          <w:rFonts w:ascii="Times New Roman" w:hAnsi="Times New Roman" w:cs="Times New Roman"/>
          <w:b/>
        </w:rPr>
      </w:pPr>
      <w:r>
        <w:rPr>
          <w:rFonts w:ascii="Times New Roman" w:hAnsi="Times New Roman" w:cs="Times New Roman"/>
          <w:b/>
        </w:rPr>
        <w:lastRenderedPageBreak/>
        <w:t xml:space="preserve">3.1.5. </w:t>
      </w:r>
      <w:r w:rsidRPr="007911F2">
        <w:rPr>
          <w:rFonts w:ascii="Times New Roman" w:hAnsi="Times New Roman" w:cs="Times New Roman"/>
          <w:b/>
        </w:rPr>
        <w:t>Качество подготовки специалистов</w:t>
      </w:r>
    </w:p>
    <w:p w14:paraId="06749582" w14:textId="77777777" w:rsidR="003C0C3F" w:rsidRPr="001806B6" w:rsidRDefault="003C0C3F" w:rsidP="003C0C3F">
      <w:pPr>
        <w:spacing w:line="276" w:lineRule="auto"/>
      </w:pPr>
      <w:r w:rsidRPr="007911F2">
        <w:rPr>
          <w:sz w:val="24"/>
          <w:szCs w:val="24"/>
        </w:rPr>
        <w:t xml:space="preserve">В течение года откорректировано </w:t>
      </w:r>
      <w:r w:rsidRPr="00825897">
        <w:rPr>
          <w:sz w:val="24"/>
          <w:szCs w:val="24"/>
        </w:rPr>
        <w:t>«Положение о государственной итоговой аттестации в ГАПОУ РС (Я) «Якутский педагогический колледж им. С.Ф. Гоголева»,</w:t>
      </w:r>
      <w:r w:rsidRPr="007911F2">
        <w:rPr>
          <w:sz w:val="24"/>
          <w:szCs w:val="24"/>
        </w:rPr>
        <w:t xml:space="preserve"> разработанной на основе «Методических рекомендаций по организации выполнения и защиты выпускной квалификационной работы (далее - ВКР) в образовательных организациях, реализующих образовательные программы СПО по программам подготовки специалистов среднего звена», утвержденным </w:t>
      </w:r>
      <w:r w:rsidRPr="004946B8">
        <w:rPr>
          <w:sz w:val="24"/>
          <w:szCs w:val="24"/>
        </w:rPr>
        <w:t>приказом МОиН РФ от 08.07.2015 № 06-846.</w:t>
      </w:r>
      <w:r>
        <w:rPr>
          <w:sz w:val="24"/>
          <w:szCs w:val="24"/>
        </w:rPr>
        <w:t xml:space="preserve"> </w:t>
      </w:r>
      <w:r w:rsidRPr="007911F2">
        <w:rPr>
          <w:sz w:val="24"/>
          <w:szCs w:val="24"/>
        </w:rPr>
        <w:t xml:space="preserve">В соответствии с пунктом 7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w:t>
      </w:r>
      <w:r w:rsidRPr="004A4C8D">
        <w:rPr>
          <w:sz w:val="24"/>
          <w:szCs w:val="24"/>
        </w:rPr>
        <w:t>16 августа 2013 года № 968</w:t>
      </w:r>
      <w:r w:rsidRPr="007911F2">
        <w:rPr>
          <w:sz w:val="24"/>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w:t>
      </w:r>
      <w:r>
        <w:rPr>
          <w:sz w:val="24"/>
          <w:szCs w:val="24"/>
        </w:rPr>
        <w:t xml:space="preserve">ия». Председатели ГЭК утверждаются </w:t>
      </w:r>
      <w:r w:rsidRPr="00DE24A9">
        <w:rPr>
          <w:sz w:val="24"/>
          <w:szCs w:val="24"/>
        </w:rPr>
        <w:t>приказом Министра образования РС (Я)</w:t>
      </w:r>
      <w:r>
        <w:rPr>
          <w:sz w:val="24"/>
          <w:szCs w:val="24"/>
        </w:rPr>
        <w:t>.</w:t>
      </w:r>
      <w:r w:rsidRPr="00DE24A9">
        <w:rPr>
          <w:sz w:val="24"/>
          <w:szCs w:val="24"/>
        </w:rPr>
        <w:t xml:space="preserve"> </w:t>
      </w:r>
    </w:p>
    <w:p w14:paraId="41983F25" w14:textId="77777777" w:rsidR="003C0C3F" w:rsidRDefault="003C0C3F" w:rsidP="003C0C3F">
      <w:pPr>
        <w:spacing w:line="276" w:lineRule="auto"/>
        <w:rPr>
          <w:sz w:val="24"/>
          <w:szCs w:val="24"/>
        </w:rPr>
      </w:pPr>
      <w:r w:rsidRPr="007911F2">
        <w:rPr>
          <w:sz w:val="24"/>
          <w:szCs w:val="24"/>
        </w:rPr>
        <w:t>Всего на государственную итоговую аттестацию (ГИА) были допущен</w:t>
      </w:r>
      <w:r>
        <w:rPr>
          <w:sz w:val="24"/>
          <w:szCs w:val="24"/>
        </w:rPr>
        <w:t xml:space="preserve">ы и успешно прошли испытания 210 выпускников (155 – очное обучение и 55 </w:t>
      </w:r>
      <w:r w:rsidRPr="007911F2">
        <w:rPr>
          <w:sz w:val="24"/>
          <w:szCs w:val="24"/>
        </w:rPr>
        <w:t>– заочное обучение). Качество выпускных квал</w:t>
      </w:r>
      <w:r>
        <w:rPr>
          <w:sz w:val="24"/>
          <w:szCs w:val="24"/>
        </w:rPr>
        <w:t>ификационных работ составляет 96%, 33</w:t>
      </w:r>
      <w:r w:rsidRPr="007911F2">
        <w:rPr>
          <w:sz w:val="24"/>
          <w:szCs w:val="24"/>
        </w:rPr>
        <w:t xml:space="preserve"> выпускника получили дипл</w:t>
      </w:r>
      <w:r>
        <w:rPr>
          <w:sz w:val="24"/>
          <w:szCs w:val="24"/>
        </w:rPr>
        <w:t>ом с отличием, что составляет 15,7</w:t>
      </w:r>
      <w:r w:rsidRPr="007911F2">
        <w:rPr>
          <w:sz w:val="24"/>
          <w:szCs w:val="24"/>
        </w:rPr>
        <w:t>% от общего количества выпускников.</w:t>
      </w:r>
    </w:p>
    <w:p w14:paraId="08BB3AA6" w14:textId="77777777" w:rsidR="003C0C3F" w:rsidRPr="007911F2" w:rsidRDefault="003C0C3F" w:rsidP="003C0C3F">
      <w:pPr>
        <w:spacing w:line="276" w:lineRule="auto"/>
        <w:ind w:firstLine="567"/>
        <w:rPr>
          <w:sz w:val="24"/>
          <w:szCs w:val="24"/>
        </w:rPr>
      </w:pPr>
    </w:p>
    <w:p w14:paraId="11C59B5E" w14:textId="77777777" w:rsidR="003C0C3F" w:rsidRPr="00032481" w:rsidRDefault="003C0C3F" w:rsidP="003C0C3F">
      <w:pPr>
        <w:spacing w:line="276" w:lineRule="auto"/>
        <w:ind w:firstLine="567"/>
        <w:jc w:val="center"/>
        <w:rPr>
          <w:sz w:val="24"/>
          <w:szCs w:val="24"/>
        </w:rPr>
      </w:pPr>
      <w:r w:rsidRPr="00032481">
        <w:rPr>
          <w:sz w:val="24"/>
          <w:szCs w:val="24"/>
        </w:rPr>
        <w:t>Качество ГИА в %</w:t>
      </w:r>
    </w:p>
    <w:tbl>
      <w:tblPr>
        <w:tblStyle w:val="6"/>
        <w:tblW w:w="9860" w:type="dxa"/>
        <w:tblInd w:w="-431" w:type="dxa"/>
        <w:tblLook w:val="04A0" w:firstRow="1" w:lastRow="0" w:firstColumn="1" w:lastColumn="0" w:noHBand="0" w:noVBand="1"/>
      </w:tblPr>
      <w:tblGrid>
        <w:gridCol w:w="2809"/>
        <w:gridCol w:w="1569"/>
        <w:gridCol w:w="1293"/>
        <w:gridCol w:w="1418"/>
        <w:gridCol w:w="1275"/>
        <w:gridCol w:w="1496"/>
      </w:tblGrid>
      <w:tr w:rsidR="003C0C3F" w:rsidRPr="00032481" w14:paraId="1D81DB0A" w14:textId="77777777" w:rsidTr="003C0C3F">
        <w:tc>
          <w:tcPr>
            <w:tcW w:w="2809" w:type="dxa"/>
            <w:vMerge w:val="restart"/>
            <w:vAlign w:val="center"/>
          </w:tcPr>
          <w:p w14:paraId="64E62D4D" w14:textId="77777777" w:rsidR="003C0C3F" w:rsidRPr="00032481" w:rsidRDefault="003C0C3F" w:rsidP="003C0C3F">
            <w:pPr>
              <w:ind w:firstLine="0"/>
              <w:jc w:val="left"/>
              <w:rPr>
                <w:sz w:val="24"/>
                <w:szCs w:val="24"/>
              </w:rPr>
            </w:pPr>
            <w:r w:rsidRPr="00032481">
              <w:rPr>
                <w:sz w:val="24"/>
                <w:szCs w:val="24"/>
              </w:rPr>
              <w:t>Специальность</w:t>
            </w:r>
          </w:p>
        </w:tc>
        <w:tc>
          <w:tcPr>
            <w:tcW w:w="1569" w:type="dxa"/>
            <w:vMerge w:val="restart"/>
            <w:vAlign w:val="center"/>
          </w:tcPr>
          <w:p w14:paraId="6D64E01A" w14:textId="77777777" w:rsidR="003C0C3F" w:rsidRPr="00032481" w:rsidRDefault="003C0C3F" w:rsidP="003C0C3F">
            <w:pPr>
              <w:ind w:firstLine="0"/>
              <w:jc w:val="left"/>
              <w:rPr>
                <w:sz w:val="24"/>
                <w:szCs w:val="24"/>
              </w:rPr>
            </w:pPr>
            <w:r w:rsidRPr="00032481">
              <w:rPr>
                <w:bCs/>
                <w:kern w:val="24"/>
                <w:sz w:val="24"/>
                <w:szCs w:val="24"/>
              </w:rPr>
              <w:t>Количество студентов</w:t>
            </w:r>
          </w:p>
        </w:tc>
        <w:tc>
          <w:tcPr>
            <w:tcW w:w="2711" w:type="dxa"/>
            <w:gridSpan w:val="2"/>
            <w:vAlign w:val="center"/>
          </w:tcPr>
          <w:p w14:paraId="51F62C52" w14:textId="77777777" w:rsidR="003C0C3F" w:rsidRPr="00032481" w:rsidRDefault="003C0C3F" w:rsidP="003C0C3F">
            <w:pPr>
              <w:ind w:firstLine="0"/>
              <w:jc w:val="left"/>
              <w:rPr>
                <w:sz w:val="24"/>
                <w:szCs w:val="24"/>
              </w:rPr>
            </w:pPr>
            <w:r w:rsidRPr="00032481">
              <w:rPr>
                <w:bCs/>
                <w:kern w:val="24"/>
                <w:sz w:val="24"/>
                <w:szCs w:val="24"/>
              </w:rPr>
              <w:t>Защита ВКР</w:t>
            </w:r>
          </w:p>
        </w:tc>
        <w:tc>
          <w:tcPr>
            <w:tcW w:w="2771" w:type="dxa"/>
            <w:gridSpan w:val="2"/>
            <w:vAlign w:val="center"/>
          </w:tcPr>
          <w:p w14:paraId="6C0F2EC3" w14:textId="77777777" w:rsidR="003C0C3F" w:rsidRPr="00032481" w:rsidRDefault="003C0C3F" w:rsidP="003C0C3F">
            <w:pPr>
              <w:ind w:firstLine="0"/>
              <w:jc w:val="left"/>
              <w:rPr>
                <w:sz w:val="24"/>
                <w:szCs w:val="24"/>
              </w:rPr>
            </w:pPr>
            <w:r w:rsidRPr="00032481">
              <w:rPr>
                <w:bCs/>
                <w:kern w:val="24"/>
                <w:sz w:val="24"/>
                <w:szCs w:val="24"/>
              </w:rPr>
              <w:t>Получили дипломы</w:t>
            </w:r>
          </w:p>
        </w:tc>
      </w:tr>
      <w:tr w:rsidR="003C0C3F" w:rsidRPr="00032481" w14:paraId="60D0240A" w14:textId="77777777" w:rsidTr="003C0C3F">
        <w:tc>
          <w:tcPr>
            <w:tcW w:w="2809" w:type="dxa"/>
            <w:vMerge/>
            <w:vAlign w:val="center"/>
          </w:tcPr>
          <w:p w14:paraId="19BCCD33" w14:textId="77777777" w:rsidR="003C0C3F" w:rsidRPr="00032481" w:rsidRDefault="003C0C3F" w:rsidP="003C0C3F">
            <w:pPr>
              <w:ind w:firstLine="0"/>
              <w:jc w:val="left"/>
              <w:rPr>
                <w:sz w:val="24"/>
                <w:szCs w:val="24"/>
              </w:rPr>
            </w:pPr>
          </w:p>
        </w:tc>
        <w:tc>
          <w:tcPr>
            <w:tcW w:w="1569" w:type="dxa"/>
            <w:vMerge/>
            <w:vAlign w:val="center"/>
          </w:tcPr>
          <w:p w14:paraId="7B18EAB3" w14:textId="77777777" w:rsidR="003C0C3F" w:rsidRPr="00032481" w:rsidRDefault="003C0C3F" w:rsidP="003C0C3F">
            <w:pPr>
              <w:ind w:firstLine="0"/>
              <w:jc w:val="left"/>
              <w:rPr>
                <w:sz w:val="24"/>
                <w:szCs w:val="24"/>
              </w:rPr>
            </w:pPr>
          </w:p>
        </w:tc>
        <w:tc>
          <w:tcPr>
            <w:tcW w:w="1293" w:type="dxa"/>
            <w:vAlign w:val="center"/>
          </w:tcPr>
          <w:p w14:paraId="05F0D8AE" w14:textId="77777777" w:rsidR="003C0C3F" w:rsidRPr="00032481" w:rsidRDefault="003C0C3F" w:rsidP="003C0C3F">
            <w:pPr>
              <w:ind w:firstLine="0"/>
              <w:jc w:val="left"/>
              <w:rPr>
                <w:sz w:val="24"/>
                <w:szCs w:val="24"/>
              </w:rPr>
            </w:pPr>
            <w:r w:rsidRPr="00032481">
              <w:rPr>
                <w:kern w:val="24"/>
                <w:sz w:val="24"/>
                <w:szCs w:val="24"/>
              </w:rPr>
              <w:t>Успев.</w:t>
            </w:r>
          </w:p>
        </w:tc>
        <w:tc>
          <w:tcPr>
            <w:tcW w:w="1418" w:type="dxa"/>
            <w:vAlign w:val="center"/>
          </w:tcPr>
          <w:p w14:paraId="03B5443C" w14:textId="77777777" w:rsidR="003C0C3F" w:rsidRPr="00032481" w:rsidRDefault="003C0C3F" w:rsidP="003C0C3F">
            <w:pPr>
              <w:ind w:firstLine="0"/>
              <w:jc w:val="left"/>
              <w:rPr>
                <w:sz w:val="24"/>
                <w:szCs w:val="24"/>
              </w:rPr>
            </w:pPr>
            <w:r w:rsidRPr="00032481">
              <w:rPr>
                <w:kern w:val="24"/>
                <w:sz w:val="24"/>
                <w:szCs w:val="24"/>
              </w:rPr>
              <w:t>Качество</w:t>
            </w:r>
          </w:p>
        </w:tc>
        <w:tc>
          <w:tcPr>
            <w:tcW w:w="1275" w:type="dxa"/>
            <w:vAlign w:val="center"/>
          </w:tcPr>
          <w:p w14:paraId="5C076E0A" w14:textId="77777777" w:rsidR="003C0C3F" w:rsidRPr="00032481" w:rsidRDefault="003C0C3F" w:rsidP="003C0C3F">
            <w:pPr>
              <w:ind w:firstLine="0"/>
              <w:jc w:val="left"/>
              <w:rPr>
                <w:sz w:val="24"/>
                <w:szCs w:val="24"/>
              </w:rPr>
            </w:pPr>
            <w:r w:rsidRPr="00032481">
              <w:rPr>
                <w:kern w:val="24"/>
                <w:sz w:val="24"/>
                <w:szCs w:val="24"/>
              </w:rPr>
              <w:t>Всего</w:t>
            </w:r>
          </w:p>
        </w:tc>
        <w:tc>
          <w:tcPr>
            <w:tcW w:w="1496" w:type="dxa"/>
            <w:vAlign w:val="center"/>
          </w:tcPr>
          <w:p w14:paraId="241550F9" w14:textId="77777777" w:rsidR="003C0C3F" w:rsidRPr="00032481" w:rsidRDefault="003C0C3F" w:rsidP="003C0C3F">
            <w:pPr>
              <w:ind w:firstLine="0"/>
              <w:jc w:val="left"/>
              <w:rPr>
                <w:sz w:val="24"/>
                <w:szCs w:val="24"/>
              </w:rPr>
            </w:pPr>
            <w:r w:rsidRPr="00032481">
              <w:rPr>
                <w:bCs/>
                <w:kern w:val="24"/>
                <w:sz w:val="24"/>
                <w:szCs w:val="24"/>
              </w:rPr>
              <w:t>В т.</w:t>
            </w:r>
            <w:r>
              <w:rPr>
                <w:bCs/>
                <w:kern w:val="24"/>
                <w:sz w:val="24"/>
                <w:szCs w:val="24"/>
              </w:rPr>
              <w:t xml:space="preserve"> </w:t>
            </w:r>
            <w:r w:rsidRPr="00032481">
              <w:rPr>
                <w:bCs/>
                <w:kern w:val="24"/>
                <w:sz w:val="24"/>
                <w:szCs w:val="24"/>
              </w:rPr>
              <w:t>ч. с отличием</w:t>
            </w:r>
          </w:p>
        </w:tc>
      </w:tr>
      <w:tr w:rsidR="003C0C3F" w:rsidRPr="00032481" w14:paraId="49D2CB7A" w14:textId="77777777" w:rsidTr="003C0C3F">
        <w:tc>
          <w:tcPr>
            <w:tcW w:w="2809" w:type="dxa"/>
            <w:vAlign w:val="center"/>
          </w:tcPr>
          <w:p w14:paraId="2C038DB1" w14:textId="77777777" w:rsidR="003C0C3F" w:rsidRPr="00032481" w:rsidRDefault="003C0C3F" w:rsidP="003C0C3F">
            <w:pPr>
              <w:ind w:firstLine="0"/>
              <w:jc w:val="left"/>
              <w:rPr>
                <w:sz w:val="24"/>
                <w:szCs w:val="24"/>
              </w:rPr>
            </w:pPr>
            <w:r w:rsidRPr="00C051A2">
              <w:rPr>
                <w:sz w:val="24"/>
                <w:szCs w:val="24"/>
              </w:rPr>
              <w:t xml:space="preserve">44.02.01 </w:t>
            </w:r>
            <w:r w:rsidRPr="00032481">
              <w:rPr>
                <w:sz w:val="24"/>
                <w:szCs w:val="24"/>
              </w:rPr>
              <w:t>Дошкольное образование (очная)</w:t>
            </w:r>
          </w:p>
        </w:tc>
        <w:tc>
          <w:tcPr>
            <w:tcW w:w="1569" w:type="dxa"/>
            <w:vAlign w:val="center"/>
          </w:tcPr>
          <w:p w14:paraId="1F5F9505" w14:textId="77777777" w:rsidR="003C0C3F" w:rsidRPr="00032481" w:rsidRDefault="003C0C3F" w:rsidP="003C0C3F">
            <w:pPr>
              <w:ind w:firstLine="0"/>
              <w:jc w:val="center"/>
              <w:rPr>
                <w:sz w:val="24"/>
                <w:szCs w:val="24"/>
              </w:rPr>
            </w:pPr>
            <w:r>
              <w:rPr>
                <w:sz w:val="24"/>
                <w:szCs w:val="24"/>
              </w:rPr>
              <w:t>45</w:t>
            </w:r>
          </w:p>
        </w:tc>
        <w:tc>
          <w:tcPr>
            <w:tcW w:w="1293" w:type="dxa"/>
            <w:tcBorders>
              <w:top w:val="single" w:sz="4" w:space="0" w:color="auto"/>
              <w:left w:val="single" w:sz="4" w:space="0" w:color="auto"/>
              <w:bottom w:val="single" w:sz="4" w:space="0" w:color="auto"/>
              <w:right w:val="single" w:sz="4" w:space="0" w:color="auto"/>
            </w:tcBorders>
            <w:vAlign w:val="center"/>
          </w:tcPr>
          <w:p w14:paraId="30E4B2DD" w14:textId="77777777" w:rsidR="003C0C3F" w:rsidRPr="00032481" w:rsidRDefault="003C0C3F" w:rsidP="003C0C3F">
            <w:pPr>
              <w:ind w:firstLine="0"/>
              <w:jc w:val="center"/>
              <w:rPr>
                <w:sz w:val="24"/>
                <w:szCs w:val="24"/>
              </w:rPr>
            </w:pPr>
            <w:r w:rsidRPr="00032481">
              <w:rPr>
                <w:sz w:val="24"/>
                <w:szCs w:val="24"/>
              </w:rPr>
              <w:t>100 %</w:t>
            </w:r>
          </w:p>
        </w:tc>
        <w:tc>
          <w:tcPr>
            <w:tcW w:w="1418" w:type="dxa"/>
            <w:tcBorders>
              <w:top w:val="single" w:sz="4" w:space="0" w:color="auto"/>
              <w:left w:val="single" w:sz="4" w:space="0" w:color="auto"/>
              <w:bottom w:val="single" w:sz="4" w:space="0" w:color="auto"/>
              <w:right w:val="single" w:sz="4" w:space="0" w:color="auto"/>
            </w:tcBorders>
            <w:vAlign w:val="center"/>
          </w:tcPr>
          <w:p w14:paraId="50AE9E27" w14:textId="77777777" w:rsidR="003C0C3F" w:rsidRPr="00032481" w:rsidRDefault="003C0C3F" w:rsidP="003C0C3F">
            <w:pPr>
              <w:ind w:firstLine="0"/>
              <w:jc w:val="center"/>
              <w:rPr>
                <w:sz w:val="24"/>
                <w:szCs w:val="24"/>
              </w:rPr>
            </w:pPr>
            <w:r>
              <w:rPr>
                <w:sz w:val="24"/>
                <w:szCs w:val="24"/>
              </w:rPr>
              <w:t>10</w:t>
            </w:r>
            <w:r w:rsidRPr="00032481">
              <w:rPr>
                <w:sz w:val="24"/>
                <w:szCs w:val="24"/>
              </w:rPr>
              <w:t>0%</w:t>
            </w:r>
          </w:p>
        </w:tc>
        <w:tc>
          <w:tcPr>
            <w:tcW w:w="1275" w:type="dxa"/>
            <w:vAlign w:val="center"/>
          </w:tcPr>
          <w:p w14:paraId="55F61E26" w14:textId="77777777" w:rsidR="003C0C3F" w:rsidRPr="00032481" w:rsidRDefault="003C0C3F" w:rsidP="003C0C3F">
            <w:pPr>
              <w:ind w:firstLine="0"/>
              <w:jc w:val="center"/>
              <w:rPr>
                <w:sz w:val="24"/>
                <w:szCs w:val="24"/>
              </w:rPr>
            </w:pPr>
            <w:r>
              <w:rPr>
                <w:sz w:val="24"/>
                <w:szCs w:val="24"/>
              </w:rPr>
              <w:t>45</w:t>
            </w:r>
          </w:p>
        </w:tc>
        <w:tc>
          <w:tcPr>
            <w:tcW w:w="1496" w:type="dxa"/>
            <w:vAlign w:val="center"/>
          </w:tcPr>
          <w:p w14:paraId="5DEF8BCB" w14:textId="77777777" w:rsidR="003C0C3F" w:rsidRPr="00032481" w:rsidRDefault="003C0C3F" w:rsidP="003C0C3F">
            <w:pPr>
              <w:ind w:firstLine="0"/>
              <w:jc w:val="center"/>
              <w:rPr>
                <w:sz w:val="24"/>
                <w:szCs w:val="24"/>
              </w:rPr>
            </w:pPr>
            <w:r>
              <w:rPr>
                <w:sz w:val="24"/>
                <w:szCs w:val="24"/>
              </w:rPr>
              <w:t>9</w:t>
            </w:r>
          </w:p>
        </w:tc>
      </w:tr>
      <w:tr w:rsidR="003C0C3F" w:rsidRPr="00032481" w14:paraId="3D86D3A4" w14:textId="77777777" w:rsidTr="003C0C3F">
        <w:tc>
          <w:tcPr>
            <w:tcW w:w="2809" w:type="dxa"/>
            <w:vAlign w:val="center"/>
          </w:tcPr>
          <w:p w14:paraId="36D4F444" w14:textId="77777777" w:rsidR="003C0C3F" w:rsidRPr="00032481" w:rsidRDefault="003C0C3F" w:rsidP="003C0C3F">
            <w:pPr>
              <w:ind w:firstLine="0"/>
              <w:jc w:val="left"/>
              <w:rPr>
                <w:sz w:val="24"/>
                <w:szCs w:val="24"/>
              </w:rPr>
            </w:pPr>
            <w:r w:rsidRPr="00C051A2">
              <w:rPr>
                <w:sz w:val="24"/>
                <w:szCs w:val="24"/>
              </w:rPr>
              <w:t xml:space="preserve">44.02.01 </w:t>
            </w:r>
            <w:r w:rsidRPr="00032481">
              <w:rPr>
                <w:sz w:val="24"/>
                <w:szCs w:val="24"/>
              </w:rPr>
              <w:t>Дошкольное образование (заочно)</w:t>
            </w:r>
          </w:p>
        </w:tc>
        <w:tc>
          <w:tcPr>
            <w:tcW w:w="1569" w:type="dxa"/>
            <w:vAlign w:val="center"/>
          </w:tcPr>
          <w:p w14:paraId="22ABB297" w14:textId="77777777" w:rsidR="003C0C3F" w:rsidRPr="00032481" w:rsidRDefault="003C0C3F" w:rsidP="003C0C3F">
            <w:pPr>
              <w:ind w:firstLine="0"/>
              <w:jc w:val="center"/>
              <w:rPr>
                <w:sz w:val="24"/>
                <w:szCs w:val="24"/>
              </w:rPr>
            </w:pPr>
            <w:r>
              <w:rPr>
                <w:sz w:val="24"/>
                <w:szCs w:val="24"/>
              </w:rPr>
              <w:t>47</w:t>
            </w:r>
          </w:p>
        </w:tc>
        <w:tc>
          <w:tcPr>
            <w:tcW w:w="1293" w:type="dxa"/>
            <w:tcBorders>
              <w:top w:val="single" w:sz="4" w:space="0" w:color="auto"/>
              <w:left w:val="single" w:sz="4" w:space="0" w:color="auto"/>
              <w:bottom w:val="single" w:sz="4" w:space="0" w:color="auto"/>
              <w:right w:val="single" w:sz="4" w:space="0" w:color="auto"/>
            </w:tcBorders>
            <w:vAlign w:val="center"/>
          </w:tcPr>
          <w:p w14:paraId="2FEF1530" w14:textId="77777777" w:rsidR="003C0C3F" w:rsidRPr="00032481" w:rsidRDefault="003C0C3F" w:rsidP="003C0C3F">
            <w:pPr>
              <w:ind w:firstLine="0"/>
              <w:jc w:val="center"/>
              <w:rPr>
                <w:sz w:val="24"/>
                <w:szCs w:val="24"/>
              </w:rPr>
            </w:pPr>
            <w:r>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020C8D1C" w14:textId="77777777" w:rsidR="003C0C3F" w:rsidRPr="00032481" w:rsidRDefault="003C0C3F" w:rsidP="003C0C3F">
            <w:pPr>
              <w:ind w:firstLine="0"/>
              <w:jc w:val="center"/>
              <w:rPr>
                <w:sz w:val="24"/>
                <w:szCs w:val="24"/>
              </w:rPr>
            </w:pPr>
            <w:r>
              <w:rPr>
                <w:sz w:val="24"/>
                <w:szCs w:val="24"/>
              </w:rPr>
              <w:t>92%</w:t>
            </w:r>
          </w:p>
        </w:tc>
        <w:tc>
          <w:tcPr>
            <w:tcW w:w="1275" w:type="dxa"/>
            <w:vAlign w:val="center"/>
          </w:tcPr>
          <w:p w14:paraId="368E2744" w14:textId="77777777" w:rsidR="003C0C3F" w:rsidRPr="00032481" w:rsidRDefault="003C0C3F" w:rsidP="003C0C3F">
            <w:pPr>
              <w:ind w:firstLine="0"/>
              <w:jc w:val="center"/>
              <w:rPr>
                <w:sz w:val="24"/>
                <w:szCs w:val="24"/>
              </w:rPr>
            </w:pPr>
            <w:r>
              <w:rPr>
                <w:sz w:val="24"/>
                <w:szCs w:val="24"/>
              </w:rPr>
              <w:t>47</w:t>
            </w:r>
          </w:p>
        </w:tc>
        <w:tc>
          <w:tcPr>
            <w:tcW w:w="1496" w:type="dxa"/>
            <w:vAlign w:val="center"/>
          </w:tcPr>
          <w:p w14:paraId="0685291C" w14:textId="77777777" w:rsidR="003C0C3F" w:rsidRPr="00032481" w:rsidRDefault="003C0C3F" w:rsidP="003C0C3F">
            <w:pPr>
              <w:ind w:firstLine="0"/>
              <w:jc w:val="center"/>
              <w:rPr>
                <w:sz w:val="24"/>
                <w:szCs w:val="24"/>
              </w:rPr>
            </w:pPr>
            <w:r>
              <w:rPr>
                <w:sz w:val="24"/>
                <w:szCs w:val="24"/>
              </w:rPr>
              <w:t>2</w:t>
            </w:r>
          </w:p>
        </w:tc>
      </w:tr>
      <w:tr w:rsidR="003C0C3F" w:rsidRPr="00032481" w14:paraId="1D81ED2B" w14:textId="77777777" w:rsidTr="003C0C3F">
        <w:tc>
          <w:tcPr>
            <w:tcW w:w="2809" w:type="dxa"/>
            <w:vAlign w:val="center"/>
          </w:tcPr>
          <w:p w14:paraId="78720474" w14:textId="77777777" w:rsidR="003C0C3F" w:rsidRPr="00032481" w:rsidRDefault="003C0C3F" w:rsidP="003C0C3F">
            <w:pPr>
              <w:ind w:firstLine="0"/>
              <w:jc w:val="left"/>
              <w:rPr>
                <w:sz w:val="24"/>
                <w:szCs w:val="24"/>
              </w:rPr>
            </w:pPr>
            <w:r w:rsidRPr="00C051A2">
              <w:rPr>
                <w:sz w:val="24"/>
                <w:szCs w:val="24"/>
              </w:rPr>
              <w:t xml:space="preserve">44.02.02 </w:t>
            </w:r>
            <w:r w:rsidRPr="00032481">
              <w:rPr>
                <w:sz w:val="24"/>
                <w:szCs w:val="24"/>
              </w:rPr>
              <w:t>Преподавание в НК (очная форма)</w:t>
            </w:r>
          </w:p>
        </w:tc>
        <w:tc>
          <w:tcPr>
            <w:tcW w:w="1569" w:type="dxa"/>
            <w:vAlign w:val="center"/>
          </w:tcPr>
          <w:p w14:paraId="4921DA17" w14:textId="77777777" w:rsidR="003C0C3F" w:rsidRPr="00032481" w:rsidRDefault="003C0C3F" w:rsidP="003C0C3F">
            <w:pPr>
              <w:ind w:firstLine="0"/>
              <w:jc w:val="center"/>
              <w:rPr>
                <w:sz w:val="24"/>
                <w:szCs w:val="24"/>
              </w:rPr>
            </w:pPr>
            <w:r>
              <w:rPr>
                <w:sz w:val="24"/>
                <w:szCs w:val="24"/>
              </w:rPr>
              <w:t>32</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14:paraId="32B87940" w14:textId="77777777" w:rsidR="003C0C3F" w:rsidRPr="00032481" w:rsidRDefault="003C0C3F" w:rsidP="003C0C3F">
            <w:pPr>
              <w:ind w:firstLine="0"/>
              <w:jc w:val="center"/>
              <w:rPr>
                <w:sz w:val="24"/>
                <w:szCs w:val="24"/>
              </w:rPr>
            </w:pPr>
            <w:r w:rsidRPr="00032481">
              <w:rPr>
                <w:sz w:val="24"/>
                <w:szCs w:val="24"/>
              </w:rPr>
              <w:t>100 %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A105E5F" w14:textId="77777777" w:rsidR="003C0C3F" w:rsidRPr="00032481" w:rsidRDefault="003C0C3F" w:rsidP="003C0C3F">
            <w:pPr>
              <w:ind w:firstLine="0"/>
              <w:jc w:val="center"/>
              <w:rPr>
                <w:sz w:val="24"/>
                <w:szCs w:val="24"/>
              </w:rPr>
            </w:pPr>
            <w:r>
              <w:rPr>
                <w:sz w:val="24"/>
                <w:szCs w:val="24"/>
              </w:rPr>
              <w:t>84,3</w:t>
            </w:r>
            <w:r w:rsidRPr="00032481">
              <w:rPr>
                <w:sz w:val="24"/>
                <w:szCs w:val="24"/>
              </w:rPr>
              <w:t>%</w:t>
            </w:r>
          </w:p>
        </w:tc>
        <w:tc>
          <w:tcPr>
            <w:tcW w:w="1275" w:type="dxa"/>
            <w:vAlign w:val="center"/>
          </w:tcPr>
          <w:p w14:paraId="11013F5A" w14:textId="77777777" w:rsidR="003C0C3F" w:rsidRPr="00032481" w:rsidRDefault="003C0C3F" w:rsidP="003C0C3F">
            <w:pPr>
              <w:ind w:firstLine="0"/>
              <w:jc w:val="center"/>
              <w:rPr>
                <w:sz w:val="24"/>
                <w:szCs w:val="24"/>
              </w:rPr>
            </w:pPr>
            <w:r>
              <w:rPr>
                <w:sz w:val="24"/>
                <w:szCs w:val="24"/>
              </w:rPr>
              <w:t>32</w:t>
            </w:r>
          </w:p>
        </w:tc>
        <w:tc>
          <w:tcPr>
            <w:tcW w:w="1496" w:type="dxa"/>
            <w:vAlign w:val="center"/>
          </w:tcPr>
          <w:p w14:paraId="77E81531" w14:textId="77777777" w:rsidR="003C0C3F" w:rsidRPr="00032481" w:rsidRDefault="003C0C3F" w:rsidP="003C0C3F">
            <w:pPr>
              <w:ind w:firstLine="0"/>
              <w:jc w:val="center"/>
              <w:rPr>
                <w:sz w:val="24"/>
                <w:szCs w:val="24"/>
              </w:rPr>
            </w:pPr>
            <w:r>
              <w:rPr>
                <w:sz w:val="24"/>
                <w:szCs w:val="24"/>
              </w:rPr>
              <w:t>4</w:t>
            </w:r>
          </w:p>
        </w:tc>
      </w:tr>
      <w:tr w:rsidR="003C0C3F" w:rsidRPr="00032481" w14:paraId="3258EFCB" w14:textId="77777777" w:rsidTr="003C0C3F">
        <w:tc>
          <w:tcPr>
            <w:tcW w:w="2809" w:type="dxa"/>
            <w:vAlign w:val="center"/>
          </w:tcPr>
          <w:p w14:paraId="1C74418C" w14:textId="77777777" w:rsidR="003C0C3F" w:rsidRPr="00032481" w:rsidRDefault="003C0C3F" w:rsidP="003C0C3F">
            <w:pPr>
              <w:ind w:firstLine="0"/>
              <w:jc w:val="left"/>
              <w:rPr>
                <w:sz w:val="24"/>
                <w:szCs w:val="24"/>
              </w:rPr>
            </w:pPr>
            <w:r w:rsidRPr="00C051A2">
              <w:rPr>
                <w:sz w:val="24"/>
                <w:szCs w:val="24"/>
              </w:rPr>
              <w:t>44.02.03</w:t>
            </w:r>
            <w:r>
              <w:rPr>
                <w:sz w:val="24"/>
                <w:szCs w:val="24"/>
              </w:rPr>
              <w:t xml:space="preserve"> </w:t>
            </w:r>
            <w:r w:rsidRPr="00032481">
              <w:rPr>
                <w:sz w:val="24"/>
                <w:szCs w:val="24"/>
              </w:rPr>
              <w:t>Педагогика дополнительного образования</w:t>
            </w:r>
          </w:p>
        </w:tc>
        <w:tc>
          <w:tcPr>
            <w:tcW w:w="1569" w:type="dxa"/>
            <w:vAlign w:val="center"/>
          </w:tcPr>
          <w:p w14:paraId="330350CE" w14:textId="77777777" w:rsidR="003C0C3F" w:rsidRPr="00032481" w:rsidRDefault="003C0C3F" w:rsidP="003C0C3F">
            <w:pPr>
              <w:ind w:firstLine="0"/>
              <w:jc w:val="center"/>
              <w:rPr>
                <w:sz w:val="24"/>
                <w:szCs w:val="24"/>
              </w:rPr>
            </w:pPr>
            <w:r>
              <w:rPr>
                <w:sz w:val="24"/>
                <w:szCs w:val="24"/>
              </w:rPr>
              <w:t>7</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14:paraId="213FCA7A" w14:textId="77777777" w:rsidR="003C0C3F" w:rsidRPr="00032481" w:rsidRDefault="003C0C3F" w:rsidP="003C0C3F">
            <w:pPr>
              <w:ind w:firstLine="0"/>
              <w:jc w:val="center"/>
              <w:rPr>
                <w:sz w:val="24"/>
                <w:szCs w:val="24"/>
              </w:rPr>
            </w:pPr>
            <w:r w:rsidRPr="00032481">
              <w:rPr>
                <w:sz w:val="24"/>
                <w:szCs w:val="24"/>
              </w:rPr>
              <w:t>100 %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47636B" w14:textId="77777777" w:rsidR="003C0C3F" w:rsidRPr="00032481" w:rsidRDefault="003C0C3F" w:rsidP="003C0C3F">
            <w:pPr>
              <w:ind w:firstLine="0"/>
              <w:jc w:val="center"/>
              <w:rPr>
                <w:sz w:val="24"/>
                <w:szCs w:val="24"/>
              </w:rPr>
            </w:pPr>
            <w:r w:rsidRPr="00032481">
              <w:rPr>
                <w:sz w:val="24"/>
                <w:szCs w:val="24"/>
              </w:rPr>
              <w:t>100%</w:t>
            </w:r>
          </w:p>
        </w:tc>
        <w:tc>
          <w:tcPr>
            <w:tcW w:w="1275" w:type="dxa"/>
            <w:vAlign w:val="center"/>
          </w:tcPr>
          <w:p w14:paraId="78BDC314" w14:textId="77777777" w:rsidR="003C0C3F" w:rsidRPr="00032481" w:rsidRDefault="003C0C3F" w:rsidP="003C0C3F">
            <w:pPr>
              <w:ind w:firstLine="0"/>
              <w:jc w:val="center"/>
              <w:rPr>
                <w:sz w:val="24"/>
                <w:szCs w:val="24"/>
              </w:rPr>
            </w:pPr>
            <w:r>
              <w:rPr>
                <w:sz w:val="24"/>
                <w:szCs w:val="24"/>
              </w:rPr>
              <w:t>7</w:t>
            </w:r>
          </w:p>
        </w:tc>
        <w:tc>
          <w:tcPr>
            <w:tcW w:w="1496" w:type="dxa"/>
            <w:vAlign w:val="center"/>
          </w:tcPr>
          <w:p w14:paraId="22F1D3D9" w14:textId="77777777" w:rsidR="003C0C3F" w:rsidRPr="00032481" w:rsidRDefault="003C0C3F" w:rsidP="003C0C3F">
            <w:pPr>
              <w:ind w:firstLine="0"/>
              <w:jc w:val="center"/>
              <w:rPr>
                <w:sz w:val="24"/>
                <w:szCs w:val="24"/>
              </w:rPr>
            </w:pPr>
            <w:r w:rsidRPr="00032481">
              <w:rPr>
                <w:sz w:val="24"/>
                <w:szCs w:val="24"/>
              </w:rPr>
              <w:t>4</w:t>
            </w:r>
          </w:p>
        </w:tc>
      </w:tr>
      <w:tr w:rsidR="003C0C3F" w:rsidRPr="00032481" w14:paraId="381C7AF8" w14:textId="77777777" w:rsidTr="003C0C3F">
        <w:tc>
          <w:tcPr>
            <w:tcW w:w="2809" w:type="dxa"/>
            <w:vAlign w:val="center"/>
          </w:tcPr>
          <w:p w14:paraId="18F40EEC" w14:textId="77777777" w:rsidR="003C0C3F" w:rsidRPr="00032481" w:rsidRDefault="003C0C3F" w:rsidP="003C0C3F">
            <w:pPr>
              <w:ind w:firstLine="0"/>
              <w:jc w:val="left"/>
              <w:rPr>
                <w:sz w:val="24"/>
                <w:szCs w:val="24"/>
              </w:rPr>
            </w:pPr>
            <w:r w:rsidRPr="00C051A2">
              <w:rPr>
                <w:sz w:val="24"/>
                <w:szCs w:val="24"/>
              </w:rPr>
              <w:t xml:space="preserve">44.02.05 </w:t>
            </w:r>
            <w:r w:rsidRPr="00032481">
              <w:rPr>
                <w:sz w:val="24"/>
                <w:szCs w:val="24"/>
              </w:rPr>
              <w:t>Коррекционная педагогика в начальном образовании</w:t>
            </w:r>
          </w:p>
        </w:tc>
        <w:tc>
          <w:tcPr>
            <w:tcW w:w="1569" w:type="dxa"/>
            <w:vAlign w:val="center"/>
          </w:tcPr>
          <w:p w14:paraId="65ED34D8" w14:textId="77777777" w:rsidR="003C0C3F" w:rsidRPr="00032481" w:rsidRDefault="003C0C3F" w:rsidP="003C0C3F">
            <w:pPr>
              <w:ind w:firstLine="0"/>
              <w:jc w:val="center"/>
              <w:rPr>
                <w:sz w:val="24"/>
                <w:szCs w:val="24"/>
              </w:rPr>
            </w:pPr>
            <w:r w:rsidRPr="00032481">
              <w:rPr>
                <w:sz w:val="24"/>
                <w:szCs w:val="24"/>
              </w:rPr>
              <w:t>17</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14:paraId="58113CC0" w14:textId="77777777" w:rsidR="003C0C3F" w:rsidRPr="00032481" w:rsidRDefault="003C0C3F" w:rsidP="003C0C3F">
            <w:pPr>
              <w:ind w:firstLine="0"/>
              <w:jc w:val="center"/>
              <w:rPr>
                <w:sz w:val="24"/>
                <w:szCs w:val="24"/>
              </w:rPr>
            </w:pPr>
            <w:r w:rsidRPr="00032481">
              <w:rPr>
                <w:sz w:val="24"/>
                <w:szCs w:val="24"/>
              </w:rPr>
              <w:t>100 %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547C60" w14:textId="77777777" w:rsidR="003C0C3F" w:rsidRPr="00032481" w:rsidRDefault="003C0C3F" w:rsidP="003C0C3F">
            <w:pPr>
              <w:ind w:firstLine="0"/>
              <w:jc w:val="center"/>
              <w:rPr>
                <w:sz w:val="24"/>
                <w:szCs w:val="24"/>
              </w:rPr>
            </w:pPr>
            <w:r>
              <w:rPr>
                <w:sz w:val="24"/>
                <w:szCs w:val="24"/>
              </w:rPr>
              <w:t>100</w:t>
            </w:r>
            <w:r w:rsidRPr="00032481">
              <w:rPr>
                <w:sz w:val="24"/>
                <w:szCs w:val="24"/>
              </w:rPr>
              <w:t>%</w:t>
            </w:r>
          </w:p>
        </w:tc>
        <w:tc>
          <w:tcPr>
            <w:tcW w:w="1275" w:type="dxa"/>
            <w:vAlign w:val="center"/>
          </w:tcPr>
          <w:p w14:paraId="4C34348F" w14:textId="77777777" w:rsidR="003C0C3F" w:rsidRPr="00032481" w:rsidRDefault="003C0C3F" w:rsidP="003C0C3F">
            <w:pPr>
              <w:ind w:firstLine="0"/>
              <w:jc w:val="center"/>
              <w:rPr>
                <w:sz w:val="24"/>
                <w:szCs w:val="24"/>
              </w:rPr>
            </w:pPr>
            <w:r w:rsidRPr="00032481">
              <w:rPr>
                <w:sz w:val="24"/>
                <w:szCs w:val="24"/>
              </w:rPr>
              <w:t>17</w:t>
            </w:r>
          </w:p>
        </w:tc>
        <w:tc>
          <w:tcPr>
            <w:tcW w:w="1496" w:type="dxa"/>
            <w:vAlign w:val="center"/>
          </w:tcPr>
          <w:p w14:paraId="09D128F2" w14:textId="77777777" w:rsidR="003C0C3F" w:rsidRPr="00032481" w:rsidRDefault="003C0C3F" w:rsidP="003C0C3F">
            <w:pPr>
              <w:ind w:firstLine="0"/>
              <w:jc w:val="center"/>
              <w:rPr>
                <w:sz w:val="24"/>
                <w:szCs w:val="24"/>
              </w:rPr>
            </w:pPr>
            <w:r>
              <w:rPr>
                <w:sz w:val="24"/>
                <w:szCs w:val="24"/>
              </w:rPr>
              <w:t>1</w:t>
            </w:r>
          </w:p>
        </w:tc>
      </w:tr>
      <w:tr w:rsidR="003C0C3F" w:rsidRPr="00032481" w14:paraId="28F9A226" w14:textId="77777777" w:rsidTr="003C0C3F">
        <w:tc>
          <w:tcPr>
            <w:tcW w:w="2809" w:type="dxa"/>
            <w:vAlign w:val="center"/>
          </w:tcPr>
          <w:p w14:paraId="37A658A2" w14:textId="77777777" w:rsidR="003C0C3F" w:rsidRPr="00032481" w:rsidRDefault="003C0C3F" w:rsidP="003C0C3F">
            <w:pPr>
              <w:ind w:firstLine="0"/>
              <w:jc w:val="left"/>
              <w:rPr>
                <w:sz w:val="24"/>
                <w:szCs w:val="24"/>
              </w:rPr>
            </w:pPr>
            <w:r w:rsidRPr="00C051A2">
              <w:rPr>
                <w:sz w:val="24"/>
                <w:szCs w:val="24"/>
              </w:rPr>
              <w:t xml:space="preserve">49.02.01 </w:t>
            </w:r>
            <w:r w:rsidRPr="00032481">
              <w:rPr>
                <w:sz w:val="24"/>
                <w:szCs w:val="24"/>
              </w:rPr>
              <w:t>Физическая культура</w:t>
            </w:r>
          </w:p>
        </w:tc>
        <w:tc>
          <w:tcPr>
            <w:tcW w:w="1569" w:type="dxa"/>
            <w:vAlign w:val="center"/>
          </w:tcPr>
          <w:p w14:paraId="03A2FED8" w14:textId="77777777" w:rsidR="003C0C3F" w:rsidRPr="00032481" w:rsidRDefault="003C0C3F" w:rsidP="003C0C3F">
            <w:pPr>
              <w:ind w:firstLine="0"/>
              <w:jc w:val="center"/>
              <w:rPr>
                <w:sz w:val="24"/>
                <w:szCs w:val="24"/>
              </w:rPr>
            </w:pPr>
            <w:r>
              <w:rPr>
                <w:sz w:val="24"/>
                <w:szCs w:val="24"/>
              </w:rPr>
              <w:t>15</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14:paraId="1F175C98" w14:textId="77777777" w:rsidR="003C0C3F" w:rsidRPr="00032481" w:rsidRDefault="003C0C3F" w:rsidP="003C0C3F">
            <w:pPr>
              <w:ind w:firstLine="0"/>
              <w:jc w:val="center"/>
              <w:rPr>
                <w:sz w:val="24"/>
                <w:szCs w:val="24"/>
              </w:rPr>
            </w:pPr>
            <w:r w:rsidRPr="00032481">
              <w:rPr>
                <w:sz w:val="24"/>
                <w:szCs w:val="24"/>
              </w:rPr>
              <w:t>100 %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47E891" w14:textId="77777777" w:rsidR="003C0C3F" w:rsidRPr="00032481" w:rsidRDefault="003C0C3F" w:rsidP="003C0C3F">
            <w:pPr>
              <w:ind w:firstLine="0"/>
              <w:jc w:val="center"/>
              <w:rPr>
                <w:sz w:val="24"/>
                <w:szCs w:val="24"/>
              </w:rPr>
            </w:pPr>
            <w:r>
              <w:rPr>
                <w:sz w:val="24"/>
                <w:szCs w:val="24"/>
              </w:rPr>
              <w:t>100</w:t>
            </w:r>
            <w:r w:rsidRPr="00032481">
              <w:rPr>
                <w:sz w:val="24"/>
                <w:szCs w:val="24"/>
              </w:rPr>
              <w:t>%</w:t>
            </w:r>
          </w:p>
        </w:tc>
        <w:tc>
          <w:tcPr>
            <w:tcW w:w="1275" w:type="dxa"/>
            <w:vAlign w:val="center"/>
          </w:tcPr>
          <w:p w14:paraId="07B1E91B" w14:textId="77777777" w:rsidR="003C0C3F" w:rsidRPr="00032481" w:rsidRDefault="003C0C3F" w:rsidP="003C0C3F">
            <w:pPr>
              <w:ind w:firstLine="0"/>
              <w:jc w:val="center"/>
              <w:rPr>
                <w:sz w:val="24"/>
                <w:szCs w:val="24"/>
              </w:rPr>
            </w:pPr>
            <w:r>
              <w:rPr>
                <w:sz w:val="24"/>
                <w:szCs w:val="24"/>
              </w:rPr>
              <w:t>15</w:t>
            </w:r>
          </w:p>
        </w:tc>
        <w:tc>
          <w:tcPr>
            <w:tcW w:w="1496" w:type="dxa"/>
            <w:vAlign w:val="center"/>
          </w:tcPr>
          <w:p w14:paraId="4F486FE6" w14:textId="77777777" w:rsidR="003C0C3F" w:rsidRPr="00032481" w:rsidRDefault="003C0C3F" w:rsidP="003C0C3F">
            <w:pPr>
              <w:ind w:firstLine="0"/>
              <w:jc w:val="center"/>
              <w:rPr>
                <w:sz w:val="24"/>
                <w:szCs w:val="24"/>
              </w:rPr>
            </w:pPr>
            <w:r w:rsidRPr="00032481">
              <w:rPr>
                <w:sz w:val="24"/>
                <w:szCs w:val="24"/>
              </w:rPr>
              <w:t>2</w:t>
            </w:r>
          </w:p>
        </w:tc>
      </w:tr>
      <w:tr w:rsidR="003C0C3F" w:rsidRPr="00032481" w14:paraId="53CF90FF" w14:textId="77777777" w:rsidTr="003C0C3F">
        <w:tc>
          <w:tcPr>
            <w:tcW w:w="2809" w:type="dxa"/>
            <w:vAlign w:val="center"/>
          </w:tcPr>
          <w:p w14:paraId="0BCE4C3F" w14:textId="77777777" w:rsidR="003C0C3F" w:rsidRPr="00032481" w:rsidRDefault="003C0C3F" w:rsidP="003C0C3F">
            <w:pPr>
              <w:ind w:firstLine="0"/>
              <w:jc w:val="left"/>
              <w:rPr>
                <w:sz w:val="24"/>
                <w:szCs w:val="24"/>
              </w:rPr>
            </w:pPr>
            <w:r w:rsidRPr="00C051A2">
              <w:rPr>
                <w:sz w:val="24"/>
                <w:szCs w:val="24"/>
              </w:rPr>
              <w:t xml:space="preserve">49.02.01 </w:t>
            </w:r>
            <w:r w:rsidRPr="00032481">
              <w:rPr>
                <w:sz w:val="24"/>
                <w:szCs w:val="24"/>
              </w:rPr>
              <w:t>Физическая культура (заочно)</w:t>
            </w:r>
          </w:p>
        </w:tc>
        <w:tc>
          <w:tcPr>
            <w:tcW w:w="1569" w:type="dxa"/>
            <w:vAlign w:val="center"/>
          </w:tcPr>
          <w:p w14:paraId="044FC875" w14:textId="77777777" w:rsidR="003C0C3F" w:rsidRPr="00032481" w:rsidRDefault="003C0C3F" w:rsidP="003C0C3F">
            <w:pPr>
              <w:ind w:firstLine="0"/>
              <w:jc w:val="center"/>
              <w:rPr>
                <w:sz w:val="24"/>
                <w:szCs w:val="24"/>
              </w:rPr>
            </w:pPr>
            <w:r>
              <w:rPr>
                <w:sz w:val="24"/>
                <w:szCs w:val="24"/>
              </w:rPr>
              <w:t>8</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14:paraId="03C9F37E" w14:textId="77777777" w:rsidR="003C0C3F" w:rsidRPr="00032481" w:rsidRDefault="003C0C3F" w:rsidP="003C0C3F">
            <w:pPr>
              <w:ind w:firstLine="0"/>
              <w:jc w:val="center"/>
              <w:rPr>
                <w:sz w:val="24"/>
                <w:szCs w:val="24"/>
              </w:rPr>
            </w:pPr>
            <w:r>
              <w:rPr>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8EEB15" w14:textId="77777777" w:rsidR="003C0C3F" w:rsidRPr="00032481" w:rsidRDefault="003C0C3F" w:rsidP="003C0C3F">
            <w:pPr>
              <w:ind w:firstLine="0"/>
              <w:jc w:val="center"/>
              <w:rPr>
                <w:sz w:val="24"/>
                <w:szCs w:val="24"/>
              </w:rPr>
            </w:pPr>
            <w:r>
              <w:rPr>
                <w:sz w:val="24"/>
                <w:szCs w:val="24"/>
              </w:rPr>
              <w:t>100%</w:t>
            </w:r>
          </w:p>
        </w:tc>
        <w:tc>
          <w:tcPr>
            <w:tcW w:w="1275" w:type="dxa"/>
            <w:vAlign w:val="center"/>
          </w:tcPr>
          <w:p w14:paraId="06DD7B52" w14:textId="77777777" w:rsidR="003C0C3F" w:rsidRPr="00032481" w:rsidRDefault="003C0C3F" w:rsidP="003C0C3F">
            <w:pPr>
              <w:ind w:firstLine="0"/>
              <w:jc w:val="center"/>
              <w:rPr>
                <w:sz w:val="24"/>
                <w:szCs w:val="24"/>
              </w:rPr>
            </w:pPr>
            <w:r>
              <w:rPr>
                <w:sz w:val="24"/>
                <w:szCs w:val="24"/>
              </w:rPr>
              <w:t>8</w:t>
            </w:r>
          </w:p>
        </w:tc>
        <w:tc>
          <w:tcPr>
            <w:tcW w:w="1496" w:type="dxa"/>
            <w:vAlign w:val="center"/>
          </w:tcPr>
          <w:p w14:paraId="79D0A179" w14:textId="77777777" w:rsidR="003C0C3F" w:rsidRPr="00032481" w:rsidRDefault="003C0C3F" w:rsidP="003C0C3F">
            <w:pPr>
              <w:ind w:firstLine="0"/>
              <w:jc w:val="center"/>
              <w:rPr>
                <w:sz w:val="24"/>
                <w:szCs w:val="24"/>
              </w:rPr>
            </w:pPr>
            <w:r>
              <w:rPr>
                <w:sz w:val="24"/>
                <w:szCs w:val="24"/>
              </w:rPr>
              <w:t>0</w:t>
            </w:r>
          </w:p>
        </w:tc>
      </w:tr>
      <w:tr w:rsidR="003C0C3F" w:rsidRPr="00032481" w14:paraId="07034F4F" w14:textId="77777777" w:rsidTr="003C0C3F">
        <w:tc>
          <w:tcPr>
            <w:tcW w:w="2809" w:type="dxa"/>
            <w:vAlign w:val="center"/>
          </w:tcPr>
          <w:p w14:paraId="5CFA7202" w14:textId="77777777" w:rsidR="003C0C3F" w:rsidRPr="00032481" w:rsidRDefault="003C0C3F" w:rsidP="003C0C3F">
            <w:pPr>
              <w:ind w:firstLine="0"/>
              <w:jc w:val="left"/>
              <w:rPr>
                <w:sz w:val="24"/>
                <w:szCs w:val="24"/>
              </w:rPr>
            </w:pPr>
            <w:r w:rsidRPr="00C051A2">
              <w:rPr>
                <w:sz w:val="24"/>
                <w:szCs w:val="24"/>
              </w:rPr>
              <w:t xml:space="preserve">49.02.02 </w:t>
            </w:r>
            <w:r w:rsidRPr="00032481">
              <w:rPr>
                <w:sz w:val="24"/>
                <w:szCs w:val="24"/>
              </w:rPr>
              <w:t>Адаптивная физическая культура (очно)</w:t>
            </w:r>
          </w:p>
        </w:tc>
        <w:tc>
          <w:tcPr>
            <w:tcW w:w="1569" w:type="dxa"/>
            <w:vAlign w:val="center"/>
          </w:tcPr>
          <w:p w14:paraId="0EF49BBC" w14:textId="77777777" w:rsidR="003C0C3F" w:rsidRPr="00032481" w:rsidRDefault="003C0C3F" w:rsidP="003C0C3F">
            <w:pPr>
              <w:ind w:firstLine="0"/>
              <w:jc w:val="center"/>
              <w:rPr>
                <w:sz w:val="24"/>
                <w:szCs w:val="24"/>
              </w:rPr>
            </w:pPr>
            <w:r w:rsidRPr="00032481">
              <w:rPr>
                <w:sz w:val="24"/>
                <w:szCs w:val="24"/>
              </w:rPr>
              <w:t>19</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14:paraId="59072914" w14:textId="77777777" w:rsidR="003C0C3F" w:rsidRPr="00032481" w:rsidRDefault="003C0C3F" w:rsidP="003C0C3F">
            <w:pPr>
              <w:ind w:firstLine="0"/>
              <w:jc w:val="center"/>
              <w:rPr>
                <w:sz w:val="24"/>
                <w:szCs w:val="24"/>
              </w:rPr>
            </w:pPr>
            <w:r w:rsidRPr="00032481">
              <w:rPr>
                <w:sz w:val="24"/>
                <w:szCs w:val="24"/>
              </w:rPr>
              <w:t>100 %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BFBD6F" w14:textId="77777777" w:rsidR="003C0C3F" w:rsidRPr="00032481" w:rsidRDefault="003C0C3F" w:rsidP="003C0C3F">
            <w:pPr>
              <w:ind w:firstLine="0"/>
              <w:jc w:val="center"/>
              <w:rPr>
                <w:sz w:val="24"/>
                <w:szCs w:val="24"/>
              </w:rPr>
            </w:pPr>
            <w:r>
              <w:rPr>
                <w:sz w:val="24"/>
                <w:szCs w:val="24"/>
              </w:rPr>
              <w:t>100</w:t>
            </w:r>
            <w:r w:rsidRPr="00032481">
              <w:rPr>
                <w:sz w:val="24"/>
                <w:szCs w:val="24"/>
              </w:rPr>
              <w:t>%</w:t>
            </w:r>
          </w:p>
        </w:tc>
        <w:tc>
          <w:tcPr>
            <w:tcW w:w="1275" w:type="dxa"/>
            <w:vAlign w:val="center"/>
          </w:tcPr>
          <w:p w14:paraId="10D304A6" w14:textId="77777777" w:rsidR="003C0C3F" w:rsidRPr="00032481" w:rsidRDefault="003C0C3F" w:rsidP="003C0C3F">
            <w:pPr>
              <w:ind w:firstLine="0"/>
              <w:jc w:val="center"/>
              <w:rPr>
                <w:sz w:val="24"/>
                <w:szCs w:val="24"/>
              </w:rPr>
            </w:pPr>
            <w:r w:rsidRPr="00032481">
              <w:rPr>
                <w:sz w:val="24"/>
                <w:szCs w:val="24"/>
              </w:rPr>
              <w:t>19</w:t>
            </w:r>
          </w:p>
        </w:tc>
        <w:tc>
          <w:tcPr>
            <w:tcW w:w="1496" w:type="dxa"/>
            <w:vAlign w:val="center"/>
          </w:tcPr>
          <w:p w14:paraId="0A660610" w14:textId="77777777" w:rsidR="003C0C3F" w:rsidRPr="00032481" w:rsidRDefault="003C0C3F" w:rsidP="003C0C3F">
            <w:pPr>
              <w:ind w:firstLine="0"/>
              <w:jc w:val="center"/>
              <w:rPr>
                <w:sz w:val="24"/>
                <w:szCs w:val="24"/>
              </w:rPr>
            </w:pPr>
            <w:r>
              <w:rPr>
                <w:sz w:val="24"/>
                <w:szCs w:val="24"/>
              </w:rPr>
              <w:t>3</w:t>
            </w:r>
          </w:p>
        </w:tc>
      </w:tr>
      <w:tr w:rsidR="003C0C3F" w:rsidRPr="00032481" w14:paraId="520E7373" w14:textId="77777777" w:rsidTr="003C0C3F">
        <w:tc>
          <w:tcPr>
            <w:tcW w:w="2809" w:type="dxa"/>
            <w:vAlign w:val="center"/>
          </w:tcPr>
          <w:p w14:paraId="250645B8" w14:textId="77777777" w:rsidR="003C0C3F" w:rsidRPr="00032481" w:rsidRDefault="003C0C3F" w:rsidP="003C0C3F">
            <w:pPr>
              <w:ind w:firstLine="0"/>
              <w:jc w:val="left"/>
              <w:rPr>
                <w:sz w:val="24"/>
                <w:szCs w:val="24"/>
              </w:rPr>
            </w:pPr>
            <w:r w:rsidRPr="00C051A2">
              <w:rPr>
                <w:sz w:val="24"/>
                <w:szCs w:val="24"/>
              </w:rPr>
              <w:t xml:space="preserve">52.03.01 </w:t>
            </w:r>
            <w:r w:rsidRPr="00032481">
              <w:rPr>
                <w:sz w:val="24"/>
                <w:szCs w:val="24"/>
              </w:rPr>
              <w:t>Музыкальное образование</w:t>
            </w:r>
          </w:p>
        </w:tc>
        <w:tc>
          <w:tcPr>
            <w:tcW w:w="1569" w:type="dxa"/>
            <w:vAlign w:val="center"/>
          </w:tcPr>
          <w:p w14:paraId="7CAD6A46" w14:textId="77777777" w:rsidR="003C0C3F" w:rsidRPr="00032481" w:rsidRDefault="003C0C3F" w:rsidP="003C0C3F">
            <w:pPr>
              <w:ind w:firstLine="0"/>
              <w:jc w:val="center"/>
              <w:rPr>
                <w:sz w:val="24"/>
                <w:szCs w:val="24"/>
              </w:rPr>
            </w:pPr>
            <w:r>
              <w:rPr>
                <w:sz w:val="24"/>
                <w:szCs w:val="24"/>
              </w:rPr>
              <w:t>20</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14:paraId="23D2F5BE" w14:textId="77777777" w:rsidR="003C0C3F" w:rsidRPr="00032481" w:rsidRDefault="003C0C3F" w:rsidP="003C0C3F">
            <w:pPr>
              <w:ind w:firstLine="0"/>
              <w:jc w:val="center"/>
              <w:rPr>
                <w:sz w:val="24"/>
                <w:szCs w:val="24"/>
              </w:rPr>
            </w:pPr>
            <w:r w:rsidRPr="00032481">
              <w:rPr>
                <w:sz w:val="24"/>
                <w:szCs w:val="24"/>
              </w:rPr>
              <w:t>100 %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2A4CAB" w14:textId="77777777" w:rsidR="003C0C3F" w:rsidRPr="00032481" w:rsidRDefault="003C0C3F" w:rsidP="003C0C3F">
            <w:pPr>
              <w:ind w:firstLine="0"/>
              <w:jc w:val="center"/>
              <w:rPr>
                <w:sz w:val="24"/>
                <w:szCs w:val="24"/>
              </w:rPr>
            </w:pPr>
            <w:r>
              <w:rPr>
                <w:sz w:val="24"/>
                <w:szCs w:val="24"/>
              </w:rPr>
              <w:t>88,8</w:t>
            </w:r>
            <w:r w:rsidRPr="00032481">
              <w:rPr>
                <w:sz w:val="24"/>
                <w:szCs w:val="24"/>
              </w:rPr>
              <w:t>%</w:t>
            </w:r>
          </w:p>
        </w:tc>
        <w:tc>
          <w:tcPr>
            <w:tcW w:w="1275" w:type="dxa"/>
            <w:vAlign w:val="center"/>
          </w:tcPr>
          <w:p w14:paraId="44CC235F" w14:textId="77777777" w:rsidR="003C0C3F" w:rsidRPr="00032481" w:rsidRDefault="003C0C3F" w:rsidP="003C0C3F">
            <w:pPr>
              <w:ind w:firstLine="0"/>
              <w:jc w:val="center"/>
              <w:rPr>
                <w:sz w:val="24"/>
                <w:szCs w:val="24"/>
              </w:rPr>
            </w:pPr>
            <w:r>
              <w:rPr>
                <w:sz w:val="24"/>
                <w:szCs w:val="24"/>
              </w:rPr>
              <w:t>20</w:t>
            </w:r>
          </w:p>
        </w:tc>
        <w:tc>
          <w:tcPr>
            <w:tcW w:w="1496" w:type="dxa"/>
            <w:vAlign w:val="center"/>
          </w:tcPr>
          <w:p w14:paraId="6675D8E3" w14:textId="77777777" w:rsidR="003C0C3F" w:rsidRPr="00032481" w:rsidRDefault="003C0C3F" w:rsidP="003C0C3F">
            <w:pPr>
              <w:ind w:firstLine="0"/>
              <w:jc w:val="center"/>
              <w:rPr>
                <w:sz w:val="24"/>
                <w:szCs w:val="24"/>
              </w:rPr>
            </w:pPr>
            <w:r>
              <w:rPr>
                <w:sz w:val="24"/>
                <w:szCs w:val="24"/>
              </w:rPr>
              <w:t>8</w:t>
            </w:r>
          </w:p>
        </w:tc>
      </w:tr>
      <w:tr w:rsidR="003C0C3F" w:rsidRPr="00032481" w14:paraId="359116E4" w14:textId="77777777" w:rsidTr="003C0C3F">
        <w:tc>
          <w:tcPr>
            <w:tcW w:w="2809" w:type="dxa"/>
            <w:shd w:val="clear" w:color="auto" w:fill="auto"/>
            <w:vAlign w:val="center"/>
          </w:tcPr>
          <w:p w14:paraId="0F6FEDB4" w14:textId="77777777" w:rsidR="003C0C3F" w:rsidRPr="00032481" w:rsidRDefault="003C0C3F" w:rsidP="003C0C3F">
            <w:pPr>
              <w:ind w:firstLine="0"/>
              <w:jc w:val="left"/>
              <w:rPr>
                <w:sz w:val="24"/>
                <w:szCs w:val="24"/>
              </w:rPr>
            </w:pPr>
            <w:r w:rsidRPr="00032481">
              <w:rPr>
                <w:sz w:val="24"/>
                <w:szCs w:val="24"/>
              </w:rPr>
              <w:t>Итого по ОУ</w:t>
            </w:r>
          </w:p>
        </w:tc>
        <w:tc>
          <w:tcPr>
            <w:tcW w:w="1569" w:type="dxa"/>
            <w:shd w:val="clear" w:color="auto" w:fill="auto"/>
            <w:vAlign w:val="center"/>
          </w:tcPr>
          <w:p w14:paraId="53FECD95" w14:textId="77777777" w:rsidR="003C0C3F" w:rsidRPr="00032481" w:rsidRDefault="003C0C3F" w:rsidP="003C0C3F">
            <w:pPr>
              <w:ind w:firstLine="0"/>
              <w:jc w:val="center"/>
              <w:rPr>
                <w:sz w:val="24"/>
                <w:szCs w:val="24"/>
              </w:rPr>
            </w:pPr>
            <w:r>
              <w:rPr>
                <w:sz w:val="24"/>
                <w:szCs w:val="24"/>
              </w:rPr>
              <w:t>210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121B9FF" w14:textId="77777777" w:rsidR="003C0C3F" w:rsidRPr="00032481" w:rsidRDefault="003C0C3F" w:rsidP="003C0C3F">
            <w:pPr>
              <w:ind w:firstLine="0"/>
              <w:jc w:val="center"/>
              <w:rPr>
                <w:sz w:val="24"/>
                <w:szCs w:val="24"/>
              </w:rPr>
            </w:pPr>
            <w:r w:rsidRPr="00032481">
              <w:rPr>
                <w:sz w:val="24"/>
                <w:szCs w:val="24"/>
              </w:rPr>
              <w:t>100 %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E968EB" w14:textId="77777777" w:rsidR="003C0C3F" w:rsidRPr="00032481" w:rsidRDefault="003C0C3F" w:rsidP="003C0C3F">
            <w:pPr>
              <w:ind w:firstLine="0"/>
              <w:jc w:val="center"/>
              <w:rPr>
                <w:sz w:val="24"/>
                <w:szCs w:val="24"/>
              </w:rPr>
            </w:pPr>
            <w:r>
              <w:rPr>
                <w:sz w:val="24"/>
                <w:szCs w:val="24"/>
              </w:rPr>
              <w:t>96</w:t>
            </w:r>
            <w:r w:rsidRPr="00032481">
              <w:rPr>
                <w:sz w:val="24"/>
                <w:szCs w:val="24"/>
              </w:rPr>
              <w:t>%</w:t>
            </w:r>
          </w:p>
        </w:tc>
        <w:tc>
          <w:tcPr>
            <w:tcW w:w="1275" w:type="dxa"/>
            <w:shd w:val="clear" w:color="auto" w:fill="auto"/>
            <w:vAlign w:val="center"/>
          </w:tcPr>
          <w:p w14:paraId="566ACDD2" w14:textId="77777777" w:rsidR="003C0C3F" w:rsidRPr="00032481" w:rsidRDefault="003C0C3F" w:rsidP="003C0C3F">
            <w:pPr>
              <w:ind w:firstLine="0"/>
              <w:jc w:val="center"/>
              <w:rPr>
                <w:sz w:val="24"/>
                <w:szCs w:val="24"/>
              </w:rPr>
            </w:pPr>
            <w:r>
              <w:rPr>
                <w:sz w:val="24"/>
                <w:szCs w:val="24"/>
              </w:rPr>
              <w:t>210</w:t>
            </w:r>
          </w:p>
        </w:tc>
        <w:tc>
          <w:tcPr>
            <w:tcW w:w="1496" w:type="dxa"/>
            <w:shd w:val="clear" w:color="auto" w:fill="auto"/>
            <w:vAlign w:val="center"/>
          </w:tcPr>
          <w:p w14:paraId="5A66D1F2" w14:textId="77777777" w:rsidR="003C0C3F" w:rsidRPr="00032481" w:rsidRDefault="003C0C3F" w:rsidP="003C0C3F">
            <w:pPr>
              <w:ind w:firstLine="0"/>
              <w:jc w:val="center"/>
              <w:rPr>
                <w:sz w:val="24"/>
                <w:szCs w:val="24"/>
              </w:rPr>
            </w:pPr>
            <w:r>
              <w:rPr>
                <w:sz w:val="24"/>
                <w:szCs w:val="24"/>
              </w:rPr>
              <w:t>33</w:t>
            </w:r>
          </w:p>
        </w:tc>
      </w:tr>
    </w:tbl>
    <w:p w14:paraId="1A280AD6" w14:textId="77777777" w:rsidR="003C0C3F" w:rsidRPr="00677BD7" w:rsidRDefault="003C0C3F" w:rsidP="003C0C3F">
      <w:pPr>
        <w:spacing w:line="276" w:lineRule="auto"/>
        <w:ind w:firstLine="567"/>
        <w:jc w:val="center"/>
        <w:rPr>
          <w:b/>
          <w:sz w:val="24"/>
          <w:szCs w:val="24"/>
        </w:rPr>
      </w:pPr>
    </w:p>
    <w:p w14:paraId="0D347DB3" w14:textId="77777777" w:rsidR="003C0C3F" w:rsidRPr="00677BD7" w:rsidRDefault="003C0C3F" w:rsidP="003C0C3F">
      <w:pPr>
        <w:widowControl w:val="0"/>
        <w:ind w:firstLine="708"/>
        <w:outlineLvl w:val="1"/>
        <w:rPr>
          <w:color w:val="000000" w:themeColor="text1"/>
          <w:sz w:val="24"/>
          <w:szCs w:val="24"/>
        </w:rPr>
      </w:pPr>
      <w:r>
        <w:rPr>
          <w:color w:val="000000" w:themeColor="text1"/>
          <w:sz w:val="24"/>
          <w:szCs w:val="24"/>
        </w:rPr>
        <w:t>Государственная аттестационная к</w:t>
      </w:r>
      <w:r w:rsidRPr="00677BD7">
        <w:rPr>
          <w:color w:val="000000" w:themeColor="text1"/>
          <w:sz w:val="24"/>
          <w:szCs w:val="24"/>
        </w:rPr>
        <w:t xml:space="preserve">омиссия отмечает правильное оформление научного и понятийного аппарата студенческих исследований, выполненных в трех видах </w:t>
      </w:r>
      <w:r w:rsidRPr="00677BD7">
        <w:rPr>
          <w:color w:val="000000" w:themeColor="text1"/>
          <w:sz w:val="24"/>
          <w:szCs w:val="24"/>
        </w:rPr>
        <w:lastRenderedPageBreak/>
        <w:t xml:space="preserve">ВКР: работа опытно-экспериментального характера, работа опытно-практического характера, дипломный проект. </w:t>
      </w:r>
    </w:p>
    <w:p w14:paraId="31C6FA38" w14:textId="77777777" w:rsidR="003C0C3F" w:rsidRPr="00677BD7" w:rsidRDefault="003C0C3F" w:rsidP="003C0C3F">
      <w:pPr>
        <w:rPr>
          <w:rFonts w:eastAsiaTheme="minorEastAsia"/>
          <w:sz w:val="24"/>
          <w:szCs w:val="24"/>
        </w:rPr>
      </w:pPr>
      <w:r w:rsidRPr="00677BD7">
        <w:rPr>
          <w:rFonts w:eastAsiaTheme="minorEastAsia"/>
          <w:sz w:val="24"/>
          <w:szCs w:val="24"/>
        </w:rPr>
        <w:t>Все работы обладают актуальностью и практической значимостью. Студенты владеют необходимым объемом теоретических знаний. Теоретические и практические ча</w:t>
      </w:r>
      <w:r>
        <w:rPr>
          <w:rFonts w:eastAsiaTheme="minorEastAsia"/>
          <w:sz w:val="24"/>
          <w:szCs w:val="24"/>
        </w:rPr>
        <w:t xml:space="preserve">сти ВКР тщательно проработаны, </w:t>
      </w:r>
      <w:r w:rsidRPr="00677BD7">
        <w:rPr>
          <w:rFonts w:eastAsiaTheme="minorEastAsia"/>
          <w:sz w:val="24"/>
          <w:szCs w:val="24"/>
        </w:rPr>
        <w:t>логично продолжают и взаимно дополняют друг друга. Все этапы педагогических экспериментов осуществлены корректно, полученные резу</w:t>
      </w:r>
      <w:r>
        <w:rPr>
          <w:rFonts w:eastAsiaTheme="minorEastAsia"/>
          <w:sz w:val="24"/>
          <w:szCs w:val="24"/>
        </w:rPr>
        <w:t xml:space="preserve">льтаты подтверждают выдвинутые </w:t>
      </w:r>
      <w:r w:rsidRPr="00677BD7">
        <w:rPr>
          <w:rFonts w:eastAsiaTheme="minorEastAsia"/>
          <w:sz w:val="24"/>
          <w:szCs w:val="24"/>
        </w:rPr>
        <w:t>гипотезы.</w:t>
      </w:r>
    </w:p>
    <w:p w14:paraId="397A070B" w14:textId="77777777" w:rsidR="003C0C3F" w:rsidRPr="00677BD7" w:rsidRDefault="003C0C3F" w:rsidP="003C0C3F">
      <w:pPr>
        <w:ind w:firstLine="708"/>
        <w:rPr>
          <w:rFonts w:eastAsiaTheme="minorEastAsia"/>
          <w:color w:val="000000" w:themeColor="text1"/>
          <w:sz w:val="24"/>
          <w:szCs w:val="24"/>
        </w:rPr>
      </w:pPr>
      <w:r w:rsidRPr="00677BD7">
        <w:rPr>
          <w:rFonts w:eastAsiaTheme="minorEastAsia"/>
          <w:color w:val="000000" w:themeColor="text1"/>
          <w:sz w:val="24"/>
          <w:szCs w:val="24"/>
        </w:rPr>
        <w:t>Квал</w:t>
      </w:r>
      <w:r>
        <w:rPr>
          <w:rFonts w:eastAsiaTheme="minorEastAsia"/>
          <w:color w:val="000000" w:themeColor="text1"/>
          <w:sz w:val="24"/>
          <w:szCs w:val="24"/>
        </w:rPr>
        <w:t xml:space="preserve">ификационная комиссия отмечает </w:t>
      </w:r>
      <w:r w:rsidRPr="00677BD7">
        <w:rPr>
          <w:rFonts w:eastAsiaTheme="minorEastAsia"/>
          <w:color w:val="000000" w:themeColor="text1"/>
          <w:sz w:val="24"/>
          <w:szCs w:val="24"/>
        </w:rPr>
        <w:t>практическую ценность работ, учитывающих региональные особенности, достаточно грамотное изложение материала по проблеме исследования, где отражаются противоречия современных реалий с опорой на нормативно-правовые документы, регулирующих систему дошкольного образования Республики Саха (Якутия).</w:t>
      </w:r>
    </w:p>
    <w:p w14:paraId="196CFC87" w14:textId="77777777" w:rsidR="003C0C3F" w:rsidRDefault="003C0C3F" w:rsidP="003C0C3F">
      <w:pPr>
        <w:ind w:firstLine="0"/>
        <w:rPr>
          <w:color w:val="000000" w:themeColor="text1"/>
          <w:sz w:val="24"/>
          <w:szCs w:val="24"/>
        </w:rPr>
      </w:pPr>
      <w:r w:rsidRPr="00677BD7">
        <w:rPr>
          <w:rFonts w:eastAsiaTheme="minorEastAsia"/>
          <w:sz w:val="24"/>
          <w:szCs w:val="24"/>
        </w:rPr>
        <w:tab/>
        <w:t xml:space="preserve">По качеству выполнения, защиты ВКР </w:t>
      </w:r>
      <w:r>
        <w:rPr>
          <w:rFonts w:eastAsiaTheme="minorEastAsia"/>
          <w:sz w:val="24"/>
          <w:szCs w:val="24"/>
        </w:rPr>
        <w:t>о</w:t>
      </w:r>
      <w:r w:rsidRPr="00677BD7">
        <w:rPr>
          <w:color w:val="000000" w:themeColor="text1"/>
          <w:sz w:val="24"/>
          <w:szCs w:val="24"/>
        </w:rPr>
        <w:t>тмечается наличие интересных тем исследования у некоторых студентов, раскрывающих современные актуальные проблемы</w:t>
      </w:r>
      <w:r>
        <w:rPr>
          <w:color w:val="000000" w:themeColor="text1"/>
          <w:sz w:val="24"/>
          <w:szCs w:val="24"/>
        </w:rPr>
        <w:t>.</w:t>
      </w:r>
    </w:p>
    <w:p w14:paraId="05207E1F" w14:textId="77777777" w:rsidR="003C0C3F" w:rsidRDefault="003C0C3F" w:rsidP="003C0C3F">
      <w:pPr>
        <w:rPr>
          <w:rFonts w:eastAsiaTheme="minorEastAsia"/>
          <w:sz w:val="24"/>
          <w:szCs w:val="24"/>
        </w:rPr>
      </w:pPr>
      <w:r>
        <w:rPr>
          <w:color w:val="000000" w:themeColor="text1"/>
          <w:sz w:val="24"/>
          <w:szCs w:val="24"/>
        </w:rPr>
        <w:t>На дошкольном отделении отмечены работы по следующим темам:</w:t>
      </w:r>
      <w:r w:rsidRPr="00677BD7">
        <w:rPr>
          <w:color w:val="000000" w:themeColor="text1"/>
          <w:sz w:val="24"/>
          <w:szCs w:val="24"/>
        </w:rPr>
        <w:t xml:space="preserve"> "Роль техники торцевания в развитии мелкой рук детей дошкольного возраста" (руководитель Иванова Н.К.), «Детский видео-журнал как средство развития связной речи у детей старшего дошкольного возраста» (руководитель Харитонова СМ.Н.), «Этнокультурное воспитание детей старшего дошкольного возраста путем ознакомления с эвенкийскими сказками про животных» (руководитель Федорова А.Н.). «</w:t>
      </w:r>
      <w:r w:rsidRPr="00677BD7">
        <w:rPr>
          <w:rFonts w:eastAsiaTheme="minorEastAsia"/>
          <w:color w:val="000000" w:themeColor="text1"/>
          <w:sz w:val="24"/>
          <w:szCs w:val="24"/>
        </w:rPr>
        <w:t>Ознакомление старших дошкольников с природой Севера посредством виртуальной экскурсии</w:t>
      </w:r>
      <w:r w:rsidRPr="00677BD7">
        <w:rPr>
          <w:color w:val="000000" w:themeColor="text1"/>
          <w:sz w:val="24"/>
          <w:szCs w:val="24"/>
        </w:rPr>
        <w:t>» (руководитель Дианова Л.В.), «</w:t>
      </w:r>
      <w:r w:rsidRPr="00677BD7">
        <w:rPr>
          <w:rFonts w:eastAsiaTheme="minorEastAsia"/>
          <w:color w:val="000000" w:themeColor="text1"/>
          <w:sz w:val="24"/>
          <w:szCs w:val="24"/>
        </w:rPr>
        <w:t>Развитие познавательной активности старших дошкольников посредством приобщения к коллекционированию</w:t>
      </w:r>
      <w:r w:rsidRPr="00677BD7">
        <w:rPr>
          <w:color w:val="000000" w:themeColor="text1"/>
          <w:sz w:val="24"/>
          <w:szCs w:val="24"/>
        </w:rPr>
        <w:t>», (руководитель Федорова А.Н.),</w:t>
      </w:r>
      <w:r w:rsidRPr="00677BD7">
        <w:rPr>
          <w:color w:val="FF0000"/>
          <w:sz w:val="24"/>
          <w:szCs w:val="24"/>
        </w:rPr>
        <w:t xml:space="preserve"> </w:t>
      </w:r>
      <w:r w:rsidRPr="00677BD7">
        <w:rPr>
          <w:color w:val="000000" w:themeColor="text1"/>
          <w:sz w:val="24"/>
          <w:szCs w:val="24"/>
        </w:rPr>
        <w:t>«</w:t>
      </w:r>
      <w:r w:rsidRPr="00677BD7">
        <w:rPr>
          <w:rFonts w:eastAsiaTheme="minorEastAsia"/>
          <w:color w:val="000000" w:themeColor="text1"/>
          <w:sz w:val="24"/>
          <w:szCs w:val="24"/>
        </w:rPr>
        <w:t xml:space="preserve">Формы взаимодействия ДОО с семьёй в подготовке ребёнка к школе» </w:t>
      </w:r>
      <w:r w:rsidRPr="00677BD7">
        <w:rPr>
          <w:color w:val="000000" w:themeColor="text1"/>
          <w:sz w:val="24"/>
          <w:szCs w:val="24"/>
        </w:rPr>
        <w:t>(руководитель Баишева Н.В.), «</w:t>
      </w:r>
      <w:r w:rsidRPr="00677BD7">
        <w:rPr>
          <w:rFonts w:eastAsiaTheme="minorEastAsia"/>
          <w:sz w:val="24"/>
          <w:szCs w:val="24"/>
        </w:rPr>
        <w:t>Развитие познавательного интереса у старших дошкольников посредством организации опытов и экспериментов» (руководитель Данилова К.Е.), «Роль артикуляционной гимнастики в коррекции звукопроизношения в старшем дошкольном возрасте» (руководитель Майзик В.В.), «Обогащение словаря детей старшего дошкольного возраста в игровой деятельности» (руководитель Скрябина А.А.), «Использование аутентичных мультипликационных фильмов в обучении английскому языку детей старшего дошкольного возраста» (рук</w:t>
      </w:r>
      <w:r>
        <w:rPr>
          <w:rFonts w:eastAsiaTheme="minorEastAsia"/>
          <w:sz w:val="24"/>
          <w:szCs w:val="24"/>
        </w:rPr>
        <w:t>.</w:t>
      </w:r>
      <w:r w:rsidRPr="00677BD7">
        <w:rPr>
          <w:rFonts w:eastAsiaTheme="minorEastAsia"/>
          <w:sz w:val="24"/>
          <w:szCs w:val="24"/>
        </w:rPr>
        <w:t xml:space="preserve"> Сидорова Н.К.).</w:t>
      </w:r>
    </w:p>
    <w:p w14:paraId="4A930BC8" w14:textId="77777777" w:rsidR="003C0C3F" w:rsidRDefault="003C0C3F" w:rsidP="003C0C3F">
      <w:pPr>
        <w:tabs>
          <w:tab w:val="left" w:pos="993"/>
        </w:tabs>
        <w:contextualSpacing/>
        <w:rPr>
          <w:sz w:val="24"/>
          <w:szCs w:val="24"/>
        </w:rPr>
      </w:pPr>
      <w:r>
        <w:rPr>
          <w:color w:val="000000" w:themeColor="text1"/>
          <w:sz w:val="24"/>
          <w:szCs w:val="24"/>
        </w:rPr>
        <w:t xml:space="preserve">На отделении ПДО отмечены работы: Прокопович Елизаветы   Сергеевны </w:t>
      </w:r>
      <w:r w:rsidRPr="00071198">
        <w:rPr>
          <w:color w:val="000000" w:themeColor="text1"/>
          <w:sz w:val="24"/>
          <w:szCs w:val="24"/>
        </w:rPr>
        <w:t>«Сборник заданий для развития логического мышления у детей младшего школьного возраста с использованием среды программирования SCRATCH» (рук. Попова А.Т.)</w:t>
      </w:r>
      <w:r>
        <w:rPr>
          <w:color w:val="000000" w:themeColor="text1"/>
          <w:sz w:val="24"/>
          <w:szCs w:val="24"/>
        </w:rPr>
        <w:t xml:space="preserve">, </w:t>
      </w:r>
      <w:r>
        <w:rPr>
          <w:sz w:val="24"/>
          <w:szCs w:val="24"/>
        </w:rPr>
        <w:t>Петровой Дайаны Семеновны</w:t>
      </w:r>
      <w:r w:rsidRPr="0022580C">
        <w:rPr>
          <w:sz w:val="24"/>
          <w:szCs w:val="24"/>
        </w:rPr>
        <w:t xml:space="preserve"> «Программа детского общественного объединения «Продвижение» направленная на воспитание социально-активной личности подростков» (рук. Егорова Л.И.)</w:t>
      </w:r>
      <w:r>
        <w:rPr>
          <w:sz w:val="24"/>
          <w:szCs w:val="24"/>
        </w:rPr>
        <w:t xml:space="preserve">, </w:t>
      </w:r>
      <w:r w:rsidRPr="0022580C">
        <w:rPr>
          <w:sz w:val="24"/>
          <w:szCs w:val="24"/>
        </w:rPr>
        <w:t>Долгов</w:t>
      </w:r>
      <w:r>
        <w:rPr>
          <w:sz w:val="24"/>
          <w:szCs w:val="24"/>
        </w:rPr>
        <w:t>ой Софии</w:t>
      </w:r>
      <w:r w:rsidRPr="0022580C">
        <w:rPr>
          <w:sz w:val="24"/>
          <w:szCs w:val="24"/>
        </w:rPr>
        <w:t xml:space="preserve"> Андр</w:t>
      </w:r>
      <w:r>
        <w:rPr>
          <w:sz w:val="24"/>
          <w:szCs w:val="24"/>
        </w:rPr>
        <w:t>еевны, Ивановой Иванны Ивановны</w:t>
      </w:r>
      <w:r w:rsidRPr="0022580C">
        <w:rPr>
          <w:sz w:val="24"/>
          <w:szCs w:val="24"/>
        </w:rPr>
        <w:t xml:space="preserve"> «База данных преподавателей ЯПК им. С.Ф. Гоголева на облачной платформе </w:t>
      </w:r>
      <w:r w:rsidRPr="0022580C">
        <w:rPr>
          <w:sz w:val="24"/>
          <w:szCs w:val="24"/>
          <w:lang w:val="en-US"/>
        </w:rPr>
        <w:t>wix</w:t>
      </w:r>
      <w:r w:rsidRPr="0022580C">
        <w:rPr>
          <w:sz w:val="24"/>
          <w:szCs w:val="24"/>
        </w:rPr>
        <w:t>.</w:t>
      </w:r>
      <w:r w:rsidRPr="0022580C">
        <w:rPr>
          <w:sz w:val="24"/>
          <w:szCs w:val="24"/>
          <w:lang w:val="en-US"/>
        </w:rPr>
        <w:t>com</w:t>
      </w:r>
      <w:r w:rsidRPr="0022580C">
        <w:rPr>
          <w:sz w:val="24"/>
          <w:szCs w:val="24"/>
        </w:rPr>
        <w:t>» (руководитель Федоров А.Ю.)</w:t>
      </w:r>
      <w:r>
        <w:rPr>
          <w:sz w:val="24"/>
          <w:szCs w:val="24"/>
        </w:rPr>
        <w:t>.</w:t>
      </w:r>
    </w:p>
    <w:p w14:paraId="0637CB0E" w14:textId="77777777" w:rsidR="003C0C3F" w:rsidRPr="005A2BB3" w:rsidRDefault="003C0C3F" w:rsidP="003C0C3F">
      <w:pPr>
        <w:rPr>
          <w:rFonts w:eastAsiaTheme="minorHAnsi"/>
          <w:sz w:val="24"/>
          <w:szCs w:val="24"/>
          <w:lang w:eastAsia="en-US"/>
        </w:rPr>
      </w:pPr>
      <w:r>
        <w:rPr>
          <w:sz w:val="24"/>
          <w:szCs w:val="24"/>
        </w:rPr>
        <w:t xml:space="preserve">На музыкальном отделении лучшими отмечены ВКР на темы: </w:t>
      </w:r>
      <w:r w:rsidRPr="005A2BB3">
        <w:rPr>
          <w:rFonts w:eastAsiaTheme="minorHAnsi"/>
          <w:sz w:val="24"/>
          <w:szCs w:val="24"/>
          <w:lang w:eastAsia="en-US"/>
        </w:rPr>
        <w:t>«Развитие музыкальных способностей младших школьников посредством творческих заданий на уроках музыки» (рук. Степанова М.В.), «Развитие мелодического слуха у детей младшего школьного возраста с использованием якутских народных песен на уроках музыки» (рук. Пилецкая А.А.), «Развитие музыкальной памяти у детей младшего школьного возраста в процессе использования музыкально-дидактических игр на уроках музыки», (рук. Инешина И.А.), «Развитие музыкальных способностей детей старшего дошкольного возраста с использованием информационно-коммуникационных технологий на музыкальных занятиях» (рук. Новикова А.С.)</w:t>
      </w:r>
    </w:p>
    <w:p w14:paraId="257591EF" w14:textId="77777777" w:rsidR="003C0C3F" w:rsidRPr="00775D89" w:rsidRDefault="003C0C3F" w:rsidP="003C0C3F">
      <w:pPr>
        <w:rPr>
          <w:rFonts w:eastAsiaTheme="minorHAnsi"/>
          <w:sz w:val="24"/>
          <w:szCs w:val="24"/>
          <w:lang w:eastAsia="en-US"/>
        </w:rPr>
      </w:pPr>
      <w:r w:rsidRPr="00775D89">
        <w:rPr>
          <w:rFonts w:eastAsiaTheme="minorHAnsi"/>
          <w:sz w:val="24"/>
          <w:szCs w:val="24"/>
          <w:lang w:eastAsia="en-US"/>
        </w:rPr>
        <w:t xml:space="preserve">По специальности «Преподавание в начальных классах» </w:t>
      </w:r>
      <w:r>
        <w:rPr>
          <w:rFonts w:eastAsiaTheme="minorHAnsi"/>
          <w:sz w:val="24"/>
          <w:szCs w:val="24"/>
          <w:lang w:eastAsia="en-US"/>
        </w:rPr>
        <w:t xml:space="preserve">отмечены работы Ивановой Милены </w:t>
      </w:r>
      <w:r w:rsidRPr="00775D89">
        <w:rPr>
          <w:rFonts w:eastAsiaTheme="minorHAnsi"/>
          <w:sz w:val="24"/>
          <w:szCs w:val="24"/>
          <w:lang w:eastAsia="en-US"/>
        </w:rPr>
        <w:t xml:space="preserve">«Метод проектов как способ формирования экологической культуры во внеурочной деятельности во 2 классе» (рук. Таркова А.П), </w:t>
      </w:r>
      <w:r>
        <w:rPr>
          <w:rFonts w:eastAsiaTheme="minorHAnsi"/>
          <w:sz w:val="24"/>
          <w:szCs w:val="24"/>
          <w:lang w:eastAsia="en-US"/>
        </w:rPr>
        <w:t xml:space="preserve">Николаевой Анны </w:t>
      </w:r>
      <w:r w:rsidRPr="00775D89">
        <w:rPr>
          <w:rFonts w:eastAsiaTheme="minorHAnsi"/>
          <w:sz w:val="24"/>
          <w:szCs w:val="24"/>
          <w:lang w:eastAsia="en-US"/>
        </w:rPr>
        <w:t xml:space="preserve">«Формирование экологической культуры у учащихся в 3 классе (на примере кружка </w:t>
      </w:r>
      <w:r w:rsidRPr="00775D89">
        <w:rPr>
          <w:rFonts w:eastAsiaTheme="minorHAnsi"/>
          <w:sz w:val="24"/>
          <w:szCs w:val="24"/>
          <w:lang w:eastAsia="en-US"/>
        </w:rPr>
        <w:lastRenderedPageBreak/>
        <w:t xml:space="preserve">«Дойдум миэнэ- Наахарам»)» (рук. Федорова М.Г.), </w:t>
      </w:r>
      <w:r>
        <w:rPr>
          <w:rFonts w:eastAsiaTheme="minorHAnsi"/>
          <w:sz w:val="24"/>
          <w:szCs w:val="24"/>
          <w:lang w:eastAsia="en-US"/>
        </w:rPr>
        <w:t xml:space="preserve">Ощепковой Василисы </w:t>
      </w:r>
      <w:r w:rsidRPr="00775D89">
        <w:rPr>
          <w:rFonts w:eastAsiaTheme="minorHAnsi"/>
          <w:sz w:val="24"/>
          <w:szCs w:val="24"/>
          <w:lang w:eastAsia="en-US"/>
        </w:rPr>
        <w:t>«Формирование самоконтроля при совершенствовании орфографических навыков на уроках русского языка в 3 классе» (рук. Сергеева С.М.).</w:t>
      </w:r>
    </w:p>
    <w:p w14:paraId="2A6C39FE" w14:textId="77777777" w:rsidR="003C0C3F" w:rsidRPr="00775D89" w:rsidRDefault="003C0C3F" w:rsidP="003C0C3F">
      <w:pPr>
        <w:rPr>
          <w:rFonts w:eastAsiaTheme="minorHAnsi"/>
          <w:sz w:val="24"/>
          <w:szCs w:val="24"/>
          <w:lang w:eastAsia="en-US"/>
        </w:rPr>
      </w:pPr>
      <w:r w:rsidRPr="00775D89">
        <w:rPr>
          <w:rFonts w:eastAsiaTheme="minorHAnsi"/>
          <w:sz w:val="24"/>
          <w:szCs w:val="24"/>
          <w:lang w:eastAsia="en-US"/>
        </w:rPr>
        <w:t xml:space="preserve">По специальности «Коррекционная педагогика в начальном образовании» </w:t>
      </w:r>
      <w:r>
        <w:rPr>
          <w:rFonts w:eastAsiaTheme="minorHAnsi"/>
          <w:sz w:val="24"/>
          <w:szCs w:val="24"/>
          <w:lang w:eastAsia="en-US"/>
        </w:rPr>
        <w:t xml:space="preserve">отмечены работы Дмитриевой Александры </w:t>
      </w:r>
      <w:r w:rsidRPr="00775D89">
        <w:rPr>
          <w:rFonts w:eastAsiaTheme="minorHAnsi"/>
          <w:sz w:val="24"/>
          <w:szCs w:val="24"/>
          <w:lang w:eastAsia="en-US"/>
        </w:rPr>
        <w:t xml:space="preserve">«Формирование коммуникативных универсальных учебных действий у обучающихся с задержкой психического развития во внеклассной воспитательной работе в 3 классе» (рук. Баишева Н.Е.), </w:t>
      </w:r>
      <w:r>
        <w:rPr>
          <w:rFonts w:eastAsiaTheme="minorHAnsi"/>
          <w:sz w:val="24"/>
          <w:szCs w:val="24"/>
          <w:lang w:eastAsia="en-US"/>
        </w:rPr>
        <w:t xml:space="preserve">Бочкаревой Лидии </w:t>
      </w:r>
      <w:r w:rsidRPr="00775D89">
        <w:rPr>
          <w:rFonts w:eastAsiaTheme="minorHAnsi"/>
          <w:sz w:val="24"/>
          <w:szCs w:val="24"/>
          <w:lang w:eastAsia="en-US"/>
        </w:rPr>
        <w:t xml:space="preserve">«Развитие творческого мышления учащихся 2 класса на внеурочных занятиях кружка «Академия Лего» (рук. Аввакумова С.Н.), </w:t>
      </w:r>
      <w:r>
        <w:rPr>
          <w:rFonts w:eastAsiaTheme="minorHAnsi"/>
          <w:sz w:val="24"/>
          <w:szCs w:val="24"/>
          <w:lang w:eastAsia="en-US"/>
        </w:rPr>
        <w:t xml:space="preserve">Макеевой Христины </w:t>
      </w:r>
      <w:r w:rsidRPr="00775D89">
        <w:rPr>
          <w:rFonts w:eastAsiaTheme="minorHAnsi"/>
          <w:sz w:val="24"/>
          <w:szCs w:val="24"/>
          <w:lang w:eastAsia="en-US"/>
        </w:rPr>
        <w:t>«Наставничество как условие для развития индивидуальных способностей младших школьников во внеурочной деятельности», (рук. Фадеева П.В.).</w:t>
      </w:r>
    </w:p>
    <w:p w14:paraId="14F999A5" w14:textId="77777777" w:rsidR="003C0C3F" w:rsidRPr="00775D89" w:rsidRDefault="003C0C3F" w:rsidP="003C0C3F">
      <w:pPr>
        <w:rPr>
          <w:rFonts w:eastAsiaTheme="minorHAnsi"/>
          <w:sz w:val="24"/>
          <w:szCs w:val="24"/>
          <w:lang w:eastAsia="en-US"/>
        </w:rPr>
      </w:pPr>
      <w:r w:rsidRPr="00775D89">
        <w:rPr>
          <w:rFonts w:eastAsiaTheme="minorHAnsi"/>
          <w:sz w:val="24"/>
          <w:szCs w:val="24"/>
          <w:lang w:eastAsia="en-US"/>
        </w:rPr>
        <w:t xml:space="preserve">По специальности «Физическая культура» </w:t>
      </w:r>
      <w:r>
        <w:rPr>
          <w:rFonts w:eastAsiaTheme="minorHAnsi"/>
          <w:sz w:val="24"/>
          <w:szCs w:val="24"/>
          <w:lang w:eastAsia="en-US"/>
        </w:rPr>
        <w:t xml:space="preserve">лучшими отмечены работы Жиркова Валентина </w:t>
      </w:r>
      <w:r w:rsidRPr="00775D89">
        <w:rPr>
          <w:rFonts w:eastAsiaTheme="minorHAnsi"/>
          <w:sz w:val="24"/>
          <w:szCs w:val="24"/>
          <w:lang w:eastAsia="en-US"/>
        </w:rPr>
        <w:t xml:space="preserve">«Использование специальных упражнений для развития координационных способностей у учащихся занимающихся футболом» (рук Иванов А.В.), </w:t>
      </w:r>
      <w:r>
        <w:rPr>
          <w:rFonts w:eastAsiaTheme="minorHAnsi"/>
          <w:sz w:val="24"/>
          <w:szCs w:val="24"/>
          <w:lang w:eastAsia="en-US"/>
        </w:rPr>
        <w:t xml:space="preserve">Устинова Петра </w:t>
      </w:r>
      <w:r w:rsidRPr="00775D89">
        <w:rPr>
          <w:rFonts w:eastAsiaTheme="minorHAnsi"/>
          <w:sz w:val="24"/>
          <w:szCs w:val="24"/>
          <w:lang w:eastAsia="en-US"/>
        </w:rPr>
        <w:t xml:space="preserve">«Совершенствование техники атакующих ударов волейболистов на тренировочных занятиях по волейболу (старший школьный возраст)» (рук Максимов И.В.), </w:t>
      </w:r>
    </w:p>
    <w:p w14:paraId="468816A6" w14:textId="77777777" w:rsidR="003C0C3F" w:rsidRPr="00775D89" w:rsidRDefault="003C0C3F" w:rsidP="003C0C3F">
      <w:pPr>
        <w:rPr>
          <w:rFonts w:eastAsiaTheme="minorHAnsi"/>
          <w:sz w:val="24"/>
          <w:szCs w:val="24"/>
          <w:lang w:eastAsia="en-US"/>
        </w:rPr>
      </w:pPr>
      <w:r w:rsidRPr="00775D89">
        <w:rPr>
          <w:rFonts w:eastAsiaTheme="minorHAnsi"/>
          <w:sz w:val="24"/>
          <w:szCs w:val="24"/>
          <w:lang w:eastAsia="en-US"/>
        </w:rPr>
        <w:t>По специальности «Адаптивная физическая культура»</w:t>
      </w:r>
      <w:r>
        <w:rPr>
          <w:rFonts w:eastAsiaTheme="minorHAnsi"/>
          <w:sz w:val="24"/>
          <w:szCs w:val="24"/>
          <w:lang w:eastAsia="en-US"/>
        </w:rPr>
        <w:t xml:space="preserve"> отмечены работы </w:t>
      </w:r>
      <w:r w:rsidRPr="00775D89">
        <w:rPr>
          <w:rFonts w:eastAsiaTheme="minorHAnsi"/>
          <w:sz w:val="24"/>
          <w:szCs w:val="24"/>
          <w:lang w:eastAsia="en-US"/>
        </w:rPr>
        <w:t xml:space="preserve"> </w:t>
      </w:r>
      <w:r>
        <w:rPr>
          <w:rFonts w:eastAsiaTheme="minorHAnsi"/>
          <w:sz w:val="24"/>
          <w:szCs w:val="24"/>
          <w:lang w:eastAsia="en-US"/>
        </w:rPr>
        <w:t xml:space="preserve">Нектырова Федора </w:t>
      </w:r>
      <w:r w:rsidRPr="00775D89">
        <w:rPr>
          <w:rFonts w:eastAsiaTheme="minorHAnsi"/>
          <w:sz w:val="24"/>
          <w:szCs w:val="24"/>
          <w:lang w:eastAsia="en-US"/>
        </w:rPr>
        <w:t xml:space="preserve">«Коррекция нарушения осанки у детей среднего школьного возраста с использованием тренажера «Качели Юлина» (рук Николаева И.А.), </w:t>
      </w:r>
      <w:r>
        <w:rPr>
          <w:rFonts w:eastAsiaTheme="minorHAnsi"/>
          <w:sz w:val="24"/>
          <w:szCs w:val="24"/>
          <w:lang w:eastAsia="en-US"/>
        </w:rPr>
        <w:t xml:space="preserve">Захарова Василия </w:t>
      </w:r>
      <w:r w:rsidRPr="00775D89">
        <w:rPr>
          <w:rFonts w:eastAsiaTheme="minorHAnsi"/>
          <w:sz w:val="24"/>
          <w:szCs w:val="24"/>
          <w:lang w:eastAsia="en-US"/>
        </w:rPr>
        <w:t xml:space="preserve">«Индивидуальный подход к учащимся с задержкой психического развития на уроках физкультуры в условиях инклюзивного образования с использованием электронного пособия» (рук Габышева В.В.), </w:t>
      </w:r>
      <w:r>
        <w:rPr>
          <w:rFonts w:eastAsiaTheme="minorHAnsi"/>
          <w:sz w:val="24"/>
          <w:szCs w:val="24"/>
          <w:lang w:eastAsia="en-US"/>
        </w:rPr>
        <w:t xml:space="preserve">Неустроева Владимира и Тимофеева Владислава </w:t>
      </w:r>
      <w:r w:rsidRPr="00775D89">
        <w:rPr>
          <w:rFonts w:eastAsiaTheme="minorHAnsi"/>
          <w:sz w:val="24"/>
          <w:szCs w:val="24"/>
          <w:lang w:eastAsia="en-US"/>
        </w:rPr>
        <w:t>«Программа по повышению физической активности детей мл. школьного возраста с нарушением слуха в режиме дня «Спорт любить, здоровым быть» (рук Тыасытова А.Н.)</w:t>
      </w:r>
    </w:p>
    <w:p w14:paraId="6DD9B19F" w14:textId="77777777" w:rsidR="003C0C3F" w:rsidRPr="00677BD7" w:rsidRDefault="003C0C3F" w:rsidP="003C0C3F">
      <w:pPr>
        <w:tabs>
          <w:tab w:val="num" w:pos="142"/>
        </w:tabs>
        <w:rPr>
          <w:rFonts w:eastAsia="Calibri"/>
          <w:bCs/>
          <w:color w:val="000000" w:themeColor="text1"/>
          <w:sz w:val="24"/>
          <w:szCs w:val="24"/>
        </w:rPr>
      </w:pPr>
      <w:r w:rsidRPr="00677BD7">
        <w:rPr>
          <w:rFonts w:eastAsiaTheme="minorEastAsia"/>
          <w:color w:val="000000" w:themeColor="text1"/>
          <w:sz w:val="24"/>
          <w:szCs w:val="24"/>
          <w:lang w:eastAsia="ko-KR"/>
        </w:rPr>
        <w:t>Выпускные квалификационные работы соответствуют содержанию профессиональных модулей,</w:t>
      </w:r>
      <w:r w:rsidRPr="00677BD7">
        <w:rPr>
          <w:rFonts w:eastAsia="Calibri"/>
          <w:bCs/>
          <w:color w:val="000000" w:themeColor="text1"/>
          <w:sz w:val="24"/>
          <w:szCs w:val="24"/>
        </w:rPr>
        <w:t xml:space="preserve"> практическую часть отражает решение проблемы исследования, описание реализации плана исследовательской работы, описание и анализ результатов работы, описание опыта практической работы по проблеме исследования, у некоторых студентов разработаны методические пособия и рекомендации по их применению. </w:t>
      </w:r>
    </w:p>
    <w:p w14:paraId="5380205D" w14:textId="77777777" w:rsidR="003C0C3F" w:rsidRDefault="003C0C3F" w:rsidP="003C0C3F">
      <w:pPr>
        <w:spacing w:line="276" w:lineRule="auto"/>
        <w:ind w:firstLine="567"/>
        <w:jc w:val="center"/>
        <w:rPr>
          <w:b/>
          <w:sz w:val="24"/>
          <w:szCs w:val="24"/>
        </w:rPr>
      </w:pPr>
    </w:p>
    <w:p w14:paraId="75667682" w14:textId="77777777" w:rsidR="003C0C3F" w:rsidRPr="00032481" w:rsidRDefault="003C0C3F" w:rsidP="003C0C3F">
      <w:pPr>
        <w:spacing w:line="276" w:lineRule="auto"/>
        <w:ind w:firstLine="567"/>
        <w:jc w:val="center"/>
        <w:rPr>
          <w:sz w:val="24"/>
          <w:szCs w:val="24"/>
        </w:rPr>
      </w:pPr>
      <w:r w:rsidRPr="00032481">
        <w:rPr>
          <w:sz w:val="24"/>
          <w:szCs w:val="24"/>
        </w:rPr>
        <w:t>Качество выпуска по годам</w:t>
      </w:r>
    </w:p>
    <w:tbl>
      <w:tblPr>
        <w:tblW w:w="9771" w:type="dxa"/>
        <w:jc w:val="center"/>
        <w:tblCellMar>
          <w:left w:w="0" w:type="dxa"/>
          <w:right w:w="0" w:type="dxa"/>
        </w:tblCellMar>
        <w:tblLook w:val="01E0" w:firstRow="1" w:lastRow="1" w:firstColumn="1" w:lastColumn="1" w:noHBand="0" w:noVBand="0"/>
      </w:tblPr>
      <w:tblGrid>
        <w:gridCol w:w="2803"/>
        <w:gridCol w:w="1247"/>
        <w:gridCol w:w="1279"/>
        <w:gridCol w:w="1515"/>
        <w:gridCol w:w="1515"/>
        <w:gridCol w:w="1412"/>
      </w:tblGrid>
      <w:tr w:rsidR="003C0C3F" w:rsidRPr="00C051A2" w14:paraId="6E02C3A3" w14:textId="77777777" w:rsidTr="003C0C3F">
        <w:trPr>
          <w:trHeight w:val="575"/>
          <w:jc w:val="center"/>
        </w:trPr>
        <w:tc>
          <w:tcPr>
            <w:tcW w:w="28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DD5A8D" w14:textId="77777777" w:rsidR="003C0C3F" w:rsidRPr="00C051A2" w:rsidRDefault="003C0C3F" w:rsidP="003C0C3F">
            <w:pPr>
              <w:ind w:firstLine="0"/>
              <w:jc w:val="left"/>
              <w:rPr>
                <w:sz w:val="24"/>
                <w:szCs w:val="24"/>
              </w:rPr>
            </w:pPr>
            <w:r w:rsidRPr="00C051A2">
              <w:rPr>
                <w:sz w:val="24"/>
                <w:szCs w:val="24"/>
              </w:rPr>
              <w:t>Специальность</w:t>
            </w:r>
          </w:p>
        </w:tc>
        <w:tc>
          <w:tcPr>
            <w:tcW w:w="12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E7C0B2" w14:textId="77777777" w:rsidR="003C0C3F" w:rsidRPr="00C051A2" w:rsidRDefault="003C0C3F" w:rsidP="003C0C3F">
            <w:pPr>
              <w:ind w:firstLine="0"/>
              <w:jc w:val="left"/>
              <w:rPr>
                <w:sz w:val="24"/>
                <w:szCs w:val="24"/>
              </w:rPr>
            </w:pPr>
            <w:r w:rsidRPr="00C051A2">
              <w:rPr>
                <w:sz w:val="24"/>
                <w:szCs w:val="24"/>
              </w:rPr>
              <w:t>Год выпуска</w:t>
            </w:r>
          </w:p>
        </w:tc>
        <w:tc>
          <w:tcPr>
            <w:tcW w:w="12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D82EAC" w14:textId="77777777" w:rsidR="003C0C3F" w:rsidRPr="00C051A2" w:rsidRDefault="003C0C3F" w:rsidP="003C0C3F">
            <w:pPr>
              <w:ind w:firstLine="0"/>
              <w:jc w:val="left"/>
              <w:rPr>
                <w:sz w:val="24"/>
                <w:szCs w:val="24"/>
              </w:rPr>
            </w:pPr>
            <w:r w:rsidRPr="00C051A2">
              <w:rPr>
                <w:sz w:val="24"/>
                <w:szCs w:val="24"/>
              </w:rPr>
              <w:t>Всего выпущено</w:t>
            </w:r>
          </w:p>
        </w:tc>
        <w:tc>
          <w:tcPr>
            <w:tcW w:w="30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837DAA" w14:textId="77777777" w:rsidR="003C0C3F" w:rsidRPr="00C051A2" w:rsidRDefault="003C0C3F" w:rsidP="003C0C3F">
            <w:pPr>
              <w:ind w:firstLine="0"/>
              <w:jc w:val="left"/>
              <w:rPr>
                <w:sz w:val="24"/>
                <w:szCs w:val="24"/>
              </w:rPr>
            </w:pPr>
            <w:r w:rsidRPr="00C051A2">
              <w:rPr>
                <w:sz w:val="24"/>
                <w:szCs w:val="24"/>
              </w:rPr>
              <w:t>Дипломы</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89BEE" w14:textId="77777777" w:rsidR="003C0C3F" w:rsidRPr="00C051A2" w:rsidRDefault="003C0C3F" w:rsidP="003C0C3F">
            <w:pPr>
              <w:ind w:firstLine="0"/>
              <w:jc w:val="left"/>
              <w:rPr>
                <w:sz w:val="24"/>
                <w:szCs w:val="24"/>
              </w:rPr>
            </w:pPr>
            <w:r w:rsidRPr="00C051A2">
              <w:rPr>
                <w:sz w:val="24"/>
                <w:szCs w:val="24"/>
              </w:rPr>
              <w:t>Качество выпуска</w:t>
            </w:r>
          </w:p>
        </w:tc>
      </w:tr>
      <w:tr w:rsidR="003C0C3F" w:rsidRPr="00C051A2" w14:paraId="45678346" w14:textId="77777777" w:rsidTr="003C0C3F">
        <w:trPr>
          <w:trHeight w:val="265"/>
          <w:jc w:val="center"/>
        </w:trPr>
        <w:tc>
          <w:tcPr>
            <w:tcW w:w="280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183DAC" w14:textId="77777777" w:rsidR="003C0C3F" w:rsidRPr="00C051A2" w:rsidRDefault="003C0C3F" w:rsidP="003C0C3F">
            <w:pPr>
              <w:ind w:firstLine="0"/>
              <w:jc w:val="left"/>
              <w:rPr>
                <w:sz w:val="24"/>
                <w:szCs w:val="24"/>
              </w:rPr>
            </w:pPr>
          </w:p>
        </w:tc>
        <w:tc>
          <w:tcPr>
            <w:tcW w:w="124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02DA41" w14:textId="77777777" w:rsidR="003C0C3F" w:rsidRPr="00C051A2" w:rsidRDefault="003C0C3F" w:rsidP="003C0C3F">
            <w:pPr>
              <w:ind w:firstLine="0"/>
              <w:jc w:val="left"/>
              <w:rPr>
                <w:sz w:val="24"/>
                <w:szCs w:val="24"/>
              </w:rPr>
            </w:pPr>
          </w:p>
        </w:tc>
        <w:tc>
          <w:tcPr>
            <w:tcW w:w="127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7BE9AC" w14:textId="77777777" w:rsidR="003C0C3F" w:rsidRPr="00C051A2" w:rsidRDefault="003C0C3F" w:rsidP="003C0C3F">
            <w:pPr>
              <w:ind w:firstLine="0"/>
              <w:jc w:val="left"/>
              <w:rPr>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C04147" w14:textId="77777777" w:rsidR="003C0C3F" w:rsidRPr="00C051A2" w:rsidRDefault="003C0C3F" w:rsidP="003C0C3F">
            <w:pPr>
              <w:ind w:firstLine="0"/>
              <w:jc w:val="left"/>
              <w:rPr>
                <w:sz w:val="24"/>
                <w:szCs w:val="24"/>
              </w:rPr>
            </w:pPr>
            <w:r w:rsidRPr="00C051A2">
              <w:rPr>
                <w:sz w:val="24"/>
                <w:szCs w:val="24"/>
              </w:rPr>
              <w:t>С отличием</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519CF" w14:textId="77777777" w:rsidR="003C0C3F" w:rsidRPr="00C051A2" w:rsidRDefault="003C0C3F" w:rsidP="003C0C3F">
            <w:pPr>
              <w:ind w:firstLine="0"/>
              <w:jc w:val="left"/>
              <w:rPr>
                <w:sz w:val="24"/>
                <w:szCs w:val="24"/>
              </w:rPr>
            </w:pPr>
            <w:r w:rsidRPr="00C051A2">
              <w:rPr>
                <w:sz w:val="24"/>
                <w:szCs w:val="24"/>
              </w:rPr>
              <w:t>На «4» - «5»</w:t>
            </w:r>
          </w:p>
        </w:tc>
        <w:tc>
          <w:tcPr>
            <w:tcW w:w="141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0BEBF2" w14:textId="77777777" w:rsidR="003C0C3F" w:rsidRPr="00C051A2" w:rsidRDefault="003C0C3F" w:rsidP="003C0C3F">
            <w:pPr>
              <w:ind w:firstLine="0"/>
              <w:jc w:val="left"/>
              <w:rPr>
                <w:sz w:val="24"/>
                <w:szCs w:val="24"/>
              </w:rPr>
            </w:pPr>
          </w:p>
        </w:tc>
      </w:tr>
      <w:tr w:rsidR="003C0C3F" w:rsidRPr="00C051A2" w14:paraId="46C0BC8C" w14:textId="77777777" w:rsidTr="003C0C3F">
        <w:trPr>
          <w:trHeight w:val="321"/>
          <w:jc w:val="center"/>
        </w:trPr>
        <w:tc>
          <w:tcPr>
            <w:tcW w:w="280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2F23DE89" w14:textId="77777777" w:rsidR="003C0C3F" w:rsidRPr="00C051A2" w:rsidRDefault="003C0C3F" w:rsidP="003C0C3F">
            <w:pPr>
              <w:ind w:firstLine="0"/>
              <w:jc w:val="left"/>
              <w:rPr>
                <w:sz w:val="24"/>
                <w:szCs w:val="24"/>
              </w:rPr>
            </w:pPr>
            <w:r w:rsidRPr="00C051A2">
              <w:rPr>
                <w:sz w:val="24"/>
                <w:szCs w:val="24"/>
              </w:rPr>
              <w:t>44.02.01 Дошкольное образование (очная форма)</w:t>
            </w:r>
          </w:p>
        </w:tc>
        <w:tc>
          <w:tcPr>
            <w:tcW w:w="1247"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0E1CF9E6" w14:textId="77777777" w:rsidR="003C0C3F" w:rsidRPr="001A7E6F" w:rsidRDefault="003C0C3F" w:rsidP="003C0C3F">
            <w:pPr>
              <w:ind w:firstLine="0"/>
              <w:jc w:val="left"/>
              <w:rPr>
                <w:sz w:val="24"/>
                <w:szCs w:val="24"/>
              </w:rPr>
            </w:pPr>
            <w:r w:rsidRPr="001A7E6F">
              <w:rPr>
                <w:bCs/>
                <w:sz w:val="24"/>
                <w:szCs w:val="24"/>
              </w:rPr>
              <w:t>2020</w:t>
            </w:r>
          </w:p>
        </w:tc>
        <w:tc>
          <w:tcPr>
            <w:tcW w:w="1279"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08ABB504" w14:textId="77777777" w:rsidR="003C0C3F" w:rsidRPr="00C051A2" w:rsidRDefault="003C0C3F" w:rsidP="003C0C3F">
            <w:pPr>
              <w:ind w:firstLine="0"/>
              <w:jc w:val="left"/>
              <w:rPr>
                <w:sz w:val="24"/>
                <w:szCs w:val="24"/>
              </w:rPr>
            </w:pPr>
            <w:r w:rsidRPr="00C051A2">
              <w:rPr>
                <w:rFonts w:eastAsia="Calibri"/>
                <w:bCs/>
                <w:sz w:val="24"/>
                <w:szCs w:val="24"/>
              </w:rPr>
              <w:t>58</w:t>
            </w:r>
          </w:p>
        </w:tc>
        <w:tc>
          <w:tcPr>
            <w:tcW w:w="15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3E4C005E" w14:textId="77777777" w:rsidR="003C0C3F" w:rsidRPr="00C051A2" w:rsidRDefault="003C0C3F" w:rsidP="003C0C3F">
            <w:pPr>
              <w:ind w:firstLine="0"/>
              <w:jc w:val="left"/>
              <w:rPr>
                <w:sz w:val="24"/>
                <w:szCs w:val="24"/>
              </w:rPr>
            </w:pPr>
            <w:r w:rsidRPr="00C051A2">
              <w:rPr>
                <w:rFonts w:eastAsia="Calibri"/>
                <w:bCs/>
                <w:sz w:val="24"/>
                <w:szCs w:val="24"/>
              </w:rPr>
              <w:t>14</w:t>
            </w:r>
          </w:p>
        </w:tc>
        <w:tc>
          <w:tcPr>
            <w:tcW w:w="15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04B6EC8B" w14:textId="77777777" w:rsidR="003C0C3F" w:rsidRPr="00C051A2" w:rsidRDefault="003C0C3F" w:rsidP="003C0C3F">
            <w:pPr>
              <w:ind w:firstLine="0"/>
              <w:jc w:val="left"/>
              <w:rPr>
                <w:sz w:val="24"/>
                <w:szCs w:val="24"/>
              </w:rPr>
            </w:pPr>
            <w:r w:rsidRPr="00C051A2">
              <w:rPr>
                <w:rFonts w:eastAsia="Calibri"/>
                <w:sz w:val="24"/>
                <w:szCs w:val="24"/>
              </w:rPr>
              <w:t>22</w:t>
            </w:r>
          </w:p>
        </w:tc>
        <w:tc>
          <w:tcPr>
            <w:tcW w:w="1412"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789D5487" w14:textId="77777777" w:rsidR="003C0C3F" w:rsidRPr="00C051A2" w:rsidRDefault="003C0C3F" w:rsidP="003C0C3F">
            <w:pPr>
              <w:ind w:firstLine="0"/>
              <w:jc w:val="left"/>
              <w:rPr>
                <w:sz w:val="24"/>
                <w:szCs w:val="24"/>
              </w:rPr>
            </w:pPr>
            <w:r>
              <w:rPr>
                <w:rFonts w:eastAsia="Calibri"/>
                <w:sz w:val="24"/>
                <w:szCs w:val="24"/>
              </w:rPr>
              <w:t>62</w:t>
            </w:r>
            <w:r w:rsidRPr="00C051A2">
              <w:rPr>
                <w:rFonts w:eastAsia="Calibri"/>
                <w:sz w:val="24"/>
                <w:szCs w:val="24"/>
              </w:rPr>
              <w:t>%</w:t>
            </w:r>
          </w:p>
        </w:tc>
      </w:tr>
      <w:tr w:rsidR="003C0C3F" w:rsidRPr="00C051A2" w14:paraId="46279D5E" w14:textId="77777777" w:rsidTr="003C0C3F">
        <w:trPr>
          <w:trHeight w:val="222"/>
          <w:jc w:val="center"/>
        </w:trPr>
        <w:tc>
          <w:tcPr>
            <w:tcW w:w="2803" w:type="dxa"/>
            <w:vMerge/>
            <w:tcBorders>
              <w:left w:val="single" w:sz="8" w:space="0" w:color="000000"/>
              <w:right w:val="single" w:sz="8" w:space="0" w:color="000000"/>
            </w:tcBorders>
            <w:shd w:val="clear" w:color="auto" w:fill="auto"/>
            <w:vAlign w:val="center"/>
            <w:hideMark/>
          </w:tcPr>
          <w:p w14:paraId="6B0E2A49"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793426"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D2526C" w14:textId="77777777" w:rsidR="003C0C3F" w:rsidRPr="00C051A2" w:rsidRDefault="003C0C3F" w:rsidP="003C0C3F">
            <w:pPr>
              <w:ind w:firstLine="0"/>
              <w:jc w:val="left"/>
              <w:rPr>
                <w:rFonts w:eastAsia="Calibri"/>
                <w:bCs/>
                <w:sz w:val="24"/>
                <w:szCs w:val="24"/>
              </w:rPr>
            </w:pPr>
            <w:r w:rsidRPr="00C051A2">
              <w:rPr>
                <w:rFonts w:eastAsia="Calibri"/>
                <w:bCs/>
                <w:sz w:val="24"/>
                <w:szCs w:val="24"/>
              </w:rPr>
              <w:t>50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B0D10C" w14:textId="77777777" w:rsidR="003C0C3F" w:rsidRPr="00C051A2" w:rsidRDefault="003C0C3F" w:rsidP="003C0C3F">
            <w:pPr>
              <w:ind w:firstLine="0"/>
              <w:jc w:val="left"/>
              <w:rPr>
                <w:rFonts w:eastAsia="Calibri"/>
                <w:bCs/>
                <w:sz w:val="24"/>
                <w:szCs w:val="24"/>
              </w:rPr>
            </w:pPr>
            <w:r w:rsidRPr="00C051A2">
              <w:rPr>
                <w:rFonts w:eastAsia="Calibri"/>
                <w:bCs/>
                <w:sz w:val="24"/>
                <w:szCs w:val="24"/>
              </w:rPr>
              <w:t>11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50B511" w14:textId="77777777" w:rsidR="003C0C3F" w:rsidRPr="00C051A2" w:rsidRDefault="003C0C3F" w:rsidP="003C0C3F">
            <w:pPr>
              <w:ind w:firstLine="0"/>
              <w:jc w:val="left"/>
              <w:rPr>
                <w:rFonts w:eastAsia="Calibri"/>
                <w:sz w:val="24"/>
                <w:szCs w:val="24"/>
              </w:rPr>
            </w:pPr>
            <w:r w:rsidRPr="00C051A2">
              <w:rPr>
                <w:rFonts w:eastAsia="Calibri"/>
                <w:sz w:val="24"/>
                <w:szCs w:val="24"/>
              </w:rPr>
              <w:t>37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3F22D2" w14:textId="77777777" w:rsidR="003C0C3F" w:rsidRPr="00C051A2" w:rsidRDefault="003C0C3F" w:rsidP="003C0C3F">
            <w:pPr>
              <w:ind w:firstLine="0"/>
              <w:jc w:val="left"/>
              <w:rPr>
                <w:rFonts w:eastAsia="Calibri"/>
                <w:sz w:val="24"/>
                <w:szCs w:val="24"/>
              </w:rPr>
            </w:pPr>
            <w:r w:rsidRPr="00C051A2">
              <w:rPr>
                <w:rFonts w:eastAsia="Calibri"/>
                <w:sz w:val="24"/>
                <w:szCs w:val="24"/>
              </w:rPr>
              <w:t>96%</w:t>
            </w:r>
          </w:p>
        </w:tc>
      </w:tr>
      <w:tr w:rsidR="003C0C3F" w:rsidRPr="00C051A2" w14:paraId="6FC24921" w14:textId="77777777" w:rsidTr="003C0C3F">
        <w:trPr>
          <w:trHeight w:val="222"/>
          <w:jc w:val="center"/>
        </w:trPr>
        <w:tc>
          <w:tcPr>
            <w:tcW w:w="2803" w:type="dxa"/>
            <w:vMerge/>
            <w:tcBorders>
              <w:left w:val="single" w:sz="8" w:space="0" w:color="000000"/>
              <w:bottom w:val="single" w:sz="8" w:space="0" w:color="000000"/>
              <w:right w:val="single" w:sz="8" w:space="0" w:color="000000"/>
            </w:tcBorders>
            <w:shd w:val="clear" w:color="auto" w:fill="auto"/>
            <w:vAlign w:val="center"/>
          </w:tcPr>
          <w:p w14:paraId="78CCF922"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7E9352"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E6A84D" w14:textId="77777777" w:rsidR="003C0C3F" w:rsidRPr="00C051A2" w:rsidRDefault="003C0C3F" w:rsidP="003C0C3F">
            <w:pPr>
              <w:ind w:firstLine="0"/>
              <w:jc w:val="left"/>
              <w:rPr>
                <w:rFonts w:eastAsia="Calibri"/>
                <w:bCs/>
                <w:sz w:val="24"/>
                <w:szCs w:val="24"/>
              </w:rPr>
            </w:pPr>
            <w:r>
              <w:rPr>
                <w:rFonts w:eastAsia="Calibri"/>
                <w:bCs/>
                <w:sz w:val="24"/>
                <w:szCs w:val="24"/>
              </w:rPr>
              <w:t>45</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D360F2" w14:textId="77777777" w:rsidR="003C0C3F" w:rsidRPr="00C051A2" w:rsidRDefault="003C0C3F" w:rsidP="003C0C3F">
            <w:pPr>
              <w:ind w:firstLine="0"/>
              <w:jc w:val="left"/>
              <w:rPr>
                <w:rFonts w:eastAsia="Calibri"/>
                <w:bCs/>
                <w:sz w:val="24"/>
                <w:szCs w:val="24"/>
              </w:rPr>
            </w:pPr>
            <w:r>
              <w:rPr>
                <w:rFonts w:eastAsia="Calibri"/>
                <w:bCs/>
                <w:sz w:val="24"/>
                <w:szCs w:val="24"/>
              </w:rPr>
              <w:t>9</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3B0EFD" w14:textId="77777777" w:rsidR="003C0C3F" w:rsidRPr="00C051A2" w:rsidRDefault="003C0C3F" w:rsidP="003C0C3F">
            <w:pPr>
              <w:ind w:firstLine="0"/>
              <w:jc w:val="left"/>
              <w:rPr>
                <w:rFonts w:eastAsia="Calibri"/>
                <w:sz w:val="24"/>
                <w:szCs w:val="24"/>
              </w:rPr>
            </w:pPr>
            <w:r>
              <w:rPr>
                <w:rFonts w:eastAsia="Calibri"/>
                <w:sz w:val="24"/>
                <w:szCs w:val="24"/>
              </w:rPr>
              <w:t>45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BAC91D" w14:textId="77777777" w:rsidR="003C0C3F" w:rsidRPr="00C051A2" w:rsidRDefault="003C0C3F" w:rsidP="003C0C3F">
            <w:pPr>
              <w:ind w:firstLine="0"/>
              <w:jc w:val="left"/>
              <w:rPr>
                <w:rFonts w:eastAsia="Calibri"/>
                <w:sz w:val="24"/>
                <w:szCs w:val="24"/>
              </w:rPr>
            </w:pPr>
            <w:r>
              <w:rPr>
                <w:rFonts w:eastAsia="Calibri"/>
                <w:sz w:val="24"/>
                <w:szCs w:val="24"/>
              </w:rPr>
              <w:t>100%</w:t>
            </w:r>
          </w:p>
        </w:tc>
      </w:tr>
      <w:tr w:rsidR="003C0C3F" w:rsidRPr="00C051A2" w14:paraId="38251BDB" w14:textId="77777777" w:rsidTr="003C0C3F">
        <w:trPr>
          <w:trHeight w:val="322"/>
          <w:jc w:val="center"/>
        </w:trPr>
        <w:tc>
          <w:tcPr>
            <w:tcW w:w="280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0B7C70E6" w14:textId="77777777" w:rsidR="003C0C3F" w:rsidRPr="00C051A2" w:rsidRDefault="003C0C3F" w:rsidP="003C0C3F">
            <w:pPr>
              <w:ind w:firstLine="0"/>
              <w:jc w:val="left"/>
              <w:rPr>
                <w:sz w:val="24"/>
                <w:szCs w:val="24"/>
              </w:rPr>
            </w:pPr>
            <w:r w:rsidRPr="00C051A2">
              <w:rPr>
                <w:sz w:val="24"/>
                <w:szCs w:val="24"/>
              </w:rPr>
              <w:t>44.02.01 Дошкольное образование (заочная форма)</w:t>
            </w:r>
          </w:p>
        </w:tc>
        <w:tc>
          <w:tcPr>
            <w:tcW w:w="1247"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4003EF69" w14:textId="77777777" w:rsidR="003C0C3F" w:rsidRPr="001A7E6F" w:rsidRDefault="003C0C3F" w:rsidP="003C0C3F">
            <w:pPr>
              <w:ind w:firstLine="0"/>
              <w:jc w:val="left"/>
              <w:rPr>
                <w:sz w:val="24"/>
                <w:szCs w:val="24"/>
              </w:rPr>
            </w:pPr>
            <w:r w:rsidRPr="001A7E6F">
              <w:rPr>
                <w:bCs/>
                <w:sz w:val="24"/>
                <w:szCs w:val="24"/>
              </w:rPr>
              <w:t>2020</w:t>
            </w:r>
          </w:p>
        </w:tc>
        <w:tc>
          <w:tcPr>
            <w:tcW w:w="1279"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72047066" w14:textId="77777777" w:rsidR="003C0C3F" w:rsidRPr="00C051A2" w:rsidRDefault="003C0C3F" w:rsidP="003C0C3F">
            <w:pPr>
              <w:ind w:firstLine="0"/>
              <w:jc w:val="left"/>
              <w:rPr>
                <w:sz w:val="24"/>
                <w:szCs w:val="24"/>
              </w:rPr>
            </w:pPr>
            <w:r w:rsidRPr="00C051A2">
              <w:rPr>
                <w:rFonts w:eastAsia="Calibri"/>
                <w:bCs/>
                <w:sz w:val="24"/>
                <w:szCs w:val="24"/>
              </w:rPr>
              <w:t>45</w:t>
            </w:r>
          </w:p>
        </w:tc>
        <w:tc>
          <w:tcPr>
            <w:tcW w:w="15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2F58F06B" w14:textId="77777777" w:rsidR="003C0C3F" w:rsidRPr="00C051A2" w:rsidRDefault="003C0C3F" w:rsidP="003C0C3F">
            <w:pPr>
              <w:ind w:firstLine="0"/>
              <w:jc w:val="left"/>
              <w:rPr>
                <w:sz w:val="24"/>
                <w:szCs w:val="24"/>
              </w:rPr>
            </w:pPr>
            <w:r w:rsidRPr="00C051A2">
              <w:rPr>
                <w:rFonts w:eastAsia="Calibri"/>
                <w:bCs/>
                <w:sz w:val="24"/>
                <w:szCs w:val="24"/>
              </w:rPr>
              <w:t>7</w:t>
            </w:r>
          </w:p>
        </w:tc>
        <w:tc>
          <w:tcPr>
            <w:tcW w:w="15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020BF9FD" w14:textId="77777777" w:rsidR="003C0C3F" w:rsidRPr="00C051A2" w:rsidRDefault="003C0C3F" w:rsidP="003C0C3F">
            <w:pPr>
              <w:ind w:firstLine="0"/>
              <w:jc w:val="left"/>
              <w:rPr>
                <w:sz w:val="24"/>
                <w:szCs w:val="24"/>
              </w:rPr>
            </w:pPr>
            <w:r w:rsidRPr="00C051A2">
              <w:rPr>
                <w:rFonts w:eastAsia="Calibri"/>
                <w:sz w:val="24"/>
                <w:szCs w:val="24"/>
              </w:rPr>
              <w:t>7</w:t>
            </w:r>
          </w:p>
        </w:tc>
        <w:tc>
          <w:tcPr>
            <w:tcW w:w="1412"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20820C78" w14:textId="77777777" w:rsidR="003C0C3F" w:rsidRPr="00C051A2" w:rsidRDefault="003C0C3F" w:rsidP="003C0C3F">
            <w:pPr>
              <w:ind w:firstLine="0"/>
              <w:jc w:val="left"/>
              <w:rPr>
                <w:sz w:val="24"/>
                <w:szCs w:val="24"/>
              </w:rPr>
            </w:pPr>
            <w:r>
              <w:rPr>
                <w:rFonts w:eastAsia="Calibri"/>
                <w:sz w:val="24"/>
                <w:szCs w:val="24"/>
              </w:rPr>
              <w:t>31</w:t>
            </w:r>
            <w:r w:rsidRPr="00C051A2">
              <w:rPr>
                <w:rFonts w:eastAsia="Calibri"/>
                <w:sz w:val="24"/>
                <w:szCs w:val="24"/>
              </w:rPr>
              <w:t>%</w:t>
            </w:r>
          </w:p>
        </w:tc>
      </w:tr>
      <w:tr w:rsidR="003C0C3F" w:rsidRPr="00C051A2" w14:paraId="78C8FA36"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hideMark/>
          </w:tcPr>
          <w:p w14:paraId="02AA7D40"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93A7CF"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99ACCE" w14:textId="77777777" w:rsidR="003C0C3F" w:rsidRPr="00C051A2" w:rsidRDefault="003C0C3F" w:rsidP="003C0C3F">
            <w:pPr>
              <w:ind w:firstLine="0"/>
              <w:jc w:val="left"/>
              <w:rPr>
                <w:rFonts w:eastAsia="Calibri"/>
                <w:bCs/>
                <w:sz w:val="24"/>
                <w:szCs w:val="24"/>
              </w:rPr>
            </w:pPr>
            <w:r w:rsidRPr="00C051A2">
              <w:rPr>
                <w:rFonts w:eastAsia="Calibri"/>
                <w:bCs/>
                <w:sz w:val="24"/>
                <w:szCs w:val="24"/>
              </w:rPr>
              <w:t>47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874E4D" w14:textId="77777777" w:rsidR="003C0C3F" w:rsidRPr="00C051A2" w:rsidRDefault="003C0C3F" w:rsidP="003C0C3F">
            <w:pPr>
              <w:ind w:firstLine="0"/>
              <w:jc w:val="left"/>
              <w:rPr>
                <w:rFonts w:eastAsia="Calibri"/>
                <w:bCs/>
                <w:sz w:val="24"/>
                <w:szCs w:val="24"/>
              </w:rPr>
            </w:pPr>
            <w:r w:rsidRPr="00C051A2">
              <w:rPr>
                <w:rFonts w:eastAsia="Calibri"/>
                <w:bCs/>
                <w:sz w:val="24"/>
                <w:szCs w:val="24"/>
              </w:rPr>
              <w:t>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D3B65D" w14:textId="77777777" w:rsidR="003C0C3F" w:rsidRPr="00C051A2" w:rsidRDefault="003C0C3F" w:rsidP="003C0C3F">
            <w:pPr>
              <w:ind w:firstLine="0"/>
              <w:jc w:val="left"/>
              <w:rPr>
                <w:rFonts w:eastAsia="Calibri"/>
                <w:sz w:val="24"/>
                <w:szCs w:val="24"/>
              </w:rPr>
            </w:pPr>
            <w:r w:rsidRPr="00C051A2">
              <w:rPr>
                <w:rFonts w:eastAsia="Calibri"/>
                <w:sz w:val="24"/>
                <w:szCs w:val="24"/>
              </w:rPr>
              <w:t>44</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07F830" w14:textId="77777777" w:rsidR="003C0C3F" w:rsidRPr="00C051A2" w:rsidRDefault="003C0C3F" w:rsidP="003C0C3F">
            <w:pPr>
              <w:ind w:firstLine="0"/>
              <w:jc w:val="left"/>
              <w:rPr>
                <w:rFonts w:eastAsia="Calibri"/>
                <w:sz w:val="24"/>
                <w:szCs w:val="24"/>
              </w:rPr>
            </w:pPr>
            <w:r w:rsidRPr="00C051A2">
              <w:rPr>
                <w:rFonts w:eastAsia="Calibri"/>
                <w:sz w:val="24"/>
                <w:szCs w:val="24"/>
              </w:rPr>
              <w:t>100%</w:t>
            </w:r>
          </w:p>
        </w:tc>
      </w:tr>
      <w:tr w:rsidR="003C0C3F" w:rsidRPr="00C051A2" w14:paraId="2944D172" w14:textId="77777777" w:rsidTr="003C0C3F">
        <w:trPr>
          <w:trHeight w:val="249"/>
          <w:jc w:val="center"/>
        </w:trPr>
        <w:tc>
          <w:tcPr>
            <w:tcW w:w="2803" w:type="dxa"/>
            <w:vMerge/>
            <w:tcBorders>
              <w:left w:val="single" w:sz="8" w:space="0" w:color="000000"/>
              <w:bottom w:val="single" w:sz="8" w:space="0" w:color="000000"/>
              <w:right w:val="single" w:sz="8" w:space="0" w:color="000000"/>
            </w:tcBorders>
            <w:shd w:val="clear" w:color="auto" w:fill="auto"/>
            <w:vAlign w:val="center"/>
          </w:tcPr>
          <w:p w14:paraId="5133F356"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0AFE89"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D3B4DF" w14:textId="77777777" w:rsidR="003C0C3F" w:rsidRPr="00C051A2" w:rsidRDefault="003C0C3F" w:rsidP="003C0C3F">
            <w:pPr>
              <w:ind w:firstLine="0"/>
              <w:jc w:val="left"/>
              <w:rPr>
                <w:rFonts w:eastAsia="Calibri"/>
                <w:bCs/>
                <w:sz w:val="24"/>
                <w:szCs w:val="24"/>
              </w:rPr>
            </w:pPr>
            <w:r>
              <w:rPr>
                <w:rFonts w:eastAsia="Calibri"/>
                <w:bCs/>
                <w:sz w:val="24"/>
                <w:szCs w:val="24"/>
              </w:rPr>
              <w:t>47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CEA674" w14:textId="77777777" w:rsidR="003C0C3F" w:rsidRPr="00C051A2" w:rsidRDefault="003C0C3F" w:rsidP="003C0C3F">
            <w:pPr>
              <w:ind w:firstLine="0"/>
              <w:jc w:val="left"/>
              <w:rPr>
                <w:rFonts w:eastAsia="Calibri"/>
                <w:bCs/>
                <w:sz w:val="24"/>
                <w:szCs w:val="24"/>
              </w:rPr>
            </w:pPr>
            <w:r>
              <w:rPr>
                <w:rFonts w:eastAsia="Calibri"/>
                <w:bCs/>
                <w:sz w:val="24"/>
                <w:szCs w:val="24"/>
              </w:rPr>
              <w:t>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D48901" w14:textId="77777777" w:rsidR="003C0C3F" w:rsidRPr="00C051A2" w:rsidRDefault="003C0C3F" w:rsidP="003C0C3F">
            <w:pPr>
              <w:ind w:firstLine="0"/>
              <w:jc w:val="left"/>
              <w:rPr>
                <w:rFonts w:eastAsia="Calibri"/>
                <w:sz w:val="24"/>
                <w:szCs w:val="24"/>
              </w:rPr>
            </w:pPr>
            <w:r>
              <w:rPr>
                <w:rFonts w:eastAsia="Calibri"/>
                <w:sz w:val="24"/>
                <w:szCs w:val="24"/>
              </w:rPr>
              <w:t>43</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98D589" w14:textId="77777777" w:rsidR="003C0C3F" w:rsidRPr="00C051A2" w:rsidRDefault="003C0C3F" w:rsidP="003C0C3F">
            <w:pPr>
              <w:ind w:firstLine="0"/>
              <w:jc w:val="left"/>
              <w:rPr>
                <w:rFonts w:eastAsia="Calibri"/>
                <w:sz w:val="24"/>
                <w:szCs w:val="24"/>
              </w:rPr>
            </w:pPr>
            <w:r>
              <w:rPr>
                <w:rFonts w:eastAsia="Calibri"/>
                <w:sz w:val="24"/>
                <w:szCs w:val="24"/>
              </w:rPr>
              <w:t xml:space="preserve">92% </w:t>
            </w:r>
          </w:p>
        </w:tc>
      </w:tr>
      <w:tr w:rsidR="003C0C3F" w:rsidRPr="00C051A2" w14:paraId="4CC2070D" w14:textId="77777777" w:rsidTr="003C0C3F">
        <w:trPr>
          <w:trHeight w:val="249"/>
          <w:jc w:val="center"/>
        </w:trPr>
        <w:tc>
          <w:tcPr>
            <w:tcW w:w="2803" w:type="dxa"/>
            <w:vMerge w:val="restart"/>
            <w:tcBorders>
              <w:left w:val="single" w:sz="8" w:space="0" w:color="000000"/>
              <w:right w:val="single" w:sz="8" w:space="0" w:color="000000"/>
            </w:tcBorders>
            <w:shd w:val="clear" w:color="auto" w:fill="auto"/>
            <w:vAlign w:val="center"/>
          </w:tcPr>
          <w:p w14:paraId="5023D2BD" w14:textId="77777777" w:rsidR="003C0C3F" w:rsidRPr="00C051A2" w:rsidRDefault="003C0C3F" w:rsidP="003C0C3F">
            <w:pPr>
              <w:ind w:firstLine="0"/>
              <w:jc w:val="left"/>
              <w:rPr>
                <w:sz w:val="24"/>
                <w:szCs w:val="24"/>
              </w:rPr>
            </w:pPr>
            <w:r w:rsidRPr="00C051A2">
              <w:rPr>
                <w:sz w:val="24"/>
                <w:szCs w:val="24"/>
              </w:rPr>
              <w:t>44.02.02 Преподавание в начальных классах</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586BB7" w14:textId="77777777" w:rsidR="003C0C3F" w:rsidRPr="001A7E6F" w:rsidRDefault="003C0C3F" w:rsidP="003C0C3F">
            <w:pPr>
              <w:ind w:firstLine="0"/>
              <w:jc w:val="left"/>
              <w:rPr>
                <w:sz w:val="24"/>
                <w:szCs w:val="24"/>
              </w:rPr>
            </w:pPr>
            <w:r w:rsidRPr="001A7E6F">
              <w:rPr>
                <w:bCs/>
                <w:sz w:val="24"/>
                <w:szCs w:val="24"/>
              </w:rPr>
              <w:t>2020</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8F0CC" w14:textId="77777777" w:rsidR="003C0C3F" w:rsidRPr="00C051A2" w:rsidRDefault="003C0C3F" w:rsidP="003C0C3F">
            <w:pPr>
              <w:ind w:firstLine="0"/>
              <w:jc w:val="left"/>
              <w:rPr>
                <w:sz w:val="24"/>
                <w:szCs w:val="24"/>
              </w:rPr>
            </w:pPr>
            <w:r w:rsidRPr="00C051A2">
              <w:rPr>
                <w:bCs/>
                <w:sz w:val="24"/>
                <w:szCs w:val="24"/>
              </w:rPr>
              <w:t>53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AA871E" w14:textId="77777777" w:rsidR="003C0C3F" w:rsidRPr="00C051A2" w:rsidRDefault="003C0C3F" w:rsidP="003C0C3F">
            <w:pPr>
              <w:ind w:firstLine="0"/>
              <w:jc w:val="left"/>
              <w:rPr>
                <w:sz w:val="24"/>
                <w:szCs w:val="24"/>
              </w:rPr>
            </w:pPr>
            <w:r w:rsidRPr="00C051A2">
              <w:rPr>
                <w:bCs/>
                <w:sz w:val="24"/>
                <w:szCs w:val="24"/>
              </w:rPr>
              <w:t>11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0E6EE6" w14:textId="77777777" w:rsidR="003C0C3F" w:rsidRPr="00C051A2" w:rsidRDefault="003C0C3F" w:rsidP="003C0C3F">
            <w:pPr>
              <w:ind w:firstLine="0"/>
              <w:jc w:val="left"/>
              <w:rPr>
                <w:sz w:val="24"/>
                <w:szCs w:val="24"/>
              </w:rPr>
            </w:pPr>
            <w:r w:rsidRPr="00C051A2">
              <w:rPr>
                <w:sz w:val="24"/>
                <w:szCs w:val="24"/>
              </w:rPr>
              <w:t>15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C16810" w14:textId="77777777" w:rsidR="003C0C3F" w:rsidRPr="00C051A2" w:rsidRDefault="003C0C3F" w:rsidP="003C0C3F">
            <w:pPr>
              <w:ind w:firstLine="0"/>
              <w:jc w:val="left"/>
              <w:rPr>
                <w:sz w:val="24"/>
                <w:szCs w:val="24"/>
              </w:rPr>
            </w:pPr>
            <w:r w:rsidRPr="00C051A2">
              <w:rPr>
                <w:sz w:val="24"/>
                <w:szCs w:val="24"/>
              </w:rPr>
              <w:t>49%</w:t>
            </w:r>
          </w:p>
        </w:tc>
      </w:tr>
      <w:tr w:rsidR="003C0C3F" w:rsidRPr="00C051A2" w14:paraId="2E80599D"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tcPr>
          <w:p w14:paraId="4A956460"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388ADE"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34583D" w14:textId="77777777" w:rsidR="003C0C3F" w:rsidRPr="00C051A2" w:rsidRDefault="003C0C3F" w:rsidP="003C0C3F">
            <w:pPr>
              <w:ind w:firstLine="0"/>
              <w:jc w:val="left"/>
              <w:rPr>
                <w:rFonts w:eastAsia="Calibri"/>
                <w:bCs/>
                <w:sz w:val="24"/>
                <w:szCs w:val="24"/>
              </w:rPr>
            </w:pPr>
            <w:r w:rsidRPr="00C051A2">
              <w:rPr>
                <w:bCs/>
                <w:sz w:val="24"/>
                <w:szCs w:val="24"/>
              </w:rPr>
              <w:t>24</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2A0417" w14:textId="77777777" w:rsidR="003C0C3F" w:rsidRPr="00C051A2" w:rsidRDefault="003C0C3F" w:rsidP="003C0C3F">
            <w:pPr>
              <w:ind w:firstLine="0"/>
              <w:jc w:val="left"/>
              <w:rPr>
                <w:rFonts w:eastAsia="Calibri"/>
                <w:bCs/>
                <w:sz w:val="24"/>
                <w:szCs w:val="24"/>
              </w:rPr>
            </w:pPr>
            <w:r w:rsidRPr="00C051A2">
              <w:rPr>
                <w:bCs/>
                <w:sz w:val="24"/>
                <w:szCs w:val="24"/>
              </w:rPr>
              <w:t>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B976F" w14:textId="77777777" w:rsidR="003C0C3F" w:rsidRPr="00C051A2" w:rsidRDefault="003C0C3F" w:rsidP="003C0C3F">
            <w:pPr>
              <w:ind w:firstLine="0"/>
              <w:jc w:val="left"/>
              <w:rPr>
                <w:rFonts w:eastAsia="Calibri"/>
                <w:sz w:val="24"/>
                <w:szCs w:val="24"/>
              </w:rPr>
            </w:pPr>
            <w:r w:rsidRPr="00C051A2">
              <w:rPr>
                <w:sz w:val="24"/>
                <w:szCs w:val="24"/>
              </w:rPr>
              <w:t>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1D5631" w14:textId="77777777" w:rsidR="003C0C3F" w:rsidRPr="00C051A2" w:rsidRDefault="003C0C3F" w:rsidP="003C0C3F">
            <w:pPr>
              <w:ind w:firstLine="0"/>
              <w:jc w:val="left"/>
              <w:rPr>
                <w:rFonts w:eastAsia="Calibri"/>
                <w:sz w:val="24"/>
                <w:szCs w:val="24"/>
              </w:rPr>
            </w:pPr>
            <w:r w:rsidRPr="00C051A2">
              <w:rPr>
                <w:sz w:val="24"/>
                <w:szCs w:val="24"/>
              </w:rPr>
              <w:t>37%</w:t>
            </w:r>
          </w:p>
        </w:tc>
      </w:tr>
      <w:tr w:rsidR="003C0C3F" w:rsidRPr="00C051A2" w14:paraId="30A426AE" w14:textId="77777777" w:rsidTr="003C0C3F">
        <w:trPr>
          <w:trHeight w:val="249"/>
          <w:jc w:val="center"/>
        </w:trPr>
        <w:tc>
          <w:tcPr>
            <w:tcW w:w="2803" w:type="dxa"/>
            <w:vMerge/>
            <w:tcBorders>
              <w:left w:val="single" w:sz="8" w:space="0" w:color="000000"/>
              <w:bottom w:val="single" w:sz="8" w:space="0" w:color="000000"/>
              <w:right w:val="single" w:sz="8" w:space="0" w:color="000000"/>
            </w:tcBorders>
            <w:shd w:val="clear" w:color="auto" w:fill="auto"/>
            <w:vAlign w:val="center"/>
          </w:tcPr>
          <w:p w14:paraId="0CFA9E46"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96ACCA"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6F6E32" w14:textId="77777777" w:rsidR="003C0C3F" w:rsidRPr="00C051A2" w:rsidRDefault="003C0C3F" w:rsidP="003C0C3F">
            <w:pPr>
              <w:ind w:firstLine="0"/>
              <w:jc w:val="left"/>
              <w:rPr>
                <w:rFonts w:eastAsia="Calibri"/>
                <w:bCs/>
                <w:sz w:val="24"/>
                <w:szCs w:val="24"/>
              </w:rPr>
            </w:pPr>
            <w:r>
              <w:rPr>
                <w:rFonts w:eastAsia="Calibri"/>
                <w:bCs/>
                <w:sz w:val="24"/>
                <w:szCs w:val="24"/>
              </w:rPr>
              <w:t>32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E3191A" w14:textId="77777777" w:rsidR="003C0C3F" w:rsidRPr="00C051A2" w:rsidRDefault="003C0C3F" w:rsidP="003C0C3F">
            <w:pPr>
              <w:ind w:firstLine="0"/>
              <w:jc w:val="left"/>
              <w:rPr>
                <w:rFonts w:eastAsia="Calibri"/>
                <w:bCs/>
                <w:sz w:val="24"/>
                <w:szCs w:val="24"/>
              </w:rPr>
            </w:pPr>
            <w:r>
              <w:rPr>
                <w:rFonts w:eastAsia="Calibri"/>
                <w:bCs/>
                <w:sz w:val="24"/>
                <w:szCs w:val="24"/>
              </w:rPr>
              <w:t>4</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46E958" w14:textId="77777777" w:rsidR="003C0C3F" w:rsidRPr="00C051A2" w:rsidRDefault="003C0C3F" w:rsidP="003C0C3F">
            <w:pPr>
              <w:ind w:firstLine="0"/>
              <w:jc w:val="left"/>
              <w:rPr>
                <w:rFonts w:eastAsia="Calibri"/>
                <w:sz w:val="24"/>
                <w:szCs w:val="24"/>
              </w:rPr>
            </w:pPr>
            <w:r>
              <w:rPr>
                <w:rFonts w:eastAsia="Calibri"/>
                <w:sz w:val="24"/>
                <w:szCs w:val="24"/>
              </w:rPr>
              <w:t>27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728D50" w14:textId="77777777" w:rsidR="003C0C3F" w:rsidRPr="00C051A2" w:rsidRDefault="003C0C3F" w:rsidP="003C0C3F">
            <w:pPr>
              <w:ind w:firstLine="0"/>
              <w:jc w:val="left"/>
              <w:rPr>
                <w:rFonts w:eastAsia="Calibri"/>
                <w:sz w:val="24"/>
                <w:szCs w:val="24"/>
              </w:rPr>
            </w:pPr>
            <w:r>
              <w:rPr>
                <w:rFonts w:eastAsia="Calibri"/>
                <w:sz w:val="24"/>
                <w:szCs w:val="24"/>
              </w:rPr>
              <w:t>84%</w:t>
            </w:r>
          </w:p>
        </w:tc>
      </w:tr>
      <w:tr w:rsidR="003C0C3F" w:rsidRPr="00C051A2" w14:paraId="0D6B1CFB" w14:textId="77777777" w:rsidTr="003C0C3F">
        <w:trPr>
          <w:trHeight w:val="337"/>
          <w:jc w:val="center"/>
        </w:trPr>
        <w:tc>
          <w:tcPr>
            <w:tcW w:w="2803" w:type="dxa"/>
            <w:vMerge w:val="restart"/>
            <w:tcBorders>
              <w:top w:val="single" w:sz="8" w:space="0" w:color="000000"/>
              <w:left w:val="single" w:sz="8" w:space="0" w:color="000000"/>
              <w:right w:val="single" w:sz="8" w:space="0" w:color="000000"/>
            </w:tcBorders>
            <w:shd w:val="clear" w:color="auto" w:fill="auto"/>
            <w:vAlign w:val="center"/>
          </w:tcPr>
          <w:p w14:paraId="246CBB47" w14:textId="77777777" w:rsidR="003C0C3F" w:rsidRPr="00C051A2" w:rsidRDefault="003C0C3F" w:rsidP="003C0C3F">
            <w:pPr>
              <w:ind w:firstLine="0"/>
              <w:jc w:val="left"/>
              <w:rPr>
                <w:sz w:val="24"/>
                <w:szCs w:val="24"/>
              </w:rPr>
            </w:pPr>
            <w:r w:rsidRPr="00C051A2">
              <w:rPr>
                <w:sz w:val="24"/>
                <w:szCs w:val="24"/>
              </w:rPr>
              <w:t xml:space="preserve"> 44.02.03</w:t>
            </w:r>
            <w:r>
              <w:rPr>
                <w:sz w:val="24"/>
                <w:szCs w:val="24"/>
              </w:rPr>
              <w:t xml:space="preserve"> </w:t>
            </w:r>
            <w:r w:rsidRPr="00C051A2">
              <w:rPr>
                <w:sz w:val="24"/>
                <w:szCs w:val="24"/>
              </w:rPr>
              <w:t>Педагогика     доп</w:t>
            </w:r>
            <w:r>
              <w:rPr>
                <w:sz w:val="24"/>
                <w:szCs w:val="24"/>
              </w:rPr>
              <w:t>олнительного</w:t>
            </w:r>
            <w:r w:rsidRPr="00C051A2">
              <w:rPr>
                <w:sz w:val="24"/>
                <w:szCs w:val="24"/>
              </w:rPr>
              <w:t xml:space="preserve"> образов.</w:t>
            </w:r>
          </w:p>
        </w:tc>
        <w:tc>
          <w:tcPr>
            <w:tcW w:w="124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7A595301" w14:textId="77777777" w:rsidR="003C0C3F" w:rsidRPr="001A7E6F" w:rsidRDefault="003C0C3F" w:rsidP="003C0C3F">
            <w:pPr>
              <w:ind w:firstLine="0"/>
              <w:jc w:val="left"/>
              <w:rPr>
                <w:sz w:val="24"/>
                <w:szCs w:val="24"/>
              </w:rPr>
            </w:pPr>
            <w:r w:rsidRPr="001A7E6F">
              <w:rPr>
                <w:bCs/>
                <w:sz w:val="24"/>
                <w:szCs w:val="24"/>
              </w:rPr>
              <w:t>2020</w:t>
            </w:r>
          </w:p>
        </w:tc>
        <w:tc>
          <w:tcPr>
            <w:tcW w:w="127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4FD240C1" w14:textId="77777777" w:rsidR="003C0C3F" w:rsidRPr="00C051A2" w:rsidRDefault="003C0C3F" w:rsidP="003C0C3F">
            <w:pPr>
              <w:ind w:firstLine="0"/>
              <w:jc w:val="left"/>
              <w:rPr>
                <w:sz w:val="24"/>
                <w:szCs w:val="24"/>
              </w:rPr>
            </w:pPr>
            <w:r w:rsidRPr="00C051A2">
              <w:rPr>
                <w:bCs/>
                <w:sz w:val="24"/>
                <w:szCs w:val="24"/>
              </w:rPr>
              <w:t>15</w:t>
            </w:r>
          </w:p>
        </w:tc>
        <w:tc>
          <w:tcPr>
            <w:tcW w:w="151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500AFB76" w14:textId="77777777" w:rsidR="003C0C3F" w:rsidRPr="00C051A2" w:rsidRDefault="003C0C3F" w:rsidP="003C0C3F">
            <w:pPr>
              <w:ind w:firstLine="0"/>
              <w:jc w:val="left"/>
              <w:rPr>
                <w:sz w:val="24"/>
                <w:szCs w:val="24"/>
              </w:rPr>
            </w:pPr>
            <w:r w:rsidRPr="00C051A2">
              <w:rPr>
                <w:rFonts w:eastAsia="Calibri"/>
                <w:bCs/>
                <w:sz w:val="24"/>
                <w:szCs w:val="24"/>
              </w:rPr>
              <w:t>7</w:t>
            </w:r>
          </w:p>
        </w:tc>
        <w:tc>
          <w:tcPr>
            <w:tcW w:w="151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505DC56B" w14:textId="77777777" w:rsidR="003C0C3F" w:rsidRPr="00C051A2" w:rsidRDefault="003C0C3F" w:rsidP="003C0C3F">
            <w:pPr>
              <w:ind w:firstLine="0"/>
              <w:jc w:val="left"/>
              <w:rPr>
                <w:sz w:val="24"/>
                <w:szCs w:val="24"/>
              </w:rPr>
            </w:pPr>
            <w:r w:rsidRPr="00C051A2">
              <w:rPr>
                <w:rFonts w:eastAsia="Calibri"/>
                <w:sz w:val="24"/>
                <w:szCs w:val="24"/>
              </w:rPr>
              <w:t>5</w:t>
            </w:r>
          </w:p>
        </w:tc>
        <w:tc>
          <w:tcPr>
            <w:tcW w:w="141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386B74C3" w14:textId="77777777" w:rsidR="003C0C3F" w:rsidRPr="00C051A2" w:rsidRDefault="003C0C3F" w:rsidP="003C0C3F">
            <w:pPr>
              <w:ind w:firstLine="0"/>
              <w:jc w:val="left"/>
              <w:rPr>
                <w:sz w:val="24"/>
                <w:szCs w:val="24"/>
              </w:rPr>
            </w:pPr>
            <w:r w:rsidRPr="00C051A2">
              <w:rPr>
                <w:rFonts w:eastAsia="Calibri"/>
                <w:sz w:val="24"/>
                <w:szCs w:val="24"/>
              </w:rPr>
              <w:t>80%</w:t>
            </w:r>
          </w:p>
        </w:tc>
      </w:tr>
      <w:tr w:rsidR="003C0C3F" w:rsidRPr="00C051A2" w14:paraId="2FE6FB42"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tcPr>
          <w:p w14:paraId="61438F3D" w14:textId="77777777" w:rsidR="003C0C3F" w:rsidRPr="00C051A2" w:rsidRDefault="003C0C3F" w:rsidP="003C0C3F">
            <w:pPr>
              <w:ind w:firstLine="0"/>
              <w:jc w:val="left"/>
              <w:rPr>
                <w:sz w:val="24"/>
                <w:szCs w:val="24"/>
              </w:rPr>
            </w:pPr>
          </w:p>
        </w:tc>
        <w:tc>
          <w:tcPr>
            <w:tcW w:w="124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DB10FE"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27C774" w14:textId="77777777" w:rsidR="003C0C3F" w:rsidRPr="00C051A2" w:rsidRDefault="003C0C3F" w:rsidP="003C0C3F">
            <w:pPr>
              <w:ind w:firstLine="0"/>
              <w:jc w:val="left"/>
              <w:rPr>
                <w:bCs/>
                <w:sz w:val="24"/>
                <w:szCs w:val="24"/>
              </w:rPr>
            </w:pPr>
            <w:r w:rsidRPr="00C051A2">
              <w:rPr>
                <w:bCs/>
                <w:sz w:val="24"/>
                <w:szCs w:val="24"/>
              </w:rPr>
              <w:t>15</w:t>
            </w:r>
          </w:p>
        </w:tc>
        <w:tc>
          <w:tcPr>
            <w:tcW w:w="1515"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1B6543" w14:textId="77777777" w:rsidR="003C0C3F" w:rsidRPr="00C051A2" w:rsidRDefault="003C0C3F" w:rsidP="003C0C3F">
            <w:pPr>
              <w:ind w:firstLine="0"/>
              <w:jc w:val="left"/>
              <w:rPr>
                <w:bCs/>
                <w:sz w:val="24"/>
                <w:szCs w:val="24"/>
              </w:rPr>
            </w:pPr>
            <w:r w:rsidRPr="00C051A2">
              <w:rPr>
                <w:rFonts w:eastAsia="Calibri"/>
                <w:bCs/>
                <w:sz w:val="24"/>
                <w:szCs w:val="24"/>
              </w:rPr>
              <w:t>4</w:t>
            </w:r>
          </w:p>
        </w:tc>
        <w:tc>
          <w:tcPr>
            <w:tcW w:w="1515"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08970D" w14:textId="77777777" w:rsidR="003C0C3F" w:rsidRPr="00C051A2" w:rsidRDefault="003C0C3F" w:rsidP="003C0C3F">
            <w:pPr>
              <w:ind w:firstLine="0"/>
              <w:jc w:val="left"/>
              <w:rPr>
                <w:sz w:val="24"/>
                <w:szCs w:val="24"/>
              </w:rPr>
            </w:pPr>
            <w:r w:rsidRPr="00C051A2">
              <w:rPr>
                <w:rFonts w:eastAsia="Calibri"/>
                <w:sz w:val="24"/>
                <w:szCs w:val="24"/>
              </w:rPr>
              <w:t>5</w:t>
            </w:r>
          </w:p>
        </w:tc>
        <w:tc>
          <w:tcPr>
            <w:tcW w:w="141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97B427" w14:textId="77777777" w:rsidR="003C0C3F" w:rsidRPr="00C051A2" w:rsidRDefault="003C0C3F" w:rsidP="003C0C3F">
            <w:pPr>
              <w:ind w:firstLine="0"/>
              <w:jc w:val="left"/>
              <w:rPr>
                <w:sz w:val="24"/>
                <w:szCs w:val="24"/>
              </w:rPr>
            </w:pPr>
            <w:r w:rsidRPr="00C051A2">
              <w:rPr>
                <w:rFonts w:eastAsia="Calibri"/>
                <w:sz w:val="24"/>
                <w:szCs w:val="24"/>
              </w:rPr>
              <w:t>60%</w:t>
            </w:r>
          </w:p>
        </w:tc>
      </w:tr>
      <w:tr w:rsidR="003C0C3F" w:rsidRPr="00C051A2" w14:paraId="3DD37406" w14:textId="77777777" w:rsidTr="003C0C3F">
        <w:trPr>
          <w:trHeight w:val="249"/>
          <w:jc w:val="center"/>
        </w:trPr>
        <w:tc>
          <w:tcPr>
            <w:tcW w:w="2803" w:type="dxa"/>
            <w:vMerge/>
            <w:tcBorders>
              <w:left w:val="single" w:sz="8" w:space="0" w:color="000000"/>
              <w:bottom w:val="single" w:sz="8" w:space="0" w:color="000000"/>
              <w:right w:val="single" w:sz="8" w:space="0" w:color="000000"/>
            </w:tcBorders>
            <w:shd w:val="clear" w:color="auto" w:fill="auto"/>
            <w:vAlign w:val="center"/>
          </w:tcPr>
          <w:p w14:paraId="4B41EA91"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D0A37A"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1C6140" w14:textId="77777777" w:rsidR="003C0C3F" w:rsidRPr="00C051A2" w:rsidRDefault="003C0C3F" w:rsidP="003C0C3F">
            <w:pPr>
              <w:ind w:firstLine="0"/>
              <w:jc w:val="left"/>
              <w:rPr>
                <w:bCs/>
                <w:sz w:val="24"/>
                <w:szCs w:val="24"/>
              </w:rPr>
            </w:pPr>
            <w:r>
              <w:rPr>
                <w:bCs/>
                <w:sz w:val="24"/>
                <w:szCs w:val="24"/>
              </w:rPr>
              <w:t>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CBBD99" w14:textId="77777777" w:rsidR="003C0C3F" w:rsidRPr="00C051A2" w:rsidRDefault="003C0C3F" w:rsidP="003C0C3F">
            <w:pPr>
              <w:ind w:firstLine="0"/>
              <w:jc w:val="left"/>
              <w:rPr>
                <w:bCs/>
                <w:sz w:val="24"/>
                <w:szCs w:val="24"/>
              </w:rPr>
            </w:pPr>
            <w:r>
              <w:rPr>
                <w:bCs/>
                <w:sz w:val="24"/>
                <w:szCs w:val="24"/>
              </w:rPr>
              <w:t>4</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357F41" w14:textId="77777777" w:rsidR="003C0C3F" w:rsidRPr="00C051A2" w:rsidRDefault="003C0C3F" w:rsidP="003C0C3F">
            <w:pPr>
              <w:ind w:firstLine="0"/>
              <w:jc w:val="left"/>
              <w:rPr>
                <w:sz w:val="24"/>
                <w:szCs w:val="24"/>
              </w:rPr>
            </w:pPr>
            <w:r>
              <w:rPr>
                <w:sz w:val="24"/>
                <w:szCs w:val="24"/>
              </w:rPr>
              <w:t>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5FD74C" w14:textId="77777777" w:rsidR="003C0C3F" w:rsidRPr="00C051A2" w:rsidRDefault="003C0C3F" w:rsidP="003C0C3F">
            <w:pPr>
              <w:ind w:firstLine="0"/>
              <w:jc w:val="left"/>
              <w:rPr>
                <w:sz w:val="24"/>
                <w:szCs w:val="24"/>
              </w:rPr>
            </w:pPr>
            <w:r>
              <w:rPr>
                <w:sz w:val="24"/>
                <w:szCs w:val="24"/>
              </w:rPr>
              <w:t>100%</w:t>
            </w:r>
          </w:p>
        </w:tc>
      </w:tr>
      <w:tr w:rsidR="003C0C3F" w:rsidRPr="00C051A2" w14:paraId="2AAF3FB3" w14:textId="77777777" w:rsidTr="003C0C3F">
        <w:trPr>
          <w:trHeight w:val="249"/>
          <w:jc w:val="center"/>
        </w:trPr>
        <w:tc>
          <w:tcPr>
            <w:tcW w:w="2803" w:type="dxa"/>
            <w:vMerge w:val="restart"/>
            <w:tcBorders>
              <w:left w:val="single" w:sz="8" w:space="0" w:color="000000"/>
              <w:right w:val="single" w:sz="8" w:space="0" w:color="000000"/>
            </w:tcBorders>
            <w:shd w:val="clear" w:color="auto" w:fill="auto"/>
            <w:vAlign w:val="center"/>
          </w:tcPr>
          <w:p w14:paraId="7416D5EE" w14:textId="77777777" w:rsidR="003C0C3F" w:rsidRPr="00C051A2" w:rsidRDefault="003C0C3F" w:rsidP="003C0C3F">
            <w:pPr>
              <w:ind w:firstLine="0"/>
              <w:jc w:val="left"/>
              <w:rPr>
                <w:sz w:val="24"/>
                <w:szCs w:val="24"/>
              </w:rPr>
            </w:pPr>
            <w:r w:rsidRPr="00C051A2">
              <w:rPr>
                <w:sz w:val="24"/>
                <w:szCs w:val="24"/>
              </w:rPr>
              <w:t>44.02.05 Коррекционная педагогика в НК</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B19FDCE" w14:textId="77777777" w:rsidR="003C0C3F" w:rsidRPr="001A7E6F" w:rsidRDefault="003C0C3F" w:rsidP="003C0C3F">
            <w:pPr>
              <w:ind w:firstLine="0"/>
              <w:jc w:val="left"/>
              <w:rPr>
                <w:bCs/>
                <w:sz w:val="24"/>
                <w:szCs w:val="24"/>
              </w:rPr>
            </w:pPr>
            <w:r w:rsidRPr="001A7E6F">
              <w:rPr>
                <w:bCs/>
                <w:sz w:val="24"/>
                <w:szCs w:val="24"/>
              </w:rPr>
              <w:t>2020</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2A825B" w14:textId="77777777" w:rsidR="003C0C3F" w:rsidRPr="00C051A2" w:rsidRDefault="003C0C3F" w:rsidP="003C0C3F">
            <w:pPr>
              <w:ind w:firstLine="0"/>
              <w:jc w:val="left"/>
              <w:rPr>
                <w:bCs/>
                <w:sz w:val="24"/>
                <w:szCs w:val="24"/>
              </w:rPr>
            </w:pPr>
            <w:r w:rsidRPr="00C051A2">
              <w:rPr>
                <w:bCs/>
                <w:sz w:val="24"/>
                <w:szCs w:val="24"/>
              </w:rPr>
              <w:t>17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D7B194" w14:textId="77777777" w:rsidR="003C0C3F" w:rsidRPr="00C051A2" w:rsidRDefault="003C0C3F" w:rsidP="003C0C3F">
            <w:pPr>
              <w:ind w:firstLine="0"/>
              <w:jc w:val="left"/>
              <w:rPr>
                <w:bCs/>
                <w:sz w:val="24"/>
                <w:szCs w:val="24"/>
              </w:rPr>
            </w:pPr>
            <w:r w:rsidRPr="00C051A2">
              <w:rPr>
                <w:bCs/>
                <w:sz w:val="24"/>
                <w:szCs w:val="24"/>
              </w:rPr>
              <w:t>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C45069" w14:textId="77777777" w:rsidR="003C0C3F" w:rsidRPr="00C051A2" w:rsidRDefault="003C0C3F" w:rsidP="003C0C3F">
            <w:pPr>
              <w:ind w:firstLine="0"/>
              <w:jc w:val="left"/>
              <w:rPr>
                <w:sz w:val="24"/>
                <w:szCs w:val="24"/>
              </w:rPr>
            </w:pPr>
            <w:r w:rsidRPr="00C051A2">
              <w:rPr>
                <w:sz w:val="24"/>
                <w:szCs w:val="24"/>
              </w:rPr>
              <w:t>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4D9739" w14:textId="77777777" w:rsidR="003C0C3F" w:rsidRPr="00C051A2" w:rsidRDefault="003C0C3F" w:rsidP="003C0C3F">
            <w:pPr>
              <w:ind w:firstLine="0"/>
              <w:jc w:val="left"/>
              <w:rPr>
                <w:sz w:val="24"/>
                <w:szCs w:val="24"/>
              </w:rPr>
            </w:pPr>
            <w:r w:rsidRPr="00C051A2">
              <w:rPr>
                <w:sz w:val="24"/>
                <w:szCs w:val="24"/>
              </w:rPr>
              <w:t>41%</w:t>
            </w:r>
          </w:p>
        </w:tc>
      </w:tr>
      <w:tr w:rsidR="003C0C3F" w:rsidRPr="00C051A2" w14:paraId="370BF1BD"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tcPr>
          <w:p w14:paraId="202B6F46"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58A194"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3B79BE" w14:textId="77777777" w:rsidR="003C0C3F" w:rsidRPr="00C051A2" w:rsidRDefault="003C0C3F" w:rsidP="003C0C3F">
            <w:pPr>
              <w:ind w:firstLine="0"/>
              <w:jc w:val="left"/>
              <w:rPr>
                <w:bCs/>
                <w:sz w:val="24"/>
                <w:szCs w:val="24"/>
              </w:rPr>
            </w:pPr>
            <w:r w:rsidRPr="00C051A2">
              <w:rPr>
                <w:bCs/>
                <w:sz w:val="24"/>
                <w:szCs w:val="24"/>
              </w:rPr>
              <w:t>17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BA32BB" w14:textId="77777777" w:rsidR="003C0C3F" w:rsidRPr="00C051A2" w:rsidRDefault="003C0C3F" w:rsidP="003C0C3F">
            <w:pPr>
              <w:ind w:firstLine="0"/>
              <w:jc w:val="left"/>
              <w:rPr>
                <w:bCs/>
                <w:sz w:val="24"/>
                <w:szCs w:val="24"/>
              </w:rPr>
            </w:pPr>
            <w:r w:rsidRPr="00C051A2">
              <w:rPr>
                <w:bCs/>
                <w:sz w:val="24"/>
                <w:szCs w:val="24"/>
              </w:rPr>
              <w:t>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391F6D" w14:textId="77777777" w:rsidR="003C0C3F" w:rsidRPr="00C051A2" w:rsidRDefault="003C0C3F" w:rsidP="003C0C3F">
            <w:pPr>
              <w:ind w:firstLine="0"/>
              <w:jc w:val="left"/>
              <w:rPr>
                <w:sz w:val="24"/>
                <w:szCs w:val="24"/>
              </w:rPr>
            </w:pPr>
            <w:r w:rsidRPr="00C051A2">
              <w:rPr>
                <w:sz w:val="24"/>
                <w:szCs w:val="24"/>
              </w:rPr>
              <w:t>4</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777D3A" w14:textId="77777777" w:rsidR="003C0C3F" w:rsidRPr="00C051A2" w:rsidRDefault="003C0C3F" w:rsidP="003C0C3F">
            <w:pPr>
              <w:ind w:firstLine="0"/>
              <w:jc w:val="left"/>
              <w:rPr>
                <w:sz w:val="24"/>
                <w:szCs w:val="24"/>
              </w:rPr>
            </w:pPr>
            <w:r w:rsidRPr="00C051A2">
              <w:rPr>
                <w:sz w:val="24"/>
                <w:szCs w:val="24"/>
              </w:rPr>
              <w:t>23%</w:t>
            </w:r>
          </w:p>
        </w:tc>
      </w:tr>
      <w:tr w:rsidR="003C0C3F" w:rsidRPr="00C051A2" w14:paraId="5635CFF3" w14:textId="77777777" w:rsidTr="003C0C3F">
        <w:trPr>
          <w:trHeight w:val="249"/>
          <w:jc w:val="center"/>
        </w:trPr>
        <w:tc>
          <w:tcPr>
            <w:tcW w:w="2803" w:type="dxa"/>
            <w:vMerge/>
            <w:tcBorders>
              <w:left w:val="single" w:sz="8" w:space="0" w:color="000000"/>
              <w:bottom w:val="single" w:sz="8" w:space="0" w:color="000000"/>
              <w:right w:val="single" w:sz="8" w:space="0" w:color="000000"/>
            </w:tcBorders>
            <w:shd w:val="clear" w:color="auto" w:fill="auto"/>
            <w:vAlign w:val="center"/>
          </w:tcPr>
          <w:p w14:paraId="6045A711"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2714FC"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5CF145" w14:textId="77777777" w:rsidR="003C0C3F" w:rsidRPr="00C051A2" w:rsidRDefault="003C0C3F" w:rsidP="003C0C3F">
            <w:pPr>
              <w:ind w:firstLine="0"/>
              <w:jc w:val="left"/>
              <w:rPr>
                <w:bCs/>
                <w:sz w:val="24"/>
                <w:szCs w:val="24"/>
              </w:rPr>
            </w:pPr>
            <w:r>
              <w:rPr>
                <w:bCs/>
                <w:sz w:val="24"/>
                <w:szCs w:val="24"/>
              </w:rPr>
              <w:t>17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A0C94B" w14:textId="77777777" w:rsidR="003C0C3F" w:rsidRPr="00C051A2" w:rsidRDefault="003C0C3F" w:rsidP="003C0C3F">
            <w:pPr>
              <w:ind w:firstLine="0"/>
              <w:jc w:val="left"/>
              <w:rPr>
                <w:bCs/>
                <w:sz w:val="24"/>
                <w:szCs w:val="24"/>
              </w:rPr>
            </w:pPr>
            <w:r>
              <w:rPr>
                <w:bCs/>
                <w:sz w:val="24"/>
                <w:szCs w:val="24"/>
              </w:rPr>
              <w:t>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572B4B" w14:textId="77777777" w:rsidR="003C0C3F" w:rsidRPr="00C051A2" w:rsidRDefault="003C0C3F" w:rsidP="003C0C3F">
            <w:pPr>
              <w:ind w:firstLine="0"/>
              <w:jc w:val="left"/>
              <w:rPr>
                <w:sz w:val="24"/>
                <w:szCs w:val="24"/>
              </w:rPr>
            </w:pPr>
            <w:r>
              <w:rPr>
                <w:sz w:val="24"/>
                <w:szCs w:val="24"/>
              </w:rPr>
              <w:t>17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24CF6A" w14:textId="77777777" w:rsidR="003C0C3F" w:rsidRPr="00C051A2" w:rsidRDefault="003C0C3F" w:rsidP="003C0C3F">
            <w:pPr>
              <w:ind w:firstLine="0"/>
              <w:jc w:val="left"/>
              <w:rPr>
                <w:sz w:val="24"/>
                <w:szCs w:val="24"/>
              </w:rPr>
            </w:pPr>
            <w:r>
              <w:rPr>
                <w:sz w:val="24"/>
                <w:szCs w:val="24"/>
              </w:rPr>
              <w:t>100%</w:t>
            </w:r>
          </w:p>
        </w:tc>
      </w:tr>
      <w:tr w:rsidR="003C0C3F" w:rsidRPr="00C051A2" w14:paraId="44CE461B" w14:textId="77777777" w:rsidTr="003C0C3F">
        <w:trPr>
          <w:trHeight w:val="249"/>
          <w:jc w:val="center"/>
        </w:trPr>
        <w:tc>
          <w:tcPr>
            <w:tcW w:w="2803" w:type="dxa"/>
            <w:vMerge w:val="restart"/>
            <w:tcBorders>
              <w:left w:val="single" w:sz="8" w:space="0" w:color="000000"/>
              <w:right w:val="single" w:sz="8" w:space="0" w:color="000000"/>
            </w:tcBorders>
            <w:shd w:val="clear" w:color="auto" w:fill="auto"/>
            <w:vAlign w:val="center"/>
          </w:tcPr>
          <w:p w14:paraId="69779130" w14:textId="77777777" w:rsidR="003C0C3F" w:rsidRPr="00C051A2" w:rsidRDefault="003C0C3F" w:rsidP="003C0C3F">
            <w:pPr>
              <w:ind w:firstLine="0"/>
              <w:jc w:val="left"/>
              <w:rPr>
                <w:sz w:val="24"/>
                <w:szCs w:val="24"/>
              </w:rPr>
            </w:pPr>
            <w:r w:rsidRPr="00C051A2">
              <w:rPr>
                <w:sz w:val="24"/>
                <w:szCs w:val="24"/>
              </w:rPr>
              <w:t>49.02.01 Физическая культура</w:t>
            </w:r>
          </w:p>
          <w:p w14:paraId="2B09DE91"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AC2B61" w14:textId="77777777" w:rsidR="003C0C3F" w:rsidRPr="001A7E6F" w:rsidRDefault="003C0C3F" w:rsidP="003C0C3F">
            <w:pPr>
              <w:ind w:firstLine="0"/>
              <w:jc w:val="left"/>
              <w:rPr>
                <w:sz w:val="24"/>
                <w:szCs w:val="24"/>
              </w:rPr>
            </w:pPr>
            <w:r w:rsidRPr="001A7E6F">
              <w:rPr>
                <w:bCs/>
                <w:sz w:val="24"/>
                <w:szCs w:val="24"/>
              </w:rPr>
              <w:t>2020</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0905C0" w14:textId="77777777" w:rsidR="003C0C3F" w:rsidRPr="00C051A2" w:rsidRDefault="003C0C3F" w:rsidP="003C0C3F">
            <w:pPr>
              <w:ind w:firstLine="0"/>
              <w:jc w:val="left"/>
              <w:rPr>
                <w:sz w:val="24"/>
                <w:szCs w:val="24"/>
              </w:rPr>
            </w:pPr>
            <w:r w:rsidRPr="00C051A2">
              <w:rPr>
                <w:bCs/>
                <w:sz w:val="24"/>
                <w:szCs w:val="24"/>
              </w:rPr>
              <w:t>20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2E649B" w14:textId="77777777" w:rsidR="003C0C3F" w:rsidRPr="00C051A2" w:rsidRDefault="003C0C3F" w:rsidP="003C0C3F">
            <w:pPr>
              <w:ind w:firstLine="0"/>
              <w:jc w:val="left"/>
              <w:rPr>
                <w:sz w:val="24"/>
                <w:szCs w:val="24"/>
              </w:rPr>
            </w:pPr>
            <w:r w:rsidRPr="00C051A2">
              <w:rPr>
                <w:bCs/>
                <w:sz w:val="24"/>
                <w:szCs w:val="24"/>
              </w:rPr>
              <w:t>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D63738" w14:textId="77777777" w:rsidR="003C0C3F" w:rsidRPr="00C051A2" w:rsidRDefault="003C0C3F" w:rsidP="003C0C3F">
            <w:pPr>
              <w:ind w:firstLine="0"/>
              <w:jc w:val="left"/>
              <w:rPr>
                <w:sz w:val="24"/>
                <w:szCs w:val="24"/>
              </w:rPr>
            </w:pPr>
            <w:r w:rsidRPr="00C051A2">
              <w:rPr>
                <w:bCs/>
                <w:sz w:val="24"/>
                <w:szCs w:val="24"/>
              </w:rPr>
              <w:t>8</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113FEE" w14:textId="77777777" w:rsidR="003C0C3F" w:rsidRPr="00C051A2" w:rsidRDefault="003C0C3F" w:rsidP="003C0C3F">
            <w:pPr>
              <w:ind w:firstLine="0"/>
              <w:jc w:val="left"/>
              <w:rPr>
                <w:sz w:val="24"/>
                <w:szCs w:val="24"/>
              </w:rPr>
            </w:pPr>
            <w:r w:rsidRPr="00C051A2">
              <w:rPr>
                <w:bCs/>
                <w:sz w:val="24"/>
                <w:szCs w:val="24"/>
              </w:rPr>
              <w:t>45%</w:t>
            </w:r>
          </w:p>
        </w:tc>
      </w:tr>
      <w:tr w:rsidR="003C0C3F" w:rsidRPr="00C051A2" w14:paraId="39B1E6E2"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tcPr>
          <w:p w14:paraId="38645FF0"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C143C3"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519E46" w14:textId="77777777" w:rsidR="003C0C3F" w:rsidRPr="00C051A2" w:rsidRDefault="003C0C3F" w:rsidP="003C0C3F">
            <w:pPr>
              <w:ind w:firstLine="0"/>
              <w:jc w:val="left"/>
              <w:rPr>
                <w:bCs/>
                <w:sz w:val="24"/>
                <w:szCs w:val="24"/>
              </w:rPr>
            </w:pPr>
            <w:r w:rsidRPr="00C051A2">
              <w:rPr>
                <w:bCs/>
                <w:sz w:val="24"/>
                <w:szCs w:val="24"/>
              </w:rPr>
              <w:t>20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31EF2C" w14:textId="77777777" w:rsidR="003C0C3F" w:rsidRPr="00C051A2" w:rsidRDefault="003C0C3F" w:rsidP="003C0C3F">
            <w:pPr>
              <w:ind w:firstLine="0"/>
              <w:jc w:val="left"/>
              <w:rPr>
                <w:bCs/>
                <w:sz w:val="24"/>
                <w:szCs w:val="24"/>
              </w:rPr>
            </w:pPr>
            <w:r w:rsidRPr="00C051A2">
              <w:rPr>
                <w:bCs/>
                <w:sz w:val="24"/>
                <w:szCs w:val="24"/>
              </w:rPr>
              <w:t>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B13BAF" w14:textId="77777777" w:rsidR="003C0C3F" w:rsidRPr="00C051A2" w:rsidRDefault="003C0C3F" w:rsidP="003C0C3F">
            <w:pPr>
              <w:ind w:firstLine="0"/>
              <w:jc w:val="left"/>
              <w:rPr>
                <w:sz w:val="24"/>
                <w:szCs w:val="24"/>
              </w:rPr>
            </w:pPr>
            <w:r w:rsidRPr="00C051A2">
              <w:rPr>
                <w:bCs/>
                <w:sz w:val="24"/>
                <w:szCs w:val="24"/>
              </w:rPr>
              <w:t>16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4B741B" w14:textId="77777777" w:rsidR="003C0C3F" w:rsidRPr="00C051A2" w:rsidRDefault="003C0C3F" w:rsidP="003C0C3F">
            <w:pPr>
              <w:ind w:firstLine="0"/>
              <w:jc w:val="left"/>
              <w:rPr>
                <w:sz w:val="24"/>
                <w:szCs w:val="24"/>
              </w:rPr>
            </w:pPr>
            <w:r w:rsidRPr="00C051A2">
              <w:rPr>
                <w:bCs/>
                <w:sz w:val="24"/>
                <w:szCs w:val="24"/>
              </w:rPr>
              <w:t>90%</w:t>
            </w:r>
          </w:p>
        </w:tc>
      </w:tr>
      <w:tr w:rsidR="003C0C3F" w:rsidRPr="00C051A2" w14:paraId="69BF7D04" w14:textId="77777777" w:rsidTr="003C0C3F">
        <w:trPr>
          <w:trHeight w:val="249"/>
          <w:jc w:val="center"/>
        </w:trPr>
        <w:tc>
          <w:tcPr>
            <w:tcW w:w="2803" w:type="dxa"/>
            <w:vMerge/>
            <w:tcBorders>
              <w:left w:val="single" w:sz="8" w:space="0" w:color="000000"/>
              <w:bottom w:val="single" w:sz="8" w:space="0" w:color="000000"/>
              <w:right w:val="single" w:sz="8" w:space="0" w:color="000000"/>
            </w:tcBorders>
            <w:shd w:val="clear" w:color="auto" w:fill="auto"/>
            <w:vAlign w:val="center"/>
          </w:tcPr>
          <w:p w14:paraId="78F332FB"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C0F2"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B1BDD5" w14:textId="77777777" w:rsidR="003C0C3F" w:rsidRPr="00C051A2" w:rsidRDefault="003C0C3F" w:rsidP="003C0C3F">
            <w:pPr>
              <w:ind w:firstLine="0"/>
              <w:jc w:val="left"/>
              <w:rPr>
                <w:bCs/>
                <w:sz w:val="24"/>
                <w:szCs w:val="24"/>
              </w:rPr>
            </w:pPr>
            <w:r>
              <w:rPr>
                <w:bCs/>
                <w:sz w:val="24"/>
                <w:szCs w:val="24"/>
              </w:rPr>
              <w:t>15</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CC7DE0" w14:textId="77777777" w:rsidR="003C0C3F" w:rsidRPr="00C051A2" w:rsidRDefault="003C0C3F" w:rsidP="003C0C3F">
            <w:pPr>
              <w:ind w:firstLine="0"/>
              <w:jc w:val="left"/>
              <w:rPr>
                <w:bCs/>
                <w:sz w:val="24"/>
                <w:szCs w:val="24"/>
              </w:rPr>
            </w:pPr>
            <w:r>
              <w:rPr>
                <w:bCs/>
                <w:sz w:val="24"/>
                <w:szCs w:val="24"/>
              </w:rPr>
              <w:t>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05F0FC" w14:textId="77777777" w:rsidR="003C0C3F" w:rsidRPr="00C051A2" w:rsidRDefault="003C0C3F" w:rsidP="003C0C3F">
            <w:pPr>
              <w:ind w:firstLine="0"/>
              <w:jc w:val="left"/>
              <w:rPr>
                <w:sz w:val="24"/>
                <w:szCs w:val="24"/>
              </w:rPr>
            </w:pPr>
            <w:r>
              <w:rPr>
                <w:sz w:val="24"/>
                <w:szCs w:val="24"/>
              </w:rPr>
              <w:t>15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FAE211" w14:textId="77777777" w:rsidR="003C0C3F" w:rsidRPr="00C051A2" w:rsidRDefault="003C0C3F" w:rsidP="003C0C3F">
            <w:pPr>
              <w:ind w:firstLine="0"/>
              <w:jc w:val="left"/>
              <w:rPr>
                <w:sz w:val="24"/>
                <w:szCs w:val="24"/>
              </w:rPr>
            </w:pPr>
            <w:r>
              <w:rPr>
                <w:sz w:val="24"/>
                <w:szCs w:val="24"/>
              </w:rPr>
              <w:t>100%</w:t>
            </w:r>
          </w:p>
        </w:tc>
      </w:tr>
      <w:tr w:rsidR="003C0C3F" w:rsidRPr="00C051A2" w14:paraId="1154BC2F" w14:textId="77777777" w:rsidTr="003C0C3F">
        <w:trPr>
          <w:trHeight w:val="336"/>
          <w:jc w:val="center"/>
        </w:trPr>
        <w:tc>
          <w:tcPr>
            <w:tcW w:w="2803" w:type="dxa"/>
            <w:vMerge w:val="restart"/>
            <w:tcBorders>
              <w:top w:val="single" w:sz="8" w:space="0" w:color="000000"/>
              <w:left w:val="single" w:sz="8" w:space="0" w:color="000000"/>
              <w:right w:val="single" w:sz="8" w:space="0" w:color="000000"/>
            </w:tcBorders>
            <w:shd w:val="clear" w:color="auto" w:fill="auto"/>
            <w:vAlign w:val="center"/>
          </w:tcPr>
          <w:p w14:paraId="722BF04C" w14:textId="77777777" w:rsidR="003C0C3F" w:rsidRPr="00C051A2" w:rsidRDefault="003C0C3F" w:rsidP="003C0C3F">
            <w:pPr>
              <w:ind w:firstLine="0"/>
              <w:jc w:val="left"/>
              <w:rPr>
                <w:sz w:val="24"/>
                <w:szCs w:val="24"/>
              </w:rPr>
            </w:pPr>
            <w:r w:rsidRPr="00C051A2">
              <w:rPr>
                <w:sz w:val="24"/>
                <w:szCs w:val="24"/>
              </w:rPr>
              <w:t>49.02.01 Физическая культура (заочная форма)</w:t>
            </w:r>
          </w:p>
        </w:tc>
        <w:tc>
          <w:tcPr>
            <w:tcW w:w="1247"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1AAE7864" w14:textId="77777777" w:rsidR="003C0C3F" w:rsidRPr="001A7E6F" w:rsidRDefault="003C0C3F" w:rsidP="003C0C3F">
            <w:pPr>
              <w:ind w:firstLine="0"/>
              <w:jc w:val="left"/>
              <w:rPr>
                <w:bCs/>
                <w:sz w:val="24"/>
                <w:szCs w:val="24"/>
              </w:rPr>
            </w:pPr>
            <w:r w:rsidRPr="001A7E6F">
              <w:rPr>
                <w:bCs/>
                <w:sz w:val="24"/>
                <w:szCs w:val="24"/>
              </w:rPr>
              <w:t>2020</w:t>
            </w:r>
          </w:p>
        </w:tc>
        <w:tc>
          <w:tcPr>
            <w:tcW w:w="1279"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324D53A5" w14:textId="77777777" w:rsidR="003C0C3F" w:rsidRPr="00C051A2" w:rsidRDefault="003C0C3F" w:rsidP="003C0C3F">
            <w:pPr>
              <w:ind w:firstLine="0"/>
              <w:jc w:val="left"/>
              <w:rPr>
                <w:bCs/>
                <w:sz w:val="24"/>
                <w:szCs w:val="24"/>
              </w:rPr>
            </w:pPr>
            <w:r w:rsidRPr="00C051A2">
              <w:rPr>
                <w:bCs/>
                <w:sz w:val="24"/>
                <w:szCs w:val="24"/>
              </w:rPr>
              <w:t>9</w:t>
            </w:r>
          </w:p>
        </w:tc>
        <w:tc>
          <w:tcPr>
            <w:tcW w:w="15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5B8EA713" w14:textId="77777777" w:rsidR="003C0C3F" w:rsidRPr="00C051A2" w:rsidRDefault="003C0C3F" w:rsidP="003C0C3F">
            <w:pPr>
              <w:ind w:firstLine="0"/>
              <w:jc w:val="left"/>
              <w:rPr>
                <w:bCs/>
                <w:sz w:val="24"/>
                <w:szCs w:val="24"/>
              </w:rPr>
            </w:pPr>
            <w:r w:rsidRPr="00C051A2">
              <w:rPr>
                <w:bCs/>
                <w:sz w:val="24"/>
                <w:szCs w:val="24"/>
              </w:rPr>
              <w:t>1</w:t>
            </w:r>
          </w:p>
        </w:tc>
        <w:tc>
          <w:tcPr>
            <w:tcW w:w="15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0AAC5E58" w14:textId="77777777" w:rsidR="003C0C3F" w:rsidRPr="00C051A2" w:rsidRDefault="003C0C3F" w:rsidP="003C0C3F">
            <w:pPr>
              <w:ind w:firstLine="0"/>
              <w:jc w:val="left"/>
              <w:rPr>
                <w:sz w:val="24"/>
                <w:szCs w:val="24"/>
              </w:rPr>
            </w:pPr>
            <w:r w:rsidRPr="00C051A2">
              <w:rPr>
                <w:sz w:val="24"/>
                <w:szCs w:val="24"/>
              </w:rPr>
              <w:t>1</w:t>
            </w:r>
          </w:p>
        </w:tc>
        <w:tc>
          <w:tcPr>
            <w:tcW w:w="1412"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11AC12AA" w14:textId="77777777" w:rsidR="003C0C3F" w:rsidRPr="00C051A2" w:rsidRDefault="003C0C3F" w:rsidP="003C0C3F">
            <w:pPr>
              <w:ind w:firstLine="0"/>
              <w:jc w:val="left"/>
              <w:rPr>
                <w:sz w:val="24"/>
                <w:szCs w:val="24"/>
              </w:rPr>
            </w:pPr>
            <w:r>
              <w:rPr>
                <w:sz w:val="24"/>
                <w:szCs w:val="24"/>
              </w:rPr>
              <w:t>22</w:t>
            </w:r>
            <w:r w:rsidRPr="00C051A2">
              <w:rPr>
                <w:sz w:val="24"/>
                <w:szCs w:val="24"/>
              </w:rPr>
              <w:t>%</w:t>
            </w:r>
          </w:p>
        </w:tc>
      </w:tr>
      <w:tr w:rsidR="003C0C3F" w:rsidRPr="00C051A2" w14:paraId="051A25A0"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tcPr>
          <w:p w14:paraId="7AC401EE"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8B03C4"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1C5D3C" w14:textId="77777777" w:rsidR="003C0C3F" w:rsidRPr="00C051A2" w:rsidRDefault="003C0C3F" w:rsidP="003C0C3F">
            <w:pPr>
              <w:ind w:firstLine="0"/>
              <w:jc w:val="left"/>
              <w:rPr>
                <w:bCs/>
                <w:sz w:val="24"/>
                <w:szCs w:val="24"/>
              </w:rPr>
            </w:pPr>
            <w:r w:rsidRPr="00C051A2">
              <w:rPr>
                <w:bCs/>
                <w:sz w:val="24"/>
                <w:szCs w:val="24"/>
              </w:rPr>
              <w:t>17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3170E8" w14:textId="77777777" w:rsidR="003C0C3F" w:rsidRPr="00C051A2" w:rsidRDefault="003C0C3F" w:rsidP="003C0C3F">
            <w:pPr>
              <w:ind w:firstLine="0"/>
              <w:jc w:val="left"/>
              <w:rPr>
                <w:bCs/>
                <w:sz w:val="24"/>
                <w:szCs w:val="24"/>
              </w:rPr>
            </w:pPr>
            <w:r w:rsidRPr="00C051A2">
              <w:rPr>
                <w:bCs/>
                <w:sz w:val="24"/>
                <w:szCs w:val="24"/>
              </w:rPr>
              <w:t>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C55144" w14:textId="77777777" w:rsidR="003C0C3F" w:rsidRPr="00C051A2" w:rsidRDefault="003C0C3F" w:rsidP="003C0C3F">
            <w:pPr>
              <w:ind w:firstLine="0"/>
              <w:jc w:val="left"/>
              <w:rPr>
                <w:sz w:val="24"/>
                <w:szCs w:val="24"/>
              </w:rPr>
            </w:pPr>
            <w:r w:rsidRPr="00C051A2">
              <w:rPr>
                <w:sz w:val="24"/>
                <w:szCs w:val="24"/>
              </w:rPr>
              <w:t>15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CB8780" w14:textId="77777777" w:rsidR="003C0C3F" w:rsidRPr="00C051A2" w:rsidRDefault="003C0C3F" w:rsidP="003C0C3F">
            <w:pPr>
              <w:ind w:firstLine="0"/>
              <w:jc w:val="left"/>
              <w:rPr>
                <w:sz w:val="24"/>
                <w:szCs w:val="24"/>
              </w:rPr>
            </w:pPr>
            <w:r w:rsidRPr="00C051A2">
              <w:rPr>
                <w:sz w:val="24"/>
                <w:szCs w:val="24"/>
              </w:rPr>
              <w:t>88%</w:t>
            </w:r>
          </w:p>
        </w:tc>
      </w:tr>
      <w:tr w:rsidR="003C0C3F" w:rsidRPr="00C051A2" w14:paraId="71912DEF" w14:textId="77777777" w:rsidTr="003C0C3F">
        <w:trPr>
          <w:trHeight w:val="249"/>
          <w:jc w:val="center"/>
        </w:trPr>
        <w:tc>
          <w:tcPr>
            <w:tcW w:w="2803" w:type="dxa"/>
            <w:vMerge/>
            <w:tcBorders>
              <w:left w:val="single" w:sz="8" w:space="0" w:color="000000"/>
              <w:bottom w:val="single" w:sz="8" w:space="0" w:color="000000"/>
              <w:right w:val="single" w:sz="8" w:space="0" w:color="000000"/>
            </w:tcBorders>
            <w:shd w:val="clear" w:color="auto" w:fill="auto"/>
            <w:vAlign w:val="center"/>
          </w:tcPr>
          <w:p w14:paraId="572222CC"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9DC460"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836FAA" w14:textId="77777777" w:rsidR="003C0C3F" w:rsidRPr="00C051A2" w:rsidRDefault="003C0C3F" w:rsidP="003C0C3F">
            <w:pPr>
              <w:ind w:firstLine="0"/>
              <w:jc w:val="left"/>
              <w:rPr>
                <w:bCs/>
                <w:sz w:val="24"/>
                <w:szCs w:val="24"/>
              </w:rPr>
            </w:pPr>
            <w:r>
              <w:rPr>
                <w:bCs/>
                <w:sz w:val="24"/>
                <w:szCs w:val="24"/>
              </w:rPr>
              <w:t>8</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5FAFF6" w14:textId="77777777" w:rsidR="003C0C3F" w:rsidRPr="00C051A2" w:rsidRDefault="003C0C3F" w:rsidP="003C0C3F">
            <w:pPr>
              <w:ind w:firstLine="0"/>
              <w:jc w:val="left"/>
              <w:rPr>
                <w:bCs/>
                <w:sz w:val="24"/>
                <w:szCs w:val="24"/>
              </w:rPr>
            </w:pPr>
            <w:r>
              <w:rPr>
                <w:bCs/>
                <w:sz w:val="24"/>
                <w:szCs w:val="24"/>
              </w:rPr>
              <w:t>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E5D18" w14:textId="77777777" w:rsidR="003C0C3F" w:rsidRPr="00C051A2" w:rsidRDefault="003C0C3F" w:rsidP="003C0C3F">
            <w:pPr>
              <w:ind w:firstLine="0"/>
              <w:jc w:val="left"/>
              <w:rPr>
                <w:sz w:val="24"/>
                <w:szCs w:val="24"/>
              </w:rPr>
            </w:pPr>
            <w:r>
              <w:rPr>
                <w:sz w:val="24"/>
                <w:szCs w:val="24"/>
              </w:rPr>
              <w:t>8</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760456" w14:textId="77777777" w:rsidR="003C0C3F" w:rsidRPr="00C051A2" w:rsidRDefault="003C0C3F" w:rsidP="003C0C3F">
            <w:pPr>
              <w:ind w:firstLine="0"/>
              <w:jc w:val="left"/>
              <w:rPr>
                <w:sz w:val="24"/>
                <w:szCs w:val="24"/>
              </w:rPr>
            </w:pPr>
            <w:r>
              <w:rPr>
                <w:sz w:val="24"/>
                <w:szCs w:val="24"/>
              </w:rPr>
              <w:t>100%</w:t>
            </w:r>
          </w:p>
        </w:tc>
      </w:tr>
      <w:tr w:rsidR="003C0C3F" w:rsidRPr="00C051A2" w14:paraId="67B96AE5" w14:textId="77777777" w:rsidTr="003C0C3F">
        <w:trPr>
          <w:trHeight w:val="249"/>
          <w:jc w:val="center"/>
        </w:trPr>
        <w:tc>
          <w:tcPr>
            <w:tcW w:w="2803" w:type="dxa"/>
            <w:vMerge w:val="restart"/>
            <w:tcBorders>
              <w:top w:val="single" w:sz="8" w:space="0" w:color="000000"/>
              <w:left w:val="single" w:sz="8" w:space="0" w:color="000000"/>
              <w:right w:val="single" w:sz="8" w:space="0" w:color="000000"/>
            </w:tcBorders>
            <w:shd w:val="clear" w:color="auto" w:fill="auto"/>
            <w:vAlign w:val="center"/>
          </w:tcPr>
          <w:p w14:paraId="699C1532" w14:textId="77777777" w:rsidR="003C0C3F" w:rsidRPr="00C051A2" w:rsidRDefault="003C0C3F" w:rsidP="003C0C3F">
            <w:pPr>
              <w:ind w:firstLine="0"/>
              <w:jc w:val="left"/>
              <w:rPr>
                <w:sz w:val="24"/>
                <w:szCs w:val="24"/>
              </w:rPr>
            </w:pPr>
            <w:r w:rsidRPr="00C051A2">
              <w:rPr>
                <w:sz w:val="24"/>
                <w:szCs w:val="24"/>
              </w:rPr>
              <w:t>49.02.02 Адаптивная физическая культура</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E6043F" w14:textId="77777777" w:rsidR="003C0C3F" w:rsidRPr="001A7E6F" w:rsidRDefault="003C0C3F" w:rsidP="003C0C3F">
            <w:pPr>
              <w:ind w:firstLine="0"/>
              <w:jc w:val="left"/>
              <w:rPr>
                <w:bCs/>
                <w:sz w:val="24"/>
                <w:szCs w:val="24"/>
              </w:rPr>
            </w:pPr>
            <w:r w:rsidRPr="001A7E6F">
              <w:rPr>
                <w:bCs/>
                <w:sz w:val="24"/>
                <w:szCs w:val="24"/>
              </w:rPr>
              <w:t>2020</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3D99A3" w14:textId="77777777" w:rsidR="003C0C3F" w:rsidRPr="00C051A2" w:rsidRDefault="003C0C3F" w:rsidP="003C0C3F">
            <w:pPr>
              <w:ind w:firstLine="0"/>
              <w:jc w:val="left"/>
              <w:rPr>
                <w:bCs/>
                <w:sz w:val="24"/>
                <w:szCs w:val="24"/>
              </w:rPr>
            </w:pPr>
            <w:r w:rsidRPr="00C051A2">
              <w:rPr>
                <w:bCs/>
                <w:sz w:val="24"/>
                <w:szCs w:val="24"/>
              </w:rPr>
              <w:t>28</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3BD742" w14:textId="77777777" w:rsidR="003C0C3F" w:rsidRPr="00C051A2" w:rsidRDefault="003C0C3F" w:rsidP="003C0C3F">
            <w:pPr>
              <w:ind w:firstLine="0"/>
              <w:jc w:val="left"/>
              <w:rPr>
                <w:bCs/>
                <w:sz w:val="24"/>
                <w:szCs w:val="24"/>
              </w:rPr>
            </w:pPr>
            <w:r w:rsidRPr="00C051A2">
              <w:rPr>
                <w:bCs/>
                <w:sz w:val="24"/>
                <w:szCs w:val="24"/>
              </w:rPr>
              <w:t>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BDDF08" w14:textId="77777777" w:rsidR="003C0C3F" w:rsidRPr="00C051A2" w:rsidRDefault="003C0C3F" w:rsidP="003C0C3F">
            <w:pPr>
              <w:ind w:firstLine="0"/>
              <w:jc w:val="left"/>
              <w:rPr>
                <w:bCs/>
                <w:sz w:val="24"/>
                <w:szCs w:val="24"/>
              </w:rPr>
            </w:pPr>
            <w:r w:rsidRPr="00C051A2">
              <w:rPr>
                <w:bCs/>
                <w:sz w:val="24"/>
                <w:szCs w:val="24"/>
              </w:rPr>
              <w:t>9</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2230DE" w14:textId="77777777" w:rsidR="003C0C3F" w:rsidRPr="00C051A2" w:rsidRDefault="003C0C3F" w:rsidP="003C0C3F">
            <w:pPr>
              <w:ind w:firstLine="0"/>
              <w:jc w:val="left"/>
              <w:rPr>
                <w:bCs/>
                <w:sz w:val="24"/>
                <w:szCs w:val="24"/>
              </w:rPr>
            </w:pPr>
            <w:r w:rsidRPr="00C051A2">
              <w:rPr>
                <w:bCs/>
                <w:sz w:val="24"/>
                <w:szCs w:val="24"/>
              </w:rPr>
              <w:t>39%</w:t>
            </w:r>
          </w:p>
        </w:tc>
      </w:tr>
      <w:tr w:rsidR="003C0C3F" w:rsidRPr="00C051A2" w14:paraId="1FFE0E7C"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tcPr>
          <w:p w14:paraId="4F46C083"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543BF4"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8CDBBB" w14:textId="77777777" w:rsidR="003C0C3F" w:rsidRPr="00C051A2" w:rsidRDefault="003C0C3F" w:rsidP="003C0C3F">
            <w:pPr>
              <w:ind w:firstLine="0"/>
              <w:jc w:val="left"/>
              <w:rPr>
                <w:bCs/>
                <w:sz w:val="24"/>
                <w:szCs w:val="24"/>
              </w:rPr>
            </w:pPr>
            <w:r w:rsidRPr="00C051A2">
              <w:rPr>
                <w:bCs/>
                <w:sz w:val="24"/>
                <w:szCs w:val="24"/>
              </w:rPr>
              <w:t>19</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D65179" w14:textId="77777777" w:rsidR="003C0C3F" w:rsidRPr="00C051A2" w:rsidRDefault="003C0C3F" w:rsidP="003C0C3F">
            <w:pPr>
              <w:ind w:firstLine="0"/>
              <w:jc w:val="left"/>
              <w:rPr>
                <w:bCs/>
                <w:sz w:val="24"/>
                <w:szCs w:val="24"/>
              </w:rPr>
            </w:pPr>
            <w:r w:rsidRPr="00C051A2">
              <w:rPr>
                <w:bCs/>
                <w:sz w:val="24"/>
                <w:szCs w:val="24"/>
              </w:rPr>
              <w:t>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00862B" w14:textId="77777777" w:rsidR="003C0C3F" w:rsidRPr="00C051A2" w:rsidRDefault="003C0C3F" w:rsidP="003C0C3F">
            <w:pPr>
              <w:ind w:firstLine="0"/>
              <w:jc w:val="left"/>
              <w:rPr>
                <w:bCs/>
                <w:sz w:val="24"/>
                <w:szCs w:val="24"/>
              </w:rPr>
            </w:pPr>
            <w:r w:rsidRPr="00C051A2">
              <w:rPr>
                <w:bCs/>
                <w:sz w:val="24"/>
                <w:szCs w:val="24"/>
              </w:rPr>
              <w:t>16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281016" w14:textId="77777777" w:rsidR="003C0C3F" w:rsidRPr="00C051A2" w:rsidRDefault="003C0C3F" w:rsidP="003C0C3F">
            <w:pPr>
              <w:ind w:firstLine="0"/>
              <w:jc w:val="left"/>
              <w:rPr>
                <w:bCs/>
                <w:sz w:val="24"/>
                <w:szCs w:val="24"/>
              </w:rPr>
            </w:pPr>
            <w:r w:rsidRPr="00C051A2">
              <w:rPr>
                <w:bCs/>
                <w:sz w:val="24"/>
                <w:szCs w:val="24"/>
              </w:rPr>
              <w:t>94%</w:t>
            </w:r>
          </w:p>
        </w:tc>
      </w:tr>
      <w:tr w:rsidR="003C0C3F" w:rsidRPr="00C051A2" w14:paraId="57474E94" w14:textId="77777777" w:rsidTr="003C0C3F">
        <w:trPr>
          <w:trHeight w:val="249"/>
          <w:jc w:val="center"/>
        </w:trPr>
        <w:tc>
          <w:tcPr>
            <w:tcW w:w="2803" w:type="dxa"/>
            <w:vMerge/>
            <w:tcBorders>
              <w:left w:val="single" w:sz="8" w:space="0" w:color="000000"/>
              <w:bottom w:val="single" w:sz="8" w:space="0" w:color="000000"/>
              <w:right w:val="single" w:sz="8" w:space="0" w:color="000000"/>
            </w:tcBorders>
            <w:shd w:val="clear" w:color="auto" w:fill="auto"/>
            <w:vAlign w:val="center"/>
          </w:tcPr>
          <w:p w14:paraId="707E7380"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21E824"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D38379" w14:textId="77777777" w:rsidR="003C0C3F" w:rsidRPr="00C051A2" w:rsidRDefault="003C0C3F" w:rsidP="003C0C3F">
            <w:pPr>
              <w:ind w:firstLine="0"/>
              <w:jc w:val="left"/>
              <w:rPr>
                <w:bCs/>
                <w:sz w:val="24"/>
                <w:szCs w:val="24"/>
              </w:rPr>
            </w:pPr>
            <w:r>
              <w:rPr>
                <w:bCs/>
                <w:sz w:val="24"/>
                <w:szCs w:val="24"/>
              </w:rPr>
              <w:t>19</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677CFF" w14:textId="77777777" w:rsidR="003C0C3F" w:rsidRPr="00C051A2" w:rsidRDefault="003C0C3F" w:rsidP="003C0C3F">
            <w:pPr>
              <w:ind w:firstLine="0"/>
              <w:jc w:val="left"/>
              <w:rPr>
                <w:bCs/>
                <w:sz w:val="24"/>
                <w:szCs w:val="24"/>
              </w:rPr>
            </w:pPr>
            <w:r>
              <w:rPr>
                <w:bCs/>
                <w:sz w:val="24"/>
                <w:szCs w:val="24"/>
              </w:rPr>
              <w:t>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32F36B" w14:textId="77777777" w:rsidR="003C0C3F" w:rsidRPr="00C051A2" w:rsidRDefault="003C0C3F" w:rsidP="003C0C3F">
            <w:pPr>
              <w:ind w:firstLine="0"/>
              <w:jc w:val="left"/>
              <w:rPr>
                <w:bCs/>
                <w:sz w:val="24"/>
                <w:szCs w:val="24"/>
              </w:rPr>
            </w:pPr>
            <w:r>
              <w:rPr>
                <w:bCs/>
                <w:sz w:val="24"/>
                <w:szCs w:val="24"/>
              </w:rPr>
              <w:t>19</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B10CDD" w14:textId="77777777" w:rsidR="003C0C3F" w:rsidRPr="00C051A2" w:rsidRDefault="003C0C3F" w:rsidP="003C0C3F">
            <w:pPr>
              <w:ind w:firstLine="0"/>
              <w:jc w:val="left"/>
              <w:rPr>
                <w:bCs/>
                <w:sz w:val="24"/>
                <w:szCs w:val="24"/>
              </w:rPr>
            </w:pPr>
            <w:r>
              <w:rPr>
                <w:bCs/>
                <w:sz w:val="24"/>
                <w:szCs w:val="24"/>
              </w:rPr>
              <w:t>100%</w:t>
            </w:r>
          </w:p>
        </w:tc>
      </w:tr>
      <w:tr w:rsidR="003C0C3F" w:rsidRPr="00C051A2" w14:paraId="0337F7CD" w14:textId="77777777" w:rsidTr="003C0C3F">
        <w:trPr>
          <w:trHeight w:val="249"/>
          <w:jc w:val="center"/>
        </w:trPr>
        <w:tc>
          <w:tcPr>
            <w:tcW w:w="2803" w:type="dxa"/>
            <w:vMerge w:val="restart"/>
            <w:tcBorders>
              <w:left w:val="single" w:sz="8" w:space="0" w:color="000000"/>
              <w:right w:val="single" w:sz="8" w:space="0" w:color="000000"/>
            </w:tcBorders>
            <w:shd w:val="clear" w:color="auto" w:fill="auto"/>
            <w:vAlign w:val="center"/>
          </w:tcPr>
          <w:p w14:paraId="659E6ADD" w14:textId="77777777" w:rsidR="003C0C3F" w:rsidRPr="00C051A2" w:rsidRDefault="003C0C3F" w:rsidP="003C0C3F">
            <w:pPr>
              <w:ind w:firstLine="0"/>
              <w:jc w:val="left"/>
              <w:rPr>
                <w:sz w:val="24"/>
                <w:szCs w:val="24"/>
              </w:rPr>
            </w:pPr>
            <w:r w:rsidRPr="00C051A2">
              <w:rPr>
                <w:sz w:val="24"/>
                <w:szCs w:val="24"/>
              </w:rPr>
              <w:t xml:space="preserve">52.03.01 Музыкальное образование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769E18" w14:textId="77777777" w:rsidR="003C0C3F" w:rsidRPr="001A7E6F" w:rsidRDefault="003C0C3F" w:rsidP="003C0C3F">
            <w:pPr>
              <w:ind w:firstLine="0"/>
              <w:jc w:val="left"/>
              <w:rPr>
                <w:sz w:val="24"/>
                <w:szCs w:val="24"/>
              </w:rPr>
            </w:pPr>
            <w:r w:rsidRPr="001A7E6F">
              <w:rPr>
                <w:bCs/>
                <w:sz w:val="24"/>
                <w:szCs w:val="24"/>
              </w:rPr>
              <w:t>2020</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9BB139" w14:textId="77777777" w:rsidR="003C0C3F" w:rsidRPr="00C051A2" w:rsidRDefault="003C0C3F" w:rsidP="003C0C3F">
            <w:pPr>
              <w:ind w:firstLine="0"/>
              <w:jc w:val="left"/>
              <w:rPr>
                <w:sz w:val="24"/>
                <w:szCs w:val="24"/>
              </w:rPr>
            </w:pPr>
            <w:r w:rsidRPr="00C051A2">
              <w:rPr>
                <w:bCs/>
                <w:sz w:val="24"/>
                <w:szCs w:val="24"/>
              </w:rPr>
              <w:t>25</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EA9B85" w14:textId="77777777" w:rsidR="003C0C3F" w:rsidRPr="00C051A2" w:rsidRDefault="003C0C3F" w:rsidP="003C0C3F">
            <w:pPr>
              <w:ind w:firstLine="0"/>
              <w:jc w:val="left"/>
              <w:rPr>
                <w:sz w:val="24"/>
                <w:szCs w:val="24"/>
              </w:rPr>
            </w:pPr>
            <w:r w:rsidRPr="00C051A2">
              <w:rPr>
                <w:rFonts w:eastAsia="Calibri"/>
                <w:bCs/>
                <w:sz w:val="24"/>
                <w:szCs w:val="24"/>
              </w:rPr>
              <w:t>6</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5CFF8D" w14:textId="77777777" w:rsidR="003C0C3F" w:rsidRPr="00C051A2" w:rsidRDefault="003C0C3F" w:rsidP="003C0C3F">
            <w:pPr>
              <w:ind w:firstLine="0"/>
              <w:jc w:val="left"/>
              <w:rPr>
                <w:sz w:val="24"/>
                <w:szCs w:val="24"/>
              </w:rPr>
            </w:pPr>
            <w:r w:rsidRPr="00C051A2">
              <w:rPr>
                <w:rFonts w:eastAsia="Calibri"/>
                <w:bCs/>
                <w:sz w:val="24"/>
                <w:szCs w:val="24"/>
              </w:rPr>
              <w:t>3</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C4B3F1" w14:textId="77777777" w:rsidR="003C0C3F" w:rsidRPr="00C051A2" w:rsidRDefault="003C0C3F" w:rsidP="003C0C3F">
            <w:pPr>
              <w:ind w:firstLine="0"/>
              <w:jc w:val="left"/>
              <w:rPr>
                <w:sz w:val="24"/>
                <w:szCs w:val="24"/>
              </w:rPr>
            </w:pPr>
            <w:r w:rsidRPr="00C051A2">
              <w:rPr>
                <w:rFonts w:eastAsia="Calibri"/>
                <w:bCs/>
                <w:sz w:val="24"/>
                <w:szCs w:val="24"/>
              </w:rPr>
              <w:t>36%</w:t>
            </w:r>
          </w:p>
        </w:tc>
      </w:tr>
      <w:tr w:rsidR="003C0C3F" w:rsidRPr="00C051A2" w14:paraId="4087BCA8"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tcPr>
          <w:p w14:paraId="152A1F62"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02B704" w14:textId="77777777" w:rsidR="003C0C3F" w:rsidRPr="001A7E6F" w:rsidRDefault="003C0C3F" w:rsidP="003C0C3F">
            <w:pPr>
              <w:ind w:firstLine="0"/>
              <w:jc w:val="left"/>
              <w:rPr>
                <w:bCs/>
                <w:sz w:val="24"/>
                <w:szCs w:val="24"/>
              </w:rPr>
            </w:pPr>
            <w:r w:rsidRPr="001A7E6F">
              <w:rPr>
                <w:bCs/>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33D8B6" w14:textId="77777777" w:rsidR="003C0C3F" w:rsidRPr="00C051A2" w:rsidRDefault="003C0C3F" w:rsidP="003C0C3F">
            <w:pPr>
              <w:ind w:firstLine="0"/>
              <w:jc w:val="left"/>
              <w:rPr>
                <w:bCs/>
                <w:sz w:val="24"/>
                <w:szCs w:val="24"/>
              </w:rPr>
            </w:pPr>
            <w:r w:rsidRPr="00C051A2">
              <w:rPr>
                <w:bCs/>
                <w:sz w:val="24"/>
                <w:szCs w:val="24"/>
              </w:rPr>
              <w:t>24</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0DAA29" w14:textId="77777777" w:rsidR="003C0C3F" w:rsidRPr="00C051A2" w:rsidRDefault="003C0C3F" w:rsidP="003C0C3F">
            <w:pPr>
              <w:ind w:firstLine="0"/>
              <w:jc w:val="left"/>
              <w:rPr>
                <w:bCs/>
                <w:sz w:val="24"/>
                <w:szCs w:val="24"/>
              </w:rPr>
            </w:pPr>
            <w:r w:rsidRPr="00C051A2">
              <w:rPr>
                <w:rFonts w:eastAsia="Calibri"/>
                <w:bCs/>
                <w:sz w:val="24"/>
                <w:szCs w:val="24"/>
              </w:rPr>
              <w:t>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45E440" w14:textId="77777777" w:rsidR="003C0C3F" w:rsidRPr="00C051A2" w:rsidRDefault="003C0C3F" w:rsidP="003C0C3F">
            <w:pPr>
              <w:ind w:firstLine="0"/>
              <w:jc w:val="left"/>
              <w:rPr>
                <w:bCs/>
                <w:sz w:val="24"/>
                <w:szCs w:val="24"/>
              </w:rPr>
            </w:pPr>
            <w:r w:rsidRPr="00C051A2">
              <w:rPr>
                <w:rFonts w:eastAsia="Calibri"/>
                <w:bCs/>
                <w:sz w:val="24"/>
                <w:szCs w:val="24"/>
              </w:rPr>
              <w:t>19</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5240AA" w14:textId="77777777" w:rsidR="003C0C3F" w:rsidRPr="00C051A2" w:rsidRDefault="003C0C3F" w:rsidP="003C0C3F">
            <w:pPr>
              <w:ind w:firstLine="0"/>
              <w:jc w:val="left"/>
              <w:rPr>
                <w:bCs/>
                <w:sz w:val="24"/>
                <w:szCs w:val="24"/>
              </w:rPr>
            </w:pPr>
            <w:r w:rsidRPr="00C051A2">
              <w:rPr>
                <w:rFonts w:eastAsia="Calibri"/>
                <w:bCs/>
                <w:sz w:val="24"/>
                <w:szCs w:val="24"/>
              </w:rPr>
              <w:t>91%</w:t>
            </w:r>
          </w:p>
        </w:tc>
      </w:tr>
      <w:tr w:rsidR="003C0C3F" w:rsidRPr="00C051A2" w14:paraId="71BE69F8" w14:textId="77777777" w:rsidTr="003C0C3F">
        <w:trPr>
          <w:trHeight w:val="249"/>
          <w:jc w:val="center"/>
        </w:trPr>
        <w:tc>
          <w:tcPr>
            <w:tcW w:w="2803" w:type="dxa"/>
            <w:vMerge/>
            <w:tcBorders>
              <w:left w:val="single" w:sz="8" w:space="0" w:color="000000"/>
              <w:bottom w:val="single" w:sz="4" w:space="0" w:color="auto"/>
              <w:right w:val="single" w:sz="8" w:space="0" w:color="000000"/>
            </w:tcBorders>
            <w:shd w:val="clear" w:color="auto" w:fill="auto"/>
            <w:vAlign w:val="center"/>
          </w:tcPr>
          <w:p w14:paraId="325D5F76"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4323F0F5" w14:textId="77777777" w:rsidR="003C0C3F" w:rsidRPr="001A7E6F" w:rsidRDefault="003C0C3F" w:rsidP="003C0C3F">
            <w:pPr>
              <w:ind w:firstLine="0"/>
              <w:jc w:val="left"/>
              <w:rPr>
                <w:bCs/>
                <w:sz w:val="24"/>
                <w:szCs w:val="24"/>
              </w:rPr>
            </w:pPr>
            <w:r w:rsidRPr="001A7E6F">
              <w:rPr>
                <w:bCs/>
                <w:sz w:val="24"/>
                <w:szCs w:val="24"/>
              </w:rPr>
              <w:t>2022</w:t>
            </w:r>
          </w:p>
        </w:tc>
        <w:tc>
          <w:tcPr>
            <w:tcW w:w="127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54DFBE98" w14:textId="77777777" w:rsidR="003C0C3F" w:rsidRPr="00C051A2" w:rsidRDefault="003C0C3F" w:rsidP="003C0C3F">
            <w:pPr>
              <w:ind w:firstLine="0"/>
              <w:jc w:val="left"/>
              <w:rPr>
                <w:bCs/>
                <w:sz w:val="24"/>
                <w:szCs w:val="24"/>
              </w:rPr>
            </w:pPr>
            <w:r>
              <w:rPr>
                <w:bCs/>
                <w:sz w:val="24"/>
                <w:szCs w:val="24"/>
              </w:rPr>
              <w:t>20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9FB406" w14:textId="77777777" w:rsidR="003C0C3F" w:rsidRPr="00C051A2" w:rsidRDefault="003C0C3F" w:rsidP="003C0C3F">
            <w:pPr>
              <w:ind w:firstLine="0"/>
              <w:jc w:val="left"/>
              <w:rPr>
                <w:bCs/>
                <w:sz w:val="24"/>
                <w:szCs w:val="24"/>
              </w:rPr>
            </w:pPr>
            <w:r>
              <w:rPr>
                <w:bCs/>
                <w:sz w:val="24"/>
                <w:szCs w:val="24"/>
              </w:rPr>
              <w:t>8</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CA05BF" w14:textId="77777777" w:rsidR="003C0C3F" w:rsidRPr="00C051A2" w:rsidRDefault="003C0C3F" w:rsidP="003C0C3F">
            <w:pPr>
              <w:ind w:firstLine="0"/>
              <w:jc w:val="left"/>
              <w:rPr>
                <w:bCs/>
                <w:sz w:val="24"/>
                <w:szCs w:val="24"/>
              </w:rPr>
            </w:pPr>
            <w:r>
              <w:rPr>
                <w:bCs/>
                <w:sz w:val="24"/>
                <w:szCs w:val="24"/>
              </w:rPr>
              <w:t>20</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4B59BC" w14:textId="77777777" w:rsidR="003C0C3F" w:rsidRPr="00C051A2" w:rsidRDefault="003C0C3F" w:rsidP="003C0C3F">
            <w:pPr>
              <w:ind w:firstLine="0"/>
              <w:jc w:val="left"/>
              <w:rPr>
                <w:bCs/>
                <w:sz w:val="24"/>
                <w:szCs w:val="24"/>
              </w:rPr>
            </w:pPr>
            <w:r>
              <w:rPr>
                <w:bCs/>
                <w:sz w:val="24"/>
                <w:szCs w:val="24"/>
              </w:rPr>
              <w:t>88,8%</w:t>
            </w:r>
          </w:p>
        </w:tc>
      </w:tr>
      <w:tr w:rsidR="003C0C3F" w:rsidRPr="00C051A2" w14:paraId="6E3AAE68" w14:textId="77777777" w:rsidTr="003C0C3F">
        <w:trPr>
          <w:trHeight w:val="249"/>
          <w:jc w:val="center"/>
        </w:trPr>
        <w:tc>
          <w:tcPr>
            <w:tcW w:w="2803" w:type="dxa"/>
            <w:vMerge w:val="restart"/>
            <w:tcBorders>
              <w:top w:val="single" w:sz="4" w:space="0" w:color="auto"/>
              <w:left w:val="single" w:sz="8" w:space="0" w:color="000000"/>
              <w:right w:val="single" w:sz="8" w:space="0" w:color="000000"/>
            </w:tcBorders>
            <w:shd w:val="clear" w:color="auto" w:fill="auto"/>
            <w:vAlign w:val="center"/>
          </w:tcPr>
          <w:p w14:paraId="30F445DB" w14:textId="77777777" w:rsidR="003C0C3F" w:rsidRPr="00C051A2" w:rsidRDefault="003C0C3F" w:rsidP="003C0C3F">
            <w:pPr>
              <w:ind w:firstLine="0"/>
              <w:jc w:val="left"/>
              <w:rPr>
                <w:sz w:val="24"/>
                <w:szCs w:val="24"/>
              </w:rPr>
            </w:pPr>
            <w:r w:rsidRPr="00C051A2">
              <w:rPr>
                <w:sz w:val="24"/>
                <w:szCs w:val="24"/>
              </w:rPr>
              <w:t>Итого по ОУ</w:t>
            </w:r>
          </w:p>
        </w:tc>
        <w:tc>
          <w:tcPr>
            <w:tcW w:w="124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28B8A7" w14:textId="77777777" w:rsidR="003C0C3F" w:rsidRPr="001A7E6F" w:rsidRDefault="003C0C3F" w:rsidP="003C0C3F">
            <w:pPr>
              <w:ind w:firstLine="0"/>
              <w:jc w:val="left"/>
              <w:rPr>
                <w:bCs/>
                <w:sz w:val="24"/>
                <w:szCs w:val="24"/>
              </w:rPr>
            </w:pPr>
            <w:r w:rsidRPr="001A7E6F">
              <w:rPr>
                <w:bCs/>
                <w:sz w:val="24"/>
                <w:szCs w:val="24"/>
              </w:rPr>
              <w:t>2020</w:t>
            </w:r>
          </w:p>
        </w:tc>
        <w:tc>
          <w:tcPr>
            <w:tcW w:w="127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40AD32" w14:textId="77777777" w:rsidR="003C0C3F" w:rsidRPr="00C051A2" w:rsidRDefault="003C0C3F" w:rsidP="003C0C3F">
            <w:pPr>
              <w:ind w:firstLine="0"/>
              <w:jc w:val="left"/>
              <w:rPr>
                <w:bCs/>
                <w:sz w:val="24"/>
                <w:szCs w:val="24"/>
              </w:rPr>
            </w:pPr>
            <w:r w:rsidRPr="00C051A2">
              <w:rPr>
                <w:bCs/>
                <w:sz w:val="24"/>
                <w:szCs w:val="24"/>
              </w:rPr>
              <w:t>270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41186D" w14:textId="77777777" w:rsidR="003C0C3F" w:rsidRPr="00C051A2" w:rsidRDefault="003C0C3F" w:rsidP="003C0C3F">
            <w:pPr>
              <w:ind w:firstLine="0"/>
              <w:jc w:val="left"/>
              <w:rPr>
                <w:bCs/>
                <w:sz w:val="24"/>
                <w:szCs w:val="24"/>
              </w:rPr>
            </w:pPr>
            <w:r w:rsidRPr="00C051A2">
              <w:rPr>
                <w:bCs/>
                <w:sz w:val="24"/>
                <w:szCs w:val="24"/>
              </w:rPr>
              <w:t>52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52EF75" w14:textId="77777777" w:rsidR="003C0C3F" w:rsidRPr="00C051A2" w:rsidRDefault="003C0C3F" w:rsidP="003C0C3F">
            <w:pPr>
              <w:ind w:firstLine="0"/>
              <w:jc w:val="left"/>
              <w:rPr>
                <w:bCs/>
                <w:sz w:val="24"/>
                <w:szCs w:val="24"/>
              </w:rPr>
            </w:pPr>
            <w:r w:rsidRPr="00C051A2">
              <w:rPr>
                <w:bCs/>
                <w:sz w:val="24"/>
                <w:szCs w:val="24"/>
              </w:rPr>
              <w:t>75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B92E87" w14:textId="77777777" w:rsidR="003C0C3F" w:rsidRPr="00C051A2" w:rsidRDefault="003C0C3F" w:rsidP="003C0C3F">
            <w:pPr>
              <w:ind w:firstLine="0"/>
              <w:jc w:val="left"/>
              <w:rPr>
                <w:bCs/>
                <w:sz w:val="24"/>
                <w:szCs w:val="24"/>
              </w:rPr>
            </w:pPr>
            <w:r w:rsidRPr="00C051A2">
              <w:rPr>
                <w:bCs/>
                <w:sz w:val="24"/>
                <w:szCs w:val="24"/>
              </w:rPr>
              <w:t>47%</w:t>
            </w:r>
          </w:p>
        </w:tc>
      </w:tr>
      <w:tr w:rsidR="003C0C3F" w:rsidRPr="00C051A2" w14:paraId="4119E12A" w14:textId="77777777" w:rsidTr="003C0C3F">
        <w:trPr>
          <w:trHeight w:val="249"/>
          <w:jc w:val="center"/>
        </w:trPr>
        <w:tc>
          <w:tcPr>
            <w:tcW w:w="2803" w:type="dxa"/>
            <w:vMerge/>
            <w:tcBorders>
              <w:left w:val="single" w:sz="8" w:space="0" w:color="000000"/>
              <w:right w:val="single" w:sz="8" w:space="0" w:color="000000"/>
            </w:tcBorders>
            <w:shd w:val="clear" w:color="auto" w:fill="auto"/>
            <w:vAlign w:val="center"/>
          </w:tcPr>
          <w:p w14:paraId="5C41C2EA"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DF83DE" w14:textId="77777777" w:rsidR="003C0C3F" w:rsidRPr="001A7E6F" w:rsidRDefault="003C0C3F" w:rsidP="003C0C3F">
            <w:pPr>
              <w:ind w:firstLine="0"/>
              <w:jc w:val="left"/>
              <w:rPr>
                <w:sz w:val="24"/>
                <w:szCs w:val="24"/>
              </w:rPr>
            </w:pPr>
            <w:r w:rsidRPr="001A7E6F">
              <w:rPr>
                <w:sz w:val="24"/>
                <w:szCs w:val="24"/>
              </w:rPr>
              <w:t>2021</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D2B4F6" w14:textId="77777777" w:rsidR="003C0C3F" w:rsidRPr="00C051A2" w:rsidRDefault="003C0C3F" w:rsidP="003C0C3F">
            <w:pPr>
              <w:ind w:firstLine="0"/>
              <w:jc w:val="left"/>
              <w:rPr>
                <w:sz w:val="24"/>
                <w:szCs w:val="24"/>
              </w:rPr>
            </w:pPr>
            <w:r w:rsidRPr="00C051A2">
              <w:rPr>
                <w:sz w:val="24"/>
                <w:szCs w:val="24"/>
              </w:rPr>
              <w:t>233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752EFC" w14:textId="77777777" w:rsidR="003C0C3F" w:rsidRPr="00C051A2" w:rsidRDefault="003C0C3F" w:rsidP="003C0C3F">
            <w:pPr>
              <w:ind w:firstLine="0"/>
              <w:jc w:val="left"/>
              <w:rPr>
                <w:sz w:val="24"/>
                <w:szCs w:val="24"/>
              </w:rPr>
            </w:pPr>
            <w:r w:rsidRPr="00C051A2">
              <w:rPr>
                <w:sz w:val="24"/>
                <w:szCs w:val="24"/>
              </w:rPr>
              <w:t>27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986FC8" w14:textId="77777777" w:rsidR="003C0C3F" w:rsidRPr="00C051A2" w:rsidRDefault="003C0C3F" w:rsidP="003C0C3F">
            <w:pPr>
              <w:ind w:firstLine="0"/>
              <w:jc w:val="left"/>
              <w:rPr>
                <w:sz w:val="24"/>
                <w:szCs w:val="24"/>
              </w:rPr>
            </w:pPr>
            <w:r w:rsidRPr="00C051A2">
              <w:rPr>
                <w:sz w:val="24"/>
                <w:szCs w:val="24"/>
              </w:rPr>
              <w:t>163</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053DA0" w14:textId="77777777" w:rsidR="003C0C3F" w:rsidRPr="00C051A2" w:rsidRDefault="003C0C3F" w:rsidP="003C0C3F">
            <w:pPr>
              <w:ind w:firstLine="0"/>
              <w:jc w:val="left"/>
              <w:rPr>
                <w:sz w:val="24"/>
                <w:szCs w:val="24"/>
              </w:rPr>
            </w:pPr>
            <w:r w:rsidRPr="00C051A2">
              <w:rPr>
                <w:sz w:val="24"/>
                <w:szCs w:val="24"/>
              </w:rPr>
              <w:t>81%</w:t>
            </w:r>
          </w:p>
        </w:tc>
      </w:tr>
      <w:tr w:rsidR="003C0C3F" w:rsidRPr="00C051A2" w14:paraId="3E0888F5" w14:textId="77777777" w:rsidTr="003C0C3F">
        <w:trPr>
          <w:trHeight w:val="536"/>
          <w:jc w:val="center"/>
        </w:trPr>
        <w:tc>
          <w:tcPr>
            <w:tcW w:w="2803"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14:paraId="18DFF163" w14:textId="77777777" w:rsidR="003C0C3F" w:rsidRPr="00C051A2" w:rsidRDefault="003C0C3F" w:rsidP="003C0C3F">
            <w:pPr>
              <w:ind w:firstLine="0"/>
              <w:jc w:val="left"/>
              <w:rPr>
                <w:sz w:val="24"/>
                <w:szCs w:val="24"/>
              </w:rPr>
            </w:pPr>
          </w:p>
        </w:tc>
        <w:tc>
          <w:tcPr>
            <w:tcW w:w="124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623C1BD5" w14:textId="77777777" w:rsidR="003C0C3F" w:rsidRPr="001A7E6F" w:rsidRDefault="003C0C3F" w:rsidP="003C0C3F">
            <w:pPr>
              <w:ind w:firstLine="0"/>
              <w:jc w:val="left"/>
              <w:rPr>
                <w:sz w:val="24"/>
                <w:szCs w:val="24"/>
              </w:rPr>
            </w:pPr>
            <w:r w:rsidRPr="001A7E6F">
              <w:rPr>
                <w:sz w:val="24"/>
                <w:szCs w:val="24"/>
              </w:rPr>
              <w:t>2022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04B569" w14:textId="77777777" w:rsidR="003C0C3F" w:rsidRPr="00C051A2" w:rsidRDefault="003C0C3F" w:rsidP="003C0C3F">
            <w:pPr>
              <w:ind w:firstLine="0"/>
              <w:jc w:val="left"/>
              <w:rPr>
                <w:sz w:val="24"/>
                <w:szCs w:val="24"/>
              </w:rPr>
            </w:pPr>
            <w:r>
              <w:rPr>
                <w:sz w:val="24"/>
                <w:szCs w:val="24"/>
              </w:rPr>
              <w:t>210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B060B9" w14:textId="77777777" w:rsidR="003C0C3F" w:rsidRPr="00C051A2" w:rsidRDefault="003C0C3F" w:rsidP="003C0C3F">
            <w:pPr>
              <w:ind w:firstLine="0"/>
              <w:jc w:val="left"/>
              <w:rPr>
                <w:sz w:val="24"/>
                <w:szCs w:val="24"/>
              </w:rPr>
            </w:pPr>
            <w:r>
              <w:rPr>
                <w:sz w:val="24"/>
                <w:szCs w:val="24"/>
              </w:rPr>
              <w:t>33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7B8267" w14:textId="77777777" w:rsidR="003C0C3F" w:rsidRPr="00C051A2" w:rsidRDefault="003C0C3F" w:rsidP="003C0C3F">
            <w:pPr>
              <w:ind w:firstLine="0"/>
              <w:jc w:val="left"/>
              <w:rPr>
                <w:sz w:val="24"/>
                <w:szCs w:val="24"/>
              </w:rPr>
            </w:pPr>
            <w:r>
              <w:rPr>
                <w:sz w:val="24"/>
                <w:szCs w:val="24"/>
              </w:rPr>
              <w:t>201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46AA84" w14:textId="77777777" w:rsidR="003C0C3F" w:rsidRPr="00C051A2" w:rsidRDefault="003C0C3F" w:rsidP="003C0C3F">
            <w:pPr>
              <w:ind w:firstLine="0"/>
              <w:jc w:val="left"/>
              <w:rPr>
                <w:sz w:val="24"/>
                <w:szCs w:val="24"/>
              </w:rPr>
            </w:pPr>
            <w:r>
              <w:rPr>
                <w:sz w:val="24"/>
                <w:szCs w:val="24"/>
              </w:rPr>
              <w:t>96%</w:t>
            </w:r>
          </w:p>
        </w:tc>
      </w:tr>
    </w:tbl>
    <w:p w14:paraId="687AF458" w14:textId="77777777" w:rsidR="003C0C3F" w:rsidRDefault="003C0C3F" w:rsidP="003C0C3F">
      <w:pPr>
        <w:spacing w:line="276" w:lineRule="auto"/>
        <w:ind w:firstLine="567"/>
        <w:rPr>
          <w:sz w:val="24"/>
          <w:szCs w:val="24"/>
        </w:rPr>
      </w:pPr>
    </w:p>
    <w:p w14:paraId="4FFCCFE6" w14:textId="77777777" w:rsidR="003C0C3F" w:rsidRPr="007B75F0" w:rsidRDefault="003C0C3F" w:rsidP="003C0C3F">
      <w:pPr>
        <w:spacing w:line="276" w:lineRule="auto"/>
        <w:rPr>
          <w:sz w:val="24"/>
          <w:szCs w:val="24"/>
        </w:rPr>
      </w:pPr>
      <w:r w:rsidRPr="007B75F0">
        <w:rPr>
          <w:sz w:val="24"/>
          <w:szCs w:val="24"/>
        </w:rPr>
        <w:t xml:space="preserve">В отчетный период по реализуемым программам проведены </w:t>
      </w:r>
      <w:r>
        <w:rPr>
          <w:sz w:val="24"/>
          <w:szCs w:val="24"/>
        </w:rPr>
        <w:t xml:space="preserve">квалификационные </w:t>
      </w:r>
      <w:r w:rsidRPr="007B75F0">
        <w:rPr>
          <w:sz w:val="24"/>
          <w:szCs w:val="24"/>
        </w:rPr>
        <w:t xml:space="preserve">экзамены по профессиональным модулям, проверяющие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СПО» ФГОС. </w:t>
      </w:r>
    </w:p>
    <w:p w14:paraId="30C09507" w14:textId="77777777" w:rsidR="003C0C3F" w:rsidRDefault="003C0C3F" w:rsidP="003C0C3F">
      <w:pPr>
        <w:spacing w:line="276" w:lineRule="auto"/>
        <w:rPr>
          <w:sz w:val="24"/>
          <w:szCs w:val="24"/>
        </w:rPr>
      </w:pPr>
      <w:r w:rsidRPr="007B75F0">
        <w:rPr>
          <w:sz w:val="24"/>
          <w:szCs w:val="24"/>
        </w:rPr>
        <w:t xml:space="preserve">Наблюдается повышение качества обучения выпускных групп: за последние 3 года улучшение показателей качества выпуска наблюдается на </w:t>
      </w:r>
      <w:r>
        <w:rPr>
          <w:sz w:val="24"/>
          <w:szCs w:val="24"/>
        </w:rPr>
        <w:t>дошкольном отделении</w:t>
      </w:r>
      <w:r w:rsidRPr="007B75F0">
        <w:rPr>
          <w:sz w:val="24"/>
          <w:szCs w:val="24"/>
        </w:rPr>
        <w:t xml:space="preserve"> очная форма </w:t>
      </w:r>
      <w:r>
        <w:rPr>
          <w:sz w:val="24"/>
          <w:szCs w:val="24"/>
        </w:rPr>
        <w:t xml:space="preserve">с динамикой роста с 62 % в 2020 году до 100% в 2022 г. </w:t>
      </w:r>
      <w:r w:rsidRPr="007B75F0">
        <w:rPr>
          <w:sz w:val="24"/>
          <w:szCs w:val="24"/>
        </w:rPr>
        <w:t xml:space="preserve">(зав. ДО Скрябина А.А., зав. практикой Харитонова А.И.), </w:t>
      </w:r>
      <w:r>
        <w:rPr>
          <w:sz w:val="24"/>
          <w:szCs w:val="24"/>
        </w:rPr>
        <w:t>на физкультурном отделении по специальности «Физическая культура» с 45% в 2020 г. до 100% в 2022 г.</w:t>
      </w:r>
      <w:r w:rsidRPr="007B75F0">
        <w:rPr>
          <w:sz w:val="24"/>
          <w:szCs w:val="24"/>
        </w:rPr>
        <w:t xml:space="preserve"> очно и</w:t>
      </w:r>
      <w:r>
        <w:rPr>
          <w:sz w:val="24"/>
          <w:szCs w:val="24"/>
        </w:rPr>
        <w:t xml:space="preserve"> с 22% в 2020 г. до 100% в 2022</w:t>
      </w:r>
      <w:r w:rsidRPr="007B75F0">
        <w:rPr>
          <w:sz w:val="24"/>
          <w:szCs w:val="24"/>
        </w:rPr>
        <w:t xml:space="preserve"> заочно (зав. отд. Сокольникова Л.В., зав. практикой Анахина А.В.), </w:t>
      </w:r>
      <w:r>
        <w:rPr>
          <w:sz w:val="24"/>
          <w:szCs w:val="24"/>
        </w:rPr>
        <w:t xml:space="preserve"> специальности «Адаптивная физическая кульура» с 39% в 2020 г. до в 100% 2022г</w:t>
      </w:r>
      <w:r w:rsidRPr="007B75F0">
        <w:rPr>
          <w:sz w:val="24"/>
          <w:szCs w:val="24"/>
        </w:rPr>
        <w:t xml:space="preserve"> (зав. отд. Сокольникова Л.В., зав. практикой Иванова А.С.)</w:t>
      </w:r>
      <w:r>
        <w:rPr>
          <w:sz w:val="24"/>
          <w:szCs w:val="24"/>
        </w:rPr>
        <w:t>, по специальности «Педагогика дополнительного образования» с 60% в 2021 г. до 100% в 2022 (зав. отд. Суздалова Л.В.)</w:t>
      </w:r>
      <w:r w:rsidRPr="007B75F0">
        <w:rPr>
          <w:sz w:val="24"/>
          <w:szCs w:val="24"/>
        </w:rPr>
        <w:t>.</w:t>
      </w:r>
      <w:r w:rsidRPr="00432F28">
        <w:rPr>
          <w:sz w:val="24"/>
          <w:szCs w:val="24"/>
        </w:rPr>
        <w:t xml:space="preserve"> </w:t>
      </w:r>
    </w:p>
    <w:p w14:paraId="67220BA7" w14:textId="77777777" w:rsidR="003C0C3F" w:rsidRPr="007B75F0" w:rsidRDefault="003C0C3F" w:rsidP="003C0C3F">
      <w:pPr>
        <w:spacing w:line="276" w:lineRule="auto"/>
        <w:rPr>
          <w:sz w:val="24"/>
          <w:szCs w:val="24"/>
        </w:rPr>
      </w:pPr>
      <w:r w:rsidRPr="007B75F0">
        <w:rPr>
          <w:sz w:val="24"/>
          <w:szCs w:val="24"/>
        </w:rPr>
        <w:t xml:space="preserve">Таким образом, результаты итоговой государственной аттестации </w:t>
      </w:r>
      <w:r>
        <w:rPr>
          <w:sz w:val="24"/>
          <w:szCs w:val="24"/>
        </w:rPr>
        <w:t>за 3 года</w:t>
      </w:r>
      <w:r w:rsidRPr="007B75F0">
        <w:rPr>
          <w:sz w:val="24"/>
          <w:szCs w:val="24"/>
        </w:rPr>
        <w:t xml:space="preserve"> подтвердили, что выпускники колледжа соответствуют требованиям к минимуму содержания и уровню подготовки выпускника ФГОС СПО.</w:t>
      </w:r>
    </w:p>
    <w:p w14:paraId="2025E4E7" w14:textId="77777777" w:rsidR="003C0C3F" w:rsidRPr="007B75F0" w:rsidRDefault="003C0C3F" w:rsidP="003C0C3F">
      <w:pPr>
        <w:spacing w:line="276" w:lineRule="auto"/>
        <w:rPr>
          <w:sz w:val="24"/>
          <w:szCs w:val="24"/>
        </w:rPr>
      </w:pPr>
      <w:r w:rsidRPr="007B75F0">
        <w:rPr>
          <w:sz w:val="24"/>
          <w:szCs w:val="24"/>
        </w:rPr>
        <w:t xml:space="preserve"> Общая оценка качества разработки ВКР по специальностям  показала, что темы работ актуальны, сформулированы грамотно, соответствуют содержанию федерального государственного образовательного стандарта, образовательной программе по специальности, содержанию профессиональных модулей, поднимают важнейшие вопросы методико-педагогической проблематики отраслей экономики и выполнены на основе использования практических материалов региональных организаций, соответствуют специальности; выполнение ВКР соответствуют требованиям ФГОС;</w:t>
      </w:r>
    </w:p>
    <w:p w14:paraId="68CB4696" w14:textId="77777777" w:rsidR="003C0C3F" w:rsidRPr="007B75F0" w:rsidRDefault="003C0C3F" w:rsidP="003C0C3F">
      <w:pPr>
        <w:spacing w:line="276" w:lineRule="auto"/>
        <w:rPr>
          <w:sz w:val="24"/>
          <w:szCs w:val="24"/>
        </w:rPr>
      </w:pPr>
      <w:r w:rsidRPr="007B75F0">
        <w:rPr>
          <w:sz w:val="24"/>
          <w:szCs w:val="24"/>
        </w:rPr>
        <w:t>Оценка уровня общей компетентности и практической подготовленности студентов к профессиональной деятельности, с конкретными примерами: большинство работ выполнено на высоком профессиональном уровне.</w:t>
      </w:r>
    </w:p>
    <w:p w14:paraId="595FCC12" w14:textId="77777777" w:rsidR="003C0C3F" w:rsidRPr="007B75F0" w:rsidRDefault="003C0C3F" w:rsidP="003C0C3F">
      <w:pPr>
        <w:spacing w:line="276" w:lineRule="auto"/>
        <w:rPr>
          <w:sz w:val="24"/>
          <w:szCs w:val="24"/>
        </w:rPr>
      </w:pPr>
      <w:r w:rsidRPr="007B75F0">
        <w:rPr>
          <w:sz w:val="24"/>
          <w:szCs w:val="24"/>
        </w:rPr>
        <w:lastRenderedPageBreak/>
        <w:t>Процедура защиты выпускных квалификационных работ сопровождалась мультимедийными презентациями, наглядно отражающими основные аспекты исследуемой проблемы и результаты аналитической работы.</w:t>
      </w:r>
    </w:p>
    <w:p w14:paraId="4B24B7BD" w14:textId="77777777" w:rsidR="003C0C3F" w:rsidRDefault="003C0C3F" w:rsidP="003C0C3F">
      <w:pPr>
        <w:ind w:left="2000" w:firstLine="0"/>
        <w:jc w:val="left"/>
        <w:rPr>
          <w:sz w:val="24"/>
          <w:szCs w:val="24"/>
          <w:lang w:eastAsia="en-US"/>
        </w:rPr>
      </w:pPr>
    </w:p>
    <w:p w14:paraId="5AA9A866" w14:textId="77777777" w:rsidR="003C0C3F" w:rsidRPr="004E542E" w:rsidRDefault="003C0C3F" w:rsidP="003C0C3F">
      <w:pPr>
        <w:jc w:val="center"/>
        <w:rPr>
          <w:rFonts w:eastAsiaTheme="minorHAnsi"/>
          <w:b/>
          <w:sz w:val="20"/>
          <w:lang w:eastAsia="en-US"/>
        </w:rPr>
      </w:pPr>
      <w:r w:rsidRPr="004E542E">
        <w:rPr>
          <w:b/>
          <w:sz w:val="24"/>
          <w:szCs w:val="24"/>
          <w:lang w:eastAsia="en-US"/>
        </w:rPr>
        <w:t>Успеваемость студентов, результаты промежуточных аттестаций</w:t>
      </w:r>
    </w:p>
    <w:p w14:paraId="39AE299F" w14:textId="77777777" w:rsidR="003C0C3F" w:rsidRPr="004E542E" w:rsidRDefault="003C0C3F" w:rsidP="003C0C3F">
      <w:pPr>
        <w:rPr>
          <w:sz w:val="20"/>
        </w:rPr>
      </w:pPr>
      <w:r w:rsidRPr="004E542E">
        <w:rPr>
          <w:sz w:val="24"/>
          <w:szCs w:val="24"/>
        </w:rPr>
        <w:t>Текущий контроль знаний и промежуточная аттестация является основным механизмом оценки качества подготовки обучающихся и формой контроля учебной работы студентов.</w:t>
      </w:r>
    </w:p>
    <w:p w14:paraId="697F870F" w14:textId="77777777" w:rsidR="003C0C3F" w:rsidRPr="004E542E" w:rsidRDefault="003C0C3F" w:rsidP="003C0C3F">
      <w:pPr>
        <w:rPr>
          <w:sz w:val="20"/>
        </w:rPr>
      </w:pPr>
      <w:r w:rsidRPr="004E542E">
        <w:rPr>
          <w:sz w:val="24"/>
          <w:szCs w:val="24"/>
        </w:rPr>
        <w:t>Система текущего и промежуточного контроля качества обучения студентов предусматривает решение следующих задач:</w:t>
      </w:r>
    </w:p>
    <w:p w14:paraId="5C6D4388" w14:textId="77777777" w:rsidR="003C0C3F" w:rsidRPr="004E542E" w:rsidRDefault="003C0C3F" w:rsidP="007F124B">
      <w:pPr>
        <w:numPr>
          <w:ilvl w:val="1"/>
          <w:numId w:val="77"/>
        </w:numPr>
        <w:tabs>
          <w:tab w:val="left" w:pos="993"/>
          <w:tab w:val="left" w:pos="1356"/>
        </w:tabs>
        <w:jc w:val="left"/>
        <w:rPr>
          <w:sz w:val="24"/>
          <w:szCs w:val="24"/>
        </w:rPr>
      </w:pPr>
      <w:r w:rsidRPr="004E542E">
        <w:rPr>
          <w:sz w:val="24"/>
          <w:szCs w:val="24"/>
        </w:rPr>
        <w:t>оценка качества освоения обучающимися основной образовательной программы СПО (далее - ООП СПО);</w:t>
      </w:r>
    </w:p>
    <w:p w14:paraId="66C4A6A0" w14:textId="77777777" w:rsidR="003C0C3F" w:rsidRPr="004E542E" w:rsidRDefault="003C0C3F" w:rsidP="007F124B">
      <w:pPr>
        <w:numPr>
          <w:ilvl w:val="1"/>
          <w:numId w:val="77"/>
        </w:numPr>
        <w:tabs>
          <w:tab w:val="left" w:pos="993"/>
          <w:tab w:val="left" w:pos="1418"/>
        </w:tabs>
        <w:jc w:val="left"/>
        <w:rPr>
          <w:sz w:val="24"/>
          <w:szCs w:val="24"/>
        </w:rPr>
      </w:pPr>
      <w:r w:rsidRPr="004E542E">
        <w:rPr>
          <w:sz w:val="24"/>
          <w:szCs w:val="24"/>
        </w:rPr>
        <w:t>аттестация обучающихся на соответствие их персональных достижений поэтапным требованиям соответствующей ООП СПО;</w:t>
      </w:r>
    </w:p>
    <w:p w14:paraId="21392962" w14:textId="77777777" w:rsidR="003C0C3F" w:rsidRPr="004E542E" w:rsidRDefault="003C0C3F" w:rsidP="007F124B">
      <w:pPr>
        <w:numPr>
          <w:ilvl w:val="1"/>
          <w:numId w:val="77"/>
        </w:numPr>
        <w:tabs>
          <w:tab w:val="left" w:pos="993"/>
          <w:tab w:val="left" w:pos="1280"/>
        </w:tabs>
        <w:jc w:val="left"/>
        <w:rPr>
          <w:sz w:val="24"/>
          <w:szCs w:val="24"/>
        </w:rPr>
      </w:pPr>
      <w:r w:rsidRPr="004E542E">
        <w:rPr>
          <w:sz w:val="24"/>
          <w:szCs w:val="24"/>
        </w:rPr>
        <w:t>широкое использование современных контрольно-оценочных технологий;</w:t>
      </w:r>
    </w:p>
    <w:p w14:paraId="28F5659A" w14:textId="77777777" w:rsidR="003C0C3F" w:rsidRPr="004E542E" w:rsidRDefault="003C0C3F" w:rsidP="007F124B">
      <w:pPr>
        <w:numPr>
          <w:ilvl w:val="1"/>
          <w:numId w:val="77"/>
        </w:numPr>
        <w:tabs>
          <w:tab w:val="left" w:pos="993"/>
          <w:tab w:val="left" w:pos="1322"/>
        </w:tabs>
        <w:jc w:val="left"/>
        <w:rPr>
          <w:sz w:val="24"/>
          <w:szCs w:val="24"/>
        </w:rPr>
      </w:pPr>
      <w:r w:rsidRPr="004E542E">
        <w:rPr>
          <w:sz w:val="24"/>
          <w:szCs w:val="24"/>
        </w:rPr>
        <w:t>организация самостоятельной работы студентов с учетом их индивидуальных способностей;</w:t>
      </w:r>
    </w:p>
    <w:p w14:paraId="694785FB" w14:textId="77777777" w:rsidR="003C0C3F" w:rsidRPr="004E542E" w:rsidRDefault="003C0C3F" w:rsidP="007F124B">
      <w:pPr>
        <w:numPr>
          <w:ilvl w:val="1"/>
          <w:numId w:val="77"/>
        </w:numPr>
        <w:tabs>
          <w:tab w:val="left" w:pos="993"/>
          <w:tab w:val="left" w:pos="1306"/>
        </w:tabs>
        <w:rPr>
          <w:sz w:val="24"/>
          <w:szCs w:val="24"/>
        </w:rPr>
      </w:pPr>
      <w:r w:rsidRPr="004E542E">
        <w:rPr>
          <w:sz w:val="24"/>
          <w:szCs w:val="24"/>
        </w:rPr>
        <w:t xml:space="preserve">поддержание постоянной обратной связи и принятие оптимальных решений в управлении качеством обучения студентов на уровне преподавателя, цикловой </w:t>
      </w:r>
      <w:r>
        <w:rPr>
          <w:sz w:val="24"/>
          <w:szCs w:val="24"/>
        </w:rPr>
        <w:t xml:space="preserve"> м</w:t>
      </w:r>
      <w:r w:rsidRPr="004E542E">
        <w:rPr>
          <w:sz w:val="24"/>
          <w:szCs w:val="24"/>
        </w:rPr>
        <w:t>етодической комиссии, отделения и колледжа.</w:t>
      </w:r>
    </w:p>
    <w:p w14:paraId="77EBE17F" w14:textId="77777777" w:rsidR="003C0C3F" w:rsidRPr="004E542E" w:rsidRDefault="003C0C3F" w:rsidP="003C0C3F">
      <w:pPr>
        <w:rPr>
          <w:sz w:val="24"/>
          <w:szCs w:val="24"/>
        </w:rPr>
      </w:pPr>
      <w:r w:rsidRPr="004E542E">
        <w:rPr>
          <w:sz w:val="24"/>
          <w:szCs w:val="24"/>
        </w:rPr>
        <w:t>Оценка качества подготовки студентов осуществляется в двух основных направлениях: оценка уровня освоения учебных дисциплин (далее - УД), междисциплинарных курсов (далее - МДК) и профессиональных модулей (далее - ПМ). Предметом оценивания являются знания, умения, компетенции студентов колледжа.</w:t>
      </w:r>
    </w:p>
    <w:p w14:paraId="2F36B3E2" w14:textId="77777777" w:rsidR="003C0C3F" w:rsidRPr="004E542E" w:rsidRDefault="003C0C3F" w:rsidP="003C0C3F">
      <w:pPr>
        <w:rPr>
          <w:sz w:val="24"/>
          <w:szCs w:val="24"/>
        </w:rPr>
      </w:pPr>
      <w:r w:rsidRPr="004E542E">
        <w:rPr>
          <w:sz w:val="24"/>
          <w:szCs w:val="24"/>
        </w:rPr>
        <w:t>Конкретные формы и процедуры текущего контроля знаний, промежуточной аттестации по каждой УД, МДК, ПМ доводятся до сведения обучающихся.</w:t>
      </w:r>
    </w:p>
    <w:p w14:paraId="609FAA69" w14:textId="77777777" w:rsidR="003C0C3F" w:rsidRPr="004E542E" w:rsidRDefault="003C0C3F" w:rsidP="003C0C3F">
      <w:pPr>
        <w:rPr>
          <w:sz w:val="24"/>
          <w:szCs w:val="24"/>
        </w:rPr>
      </w:pPr>
      <w:r w:rsidRPr="004E542E">
        <w:rPr>
          <w:sz w:val="24"/>
          <w:szCs w:val="24"/>
        </w:rPr>
        <w:t>Для аттестации обучающихся на соответствие персональных достижений обучающихся требованиям соответствующей ООП СПО (текущая и промежуточная аттестация) создаются фонды оценочных средств, позволяющие оценить знания, умения и освоенные компетенции, разрабатываемые колледжем самостоятельно.</w:t>
      </w:r>
    </w:p>
    <w:p w14:paraId="685958A8" w14:textId="77777777" w:rsidR="003C0C3F" w:rsidRPr="004120E1" w:rsidRDefault="003C0C3F" w:rsidP="003C0C3F">
      <w:pPr>
        <w:rPr>
          <w:sz w:val="24"/>
          <w:szCs w:val="24"/>
        </w:rPr>
      </w:pPr>
      <w:r>
        <w:rPr>
          <w:sz w:val="24"/>
          <w:szCs w:val="24"/>
        </w:rPr>
        <w:t xml:space="preserve"> </w:t>
      </w:r>
    </w:p>
    <w:p w14:paraId="326415A1" w14:textId="77777777" w:rsidR="00660CC8" w:rsidRPr="00DB1FC0" w:rsidRDefault="00660CC8" w:rsidP="00660CC8">
      <w:pPr>
        <w:spacing w:line="276" w:lineRule="auto"/>
        <w:ind w:firstLine="567"/>
        <w:jc w:val="center"/>
        <w:rPr>
          <w:sz w:val="24"/>
          <w:szCs w:val="24"/>
        </w:rPr>
      </w:pPr>
      <w:r w:rsidRPr="00DB1FC0">
        <w:rPr>
          <w:sz w:val="24"/>
          <w:szCs w:val="24"/>
        </w:rPr>
        <w:t>Сравнительные показатели результатов промежуточной аттестации</w:t>
      </w:r>
    </w:p>
    <w:p w14:paraId="449E7DBB" w14:textId="77777777" w:rsidR="00660CC8" w:rsidRDefault="00660CC8" w:rsidP="00660CC8">
      <w:pPr>
        <w:spacing w:line="276" w:lineRule="auto"/>
        <w:ind w:firstLine="567"/>
        <w:jc w:val="center"/>
        <w:rPr>
          <w:sz w:val="24"/>
          <w:szCs w:val="24"/>
        </w:rPr>
      </w:pPr>
      <w:r w:rsidRPr="00DB1FC0">
        <w:rPr>
          <w:sz w:val="24"/>
          <w:szCs w:val="24"/>
        </w:rPr>
        <w:t xml:space="preserve">по специальностям </w:t>
      </w:r>
    </w:p>
    <w:p w14:paraId="0F4A4A46" w14:textId="77777777" w:rsidR="00660CC8" w:rsidRPr="00DB1FC0" w:rsidRDefault="00660CC8" w:rsidP="00660CC8">
      <w:pPr>
        <w:spacing w:line="276" w:lineRule="auto"/>
        <w:ind w:firstLine="567"/>
        <w:jc w:val="center"/>
        <w:rPr>
          <w:sz w:val="24"/>
          <w:szCs w:val="24"/>
        </w:rPr>
      </w:pPr>
    </w:p>
    <w:p w14:paraId="30102304" w14:textId="77777777" w:rsidR="00660CC8" w:rsidRPr="00DB1FC0" w:rsidRDefault="00660CC8" w:rsidP="00660CC8">
      <w:pPr>
        <w:rPr>
          <w:sz w:val="24"/>
          <w:szCs w:val="24"/>
        </w:rPr>
      </w:pPr>
      <w:r w:rsidRPr="00DB1FC0">
        <w:rPr>
          <w:sz w:val="24"/>
          <w:szCs w:val="24"/>
        </w:rPr>
        <w:t xml:space="preserve">Выполнение требований ФГОС СПО по уровню подготовки студентов можно оценить по итоговым оценкам за семестр по каждой специальности. </w:t>
      </w:r>
    </w:p>
    <w:p w14:paraId="761C2425" w14:textId="77777777" w:rsidR="00660CC8" w:rsidRPr="00DB1FC0" w:rsidRDefault="00660CC8" w:rsidP="00660CC8">
      <w:pPr>
        <w:rPr>
          <w:b/>
          <w:sz w:val="24"/>
          <w:szCs w:val="24"/>
        </w:rPr>
      </w:pPr>
      <w:r w:rsidRPr="00DB1FC0">
        <w:rPr>
          <w:sz w:val="24"/>
          <w:szCs w:val="24"/>
        </w:rPr>
        <w:t>По теоретическому обучению показатели абсолютной успеваемости за 3 года составили в среднем</w:t>
      </w:r>
      <w:r>
        <w:rPr>
          <w:sz w:val="24"/>
          <w:szCs w:val="24"/>
        </w:rPr>
        <w:t xml:space="preserve"> 90%, качество успеваемости – 53</w:t>
      </w:r>
      <w:r w:rsidRPr="000E10CC">
        <w:rPr>
          <w:sz w:val="24"/>
          <w:szCs w:val="24"/>
        </w:rPr>
        <w:t xml:space="preserve">%.  </w:t>
      </w:r>
    </w:p>
    <w:p w14:paraId="30A39B86" w14:textId="77777777" w:rsidR="00660CC8" w:rsidRPr="00DB1FC0" w:rsidRDefault="00660CC8" w:rsidP="00660CC8">
      <w:pPr>
        <w:rPr>
          <w:i/>
          <w:sz w:val="24"/>
          <w:szCs w:val="24"/>
        </w:rPr>
      </w:pPr>
      <w:r w:rsidRPr="00DB1FC0">
        <w:rPr>
          <w:sz w:val="24"/>
          <w:szCs w:val="24"/>
        </w:rPr>
        <w:t xml:space="preserve">На </w:t>
      </w:r>
      <w:r>
        <w:rPr>
          <w:sz w:val="24"/>
          <w:szCs w:val="24"/>
        </w:rPr>
        <w:t xml:space="preserve">отчетный период по специальностям </w:t>
      </w:r>
      <w:r w:rsidRPr="00DB1FC0">
        <w:rPr>
          <w:sz w:val="24"/>
          <w:szCs w:val="24"/>
        </w:rPr>
        <w:t>ПВНК, ПДО, КП</w:t>
      </w:r>
      <w:r>
        <w:rPr>
          <w:sz w:val="24"/>
          <w:szCs w:val="24"/>
        </w:rPr>
        <w:t>, АФК</w:t>
      </w:r>
      <w:r w:rsidRPr="00DB1FC0">
        <w:rPr>
          <w:sz w:val="24"/>
          <w:szCs w:val="24"/>
        </w:rPr>
        <w:t xml:space="preserve"> наблюдается повышение успеваемости</w:t>
      </w:r>
      <w:r>
        <w:rPr>
          <w:sz w:val="24"/>
          <w:szCs w:val="24"/>
        </w:rPr>
        <w:t xml:space="preserve"> до 100%. По качественной успеваемости лидируют ПДО, ДО и МО</w:t>
      </w:r>
      <w:r>
        <w:rPr>
          <w:i/>
          <w:sz w:val="24"/>
          <w:szCs w:val="24"/>
        </w:rPr>
        <w:t>.</w:t>
      </w:r>
    </w:p>
    <w:tbl>
      <w:tblPr>
        <w:tblStyle w:val="ab"/>
        <w:tblW w:w="8930" w:type="dxa"/>
        <w:tblInd w:w="137" w:type="dxa"/>
        <w:tblLayout w:type="fixed"/>
        <w:tblLook w:val="04A0" w:firstRow="1" w:lastRow="0" w:firstColumn="1" w:lastColumn="0" w:noHBand="0" w:noVBand="1"/>
      </w:tblPr>
      <w:tblGrid>
        <w:gridCol w:w="2552"/>
        <w:gridCol w:w="993"/>
        <w:gridCol w:w="991"/>
        <w:gridCol w:w="1134"/>
        <w:gridCol w:w="992"/>
        <w:gridCol w:w="1134"/>
        <w:gridCol w:w="1134"/>
      </w:tblGrid>
      <w:tr w:rsidR="00660CC8" w:rsidRPr="007911F2" w14:paraId="67446CC6" w14:textId="77777777" w:rsidTr="00726685">
        <w:trPr>
          <w:trHeight w:val="631"/>
        </w:trPr>
        <w:tc>
          <w:tcPr>
            <w:tcW w:w="2552" w:type="dxa"/>
            <w:vMerge w:val="restart"/>
            <w:shd w:val="clear" w:color="auto" w:fill="auto"/>
            <w:vAlign w:val="center"/>
          </w:tcPr>
          <w:p w14:paraId="0F9235BB"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Специальность</w:t>
            </w:r>
          </w:p>
        </w:tc>
        <w:tc>
          <w:tcPr>
            <w:tcW w:w="3118" w:type="dxa"/>
            <w:gridSpan w:val="3"/>
            <w:shd w:val="clear" w:color="auto" w:fill="auto"/>
            <w:vAlign w:val="center"/>
          </w:tcPr>
          <w:p w14:paraId="7723F66F"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Абсолютная успеваемость (%)</w:t>
            </w:r>
          </w:p>
        </w:tc>
        <w:tc>
          <w:tcPr>
            <w:tcW w:w="3260" w:type="dxa"/>
            <w:gridSpan w:val="3"/>
            <w:shd w:val="clear" w:color="auto" w:fill="auto"/>
            <w:vAlign w:val="center"/>
          </w:tcPr>
          <w:p w14:paraId="39B206AC"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Качество успеваемости</w:t>
            </w:r>
          </w:p>
          <w:p w14:paraId="7DB6C22E"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w:t>
            </w:r>
          </w:p>
        </w:tc>
      </w:tr>
      <w:tr w:rsidR="00660CC8" w:rsidRPr="007911F2" w14:paraId="073FAD81" w14:textId="77777777" w:rsidTr="00726685">
        <w:trPr>
          <w:trHeight w:val="485"/>
        </w:trPr>
        <w:tc>
          <w:tcPr>
            <w:tcW w:w="2552" w:type="dxa"/>
            <w:vMerge/>
            <w:shd w:val="clear" w:color="auto" w:fill="auto"/>
            <w:vAlign w:val="center"/>
          </w:tcPr>
          <w:p w14:paraId="470DD0C1" w14:textId="77777777" w:rsidR="00660CC8" w:rsidRPr="007911F2" w:rsidRDefault="00660CC8" w:rsidP="00726685">
            <w:pPr>
              <w:ind w:firstLine="0"/>
              <w:jc w:val="left"/>
              <w:rPr>
                <w:rFonts w:eastAsia="Calibri"/>
                <w:color w:val="000000"/>
                <w:sz w:val="24"/>
                <w:szCs w:val="24"/>
                <w:lang w:eastAsia="en-US"/>
              </w:rPr>
            </w:pPr>
          </w:p>
        </w:tc>
        <w:tc>
          <w:tcPr>
            <w:tcW w:w="993" w:type="dxa"/>
            <w:shd w:val="clear" w:color="auto" w:fill="auto"/>
            <w:vAlign w:val="center"/>
          </w:tcPr>
          <w:p w14:paraId="780E5A5F"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2020 -2021</w:t>
            </w:r>
          </w:p>
        </w:tc>
        <w:tc>
          <w:tcPr>
            <w:tcW w:w="991" w:type="dxa"/>
            <w:shd w:val="clear" w:color="auto" w:fill="auto"/>
            <w:vAlign w:val="center"/>
          </w:tcPr>
          <w:p w14:paraId="59ADDBAE"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2021 -2022</w:t>
            </w:r>
          </w:p>
        </w:tc>
        <w:tc>
          <w:tcPr>
            <w:tcW w:w="1134" w:type="dxa"/>
            <w:shd w:val="clear" w:color="auto" w:fill="auto"/>
            <w:vAlign w:val="center"/>
          </w:tcPr>
          <w:p w14:paraId="7DD1951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2022</w:t>
            </w:r>
          </w:p>
        </w:tc>
        <w:tc>
          <w:tcPr>
            <w:tcW w:w="992" w:type="dxa"/>
            <w:shd w:val="clear" w:color="auto" w:fill="auto"/>
            <w:vAlign w:val="center"/>
          </w:tcPr>
          <w:p w14:paraId="6C50E533"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2020 -2021</w:t>
            </w:r>
          </w:p>
        </w:tc>
        <w:tc>
          <w:tcPr>
            <w:tcW w:w="1134" w:type="dxa"/>
            <w:shd w:val="clear" w:color="auto" w:fill="auto"/>
            <w:vAlign w:val="center"/>
          </w:tcPr>
          <w:p w14:paraId="7675B38F"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2021 -2022</w:t>
            </w:r>
          </w:p>
        </w:tc>
        <w:tc>
          <w:tcPr>
            <w:tcW w:w="1134" w:type="dxa"/>
            <w:shd w:val="clear" w:color="auto" w:fill="auto"/>
            <w:vAlign w:val="center"/>
          </w:tcPr>
          <w:p w14:paraId="1C7673A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2022</w:t>
            </w:r>
          </w:p>
        </w:tc>
      </w:tr>
      <w:tr w:rsidR="00660CC8" w:rsidRPr="007911F2" w14:paraId="49A29D02" w14:textId="77777777" w:rsidTr="00726685">
        <w:trPr>
          <w:trHeight w:val="485"/>
        </w:trPr>
        <w:tc>
          <w:tcPr>
            <w:tcW w:w="2552" w:type="dxa"/>
            <w:shd w:val="clear" w:color="auto" w:fill="auto"/>
            <w:vAlign w:val="center"/>
          </w:tcPr>
          <w:p w14:paraId="30EFED8E"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44.02.01 Дошкольное образование</w:t>
            </w:r>
          </w:p>
        </w:tc>
        <w:tc>
          <w:tcPr>
            <w:tcW w:w="993" w:type="dxa"/>
            <w:shd w:val="clear" w:color="auto" w:fill="auto"/>
            <w:vAlign w:val="center"/>
          </w:tcPr>
          <w:p w14:paraId="7F792332"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100%</w:t>
            </w:r>
          </w:p>
        </w:tc>
        <w:tc>
          <w:tcPr>
            <w:tcW w:w="991" w:type="dxa"/>
            <w:shd w:val="clear" w:color="auto" w:fill="auto"/>
            <w:vAlign w:val="center"/>
          </w:tcPr>
          <w:p w14:paraId="6548215C"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90%</w:t>
            </w:r>
          </w:p>
        </w:tc>
        <w:tc>
          <w:tcPr>
            <w:tcW w:w="1134" w:type="dxa"/>
            <w:shd w:val="clear" w:color="auto" w:fill="auto"/>
            <w:vAlign w:val="center"/>
          </w:tcPr>
          <w:p w14:paraId="1B34AB5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99%</w:t>
            </w:r>
          </w:p>
        </w:tc>
        <w:tc>
          <w:tcPr>
            <w:tcW w:w="992" w:type="dxa"/>
            <w:shd w:val="clear" w:color="auto" w:fill="auto"/>
            <w:vAlign w:val="center"/>
          </w:tcPr>
          <w:p w14:paraId="4E9E68DF"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95%</w:t>
            </w:r>
          </w:p>
        </w:tc>
        <w:tc>
          <w:tcPr>
            <w:tcW w:w="1134" w:type="dxa"/>
            <w:shd w:val="clear" w:color="auto" w:fill="auto"/>
            <w:vAlign w:val="center"/>
          </w:tcPr>
          <w:p w14:paraId="2E2A104D"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52%</w:t>
            </w:r>
          </w:p>
        </w:tc>
        <w:tc>
          <w:tcPr>
            <w:tcW w:w="1134" w:type="dxa"/>
            <w:shd w:val="clear" w:color="auto" w:fill="auto"/>
            <w:vAlign w:val="center"/>
          </w:tcPr>
          <w:p w14:paraId="1EC012EC" w14:textId="77777777" w:rsidR="00660CC8"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57%</w:t>
            </w:r>
          </w:p>
        </w:tc>
      </w:tr>
      <w:tr w:rsidR="00660CC8" w:rsidRPr="007911F2" w14:paraId="0125BF72" w14:textId="77777777" w:rsidTr="00726685">
        <w:trPr>
          <w:trHeight w:val="450"/>
        </w:trPr>
        <w:tc>
          <w:tcPr>
            <w:tcW w:w="2552" w:type="dxa"/>
            <w:shd w:val="clear" w:color="auto" w:fill="auto"/>
            <w:vAlign w:val="center"/>
          </w:tcPr>
          <w:p w14:paraId="7E6E352F"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44.02.02 Преподавание в НК</w:t>
            </w:r>
          </w:p>
        </w:tc>
        <w:tc>
          <w:tcPr>
            <w:tcW w:w="993" w:type="dxa"/>
            <w:shd w:val="clear" w:color="auto" w:fill="auto"/>
            <w:vAlign w:val="center"/>
          </w:tcPr>
          <w:p w14:paraId="64FB35A5"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87%</w:t>
            </w:r>
          </w:p>
        </w:tc>
        <w:tc>
          <w:tcPr>
            <w:tcW w:w="991" w:type="dxa"/>
            <w:shd w:val="clear" w:color="auto" w:fill="auto"/>
            <w:vAlign w:val="center"/>
          </w:tcPr>
          <w:p w14:paraId="1445F899"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98%</w:t>
            </w:r>
          </w:p>
        </w:tc>
        <w:tc>
          <w:tcPr>
            <w:tcW w:w="1134" w:type="dxa"/>
            <w:shd w:val="clear" w:color="auto" w:fill="auto"/>
            <w:vAlign w:val="center"/>
          </w:tcPr>
          <w:p w14:paraId="5B5ED082"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992" w:type="dxa"/>
            <w:shd w:val="clear" w:color="auto" w:fill="auto"/>
            <w:vAlign w:val="center"/>
          </w:tcPr>
          <w:p w14:paraId="5F71FDA4"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44%</w:t>
            </w:r>
          </w:p>
        </w:tc>
        <w:tc>
          <w:tcPr>
            <w:tcW w:w="1134" w:type="dxa"/>
            <w:shd w:val="clear" w:color="auto" w:fill="auto"/>
            <w:vAlign w:val="center"/>
          </w:tcPr>
          <w:p w14:paraId="331C646E"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40%</w:t>
            </w:r>
          </w:p>
        </w:tc>
        <w:tc>
          <w:tcPr>
            <w:tcW w:w="1134" w:type="dxa"/>
            <w:shd w:val="clear" w:color="auto" w:fill="auto"/>
            <w:vAlign w:val="center"/>
          </w:tcPr>
          <w:p w14:paraId="6345A05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42%</w:t>
            </w:r>
          </w:p>
        </w:tc>
      </w:tr>
      <w:tr w:rsidR="00660CC8" w:rsidRPr="007911F2" w14:paraId="4FFF47E9" w14:textId="77777777" w:rsidTr="00726685">
        <w:trPr>
          <w:trHeight w:val="452"/>
        </w:trPr>
        <w:tc>
          <w:tcPr>
            <w:tcW w:w="2552" w:type="dxa"/>
            <w:shd w:val="clear" w:color="auto" w:fill="auto"/>
            <w:vAlign w:val="center"/>
          </w:tcPr>
          <w:p w14:paraId="202E199C"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lastRenderedPageBreak/>
              <w:t>44.02.03 Педагогика доп. образования</w:t>
            </w:r>
          </w:p>
        </w:tc>
        <w:tc>
          <w:tcPr>
            <w:tcW w:w="993" w:type="dxa"/>
            <w:shd w:val="clear" w:color="auto" w:fill="auto"/>
            <w:vAlign w:val="center"/>
          </w:tcPr>
          <w:p w14:paraId="23993B0F"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93%</w:t>
            </w:r>
          </w:p>
        </w:tc>
        <w:tc>
          <w:tcPr>
            <w:tcW w:w="991" w:type="dxa"/>
            <w:shd w:val="clear" w:color="auto" w:fill="auto"/>
            <w:vAlign w:val="center"/>
          </w:tcPr>
          <w:p w14:paraId="487B7512"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93%</w:t>
            </w:r>
          </w:p>
        </w:tc>
        <w:tc>
          <w:tcPr>
            <w:tcW w:w="1134" w:type="dxa"/>
            <w:shd w:val="clear" w:color="auto" w:fill="auto"/>
            <w:vAlign w:val="center"/>
          </w:tcPr>
          <w:p w14:paraId="434701B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992" w:type="dxa"/>
            <w:shd w:val="clear" w:color="auto" w:fill="auto"/>
            <w:vAlign w:val="center"/>
          </w:tcPr>
          <w:p w14:paraId="161A17FC"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66%</w:t>
            </w:r>
          </w:p>
        </w:tc>
        <w:tc>
          <w:tcPr>
            <w:tcW w:w="1134" w:type="dxa"/>
            <w:shd w:val="clear" w:color="auto" w:fill="auto"/>
            <w:vAlign w:val="center"/>
          </w:tcPr>
          <w:p w14:paraId="0216E91B"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73%</w:t>
            </w:r>
          </w:p>
        </w:tc>
        <w:tc>
          <w:tcPr>
            <w:tcW w:w="1134" w:type="dxa"/>
            <w:shd w:val="clear" w:color="auto" w:fill="auto"/>
            <w:vAlign w:val="center"/>
          </w:tcPr>
          <w:p w14:paraId="43F95A05" w14:textId="77777777" w:rsidR="00660CC8" w:rsidRPr="00CE63FB" w:rsidRDefault="00660CC8" w:rsidP="00726685">
            <w:pPr>
              <w:ind w:firstLine="0"/>
              <w:jc w:val="center"/>
              <w:rPr>
                <w:rFonts w:eastAsia="Calibri"/>
                <w:sz w:val="24"/>
                <w:szCs w:val="24"/>
                <w:lang w:eastAsia="en-US"/>
              </w:rPr>
            </w:pPr>
            <w:r w:rsidRPr="00CE63FB">
              <w:rPr>
                <w:rFonts w:eastAsia="Calibri"/>
                <w:sz w:val="24"/>
                <w:szCs w:val="24"/>
                <w:lang w:eastAsia="en-US"/>
              </w:rPr>
              <w:t>6</w:t>
            </w:r>
            <w:r>
              <w:rPr>
                <w:rFonts w:eastAsia="Calibri"/>
                <w:sz w:val="24"/>
                <w:szCs w:val="24"/>
                <w:lang w:eastAsia="en-US"/>
              </w:rPr>
              <w:t>3</w:t>
            </w:r>
            <w:r w:rsidRPr="00CE63FB">
              <w:rPr>
                <w:rFonts w:eastAsia="Calibri"/>
                <w:sz w:val="24"/>
                <w:szCs w:val="24"/>
                <w:lang w:eastAsia="en-US"/>
              </w:rPr>
              <w:t>%</w:t>
            </w:r>
          </w:p>
        </w:tc>
      </w:tr>
      <w:tr w:rsidR="00660CC8" w:rsidRPr="007911F2" w14:paraId="0C7E9696" w14:textId="77777777" w:rsidTr="00726685">
        <w:trPr>
          <w:trHeight w:val="452"/>
        </w:trPr>
        <w:tc>
          <w:tcPr>
            <w:tcW w:w="2552" w:type="dxa"/>
            <w:shd w:val="clear" w:color="auto" w:fill="auto"/>
            <w:vAlign w:val="center"/>
          </w:tcPr>
          <w:p w14:paraId="0F769B2D"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44.02.05 КП в НО</w:t>
            </w:r>
          </w:p>
        </w:tc>
        <w:tc>
          <w:tcPr>
            <w:tcW w:w="993" w:type="dxa"/>
            <w:shd w:val="clear" w:color="auto" w:fill="auto"/>
            <w:vAlign w:val="center"/>
          </w:tcPr>
          <w:p w14:paraId="542BC58B"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81,3%</w:t>
            </w:r>
          </w:p>
        </w:tc>
        <w:tc>
          <w:tcPr>
            <w:tcW w:w="991" w:type="dxa"/>
            <w:shd w:val="clear" w:color="auto" w:fill="auto"/>
            <w:vAlign w:val="center"/>
          </w:tcPr>
          <w:p w14:paraId="2E46482E"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98%</w:t>
            </w:r>
          </w:p>
        </w:tc>
        <w:tc>
          <w:tcPr>
            <w:tcW w:w="1134" w:type="dxa"/>
            <w:shd w:val="clear" w:color="auto" w:fill="auto"/>
            <w:vAlign w:val="center"/>
          </w:tcPr>
          <w:p w14:paraId="594BC8A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992" w:type="dxa"/>
            <w:shd w:val="clear" w:color="auto" w:fill="auto"/>
            <w:vAlign w:val="center"/>
          </w:tcPr>
          <w:p w14:paraId="4B5D947F"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35%</w:t>
            </w:r>
          </w:p>
        </w:tc>
        <w:tc>
          <w:tcPr>
            <w:tcW w:w="1134" w:type="dxa"/>
            <w:shd w:val="clear" w:color="auto" w:fill="auto"/>
            <w:vAlign w:val="center"/>
          </w:tcPr>
          <w:p w14:paraId="6016A034" w14:textId="77777777" w:rsidR="00660CC8" w:rsidRPr="007911F2" w:rsidRDefault="00660CC8" w:rsidP="00726685">
            <w:pPr>
              <w:ind w:firstLine="0"/>
              <w:jc w:val="center"/>
              <w:rPr>
                <w:rFonts w:eastAsia="Calibri"/>
                <w:color w:val="000000"/>
                <w:sz w:val="24"/>
                <w:szCs w:val="24"/>
                <w:lang w:eastAsia="en-US"/>
              </w:rPr>
            </w:pPr>
            <w:r w:rsidRPr="007911F2">
              <w:rPr>
                <w:rFonts w:eastAsia="Calibri"/>
                <w:color w:val="000000"/>
                <w:sz w:val="24"/>
                <w:szCs w:val="24"/>
                <w:lang w:eastAsia="en-US"/>
              </w:rPr>
              <w:t>56%</w:t>
            </w:r>
          </w:p>
        </w:tc>
        <w:tc>
          <w:tcPr>
            <w:tcW w:w="1134" w:type="dxa"/>
            <w:shd w:val="clear" w:color="auto" w:fill="auto"/>
            <w:vAlign w:val="center"/>
          </w:tcPr>
          <w:p w14:paraId="5F0CE37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50%</w:t>
            </w:r>
          </w:p>
        </w:tc>
      </w:tr>
      <w:tr w:rsidR="00660CC8" w:rsidRPr="007911F2" w14:paraId="54DD0D1F" w14:textId="77777777" w:rsidTr="00726685">
        <w:trPr>
          <w:trHeight w:val="485"/>
        </w:trPr>
        <w:tc>
          <w:tcPr>
            <w:tcW w:w="2552" w:type="dxa"/>
            <w:shd w:val="clear" w:color="auto" w:fill="auto"/>
            <w:vAlign w:val="center"/>
          </w:tcPr>
          <w:p w14:paraId="6F63A9DE"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49.02.01 Физическая культура</w:t>
            </w:r>
          </w:p>
        </w:tc>
        <w:tc>
          <w:tcPr>
            <w:tcW w:w="993" w:type="dxa"/>
            <w:shd w:val="clear" w:color="auto" w:fill="auto"/>
            <w:vAlign w:val="center"/>
          </w:tcPr>
          <w:p w14:paraId="5D789E63" w14:textId="77777777" w:rsidR="00660CC8" w:rsidRPr="009068AF" w:rsidRDefault="00660CC8" w:rsidP="00726685">
            <w:pPr>
              <w:ind w:firstLine="0"/>
              <w:jc w:val="center"/>
              <w:rPr>
                <w:rFonts w:eastAsia="Calibri"/>
                <w:color w:val="000000"/>
                <w:sz w:val="24"/>
                <w:szCs w:val="24"/>
                <w:lang w:eastAsia="en-US"/>
              </w:rPr>
            </w:pPr>
            <w:r w:rsidRPr="009068AF">
              <w:rPr>
                <w:rFonts w:eastAsia="Calibri"/>
                <w:color w:val="000000"/>
                <w:sz w:val="24"/>
                <w:szCs w:val="24"/>
                <w:lang w:eastAsia="en-US"/>
              </w:rPr>
              <w:t>89%</w:t>
            </w:r>
          </w:p>
        </w:tc>
        <w:tc>
          <w:tcPr>
            <w:tcW w:w="991" w:type="dxa"/>
            <w:shd w:val="clear" w:color="auto" w:fill="auto"/>
            <w:vAlign w:val="center"/>
          </w:tcPr>
          <w:p w14:paraId="776115CD" w14:textId="77777777" w:rsidR="00660CC8" w:rsidRPr="009068AF" w:rsidRDefault="00660CC8" w:rsidP="00726685">
            <w:pPr>
              <w:ind w:firstLine="0"/>
              <w:jc w:val="center"/>
              <w:rPr>
                <w:rFonts w:eastAsia="Calibri"/>
                <w:color w:val="000000"/>
                <w:sz w:val="24"/>
                <w:szCs w:val="24"/>
                <w:lang w:eastAsia="en-US"/>
              </w:rPr>
            </w:pPr>
            <w:r w:rsidRPr="009068AF">
              <w:rPr>
                <w:rFonts w:eastAsia="Calibri"/>
                <w:color w:val="000000"/>
                <w:sz w:val="24"/>
                <w:szCs w:val="24"/>
                <w:lang w:eastAsia="en-US"/>
              </w:rPr>
              <w:t>85%</w:t>
            </w:r>
          </w:p>
        </w:tc>
        <w:tc>
          <w:tcPr>
            <w:tcW w:w="1134" w:type="dxa"/>
            <w:shd w:val="clear" w:color="auto" w:fill="auto"/>
            <w:vAlign w:val="center"/>
          </w:tcPr>
          <w:p w14:paraId="628E5182" w14:textId="77777777" w:rsidR="00660CC8" w:rsidRPr="00D17B6E" w:rsidRDefault="00660CC8" w:rsidP="00726685">
            <w:pPr>
              <w:ind w:firstLine="0"/>
              <w:jc w:val="center"/>
              <w:rPr>
                <w:rFonts w:eastAsia="Calibri"/>
                <w:color w:val="000000"/>
                <w:sz w:val="24"/>
                <w:szCs w:val="24"/>
                <w:lang w:eastAsia="en-US"/>
              </w:rPr>
            </w:pPr>
            <w:r w:rsidRPr="00D17B6E">
              <w:rPr>
                <w:rFonts w:eastAsia="Calibri"/>
                <w:color w:val="000000"/>
                <w:sz w:val="24"/>
                <w:szCs w:val="24"/>
                <w:lang w:eastAsia="en-US"/>
              </w:rPr>
              <w:t>94%</w:t>
            </w:r>
          </w:p>
        </w:tc>
        <w:tc>
          <w:tcPr>
            <w:tcW w:w="992" w:type="dxa"/>
            <w:shd w:val="clear" w:color="auto" w:fill="auto"/>
            <w:vAlign w:val="center"/>
          </w:tcPr>
          <w:p w14:paraId="08D9C1C5" w14:textId="77777777" w:rsidR="00660CC8" w:rsidRPr="009068AF" w:rsidRDefault="00660CC8" w:rsidP="00726685">
            <w:pPr>
              <w:ind w:firstLine="0"/>
              <w:jc w:val="center"/>
              <w:rPr>
                <w:rFonts w:eastAsia="Calibri"/>
                <w:color w:val="000000"/>
                <w:sz w:val="24"/>
                <w:szCs w:val="24"/>
                <w:lang w:eastAsia="en-US"/>
              </w:rPr>
            </w:pPr>
            <w:r w:rsidRPr="009068AF">
              <w:rPr>
                <w:rFonts w:eastAsia="Calibri"/>
                <w:color w:val="000000"/>
                <w:sz w:val="24"/>
                <w:szCs w:val="24"/>
                <w:lang w:eastAsia="en-US"/>
              </w:rPr>
              <w:t>52%</w:t>
            </w:r>
          </w:p>
        </w:tc>
        <w:tc>
          <w:tcPr>
            <w:tcW w:w="1134" w:type="dxa"/>
            <w:shd w:val="clear" w:color="auto" w:fill="auto"/>
            <w:vAlign w:val="center"/>
          </w:tcPr>
          <w:p w14:paraId="24EB585E" w14:textId="77777777" w:rsidR="00660CC8" w:rsidRPr="009068AF" w:rsidRDefault="00660CC8" w:rsidP="00726685">
            <w:pPr>
              <w:ind w:firstLine="0"/>
              <w:jc w:val="center"/>
              <w:rPr>
                <w:rFonts w:eastAsia="Calibri"/>
                <w:color w:val="000000"/>
                <w:sz w:val="24"/>
                <w:szCs w:val="24"/>
                <w:lang w:eastAsia="en-US"/>
              </w:rPr>
            </w:pPr>
            <w:r w:rsidRPr="009068AF">
              <w:rPr>
                <w:rFonts w:eastAsia="Calibri"/>
                <w:color w:val="000000"/>
                <w:sz w:val="24"/>
                <w:szCs w:val="24"/>
                <w:lang w:eastAsia="en-US"/>
              </w:rPr>
              <w:t>45%</w:t>
            </w:r>
          </w:p>
        </w:tc>
        <w:tc>
          <w:tcPr>
            <w:tcW w:w="1134" w:type="dxa"/>
            <w:shd w:val="clear" w:color="auto" w:fill="auto"/>
            <w:vAlign w:val="center"/>
          </w:tcPr>
          <w:p w14:paraId="73A9D1A8" w14:textId="77777777" w:rsidR="00660CC8" w:rsidRPr="00D17B6E" w:rsidRDefault="00660CC8" w:rsidP="00726685">
            <w:pPr>
              <w:ind w:firstLine="0"/>
              <w:jc w:val="center"/>
              <w:rPr>
                <w:rFonts w:eastAsia="Calibri"/>
                <w:color w:val="000000"/>
                <w:sz w:val="24"/>
                <w:szCs w:val="24"/>
                <w:lang w:eastAsia="en-US"/>
              </w:rPr>
            </w:pPr>
            <w:r w:rsidRPr="00D17B6E">
              <w:rPr>
                <w:rFonts w:eastAsia="Calibri"/>
                <w:color w:val="000000"/>
                <w:sz w:val="24"/>
                <w:szCs w:val="24"/>
                <w:lang w:eastAsia="en-US"/>
              </w:rPr>
              <w:t>33%</w:t>
            </w:r>
          </w:p>
        </w:tc>
      </w:tr>
      <w:tr w:rsidR="00660CC8" w:rsidRPr="007911F2" w14:paraId="1695CD8B" w14:textId="77777777" w:rsidTr="00726685">
        <w:trPr>
          <w:trHeight w:val="452"/>
        </w:trPr>
        <w:tc>
          <w:tcPr>
            <w:tcW w:w="2552" w:type="dxa"/>
            <w:shd w:val="clear" w:color="auto" w:fill="auto"/>
            <w:vAlign w:val="center"/>
          </w:tcPr>
          <w:p w14:paraId="3F4D381A"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49.02.02 Адаптивная физическая культура</w:t>
            </w:r>
          </w:p>
        </w:tc>
        <w:tc>
          <w:tcPr>
            <w:tcW w:w="993" w:type="dxa"/>
            <w:shd w:val="clear" w:color="auto" w:fill="auto"/>
            <w:vAlign w:val="center"/>
          </w:tcPr>
          <w:p w14:paraId="106E0F1F" w14:textId="77777777" w:rsidR="00660CC8" w:rsidRPr="009068AF" w:rsidRDefault="00660CC8" w:rsidP="00726685">
            <w:pPr>
              <w:ind w:firstLine="0"/>
              <w:jc w:val="center"/>
              <w:rPr>
                <w:rFonts w:eastAsia="Calibri"/>
                <w:color w:val="000000"/>
                <w:sz w:val="24"/>
                <w:szCs w:val="24"/>
                <w:lang w:eastAsia="en-US"/>
              </w:rPr>
            </w:pPr>
            <w:r w:rsidRPr="009068AF">
              <w:rPr>
                <w:rFonts w:eastAsia="Calibri"/>
                <w:color w:val="000000"/>
                <w:sz w:val="24"/>
                <w:szCs w:val="24"/>
                <w:lang w:eastAsia="en-US"/>
              </w:rPr>
              <w:t>89%</w:t>
            </w:r>
          </w:p>
        </w:tc>
        <w:tc>
          <w:tcPr>
            <w:tcW w:w="991" w:type="dxa"/>
            <w:shd w:val="clear" w:color="auto" w:fill="auto"/>
            <w:vAlign w:val="center"/>
          </w:tcPr>
          <w:p w14:paraId="6946CB49" w14:textId="77777777" w:rsidR="00660CC8" w:rsidRPr="009068AF" w:rsidRDefault="00660CC8" w:rsidP="00726685">
            <w:pPr>
              <w:ind w:firstLine="0"/>
              <w:jc w:val="center"/>
              <w:rPr>
                <w:rFonts w:eastAsia="Calibri"/>
                <w:color w:val="000000"/>
                <w:sz w:val="24"/>
                <w:szCs w:val="24"/>
                <w:lang w:eastAsia="en-US"/>
              </w:rPr>
            </w:pPr>
            <w:r w:rsidRPr="009068AF">
              <w:rPr>
                <w:rFonts w:eastAsia="Calibri"/>
                <w:color w:val="000000"/>
                <w:sz w:val="24"/>
                <w:szCs w:val="24"/>
                <w:lang w:eastAsia="en-US"/>
              </w:rPr>
              <w:t>79,5%</w:t>
            </w:r>
          </w:p>
        </w:tc>
        <w:tc>
          <w:tcPr>
            <w:tcW w:w="1134" w:type="dxa"/>
            <w:shd w:val="clear" w:color="auto" w:fill="auto"/>
            <w:vAlign w:val="center"/>
          </w:tcPr>
          <w:p w14:paraId="5BF1A41B" w14:textId="77777777" w:rsidR="00660CC8" w:rsidRPr="00D17B6E" w:rsidRDefault="00660CC8" w:rsidP="00726685">
            <w:pPr>
              <w:ind w:firstLine="0"/>
              <w:jc w:val="center"/>
              <w:rPr>
                <w:rFonts w:eastAsia="Calibri"/>
                <w:color w:val="000000"/>
                <w:sz w:val="24"/>
                <w:szCs w:val="24"/>
                <w:lang w:eastAsia="en-US"/>
              </w:rPr>
            </w:pPr>
            <w:r w:rsidRPr="00D17B6E">
              <w:rPr>
                <w:rFonts w:eastAsia="Calibri"/>
                <w:color w:val="000000"/>
                <w:sz w:val="24"/>
                <w:szCs w:val="24"/>
                <w:lang w:eastAsia="en-US"/>
              </w:rPr>
              <w:t>100%</w:t>
            </w:r>
          </w:p>
        </w:tc>
        <w:tc>
          <w:tcPr>
            <w:tcW w:w="992" w:type="dxa"/>
            <w:shd w:val="clear" w:color="auto" w:fill="auto"/>
            <w:vAlign w:val="center"/>
          </w:tcPr>
          <w:p w14:paraId="603191EC" w14:textId="77777777" w:rsidR="00660CC8" w:rsidRPr="009068AF" w:rsidRDefault="00660CC8" w:rsidP="00726685">
            <w:pPr>
              <w:ind w:firstLine="0"/>
              <w:jc w:val="center"/>
              <w:rPr>
                <w:rFonts w:eastAsia="Calibri"/>
                <w:color w:val="000000"/>
                <w:sz w:val="24"/>
                <w:szCs w:val="24"/>
                <w:lang w:eastAsia="en-US"/>
              </w:rPr>
            </w:pPr>
            <w:r w:rsidRPr="009068AF">
              <w:rPr>
                <w:rFonts w:eastAsia="Calibri"/>
                <w:color w:val="000000"/>
                <w:sz w:val="24"/>
                <w:szCs w:val="24"/>
                <w:lang w:eastAsia="en-US"/>
              </w:rPr>
              <w:t>48%</w:t>
            </w:r>
          </w:p>
        </w:tc>
        <w:tc>
          <w:tcPr>
            <w:tcW w:w="1134" w:type="dxa"/>
            <w:shd w:val="clear" w:color="auto" w:fill="auto"/>
            <w:vAlign w:val="center"/>
          </w:tcPr>
          <w:p w14:paraId="68B7FD13" w14:textId="77777777" w:rsidR="00660CC8" w:rsidRPr="009068AF" w:rsidRDefault="00660CC8" w:rsidP="00726685">
            <w:pPr>
              <w:ind w:firstLine="0"/>
              <w:jc w:val="center"/>
              <w:rPr>
                <w:rFonts w:eastAsia="Calibri"/>
                <w:color w:val="000000"/>
                <w:sz w:val="24"/>
                <w:szCs w:val="24"/>
                <w:lang w:eastAsia="en-US"/>
              </w:rPr>
            </w:pPr>
            <w:r w:rsidRPr="009068AF">
              <w:rPr>
                <w:rFonts w:eastAsia="Calibri"/>
                <w:color w:val="000000"/>
                <w:sz w:val="24"/>
                <w:szCs w:val="24"/>
                <w:lang w:eastAsia="en-US"/>
              </w:rPr>
              <w:t>52%</w:t>
            </w:r>
          </w:p>
        </w:tc>
        <w:tc>
          <w:tcPr>
            <w:tcW w:w="1134" w:type="dxa"/>
            <w:shd w:val="clear" w:color="auto" w:fill="auto"/>
            <w:vAlign w:val="center"/>
          </w:tcPr>
          <w:p w14:paraId="7574A2C8" w14:textId="77777777" w:rsidR="00660CC8" w:rsidRPr="00D17B6E" w:rsidRDefault="00660CC8" w:rsidP="00726685">
            <w:pPr>
              <w:ind w:firstLine="0"/>
              <w:jc w:val="center"/>
              <w:rPr>
                <w:rFonts w:eastAsia="Calibri"/>
                <w:color w:val="000000"/>
                <w:sz w:val="24"/>
                <w:szCs w:val="24"/>
                <w:lang w:eastAsia="en-US"/>
              </w:rPr>
            </w:pPr>
            <w:r w:rsidRPr="00D17B6E">
              <w:rPr>
                <w:rFonts w:eastAsia="Calibri"/>
                <w:color w:val="000000"/>
                <w:sz w:val="24"/>
                <w:szCs w:val="24"/>
                <w:lang w:eastAsia="en-US"/>
              </w:rPr>
              <w:t>38%</w:t>
            </w:r>
          </w:p>
        </w:tc>
      </w:tr>
      <w:tr w:rsidR="00660CC8" w:rsidRPr="007911F2" w14:paraId="2B2CAF08" w14:textId="77777777" w:rsidTr="00726685">
        <w:trPr>
          <w:trHeight w:val="452"/>
        </w:trPr>
        <w:tc>
          <w:tcPr>
            <w:tcW w:w="2552" w:type="dxa"/>
            <w:shd w:val="clear" w:color="auto" w:fill="auto"/>
            <w:vAlign w:val="center"/>
          </w:tcPr>
          <w:p w14:paraId="0BFAFCC8"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53.02.01 Музыкальное образование</w:t>
            </w:r>
          </w:p>
        </w:tc>
        <w:tc>
          <w:tcPr>
            <w:tcW w:w="993" w:type="dxa"/>
            <w:shd w:val="clear" w:color="auto" w:fill="auto"/>
            <w:vAlign w:val="center"/>
          </w:tcPr>
          <w:p w14:paraId="36C0295F" w14:textId="77777777" w:rsidR="00660CC8" w:rsidRPr="004D73EE" w:rsidRDefault="00660CC8" w:rsidP="00726685">
            <w:pPr>
              <w:ind w:firstLine="0"/>
              <w:jc w:val="center"/>
              <w:rPr>
                <w:rFonts w:eastAsia="Calibri"/>
                <w:color w:val="000000"/>
                <w:sz w:val="24"/>
                <w:szCs w:val="24"/>
                <w:lang w:eastAsia="en-US"/>
              </w:rPr>
            </w:pPr>
            <w:r w:rsidRPr="004D73EE">
              <w:rPr>
                <w:rFonts w:eastAsia="Calibri"/>
                <w:color w:val="000000"/>
                <w:sz w:val="24"/>
                <w:szCs w:val="24"/>
                <w:lang w:eastAsia="en-US"/>
              </w:rPr>
              <w:t>90%</w:t>
            </w:r>
          </w:p>
        </w:tc>
        <w:tc>
          <w:tcPr>
            <w:tcW w:w="991" w:type="dxa"/>
            <w:shd w:val="clear" w:color="auto" w:fill="auto"/>
            <w:vAlign w:val="center"/>
          </w:tcPr>
          <w:p w14:paraId="04FFFB81" w14:textId="77777777" w:rsidR="00660CC8" w:rsidRPr="004D73EE" w:rsidRDefault="00660CC8" w:rsidP="00726685">
            <w:pPr>
              <w:ind w:firstLine="0"/>
              <w:jc w:val="center"/>
              <w:rPr>
                <w:rFonts w:eastAsia="Calibri"/>
                <w:color w:val="000000"/>
                <w:sz w:val="24"/>
                <w:szCs w:val="24"/>
                <w:lang w:eastAsia="en-US"/>
              </w:rPr>
            </w:pPr>
            <w:r w:rsidRPr="004D73EE">
              <w:rPr>
                <w:rFonts w:eastAsia="Calibri"/>
                <w:color w:val="000000"/>
                <w:sz w:val="24"/>
                <w:szCs w:val="24"/>
                <w:lang w:eastAsia="en-US"/>
              </w:rPr>
              <w:t>95%</w:t>
            </w:r>
          </w:p>
        </w:tc>
        <w:tc>
          <w:tcPr>
            <w:tcW w:w="1134" w:type="dxa"/>
            <w:shd w:val="clear" w:color="auto" w:fill="auto"/>
            <w:vAlign w:val="center"/>
          </w:tcPr>
          <w:p w14:paraId="6B603D1B" w14:textId="77777777" w:rsidR="00660CC8" w:rsidRPr="004D73EE" w:rsidRDefault="00660CC8" w:rsidP="00726685">
            <w:pPr>
              <w:ind w:firstLine="0"/>
              <w:jc w:val="center"/>
              <w:rPr>
                <w:rFonts w:eastAsia="Calibri"/>
                <w:color w:val="000000"/>
                <w:sz w:val="24"/>
                <w:szCs w:val="24"/>
                <w:lang w:eastAsia="en-US"/>
              </w:rPr>
            </w:pPr>
            <w:r w:rsidRPr="004D73EE">
              <w:rPr>
                <w:rFonts w:eastAsia="Calibri"/>
                <w:color w:val="000000"/>
                <w:sz w:val="24"/>
                <w:szCs w:val="24"/>
                <w:lang w:eastAsia="en-US"/>
              </w:rPr>
              <w:t>98%</w:t>
            </w:r>
          </w:p>
        </w:tc>
        <w:tc>
          <w:tcPr>
            <w:tcW w:w="992" w:type="dxa"/>
            <w:shd w:val="clear" w:color="auto" w:fill="auto"/>
            <w:vAlign w:val="center"/>
          </w:tcPr>
          <w:p w14:paraId="66152C51"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47%</w:t>
            </w:r>
          </w:p>
        </w:tc>
        <w:tc>
          <w:tcPr>
            <w:tcW w:w="1134" w:type="dxa"/>
            <w:shd w:val="clear" w:color="auto" w:fill="auto"/>
            <w:vAlign w:val="center"/>
          </w:tcPr>
          <w:p w14:paraId="555214D6"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56%</w:t>
            </w:r>
          </w:p>
        </w:tc>
        <w:tc>
          <w:tcPr>
            <w:tcW w:w="1134" w:type="dxa"/>
            <w:shd w:val="clear" w:color="auto" w:fill="auto"/>
            <w:vAlign w:val="center"/>
          </w:tcPr>
          <w:p w14:paraId="48F647C8" w14:textId="77777777" w:rsidR="00660CC8" w:rsidRPr="004D73EE" w:rsidRDefault="00660CC8" w:rsidP="00726685">
            <w:pPr>
              <w:ind w:firstLine="0"/>
              <w:jc w:val="center"/>
              <w:rPr>
                <w:rFonts w:eastAsia="Calibri"/>
                <w:color w:val="000000"/>
                <w:sz w:val="24"/>
                <w:szCs w:val="24"/>
                <w:lang w:eastAsia="en-US"/>
              </w:rPr>
            </w:pPr>
            <w:r w:rsidRPr="004D73EE">
              <w:rPr>
                <w:rFonts w:eastAsia="Calibri"/>
                <w:color w:val="000000"/>
                <w:sz w:val="24"/>
                <w:szCs w:val="24"/>
                <w:lang w:eastAsia="en-US"/>
              </w:rPr>
              <w:t>53%</w:t>
            </w:r>
          </w:p>
        </w:tc>
      </w:tr>
      <w:tr w:rsidR="00660CC8" w:rsidRPr="007911F2" w14:paraId="70152EA5" w14:textId="77777777" w:rsidTr="00726685">
        <w:trPr>
          <w:trHeight w:val="452"/>
        </w:trPr>
        <w:tc>
          <w:tcPr>
            <w:tcW w:w="2552" w:type="dxa"/>
            <w:shd w:val="clear" w:color="auto" w:fill="auto"/>
            <w:vAlign w:val="center"/>
          </w:tcPr>
          <w:p w14:paraId="6C43848B" w14:textId="77777777" w:rsidR="00660CC8" w:rsidRPr="004D73EE" w:rsidRDefault="00660CC8" w:rsidP="00726685">
            <w:pPr>
              <w:ind w:firstLine="0"/>
              <w:jc w:val="left"/>
              <w:rPr>
                <w:rFonts w:eastAsia="Calibri"/>
                <w:b/>
                <w:color w:val="000000"/>
                <w:sz w:val="24"/>
                <w:szCs w:val="24"/>
                <w:lang w:eastAsia="en-US"/>
              </w:rPr>
            </w:pPr>
            <w:r w:rsidRPr="004D73EE">
              <w:rPr>
                <w:rFonts w:eastAsia="Calibri"/>
                <w:b/>
                <w:color w:val="000000"/>
                <w:sz w:val="24"/>
                <w:szCs w:val="24"/>
                <w:lang w:eastAsia="en-US"/>
              </w:rPr>
              <w:t>Итого</w:t>
            </w:r>
          </w:p>
        </w:tc>
        <w:tc>
          <w:tcPr>
            <w:tcW w:w="993" w:type="dxa"/>
            <w:shd w:val="clear" w:color="auto" w:fill="auto"/>
            <w:vAlign w:val="center"/>
          </w:tcPr>
          <w:p w14:paraId="7540C300" w14:textId="77777777" w:rsidR="00660CC8" w:rsidRPr="004D73EE" w:rsidRDefault="00660CC8" w:rsidP="00726685">
            <w:pPr>
              <w:ind w:firstLine="0"/>
              <w:jc w:val="center"/>
              <w:rPr>
                <w:rFonts w:eastAsia="Calibri"/>
                <w:b/>
                <w:color w:val="000000"/>
                <w:sz w:val="24"/>
                <w:szCs w:val="24"/>
                <w:lang w:eastAsia="en-US"/>
              </w:rPr>
            </w:pPr>
            <w:r w:rsidRPr="004D73EE">
              <w:rPr>
                <w:rFonts w:eastAsia="Calibri"/>
                <w:b/>
                <w:color w:val="000000"/>
                <w:sz w:val="24"/>
                <w:szCs w:val="24"/>
                <w:lang w:eastAsia="en-US"/>
              </w:rPr>
              <w:t>90%</w:t>
            </w:r>
          </w:p>
        </w:tc>
        <w:tc>
          <w:tcPr>
            <w:tcW w:w="991" w:type="dxa"/>
            <w:shd w:val="clear" w:color="auto" w:fill="auto"/>
            <w:vAlign w:val="center"/>
          </w:tcPr>
          <w:p w14:paraId="5085D69A" w14:textId="77777777" w:rsidR="00660CC8" w:rsidRPr="004D73EE" w:rsidRDefault="00660CC8" w:rsidP="00726685">
            <w:pPr>
              <w:ind w:firstLine="0"/>
              <w:jc w:val="center"/>
              <w:rPr>
                <w:rFonts w:eastAsia="Calibri"/>
                <w:b/>
                <w:color w:val="000000"/>
                <w:sz w:val="24"/>
                <w:szCs w:val="24"/>
                <w:lang w:eastAsia="en-US"/>
              </w:rPr>
            </w:pPr>
            <w:r w:rsidRPr="004D73EE">
              <w:rPr>
                <w:rFonts w:eastAsia="Calibri"/>
                <w:b/>
                <w:color w:val="000000"/>
                <w:sz w:val="24"/>
                <w:szCs w:val="24"/>
                <w:lang w:eastAsia="en-US"/>
              </w:rPr>
              <w:t>91%</w:t>
            </w:r>
          </w:p>
        </w:tc>
        <w:tc>
          <w:tcPr>
            <w:tcW w:w="1134" w:type="dxa"/>
            <w:shd w:val="clear" w:color="auto" w:fill="auto"/>
            <w:vAlign w:val="center"/>
          </w:tcPr>
          <w:p w14:paraId="3986B8AC" w14:textId="77777777" w:rsidR="00660CC8" w:rsidRPr="004D73EE" w:rsidRDefault="00660CC8" w:rsidP="00726685">
            <w:pPr>
              <w:ind w:firstLine="0"/>
              <w:jc w:val="center"/>
              <w:rPr>
                <w:rFonts w:eastAsia="Calibri"/>
                <w:b/>
                <w:color w:val="000000"/>
                <w:sz w:val="24"/>
                <w:szCs w:val="24"/>
                <w:lang w:eastAsia="en-US"/>
              </w:rPr>
            </w:pPr>
            <w:r w:rsidRPr="004D73EE">
              <w:rPr>
                <w:rFonts w:eastAsia="Calibri"/>
                <w:b/>
                <w:color w:val="000000"/>
                <w:sz w:val="24"/>
                <w:szCs w:val="24"/>
                <w:lang w:eastAsia="en-US"/>
              </w:rPr>
              <w:t>99%</w:t>
            </w:r>
          </w:p>
        </w:tc>
        <w:tc>
          <w:tcPr>
            <w:tcW w:w="992" w:type="dxa"/>
            <w:shd w:val="clear" w:color="auto" w:fill="auto"/>
            <w:vAlign w:val="center"/>
          </w:tcPr>
          <w:p w14:paraId="00677974" w14:textId="77777777" w:rsidR="00660CC8" w:rsidRPr="004D73EE" w:rsidRDefault="00660CC8" w:rsidP="00726685">
            <w:pPr>
              <w:ind w:firstLine="0"/>
              <w:jc w:val="center"/>
              <w:rPr>
                <w:rFonts w:eastAsia="Calibri"/>
                <w:b/>
                <w:color w:val="000000"/>
                <w:sz w:val="24"/>
                <w:szCs w:val="24"/>
                <w:lang w:eastAsia="en-US"/>
              </w:rPr>
            </w:pPr>
            <w:r w:rsidRPr="004D73EE">
              <w:rPr>
                <w:rFonts w:eastAsia="Calibri"/>
                <w:b/>
                <w:color w:val="000000"/>
                <w:sz w:val="24"/>
                <w:szCs w:val="24"/>
                <w:lang w:eastAsia="en-US"/>
              </w:rPr>
              <w:t>55%</w:t>
            </w:r>
          </w:p>
        </w:tc>
        <w:tc>
          <w:tcPr>
            <w:tcW w:w="1134" w:type="dxa"/>
            <w:shd w:val="clear" w:color="auto" w:fill="auto"/>
            <w:vAlign w:val="center"/>
          </w:tcPr>
          <w:p w14:paraId="1CAAF7E3" w14:textId="77777777" w:rsidR="00660CC8" w:rsidRPr="004D73EE" w:rsidRDefault="00660CC8" w:rsidP="00726685">
            <w:pPr>
              <w:ind w:firstLine="0"/>
              <w:jc w:val="center"/>
              <w:rPr>
                <w:rFonts w:eastAsia="Calibri"/>
                <w:b/>
                <w:color w:val="000000"/>
                <w:sz w:val="24"/>
                <w:szCs w:val="24"/>
                <w:lang w:eastAsia="en-US"/>
              </w:rPr>
            </w:pPr>
            <w:r w:rsidRPr="004D73EE">
              <w:rPr>
                <w:rFonts w:eastAsia="Calibri"/>
                <w:b/>
                <w:color w:val="000000"/>
                <w:sz w:val="24"/>
                <w:szCs w:val="24"/>
                <w:lang w:eastAsia="en-US"/>
              </w:rPr>
              <w:t>53%</w:t>
            </w:r>
          </w:p>
        </w:tc>
        <w:tc>
          <w:tcPr>
            <w:tcW w:w="1134" w:type="dxa"/>
            <w:shd w:val="clear" w:color="auto" w:fill="auto"/>
            <w:vAlign w:val="center"/>
          </w:tcPr>
          <w:p w14:paraId="65F48167" w14:textId="77777777" w:rsidR="00660CC8" w:rsidRPr="004D73EE" w:rsidRDefault="00660CC8" w:rsidP="00726685">
            <w:pPr>
              <w:ind w:firstLine="0"/>
              <w:jc w:val="center"/>
              <w:rPr>
                <w:rFonts w:eastAsia="Calibri"/>
                <w:b/>
                <w:color w:val="000000"/>
                <w:sz w:val="24"/>
                <w:szCs w:val="24"/>
                <w:lang w:eastAsia="en-US"/>
              </w:rPr>
            </w:pPr>
            <w:r w:rsidRPr="004D73EE">
              <w:rPr>
                <w:rFonts w:eastAsia="Calibri"/>
                <w:b/>
                <w:color w:val="000000"/>
                <w:sz w:val="24"/>
                <w:szCs w:val="24"/>
                <w:lang w:eastAsia="en-US"/>
              </w:rPr>
              <w:t>48%</w:t>
            </w:r>
          </w:p>
        </w:tc>
      </w:tr>
    </w:tbl>
    <w:p w14:paraId="77AB7529" w14:textId="77777777" w:rsidR="00660CC8" w:rsidRDefault="00660CC8" w:rsidP="00660CC8">
      <w:pPr>
        <w:spacing w:line="276" w:lineRule="auto"/>
        <w:ind w:firstLine="0"/>
        <w:rPr>
          <w:rFonts w:eastAsia="Calibri"/>
          <w:color w:val="000000"/>
          <w:sz w:val="24"/>
          <w:szCs w:val="24"/>
          <w:lang w:eastAsia="en-US"/>
        </w:rPr>
      </w:pPr>
    </w:p>
    <w:p w14:paraId="07BAA49A" w14:textId="77777777" w:rsidR="00660CC8" w:rsidRPr="004D73EE" w:rsidRDefault="00660CC8" w:rsidP="00660CC8">
      <w:pPr>
        <w:spacing w:line="276" w:lineRule="auto"/>
        <w:ind w:firstLine="567"/>
        <w:jc w:val="center"/>
        <w:rPr>
          <w:rFonts w:eastAsia="Calibri"/>
          <w:color w:val="000000"/>
          <w:sz w:val="24"/>
          <w:szCs w:val="24"/>
          <w:lang w:eastAsia="en-US"/>
        </w:rPr>
      </w:pPr>
      <w:r w:rsidRPr="004D73EE">
        <w:rPr>
          <w:rFonts w:eastAsia="Calibri"/>
          <w:color w:val="000000"/>
          <w:sz w:val="24"/>
          <w:szCs w:val="24"/>
          <w:lang w:eastAsia="en-US"/>
        </w:rPr>
        <w:t xml:space="preserve">Итоги успеваемости студентов очной формы обучения </w:t>
      </w:r>
    </w:p>
    <w:p w14:paraId="1E49616B" w14:textId="77777777" w:rsidR="00660CC8" w:rsidRPr="007911F2" w:rsidRDefault="00660CC8" w:rsidP="00660CC8">
      <w:pPr>
        <w:spacing w:line="276" w:lineRule="auto"/>
        <w:ind w:firstLine="567"/>
        <w:jc w:val="center"/>
        <w:rPr>
          <w:rFonts w:eastAsia="Calibri"/>
          <w:color w:val="000000"/>
          <w:sz w:val="24"/>
          <w:szCs w:val="24"/>
          <w:lang w:eastAsia="en-US"/>
        </w:rPr>
      </w:pPr>
      <w:r w:rsidRPr="004D73EE">
        <w:rPr>
          <w:rFonts w:eastAsia="Calibri"/>
          <w:color w:val="000000"/>
          <w:sz w:val="24"/>
          <w:szCs w:val="24"/>
          <w:lang w:eastAsia="en-US"/>
        </w:rPr>
        <w:t>за 1 семестр 2022-2023 уч. г.</w:t>
      </w:r>
    </w:p>
    <w:tbl>
      <w:tblPr>
        <w:tblStyle w:val="ab"/>
        <w:tblW w:w="5308" w:type="pct"/>
        <w:jc w:val="center"/>
        <w:tblLayout w:type="fixed"/>
        <w:tblLook w:val="04A0" w:firstRow="1" w:lastRow="0" w:firstColumn="1" w:lastColumn="0" w:noHBand="0" w:noVBand="1"/>
      </w:tblPr>
      <w:tblGrid>
        <w:gridCol w:w="1818"/>
        <w:gridCol w:w="1506"/>
        <w:gridCol w:w="1016"/>
        <w:gridCol w:w="1018"/>
        <w:gridCol w:w="1016"/>
        <w:gridCol w:w="902"/>
        <w:gridCol w:w="1000"/>
        <w:gridCol w:w="939"/>
        <w:gridCol w:w="947"/>
      </w:tblGrid>
      <w:tr w:rsidR="00660CC8" w:rsidRPr="007911F2" w14:paraId="77ECFFB9" w14:textId="77777777" w:rsidTr="00726685">
        <w:trPr>
          <w:trHeight w:val="276"/>
          <w:jc w:val="center"/>
        </w:trPr>
        <w:tc>
          <w:tcPr>
            <w:tcW w:w="8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2B0590"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Специальность</w:t>
            </w:r>
          </w:p>
        </w:tc>
        <w:tc>
          <w:tcPr>
            <w:tcW w:w="74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D8127ED"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Курс</w:t>
            </w:r>
          </w:p>
        </w:tc>
        <w:tc>
          <w:tcPr>
            <w:tcW w:w="10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EE574EF"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Контингент</w:t>
            </w:r>
          </w:p>
        </w:tc>
        <w:tc>
          <w:tcPr>
            <w:tcW w:w="236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3C3C1C2"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Теоретическое обучение</w:t>
            </w:r>
          </w:p>
        </w:tc>
      </w:tr>
      <w:tr w:rsidR="00660CC8" w:rsidRPr="007911F2" w14:paraId="12D95660" w14:textId="77777777" w:rsidTr="00726685">
        <w:trPr>
          <w:cantSplit/>
          <w:trHeight w:val="1618"/>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1B4AA6" w14:textId="77777777" w:rsidR="00660CC8" w:rsidRPr="007911F2" w:rsidRDefault="00660CC8" w:rsidP="00726685">
            <w:pPr>
              <w:ind w:firstLine="0"/>
              <w:jc w:val="left"/>
              <w:rPr>
                <w:rFonts w:eastAsia="Calibri"/>
                <w:color w:val="000000"/>
                <w:sz w:val="24"/>
                <w:szCs w:val="24"/>
                <w:lang w:eastAsia="en-US"/>
              </w:rPr>
            </w:pPr>
          </w:p>
        </w:tc>
        <w:tc>
          <w:tcPr>
            <w:tcW w:w="74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40BB89D" w14:textId="77777777" w:rsidR="00660CC8" w:rsidRPr="007911F2" w:rsidRDefault="00660CC8" w:rsidP="00726685">
            <w:pPr>
              <w:ind w:firstLine="0"/>
              <w:jc w:val="left"/>
              <w:rPr>
                <w:rFonts w:eastAsia="Calibri"/>
                <w:color w:val="000000"/>
                <w:sz w:val="24"/>
                <w:szCs w:val="24"/>
                <w:lang w:eastAsia="en-US"/>
              </w:rPr>
            </w:pP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hideMark/>
          </w:tcPr>
          <w:p w14:paraId="30B657F8"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На 01.09.2022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hideMark/>
          </w:tcPr>
          <w:p w14:paraId="5E59A560"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На 25.12.2022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hideMark/>
          </w:tcPr>
          <w:p w14:paraId="302A3D60"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 xml:space="preserve">Количество </w:t>
            </w:r>
            <w:r w:rsidRPr="007911F2">
              <w:rPr>
                <w:rFonts w:eastAsia="Calibri"/>
                <w:color w:val="000000"/>
                <w:sz w:val="24"/>
                <w:szCs w:val="24"/>
                <w:lang w:eastAsia="en-US"/>
              </w:rPr>
              <w:t>аттестованных</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hideMark/>
          </w:tcPr>
          <w:p w14:paraId="5F815C1F"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 успеваемости</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tcPr>
          <w:p w14:paraId="00B7FFB6"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 качества</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tcPr>
          <w:p w14:paraId="2DD9928E"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 xml:space="preserve">Количество </w:t>
            </w:r>
            <w:r w:rsidRPr="007911F2">
              <w:rPr>
                <w:rFonts w:eastAsia="Calibri"/>
                <w:color w:val="000000"/>
                <w:sz w:val="24"/>
                <w:szCs w:val="24"/>
                <w:lang w:eastAsia="en-US"/>
              </w:rPr>
              <w:t>отличников</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hideMark/>
          </w:tcPr>
          <w:p w14:paraId="0ED8163A"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 xml:space="preserve">Количество </w:t>
            </w:r>
            <w:r w:rsidRPr="007911F2">
              <w:rPr>
                <w:rFonts w:eastAsia="Calibri"/>
                <w:color w:val="000000"/>
                <w:sz w:val="24"/>
                <w:szCs w:val="24"/>
                <w:lang w:eastAsia="en-US"/>
              </w:rPr>
              <w:t>хорошистов</w:t>
            </w:r>
          </w:p>
        </w:tc>
      </w:tr>
      <w:tr w:rsidR="00660CC8" w:rsidRPr="007911F2" w14:paraId="63061190" w14:textId="77777777" w:rsidTr="00726685">
        <w:trPr>
          <w:cantSplit/>
          <w:trHeight w:val="381"/>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D34B8C"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 xml:space="preserve">44.02.01 Дошкольное образование </w:t>
            </w:r>
          </w:p>
        </w:tc>
      </w:tr>
      <w:tr w:rsidR="00660CC8" w:rsidRPr="007911F2" w14:paraId="20F732E6" w14:textId="77777777" w:rsidTr="00726685">
        <w:trPr>
          <w:cantSplit/>
          <w:trHeight w:val="321"/>
          <w:jc w:val="center"/>
        </w:trPr>
        <w:tc>
          <w:tcPr>
            <w:tcW w:w="8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C9F6B"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Итоги семестра</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CD177" w14:textId="77777777" w:rsidR="00660CC8" w:rsidRPr="007911F2" w:rsidRDefault="00660CC8" w:rsidP="00726685">
            <w:pPr>
              <w:ind w:firstLine="0"/>
              <w:jc w:val="left"/>
              <w:rPr>
                <w:color w:val="000000"/>
                <w:sz w:val="24"/>
                <w:szCs w:val="24"/>
              </w:rPr>
            </w:pPr>
            <w:r>
              <w:rPr>
                <w:color w:val="000000"/>
                <w:sz w:val="24"/>
                <w:szCs w:val="24"/>
              </w:rPr>
              <w:t>ДО- 22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CBD57" w14:textId="77777777" w:rsidR="00660CC8" w:rsidRPr="007911F2" w:rsidRDefault="00660CC8" w:rsidP="00726685">
            <w:pPr>
              <w:ind w:firstLine="0"/>
              <w:jc w:val="center"/>
              <w:rPr>
                <w:color w:val="000000"/>
                <w:sz w:val="24"/>
                <w:szCs w:val="24"/>
              </w:rPr>
            </w:pPr>
            <w:r>
              <w:rPr>
                <w:color w:val="000000"/>
                <w:sz w:val="24"/>
                <w:szCs w:val="24"/>
              </w:rPr>
              <w:t>30</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876DE" w14:textId="77777777" w:rsidR="00660CC8" w:rsidRPr="007911F2" w:rsidRDefault="00660CC8" w:rsidP="00726685">
            <w:pPr>
              <w:ind w:firstLine="0"/>
              <w:jc w:val="center"/>
              <w:rPr>
                <w:color w:val="000000"/>
                <w:sz w:val="24"/>
                <w:szCs w:val="24"/>
              </w:rPr>
            </w:pPr>
            <w:r>
              <w:rPr>
                <w:color w:val="000000"/>
                <w:sz w:val="24"/>
                <w:szCs w:val="24"/>
              </w:rPr>
              <w:t>27</w:t>
            </w:r>
          </w:p>
        </w:tc>
        <w:tc>
          <w:tcPr>
            <w:tcW w:w="500"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954E855" w14:textId="77777777" w:rsidR="00660CC8" w:rsidRPr="007911F2" w:rsidRDefault="00660CC8" w:rsidP="00726685">
            <w:pPr>
              <w:ind w:firstLine="0"/>
              <w:jc w:val="center"/>
              <w:rPr>
                <w:color w:val="000000"/>
                <w:sz w:val="24"/>
                <w:szCs w:val="24"/>
              </w:rPr>
            </w:pPr>
            <w:r>
              <w:rPr>
                <w:color w:val="000000"/>
                <w:sz w:val="24"/>
                <w:szCs w:val="24"/>
              </w:rPr>
              <w:t>27</w:t>
            </w:r>
          </w:p>
        </w:tc>
        <w:tc>
          <w:tcPr>
            <w:tcW w:w="444"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961DBE0" w14:textId="77777777" w:rsidR="00660CC8" w:rsidRPr="007911F2" w:rsidRDefault="00660CC8" w:rsidP="00726685">
            <w:pPr>
              <w:ind w:firstLine="0"/>
              <w:jc w:val="center"/>
              <w:rPr>
                <w:color w:val="000000"/>
                <w:sz w:val="24"/>
                <w:szCs w:val="24"/>
              </w:rPr>
            </w:pPr>
            <w:r>
              <w:rPr>
                <w:color w:val="000000"/>
                <w:sz w:val="24"/>
                <w:szCs w:val="24"/>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CCF6F" w14:textId="77777777" w:rsidR="00660CC8" w:rsidRPr="007911F2" w:rsidRDefault="00660CC8" w:rsidP="00726685">
            <w:pPr>
              <w:ind w:firstLine="0"/>
              <w:jc w:val="center"/>
              <w:rPr>
                <w:color w:val="000000"/>
                <w:sz w:val="24"/>
                <w:szCs w:val="24"/>
              </w:rPr>
            </w:pPr>
            <w:r>
              <w:rPr>
                <w:color w:val="000000"/>
                <w:sz w:val="24"/>
                <w:szCs w:val="24"/>
              </w:rPr>
              <w:t>41%</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E8B7F" w14:textId="77777777" w:rsidR="00660CC8" w:rsidRPr="007911F2" w:rsidRDefault="00660CC8" w:rsidP="00726685">
            <w:pPr>
              <w:ind w:firstLine="0"/>
              <w:jc w:val="center"/>
              <w:rPr>
                <w:color w:val="000000"/>
                <w:sz w:val="24"/>
                <w:szCs w:val="24"/>
              </w:rPr>
            </w:pPr>
            <w:r>
              <w:rPr>
                <w:color w:val="000000"/>
                <w:sz w:val="24"/>
                <w:szCs w:val="24"/>
              </w:rPr>
              <w:t>0</w:t>
            </w:r>
          </w:p>
        </w:tc>
        <w:tc>
          <w:tcPr>
            <w:tcW w:w="466"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F6A6D7D" w14:textId="77777777" w:rsidR="00660CC8" w:rsidRPr="007911F2" w:rsidRDefault="00660CC8" w:rsidP="00726685">
            <w:pPr>
              <w:ind w:firstLine="0"/>
              <w:jc w:val="center"/>
              <w:rPr>
                <w:color w:val="000000"/>
                <w:sz w:val="24"/>
                <w:szCs w:val="24"/>
              </w:rPr>
            </w:pPr>
            <w:r>
              <w:rPr>
                <w:color w:val="000000"/>
                <w:sz w:val="24"/>
                <w:szCs w:val="24"/>
              </w:rPr>
              <w:t>11</w:t>
            </w:r>
          </w:p>
        </w:tc>
      </w:tr>
      <w:tr w:rsidR="00660CC8" w:rsidRPr="007911F2" w14:paraId="06F4D411" w14:textId="77777777" w:rsidTr="00726685">
        <w:trPr>
          <w:cantSplit/>
          <w:trHeight w:val="216"/>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856E7"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AC259" w14:textId="77777777" w:rsidR="00660CC8" w:rsidRPr="007911F2" w:rsidRDefault="00660CC8" w:rsidP="00726685">
            <w:pPr>
              <w:ind w:firstLine="0"/>
              <w:jc w:val="left"/>
              <w:rPr>
                <w:color w:val="000000"/>
                <w:sz w:val="24"/>
                <w:szCs w:val="24"/>
              </w:rPr>
            </w:pPr>
            <w:r>
              <w:rPr>
                <w:color w:val="000000"/>
                <w:sz w:val="24"/>
                <w:szCs w:val="24"/>
              </w:rPr>
              <w:t>ДО- 22 В</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E8F6D" w14:textId="77777777" w:rsidR="00660CC8" w:rsidRPr="007911F2" w:rsidRDefault="00660CC8" w:rsidP="00726685">
            <w:pPr>
              <w:ind w:firstLine="0"/>
              <w:jc w:val="center"/>
              <w:rPr>
                <w:color w:val="000000"/>
                <w:sz w:val="24"/>
                <w:szCs w:val="24"/>
              </w:rPr>
            </w:pPr>
            <w:r>
              <w:rPr>
                <w:color w:val="000000"/>
                <w:sz w:val="24"/>
                <w:szCs w:val="24"/>
              </w:rPr>
              <w:t>27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0F9D4" w14:textId="77777777" w:rsidR="00660CC8" w:rsidRPr="007911F2" w:rsidRDefault="00660CC8" w:rsidP="00726685">
            <w:pPr>
              <w:ind w:firstLine="0"/>
              <w:jc w:val="center"/>
              <w:rPr>
                <w:color w:val="000000"/>
                <w:sz w:val="24"/>
                <w:szCs w:val="24"/>
              </w:rPr>
            </w:pPr>
            <w:r>
              <w:rPr>
                <w:color w:val="000000"/>
                <w:sz w:val="24"/>
                <w:szCs w:val="24"/>
              </w:rPr>
              <w:t>26</w:t>
            </w:r>
          </w:p>
        </w:tc>
        <w:tc>
          <w:tcPr>
            <w:tcW w:w="500"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06CFA75" w14:textId="77777777" w:rsidR="00660CC8" w:rsidRPr="007911F2" w:rsidRDefault="00660CC8" w:rsidP="00726685">
            <w:pPr>
              <w:ind w:firstLine="0"/>
              <w:jc w:val="center"/>
              <w:rPr>
                <w:color w:val="000000"/>
                <w:sz w:val="24"/>
                <w:szCs w:val="24"/>
              </w:rPr>
            </w:pPr>
            <w:r>
              <w:rPr>
                <w:color w:val="000000"/>
                <w:sz w:val="24"/>
                <w:szCs w:val="24"/>
              </w:rPr>
              <w:t>26</w:t>
            </w:r>
          </w:p>
        </w:tc>
        <w:tc>
          <w:tcPr>
            <w:tcW w:w="444"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FD12D13" w14:textId="77777777" w:rsidR="00660CC8" w:rsidRPr="007911F2" w:rsidRDefault="00660CC8" w:rsidP="00726685">
            <w:pPr>
              <w:ind w:firstLine="0"/>
              <w:jc w:val="center"/>
              <w:rPr>
                <w:color w:val="000000"/>
                <w:sz w:val="24"/>
                <w:szCs w:val="24"/>
              </w:rPr>
            </w:pPr>
            <w:r>
              <w:rPr>
                <w:color w:val="000000"/>
                <w:sz w:val="24"/>
                <w:szCs w:val="24"/>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AD8AD" w14:textId="77777777" w:rsidR="00660CC8" w:rsidRPr="007911F2" w:rsidRDefault="00660CC8" w:rsidP="00726685">
            <w:pPr>
              <w:ind w:firstLine="0"/>
              <w:jc w:val="center"/>
              <w:rPr>
                <w:color w:val="000000"/>
                <w:sz w:val="24"/>
                <w:szCs w:val="24"/>
              </w:rPr>
            </w:pPr>
            <w:r>
              <w:rPr>
                <w:color w:val="000000"/>
                <w:sz w:val="24"/>
                <w:szCs w:val="24"/>
              </w:rPr>
              <w:t>58%</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751D5" w14:textId="77777777" w:rsidR="00660CC8" w:rsidRPr="007911F2" w:rsidRDefault="00660CC8" w:rsidP="00726685">
            <w:pPr>
              <w:ind w:firstLine="0"/>
              <w:jc w:val="center"/>
              <w:rPr>
                <w:color w:val="000000"/>
                <w:sz w:val="24"/>
                <w:szCs w:val="24"/>
              </w:rPr>
            </w:pPr>
            <w:r>
              <w:rPr>
                <w:color w:val="000000"/>
                <w:sz w:val="24"/>
                <w:szCs w:val="24"/>
              </w:rPr>
              <w:t>2</w:t>
            </w:r>
          </w:p>
        </w:tc>
        <w:tc>
          <w:tcPr>
            <w:tcW w:w="466"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EAB269A" w14:textId="77777777" w:rsidR="00660CC8" w:rsidRPr="007911F2" w:rsidRDefault="00660CC8" w:rsidP="00726685">
            <w:pPr>
              <w:ind w:firstLine="0"/>
              <w:jc w:val="center"/>
              <w:rPr>
                <w:color w:val="000000"/>
                <w:sz w:val="24"/>
                <w:szCs w:val="24"/>
              </w:rPr>
            </w:pPr>
            <w:r>
              <w:rPr>
                <w:color w:val="000000"/>
                <w:sz w:val="24"/>
                <w:szCs w:val="24"/>
              </w:rPr>
              <w:t>13</w:t>
            </w:r>
          </w:p>
        </w:tc>
      </w:tr>
      <w:tr w:rsidR="00660CC8" w:rsidRPr="007911F2" w14:paraId="1ED5C593" w14:textId="77777777" w:rsidTr="00726685">
        <w:trPr>
          <w:cantSplit/>
          <w:trHeight w:val="321"/>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835DD"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74724" w14:textId="77777777" w:rsidR="00660CC8" w:rsidRPr="007911F2" w:rsidRDefault="00660CC8" w:rsidP="00726685">
            <w:pPr>
              <w:ind w:firstLine="0"/>
              <w:jc w:val="left"/>
              <w:rPr>
                <w:color w:val="000000"/>
                <w:sz w:val="24"/>
                <w:szCs w:val="24"/>
              </w:rPr>
            </w:pPr>
            <w:r>
              <w:rPr>
                <w:color w:val="000000"/>
                <w:sz w:val="24"/>
                <w:szCs w:val="24"/>
              </w:rPr>
              <w:t>ДО- 22 Г</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0DA42" w14:textId="77777777" w:rsidR="00660CC8" w:rsidRPr="007911F2" w:rsidRDefault="00660CC8" w:rsidP="00726685">
            <w:pPr>
              <w:ind w:firstLine="0"/>
              <w:jc w:val="center"/>
              <w:rPr>
                <w:color w:val="000000"/>
                <w:sz w:val="24"/>
                <w:szCs w:val="24"/>
              </w:rPr>
            </w:pPr>
            <w:r>
              <w:rPr>
                <w:color w:val="000000"/>
                <w:sz w:val="24"/>
                <w:szCs w:val="24"/>
              </w:rPr>
              <w:t>28</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2204B" w14:textId="77777777" w:rsidR="00660CC8" w:rsidRPr="007911F2" w:rsidRDefault="00660CC8" w:rsidP="00726685">
            <w:pPr>
              <w:ind w:firstLine="0"/>
              <w:jc w:val="center"/>
              <w:rPr>
                <w:color w:val="000000"/>
                <w:sz w:val="24"/>
                <w:szCs w:val="24"/>
              </w:rPr>
            </w:pPr>
            <w:r>
              <w:rPr>
                <w:color w:val="000000"/>
                <w:sz w:val="24"/>
                <w:szCs w:val="24"/>
              </w:rPr>
              <w:t>25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DC313" w14:textId="77777777" w:rsidR="00660CC8" w:rsidRPr="007911F2" w:rsidRDefault="00660CC8" w:rsidP="00726685">
            <w:pPr>
              <w:ind w:firstLine="0"/>
              <w:jc w:val="center"/>
              <w:rPr>
                <w:color w:val="000000"/>
                <w:sz w:val="24"/>
                <w:szCs w:val="24"/>
              </w:rPr>
            </w:pPr>
            <w:r>
              <w:rPr>
                <w:color w:val="000000"/>
                <w:sz w:val="24"/>
                <w:szCs w:val="24"/>
              </w:rPr>
              <w:t>24</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183FA" w14:textId="77777777" w:rsidR="00660CC8" w:rsidRPr="007911F2" w:rsidRDefault="00660CC8" w:rsidP="00726685">
            <w:pPr>
              <w:ind w:firstLine="0"/>
              <w:jc w:val="center"/>
              <w:rPr>
                <w:color w:val="000000"/>
                <w:sz w:val="24"/>
                <w:szCs w:val="24"/>
              </w:rPr>
            </w:pPr>
            <w:r>
              <w:rPr>
                <w:color w:val="000000"/>
                <w:sz w:val="24"/>
                <w:szCs w:val="24"/>
              </w:rPr>
              <w:t>96%</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0B9A7" w14:textId="77777777" w:rsidR="00660CC8" w:rsidRPr="007911F2" w:rsidRDefault="00660CC8" w:rsidP="00726685">
            <w:pPr>
              <w:ind w:firstLine="0"/>
              <w:jc w:val="center"/>
              <w:rPr>
                <w:color w:val="000000"/>
                <w:sz w:val="24"/>
                <w:szCs w:val="24"/>
              </w:rPr>
            </w:pPr>
            <w:r>
              <w:rPr>
                <w:color w:val="000000"/>
                <w:sz w:val="24"/>
                <w:szCs w:val="24"/>
              </w:rPr>
              <w:t>84%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F1F7A" w14:textId="77777777" w:rsidR="00660CC8" w:rsidRPr="007911F2" w:rsidRDefault="00660CC8" w:rsidP="00726685">
            <w:pPr>
              <w:ind w:firstLine="0"/>
              <w:jc w:val="center"/>
              <w:rPr>
                <w:color w:val="000000"/>
                <w:sz w:val="24"/>
                <w:szCs w:val="24"/>
              </w:rPr>
            </w:pPr>
            <w:r>
              <w:rPr>
                <w:color w:val="000000"/>
                <w:sz w:val="24"/>
                <w:szCs w:val="24"/>
              </w:rPr>
              <w:t>0</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753C8" w14:textId="77777777" w:rsidR="00660CC8" w:rsidRPr="007911F2" w:rsidRDefault="00660CC8" w:rsidP="00726685">
            <w:pPr>
              <w:ind w:firstLine="0"/>
              <w:jc w:val="center"/>
              <w:rPr>
                <w:color w:val="000000"/>
                <w:sz w:val="24"/>
                <w:szCs w:val="24"/>
              </w:rPr>
            </w:pPr>
            <w:r>
              <w:rPr>
                <w:color w:val="000000"/>
                <w:sz w:val="24"/>
                <w:szCs w:val="24"/>
              </w:rPr>
              <w:t>21</w:t>
            </w:r>
          </w:p>
        </w:tc>
      </w:tr>
      <w:tr w:rsidR="00660CC8" w:rsidRPr="007911F2" w14:paraId="6CA23BAB" w14:textId="77777777" w:rsidTr="00726685">
        <w:trPr>
          <w:cantSplit/>
          <w:trHeight w:val="321"/>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9486F"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C8E5C" w14:textId="77777777" w:rsidR="00660CC8" w:rsidRPr="007911F2" w:rsidRDefault="00660CC8" w:rsidP="00726685">
            <w:pPr>
              <w:ind w:firstLine="0"/>
              <w:jc w:val="left"/>
              <w:rPr>
                <w:color w:val="000000"/>
                <w:sz w:val="24"/>
                <w:szCs w:val="24"/>
              </w:rPr>
            </w:pPr>
            <w:r>
              <w:rPr>
                <w:color w:val="000000"/>
                <w:sz w:val="24"/>
                <w:szCs w:val="24"/>
              </w:rPr>
              <w:t>ДО- 21</w:t>
            </w:r>
            <w:r w:rsidRPr="007911F2">
              <w:rPr>
                <w:color w:val="000000"/>
                <w:sz w:val="24"/>
                <w:szCs w:val="24"/>
              </w:rPr>
              <w:t xml:space="preserve">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E3690" w14:textId="77777777" w:rsidR="00660CC8" w:rsidRPr="007911F2" w:rsidRDefault="00660CC8" w:rsidP="00726685">
            <w:pPr>
              <w:ind w:firstLine="0"/>
              <w:jc w:val="center"/>
              <w:rPr>
                <w:color w:val="000000"/>
                <w:sz w:val="24"/>
                <w:szCs w:val="24"/>
              </w:rPr>
            </w:pPr>
            <w:r>
              <w:rPr>
                <w:color w:val="000000"/>
                <w:sz w:val="24"/>
                <w:szCs w:val="24"/>
              </w:rPr>
              <w:t>29</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015AB" w14:textId="77777777" w:rsidR="00660CC8" w:rsidRPr="007911F2" w:rsidRDefault="00660CC8" w:rsidP="00726685">
            <w:pPr>
              <w:ind w:firstLine="0"/>
              <w:jc w:val="center"/>
              <w:rPr>
                <w:color w:val="000000"/>
                <w:sz w:val="24"/>
                <w:szCs w:val="24"/>
              </w:rPr>
            </w:pPr>
            <w:r>
              <w:rPr>
                <w:color w:val="000000"/>
                <w:sz w:val="24"/>
                <w:szCs w:val="24"/>
              </w:rPr>
              <w:t>27</w:t>
            </w:r>
          </w:p>
        </w:tc>
        <w:tc>
          <w:tcPr>
            <w:tcW w:w="500"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32C156A" w14:textId="77777777" w:rsidR="00660CC8" w:rsidRPr="007911F2" w:rsidRDefault="00660CC8" w:rsidP="00726685">
            <w:pPr>
              <w:ind w:firstLine="0"/>
              <w:jc w:val="center"/>
              <w:rPr>
                <w:color w:val="000000"/>
                <w:sz w:val="24"/>
                <w:szCs w:val="24"/>
              </w:rPr>
            </w:pPr>
            <w:r>
              <w:rPr>
                <w:color w:val="000000"/>
                <w:sz w:val="24"/>
                <w:szCs w:val="24"/>
              </w:rPr>
              <w:t>26</w:t>
            </w:r>
          </w:p>
        </w:tc>
        <w:tc>
          <w:tcPr>
            <w:tcW w:w="444"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D3E6A9C" w14:textId="77777777" w:rsidR="00660CC8" w:rsidRPr="007911F2" w:rsidRDefault="00660CC8" w:rsidP="00726685">
            <w:pPr>
              <w:ind w:firstLine="0"/>
              <w:jc w:val="center"/>
              <w:rPr>
                <w:color w:val="000000"/>
                <w:sz w:val="24"/>
                <w:szCs w:val="24"/>
              </w:rPr>
            </w:pPr>
            <w:r>
              <w:rPr>
                <w:color w:val="000000"/>
                <w:sz w:val="24"/>
                <w:szCs w:val="24"/>
              </w:rPr>
              <w:t>96%</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CBA1D" w14:textId="77777777" w:rsidR="00660CC8" w:rsidRPr="007911F2" w:rsidRDefault="00660CC8" w:rsidP="00726685">
            <w:pPr>
              <w:ind w:firstLine="0"/>
              <w:jc w:val="center"/>
              <w:rPr>
                <w:color w:val="000000"/>
                <w:sz w:val="24"/>
                <w:szCs w:val="24"/>
              </w:rPr>
            </w:pPr>
            <w:r>
              <w:rPr>
                <w:color w:val="000000"/>
                <w:sz w:val="24"/>
                <w:szCs w:val="24"/>
              </w:rPr>
              <w:t>41%</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CC367" w14:textId="77777777" w:rsidR="00660CC8" w:rsidRPr="007911F2" w:rsidRDefault="00660CC8" w:rsidP="00726685">
            <w:pPr>
              <w:ind w:firstLine="0"/>
              <w:jc w:val="center"/>
              <w:rPr>
                <w:color w:val="000000"/>
                <w:sz w:val="24"/>
                <w:szCs w:val="24"/>
              </w:rPr>
            </w:pPr>
            <w:r>
              <w:rPr>
                <w:color w:val="000000"/>
                <w:sz w:val="24"/>
                <w:szCs w:val="24"/>
              </w:rPr>
              <w:t>3</w:t>
            </w:r>
          </w:p>
        </w:tc>
        <w:tc>
          <w:tcPr>
            <w:tcW w:w="466"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5710A3A" w14:textId="77777777" w:rsidR="00660CC8" w:rsidRPr="007911F2" w:rsidRDefault="00660CC8" w:rsidP="00726685">
            <w:pPr>
              <w:ind w:firstLine="0"/>
              <w:jc w:val="center"/>
              <w:rPr>
                <w:color w:val="000000"/>
                <w:sz w:val="24"/>
                <w:szCs w:val="24"/>
              </w:rPr>
            </w:pPr>
            <w:r>
              <w:rPr>
                <w:color w:val="000000"/>
                <w:sz w:val="24"/>
                <w:szCs w:val="24"/>
              </w:rPr>
              <w:t>8</w:t>
            </w:r>
          </w:p>
        </w:tc>
      </w:tr>
      <w:tr w:rsidR="00660CC8" w:rsidRPr="007911F2" w14:paraId="4C8573A9" w14:textId="77777777" w:rsidTr="00726685">
        <w:trPr>
          <w:cantSplit/>
          <w:trHeight w:val="321"/>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7FED7"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8515A" w14:textId="77777777" w:rsidR="00660CC8" w:rsidRPr="007911F2" w:rsidRDefault="00660CC8" w:rsidP="00726685">
            <w:pPr>
              <w:ind w:firstLine="0"/>
              <w:jc w:val="left"/>
              <w:rPr>
                <w:color w:val="000000"/>
                <w:sz w:val="24"/>
                <w:szCs w:val="24"/>
              </w:rPr>
            </w:pPr>
            <w:r>
              <w:rPr>
                <w:color w:val="000000"/>
                <w:sz w:val="24"/>
                <w:szCs w:val="24"/>
              </w:rPr>
              <w:t>ДО- 21 В</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5BBF8" w14:textId="77777777" w:rsidR="00660CC8" w:rsidRPr="007911F2" w:rsidRDefault="00660CC8" w:rsidP="00726685">
            <w:pPr>
              <w:ind w:firstLine="0"/>
              <w:jc w:val="center"/>
              <w:rPr>
                <w:color w:val="000000"/>
                <w:sz w:val="24"/>
                <w:szCs w:val="24"/>
              </w:rPr>
            </w:pPr>
            <w:r>
              <w:rPr>
                <w:color w:val="000000"/>
                <w:sz w:val="24"/>
                <w:szCs w:val="24"/>
              </w:rPr>
              <w:t>37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DD82" w14:textId="77777777" w:rsidR="00660CC8" w:rsidRPr="007911F2" w:rsidRDefault="00660CC8" w:rsidP="00726685">
            <w:pPr>
              <w:ind w:firstLine="0"/>
              <w:jc w:val="center"/>
              <w:rPr>
                <w:color w:val="000000"/>
                <w:sz w:val="24"/>
                <w:szCs w:val="24"/>
              </w:rPr>
            </w:pPr>
            <w:r>
              <w:rPr>
                <w:color w:val="000000"/>
                <w:sz w:val="24"/>
                <w:szCs w:val="24"/>
              </w:rPr>
              <w:t>35</w:t>
            </w:r>
          </w:p>
        </w:tc>
        <w:tc>
          <w:tcPr>
            <w:tcW w:w="500" w:type="pct"/>
            <w:tcBorders>
              <w:top w:val="single" w:sz="4" w:space="0" w:color="auto"/>
              <w:left w:val="single" w:sz="4" w:space="0" w:color="000000" w:themeColor="text1"/>
              <w:bottom w:val="single" w:sz="4" w:space="0" w:color="auto"/>
              <w:right w:val="single" w:sz="4" w:space="0" w:color="000000" w:themeColor="text1"/>
            </w:tcBorders>
            <w:vAlign w:val="center"/>
          </w:tcPr>
          <w:p w14:paraId="71D6717B" w14:textId="77777777" w:rsidR="00660CC8" w:rsidRPr="007911F2" w:rsidRDefault="00660CC8" w:rsidP="00726685">
            <w:pPr>
              <w:ind w:firstLine="0"/>
              <w:jc w:val="center"/>
              <w:rPr>
                <w:color w:val="000000"/>
                <w:sz w:val="24"/>
                <w:szCs w:val="24"/>
              </w:rPr>
            </w:pPr>
            <w:r>
              <w:rPr>
                <w:color w:val="000000"/>
                <w:sz w:val="24"/>
                <w:szCs w:val="24"/>
              </w:rPr>
              <w:t>35</w:t>
            </w:r>
          </w:p>
        </w:tc>
        <w:tc>
          <w:tcPr>
            <w:tcW w:w="444" w:type="pct"/>
            <w:tcBorders>
              <w:top w:val="single" w:sz="4" w:space="0" w:color="auto"/>
              <w:left w:val="single" w:sz="4" w:space="0" w:color="000000" w:themeColor="text1"/>
              <w:bottom w:val="single" w:sz="4" w:space="0" w:color="auto"/>
              <w:right w:val="single" w:sz="4" w:space="0" w:color="000000" w:themeColor="text1"/>
            </w:tcBorders>
            <w:vAlign w:val="center"/>
          </w:tcPr>
          <w:p w14:paraId="4ACC70CC" w14:textId="77777777" w:rsidR="00660CC8" w:rsidRPr="007911F2" w:rsidRDefault="00660CC8" w:rsidP="00726685">
            <w:pPr>
              <w:ind w:firstLine="0"/>
              <w:jc w:val="center"/>
              <w:rPr>
                <w:color w:val="000000"/>
                <w:sz w:val="24"/>
                <w:szCs w:val="24"/>
              </w:rPr>
            </w:pPr>
            <w:r>
              <w:rPr>
                <w:color w:val="000000"/>
                <w:sz w:val="24"/>
                <w:szCs w:val="24"/>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02F48" w14:textId="77777777" w:rsidR="00660CC8" w:rsidRPr="007911F2" w:rsidRDefault="00660CC8" w:rsidP="00726685">
            <w:pPr>
              <w:ind w:firstLine="0"/>
              <w:jc w:val="center"/>
              <w:rPr>
                <w:color w:val="000000"/>
                <w:sz w:val="24"/>
                <w:szCs w:val="24"/>
              </w:rPr>
            </w:pPr>
            <w:r>
              <w:rPr>
                <w:color w:val="000000"/>
                <w:sz w:val="24"/>
                <w:szCs w:val="24"/>
              </w:rPr>
              <w:t>66%</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2A996" w14:textId="77777777" w:rsidR="00660CC8" w:rsidRPr="007911F2" w:rsidRDefault="00660CC8" w:rsidP="00726685">
            <w:pPr>
              <w:ind w:firstLine="0"/>
              <w:jc w:val="center"/>
              <w:rPr>
                <w:color w:val="000000"/>
                <w:sz w:val="24"/>
                <w:szCs w:val="24"/>
              </w:rPr>
            </w:pPr>
            <w:r>
              <w:rPr>
                <w:color w:val="000000"/>
                <w:sz w:val="24"/>
                <w:szCs w:val="24"/>
              </w:rPr>
              <w:t>0</w:t>
            </w:r>
          </w:p>
        </w:tc>
        <w:tc>
          <w:tcPr>
            <w:tcW w:w="466" w:type="pct"/>
            <w:tcBorders>
              <w:top w:val="single" w:sz="4" w:space="0" w:color="auto"/>
              <w:left w:val="single" w:sz="4" w:space="0" w:color="000000" w:themeColor="text1"/>
              <w:bottom w:val="single" w:sz="4" w:space="0" w:color="auto"/>
              <w:right w:val="single" w:sz="4" w:space="0" w:color="000000" w:themeColor="text1"/>
            </w:tcBorders>
            <w:vAlign w:val="center"/>
          </w:tcPr>
          <w:p w14:paraId="23609D76" w14:textId="77777777" w:rsidR="00660CC8" w:rsidRPr="007911F2" w:rsidRDefault="00660CC8" w:rsidP="00726685">
            <w:pPr>
              <w:ind w:firstLine="0"/>
              <w:jc w:val="center"/>
              <w:rPr>
                <w:color w:val="000000"/>
                <w:sz w:val="24"/>
                <w:szCs w:val="24"/>
              </w:rPr>
            </w:pPr>
            <w:r>
              <w:rPr>
                <w:color w:val="000000"/>
                <w:sz w:val="24"/>
                <w:szCs w:val="24"/>
              </w:rPr>
              <w:t>23</w:t>
            </w:r>
          </w:p>
        </w:tc>
      </w:tr>
      <w:tr w:rsidR="00660CC8" w:rsidRPr="007911F2" w14:paraId="0E6548FC" w14:textId="77777777" w:rsidTr="00726685">
        <w:trPr>
          <w:cantSplit/>
          <w:trHeight w:val="321"/>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2F249"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5B6D6" w14:textId="77777777" w:rsidR="00660CC8" w:rsidRPr="007911F2" w:rsidRDefault="00660CC8" w:rsidP="00726685">
            <w:pPr>
              <w:ind w:firstLine="0"/>
              <w:jc w:val="left"/>
              <w:rPr>
                <w:color w:val="000000"/>
                <w:sz w:val="24"/>
                <w:szCs w:val="24"/>
              </w:rPr>
            </w:pPr>
            <w:r>
              <w:rPr>
                <w:color w:val="000000"/>
                <w:sz w:val="24"/>
                <w:szCs w:val="24"/>
              </w:rPr>
              <w:t>ДО- 20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3DAD4" w14:textId="77777777" w:rsidR="00660CC8" w:rsidRPr="007911F2" w:rsidRDefault="00660CC8" w:rsidP="00726685">
            <w:pPr>
              <w:ind w:firstLine="0"/>
              <w:jc w:val="center"/>
              <w:rPr>
                <w:color w:val="000000"/>
                <w:sz w:val="24"/>
                <w:szCs w:val="24"/>
              </w:rPr>
            </w:pPr>
            <w:r>
              <w:rPr>
                <w:color w:val="000000"/>
                <w:sz w:val="24"/>
                <w:szCs w:val="24"/>
              </w:rPr>
              <w:t>25</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EBB7F" w14:textId="77777777" w:rsidR="00660CC8" w:rsidRPr="007911F2" w:rsidRDefault="00660CC8" w:rsidP="00726685">
            <w:pPr>
              <w:ind w:firstLine="0"/>
              <w:jc w:val="center"/>
              <w:rPr>
                <w:color w:val="000000"/>
                <w:sz w:val="24"/>
                <w:szCs w:val="24"/>
              </w:rPr>
            </w:pPr>
            <w:r>
              <w:rPr>
                <w:color w:val="000000"/>
                <w:sz w:val="24"/>
                <w:szCs w:val="24"/>
              </w:rPr>
              <w:t>24</w:t>
            </w:r>
          </w:p>
        </w:tc>
        <w:tc>
          <w:tcPr>
            <w:tcW w:w="500" w:type="pct"/>
            <w:tcBorders>
              <w:top w:val="single" w:sz="4" w:space="0" w:color="auto"/>
              <w:left w:val="single" w:sz="4" w:space="0" w:color="000000" w:themeColor="text1"/>
              <w:bottom w:val="single" w:sz="4" w:space="0" w:color="auto"/>
              <w:right w:val="single" w:sz="4" w:space="0" w:color="000000" w:themeColor="text1"/>
            </w:tcBorders>
            <w:vAlign w:val="center"/>
          </w:tcPr>
          <w:p w14:paraId="61DBF816" w14:textId="77777777" w:rsidR="00660CC8" w:rsidRPr="007911F2" w:rsidRDefault="00660CC8" w:rsidP="00726685">
            <w:pPr>
              <w:ind w:firstLine="0"/>
              <w:jc w:val="center"/>
              <w:rPr>
                <w:color w:val="000000"/>
                <w:sz w:val="24"/>
                <w:szCs w:val="24"/>
              </w:rPr>
            </w:pPr>
            <w:r>
              <w:rPr>
                <w:color w:val="000000"/>
                <w:sz w:val="24"/>
                <w:szCs w:val="24"/>
              </w:rPr>
              <w:t>24</w:t>
            </w:r>
          </w:p>
        </w:tc>
        <w:tc>
          <w:tcPr>
            <w:tcW w:w="444" w:type="pct"/>
            <w:tcBorders>
              <w:top w:val="single" w:sz="4" w:space="0" w:color="auto"/>
              <w:left w:val="single" w:sz="4" w:space="0" w:color="000000" w:themeColor="text1"/>
              <w:bottom w:val="single" w:sz="4" w:space="0" w:color="auto"/>
              <w:right w:val="single" w:sz="4" w:space="0" w:color="000000" w:themeColor="text1"/>
            </w:tcBorders>
            <w:vAlign w:val="center"/>
          </w:tcPr>
          <w:p w14:paraId="4EC9550F" w14:textId="77777777" w:rsidR="00660CC8" w:rsidRPr="007911F2" w:rsidRDefault="00660CC8" w:rsidP="00726685">
            <w:pPr>
              <w:ind w:firstLine="0"/>
              <w:jc w:val="center"/>
              <w:rPr>
                <w:color w:val="000000"/>
                <w:sz w:val="24"/>
                <w:szCs w:val="24"/>
              </w:rPr>
            </w:pPr>
            <w:r>
              <w:rPr>
                <w:color w:val="000000"/>
                <w:sz w:val="24"/>
                <w:szCs w:val="24"/>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0FDF6" w14:textId="77777777" w:rsidR="00660CC8" w:rsidRPr="007911F2" w:rsidRDefault="00660CC8" w:rsidP="00726685">
            <w:pPr>
              <w:ind w:firstLine="0"/>
              <w:jc w:val="center"/>
              <w:rPr>
                <w:color w:val="000000"/>
                <w:sz w:val="24"/>
                <w:szCs w:val="24"/>
              </w:rPr>
            </w:pPr>
            <w:r>
              <w:rPr>
                <w:color w:val="000000"/>
                <w:sz w:val="24"/>
                <w:szCs w:val="24"/>
              </w:rPr>
              <w:t>75%</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B9438" w14:textId="77777777" w:rsidR="00660CC8" w:rsidRPr="007911F2" w:rsidRDefault="00660CC8" w:rsidP="00726685">
            <w:pPr>
              <w:ind w:firstLine="0"/>
              <w:jc w:val="center"/>
              <w:rPr>
                <w:color w:val="000000"/>
                <w:sz w:val="24"/>
                <w:szCs w:val="24"/>
              </w:rPr>
            </w:pPr>
            <w:r>
              <w:rPr>
                <w:color w:val="000000"/>
                <w:sz w:val="24"/>
                <w:szCs w:val="24"/>
              </w:rPr>
              <w:t>2</w:t>
            </w:r>
          </w:p>
        </w:tc>
        <w:tc>
          <w:tcPr>
            <w:tcW w:w="466" w:type="pct"/>
            <w:tcBorders>
              <w:top w:val="single" w:sz="4" w:space="0" w:color="auto"/>
              <w:left w:val="single" w:sz="4" w:space="0" w:color="000000" w:themeColor="text1"/>
              <w:bottom w:val="single" w:sz="4" w:space="0" w:color="auto"/>
              <w:right w:val="single" w:sz="4" w:space="0" w:color="000000" w:themeColor="text1"/>
            </w:tcBorders>
            <w:vAlign w:val="center"/>
          </w:tcPr>
          <w:p w14:paraId="0961F79F" w14:textId="77777777" w:rsidR="00660CC8" w:rsidRPr="007911F2" w:rsidRDefault="00660CC8" w:rsidP="00726685">
            <w:pPr>
              <w:ind w:firstLine="0"/>
              <w:jc w:val="center"/>
              <w:rPr>
                <w:color w:val="000000"/>
                <w:sz w:val="24"/>
                <w:szCs w:val="24"/>
              </w:rPr>
            </w:pPr>
            <w:r>
              <w:rPr>
                <w:color w:val="000000"/>
                <w:sz w:val="24"/>
                <w:szCs w:val="24"/>
              </w:rPr>
              <w:t>16</w:t>
            </w:r>
          </w:p>
        </w:tc>
      </w:tr>
      <w:tr w:rsidR="00660CC8" w:rsidRPr="007911F2" w14:paraId="1950A769" w14:textId="77777777" w:rsidTr="00726685">
        <w:trPr>
          <w:cantSplit/>
          <w:trHeight w:val="321"/>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DA431"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0D1EE" w14:textId="77777777" w:rsidR="00660CC8" w:rsidRPr="007911F2" w:rsidRDefault="00660CC8" w:rsidP="00726685">
            <w:pPr>
              <w:ind w:firstLine="0"/>
              <w:jc w:val="left"/>
              <w:rPr>
                <w:color w:val="000000"/>
                <w:sz w:val="24"/>
                <w:szCs w:val="24"/>
              </w:rPr>
            </w:pPr>
            <w:r>
              <w:rPr>
                <w:color w:val="000000"/>
                <w:sz w:val="24"/>
                <w:szCs w:val="24"/>
              </w:rPr>
              <w:t>ДО- 20 В</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2610A" w14:textId="77777777" w:rsidR="00660CC8" w:rsidRPr="007911F2" w:rsidRDefault="00660CC8" w:rsidP="00726685">
            <w:pPr>
              <w:ind w:firstLine="0"/>
              <w:jc w:val="center"/>
              <w:rPr>
                <w:color w:val="000000"/>
                <w:sz w:val="24"/>
                <w:szCs w:val="24"/>
              </w:rPr>
            </w:pPr>
            <w:r>
              <w:rPr>
                <w:color w:val="000000"/>
                <w:sz w:val="24"/>
                <w:szCs w:val="24"/>
              </w:rPr>
              <w:t>19</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1A4B6" w14:textId="77777777" w:rsidR="00660CC8" w:rsidRPr="007911F2" w:rsidRDefault="00660CC8" w:rsidP="00726685">
            <w:pPr>
              <w:ind w:firstLine="0"/>
              <w:jc w:val="center"/>
              <w:rPr>
                <w:color w:val="000000"/>
                <w:sz w:val="24"/>
                <w:szCs w:val="24"/>
              </w:rPr>
            </w:pPr>
            <w:r>
              <w:rPr>
                <w:color w:val="000000"/>
                <w:sz w:val="24"/>
                <w:szCs w:val="24"/>
              </w:rPr>
              <w:t>19</w:t>
            </w:r>
          </w:p>
        </w:tc>
        <w:tc>
          <w:tcPr>
            <w:tcW w:w="500" w:type="pct"/>
            <w:tcBorders>
              <w:top w:val="single" w:sz="4" w:space="0" w:color="auto"/>
              <w:left w:val="single" w:sz="4" w:space="0" w:color="000000" w:themeColor="text1"/>
              <w:bottom w:val="single" w:sz="4" w:space="0" w:color="auto"/>
              <w:right w:val="single" w:sz="4" w:space="0" w:color="000000" w:themeColor="text1"/>
            </w:tcBorders>
            <w:vAlign w:val="center"/>
          </w:tcPr>
          <w:p w14:paraId="04289910" w14:textId="77777777" w:rsidR="00660CC8" w:rsidRPr="007911F2" w:rsidRDefault="00660CC8" w:rsidP="00726685">
            <w:pPr>
              <w:ind w:firstLine="0"/>
              <w:jc w:val="center"/>
              <w:rPr>
                <w:color w:val="000000"/>
                <w:sz w:val="24"/>
                <w:szCs w:val="24"/>
              </w:rPr>
            </w:pPr>
            <w:r>
              <w:rPr>
                <w:color w:val="000000"/>
                <w:sz w:val="24"/>
                <w:szCs w:val="24"/>
              </w:rPr>
              <w:t>19</w:t>
            </w:r>
          </w:p>
        </w:tc>
        <w:tc>
          <w:tcPr>
            <w:tcW w:w="444" w:type="pct"/>
            <w:tcBorders>
              <w:top w:val="single" w:sz="4" w:space="0" w:color="auto"/>
              <w:left w:val="single" w:sz="4" w:space="0" w:color="000000" w:themeColor="text1"/>
              <w:bottom w:val="single" w:sz="4" w:space="0" w:color="auto"/>
              <w:right w:val="single" w:sz="4" w:space="0" w:color="000000" w:themeColor="text1"/>
            </w:tcBorders>
            <w:vAlign w:val="center"/>
          </w:tcPr>
          <w:p w14:paraId="24849E1B" w14:textId="77777777" w:rsidR="00660CC8" w:rsidRPr="007911F2" w:rsidRDefault="00660CC8" w:rsidP="00726685">
            <w:pPr>
              <w:ind w:firstLine="0"/>
              <w:jc w:val="center"/>
              <w:rPr>
                <w:color w:val="000000"/>
                <w:sz w:val="24"/>
                <w:szCs w:val="24"/>
              </w:rPr>
            </w:pPr>
            <w:r>
              <w:rPr>
                <w:color w:val="000000"/>
                <w:sz w:val="24"/>
                <w:szCs w:val="24"/>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23A7E" w14:textId="77777777" w:rsidR="00660CC8" w:rsidRPr="007911F2" w:rsidRDefault="00660CC8" w:rsidP="00726685">
            <w:pPr>
              <w:ind w:firstLine="0"/>
              <w:jc w:val="center"/>
              <w:rPr>
                <w:color w:val="000000"/>
                <w:sz w:val="24"/>
                <w:szCs w:val="24"/>
              </w:rPr>
            </w:pPr>
            <w:r>
              <w:rPr>
                <w:color w:val="000000"/>
                <w:sz w:val="24"/>
                <w:szCs w:val="24"/>
              </w:rPr>
              <w:t>63%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AAE97" w14:textId="77777777" w:rsidR="00660CC8" w:rsidRPr="007911F2" w:rsidRDefault="00660CC8" w:rsidP="00726685">
            <w:pPr>
              <w:ind w:firstLine="0"/>
              <w:jc w:val="center"/>
              <w:rPr>
                <w:color w:val="000000"/>
                <w:sz w:val="24"/>
                <w:szCs w:val="24"/>
              </w:rPr>
            </w:pPr>
            <w:r>
              <w:rPr>
                <w:color w:val="000000"/>
                <w:sz w:val="24"/>
                <w:szCs w:val="24"/>
              </w:rPr>
              <w:t>1</w:t>
            </w:r>
          </w:p>
        </w:tc>
        <w:tc>
          <w:tcPr>
            <w:tcW w:w="466" w:type="pct"/>
            <w:tcBorders>
              <w:top w:val="single" w:sz="4" w:space="0" w:color="auto"/>
              <w:left w:val="single" w:sz="4" w:space="0" w:color="000000" w:themeColor="text1"/>
              <w:bottom w:val="single" w:sz="4" w:space="0" w:color="auto"/>
              <w:right w:val="single" w:sz="4" w:space="0" w:color="000000" w:themeColor="text1"/>
            </w:tcBorders>
            <w:vAlign w:val="center"/>
          </w:tcPr>
          <w:p w14:paraId="0B88C740" w14:textId="77777777" w:rsidR="00660CC8" w:rsidRPr="007911F2" w:rsidRDefault="00660CC8" w:rsidP="00726685">
            <w:pPr>
              <w:ind w:firstLine="0"/>
              <w:jc w:val="center"/>
              <w:rPr>
                <w:color w:val="000000"/>
                <w:sz w:val="24"/>
                <w:szCs w:val="24"/>
              </w:rPr>
            </w:pPr>
            <w:r>
              <w:rPr>
                <w:color w:val="000000"/>
                <w:sz w:val="24"/>
                <w:szCs w:val="24"/>
              </w:rPr>
              <w:t>11</w:t>
            </w:r>
          </w:p>
        </w:tc>
      </w:tr>
      <w:tr w:rsidR="00660CC8" w:rsidRPr="007911F2" w14:paraId="04FC927C" w14:textId="77777777" w:rsidTr="00726685">
        <w:trPr>
          <w:cantSplit/>
          <w:trHeight w:val="321"/>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333B9"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40C1C" w14:textId="77777777" w:rsidR="00660CC8" w:rsidRPr="007911F2" w:rsidRDefault="00660CC8" w:rsidP="00726685">
            <w:pPr>
              <w:ind w:firstLine="0"/>
              <w:jc w:val="left"/>
              <w:rPr>
                <w:color w:val="000000"/>
                <w:sz w:val="24"/>
                <w:szCs w:val="24"/>
              </w:rPr>
            </w:pPr>
            <w:r>
              <w:rPr>
                <w:color w:val="000000"/>
                <w:sz w:val="24"/>
                <w:szCs w:val="24"/>
              </w:rPr>
              <w:t>ДО- 20 Г</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16815" w14:textId="77777777" w:rsidR="00660CC8" w:rsidRPr="007911F2" w:rsidRDefault="00660CC8" w:rsidP="00726685">
            <w:pPr>
              <w:ind w:firstLine="0"/>
              <w:jc w:val="center"/>
              <w:rPr>
                <w:color w:val="000000"/>
                <w:sz w:val="24"/>
                <w:szCs w:val="24"/>
              </w:rPr>
            </w:pPr>
            <w:r>
              <w:rPr>
                <w:color w:val="000000"/>
                <w:sz w:val="24"/>
                <w:szCs w:val="24"/>
              </w:rPr>
              <w:t>13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2ECA2" w14:textId="77777777" w:rsidR="00660CC8" w:rsidRPr="007911F2" w:rsidRDefault="00660CC8" w:rsidP="00726685">
            <w:pPr>
              <w:ind w:firstLine="0"/>
              <w:jc w:val="center"/>
              <w:rPr>
                <w:color w:val="000000"/>
                <w:sz w:val="24"/>
                <w:szCs w:val="24"/>
              </w:rPr>
            </w:pPr>
            <w:r>
              <w:rPr>
                <w:color w:val="000000"/>
                <w:sz w:val="24"/>
                <w:szCs w:val="24"/>
              </w:rPr>
              <w:t>13</w:t>
            </w:r>
          </w:p>
        </w:tc>
        <w:tc>
          <w:tcPr>
            <w:tcW w:w="500"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79CD832" w14:textId="77777777" w:rsidR="00660CC8" w:rsidRPr="007911F2" w:rsidRDefault="00660CC8" w:rsidP="00726685">
            <w:pPr>
              <w:ind w:firstLine="0"/>
              <w:jc w:val="center"/>
              <w:rPr>
                <w:color w:val="000000"/>
                <w:sz w:val="24"/>
                <w:szCs w:val="24"/>
              </w:rPr>
            </w:pPr>
            <w:r>
              <w:rPr>
                <w:color w:val="000000"/>
                <w:sz w:val="24"/>
                <w:szCs w:val="24"/>
              </w:rPr>
              <w:t>13</w:t>
            </w:r>
          </w:p>
        </w:tc>
        <w:tc>
          <w:tcPr>
            <w:tcW w:w="444"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71ECBBC" w14:textId="77777777" w:rsidR="00660CC8" w:rsidRPr="007911F2" w:rsidRDefault="00660CC8" w:rsidP="00726685">
            <w:pPr>
              <w:ind w:firstLine="0"/>
              <w:jc w:val="center"/>
              <w:rPr>
                <w:color w:val="000000"/>
                <w:sz w:val="24"/>
                <w:szCs w:val="24"/>
              </w:rPr>
            </w:pPr>
            <w:r>
              <w:rPr>
                <w:color w:val="000000"/>
                <w:sz w:val="24"/>
                <w:szCs w:val="24"/>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AAF69" w14:textId="77777777" w:rsidR="00660CC8" w:rsidRPr="007911F2" w:rsidRDefault="00660CC8" w:rsidP="00726685">
            <w:pPr>
              <w:ind w:firstLine="0"/>
              <w:jc w:val="center"/>
              <w:rPr>
                <w:color w:val="000000"/>
                <w:sz w:val="24"/>
                <w:szCs w:val="24"/>
              </w:rPr>
            </w:pPr>
            <w:r>
              <w:rPr>
                <w:color w:val="000000"/>
                <w:sz w:val="24"/>
                <w:szCs w:val="24"/>
              </w:rPr>
              <w:t>31%</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806E4" w14:textId="77777777" w:rsidR="00660CC8" w:rsidRPr="007911F2" w:rsidRDefault="00660CC8" w:rsidP="00726685">
            <w:pPr>
              <w:ind w:firstLine="0"/>
              <w:jc w:val="center"/>
              <w:rPr>
                <w:color w:val="000000"/>
                <w:sz w:val="24"/>
                <w:szCs w:val="24"/>
              </w:rPr>
            </w:pPr>
            <w:r>
              <w:rPr>
                <w:color w:val="000000"/>
                <w:sz w:val="24"/>
                <w:szCs w:val="24"/>
              </w:rPr>
              <w:t>0</w:t>
            </w:r>
          </w:p>
        </w:tc>
        <w:tc>
          <w:tcPr>
            <w:tcW w:w="466"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D1D3810" w14:textId="77777777" w:rsidR="00660CC8" w:rsidRPr="007911F2" w:rsidRDefault="00660CC8" w:rsidP="00726685">
            <w:pPr>
              <w:ind w:firstLine="0"/>
              <w:jc w:val="center"/>
              <w:rPr>
                <w:color w:val="000000"/>
                <w:sz w:val="24"/>
                <w:szCs w:val="24"/>
              </w:rPr>
            </w:pPr>
            <w:r>
              <w:rPr>
                <w:color w:val="000000"/>
                <w:sz w:val="24"/>
                <w:szCs w:val="24"/>
              </w:rPr>
              <w:t>4</w:t>
            </w:r>
          </w:p>
        </w:tc>
      </w:tr>
      <w:tr w:rsidR="00660CC8" w:rsidRPr="007911F2" w14:paraId="16973D4E" w14:textId="77777777" w:rsidTr="00726685">
        <w:trPr>
          <w:cantSplit/>
          <w:trHeight w:val="321"/>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C5C43"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C5F89" w14:textId="77777777" w:rsidR="00660CC8" w:rsidRPr="007911F2" w:rsidRDefault="00660CC8" w:rsidP="00726685">
            <w:pPr>
              <w:ind w:firstLine="0"/>
              <w:jc w:val="left"/>
              <w:rPr>
                <w:color w:val="000000"/>
                <w:sz w:val="24"/>
                <w:szCs w:val="24"/>
              </w:rPr>
            </w:pPr>
            <w:r>
              <w:rPr>
                <w:color w:val="000000"/>
                <w:sz w:val="24"/>
                <w:szCs w:val="24"/>
              </w:rPr>
              <w:t>ДО- 19</w:t>
            </w:r>
            <w:r w:rsidRPr="007911F2">
              <w:rPr>
                <w:color w:val="000000"/>
                <w:sz w:val="24"/>
                <w:szCs w:val="24"/>
              </w:rPr>
              <w:t xml:space="preserve"> В</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AA0BDF" w14:textId="77777777" w:rsidR="00660CC8" w:rsidRPr="007911F2" w:rsidRDefault="00660CC8" w:rsidP="00726685">
            <w:pPr>
              <w:ind w:firstLine="0"/>
              <w:jc w:val="center"/>
              <w:rPr>
                <w:color w:val="000000"/>
                <w:sz w:val="24"/>
                <w:szCs w:val="24"/>
              </w:rPr>
            </w:pPr>
            <w:r>
              <w:rPr>
                <w:color w:val="000000"/>
                <w:sz w:val="24"/>
                <w:szCs w:val="24"/>
              </w:rPr>
              <w:t>25</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642A6" w14:textId="77777777" w:rsidR="00660CC8" w:rsidRPr="007911F2" w:rsidRDefault="00660CC8" w:rsidP="00726685">
            <w:pPr>
              <w:ind w:firstLine="0"/>
              <w:jc w:val="center"/>
              <w:rPr>
                <w:color w:val="000000"/>
                <w:sz w:val="24"/>
                <w:szCs w:val="24"/>
              </w:rPr>
            </w:pPr>
            <w:r>
              <w:rPr>
                <w:color w:val="000000"/>
                <w:sz w:val="24"/>
                <w:szCs w:val="24"/>
              </w:rPr>
              <w:t>23</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7D5EF" w14:textId="77777777" w:rsidR="00660CC8" w:rsidRPr="007911F2" w:rsidRDefault="00660CC8" w:rsidP="00726685">
            <w:pPr>
              <w:ind w:firstLine="0"/>
              <w:jc w:val="center"/>
              <w:rPr>
                <w:color w:val="000000"/>
                <w:sz w:val="24"/>
                <w:szCs w:val="24"/>
              </w:rPr>
            </w:pPr>
            <w:r>
              <w:rPr>
                <w:color w:val="000000"/>
                <w:sz w:val="24"/>
                <w:szCs w:val="24"/>
              </w:rPr>
              <w:t>23</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726F1" w14:textId="77777777" w:rsidR="00660CC8" w:rsidRPr="007911F2" w:rsidRDefault="00660CC8" w:rsidP="00726685">
            <w:pPr>
              <w:ind w:firstLine="0"/>
              <w:jc w:val="center"/>
              <w:rPr>
                <w:color w:val="000000"/>
                <w:sz w:val="24"/>
                <w:szCs w:val="24"/>
              </w:rPr>
            </w:pPr>
            <w:r>
              <w:rPr>
                <w:color w:val="000000"/>
                <w:sz w:val="24"/>
                <w:szCs w:val="24"/>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D9B6F" w14:textId="77777777" w:rsidR="00660CC8" w:rsidRPr="007911F2" w:rsidRDefault="00660CC8" w:rsidP="00726685">
            <w:pPr>
              <w:ind w:firstLine="0"/>
              <w:jc w:val="center"/>
              <w:rPr>
                <w:color w:val="000000"/>
                <w:sz w:val="24"/>
                <w:szCs w:val="24"/>
              </w:rPr>
            </w:pPr>
            <w:r>
              <w:rPr>
                <w:color w:val="000000"/>
                <w:sz w:val="24"/>
                <w:szCs w:val="24"/>
              </w:rPr>
              <w:t>52%</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0A76C" w14:textId="77777777" w:rsidR="00660CC8" w:rsidRPr="007911F2" w:rsidRDefault="00660CC8" w:rsidP="00726685">
            <w:pPr>
              <w:ind w:firstLine="0"/>
              <w:jc w:val="center"/>
              <w:rPr>
                <w:color w:val="000000"/>
                <w:sz w:val="24"/>
                <w:szCs w:val="24"/>
              </w:rPr>
            </w:pPr>
            <w:r>
              <w:rPr>
                <w:color w:val="000000"/>
                <w:sz w:val="24"/>
                <w:szCs w:val="24"/>
              </w:rP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3D0A0" w14:textId="77777777" w:rsidR="00660CC8" w:rsidRPr="007911F2" w:rsidRDefault="00660CC8" w:rsidP="00726685">
            <w:pPr>
              <w:ind w:firstLine="0"/>
              <w:jc w:val="center"/>
              <w:rPr>
                <w:color w:val="000000"/>
                <w:sz w:val="24"/>
                <w:szCs w:val="24"/>
              </w:rPr>
            </w:pPr>
            <w:r>
              <w:rPr>
                <w:color w:val="000000"/>
                <w:sz w:val="24"/>
                <w:szCs w:val="24"/>
              </w:rPr>
              <w:t>9</w:t>
            </w:r>
          </w:p>
        </w:tc>
      </w:tr>
      <w:tr w:rsidR="00660CC8" w:rsidRPr="007911F2" w14:paraId="3CC75920" w14:textId="77777777" w:rsidTr="00726685">
        <w:trPr>
          <w:cantSplit/>
          <w:trHeight w:val="321"/>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78F22"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DAF539" w14:textId="77777777" w:rsidR="00660CC8" w:rsidRPr="007911F2" w:rsidRDefault="00660CC8" w:rsidP="00726685">
            <w:pPr>
              <w:ind w:firstLine="0"/>
              <w:jc w:val="left"/>
              <w:rPr>
                <w:bCs/>
                <w:color w:val="000000"/>
                <w:sz w:val="24"/>
                <w:szCs w:val="24"/>
              </w:rPr>
            </w:pPr>
            <w:r w:rsidRPr="007911F2">
              <w:rPr>
                <w:bCs/>
                <w:color w:val="000000"/>
                <w:sz w:val="24"/>
                <w:szCs w:val="24"/>
              </w:rPr>
              <w:t>Итого</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FE7ECC" w14:textId="77777777" w:rsidR="00660CC8" w:rsidRPr="00CA7761" w:rsidRDefault="00660CC8" w:rsidP="00726685">
            <w:pPr>
              <w:ind w:firstLine="0"/>
              <w:jc w:val="center"/>
              <w:rPr>
                <w:b/>
                <w:color w:val="000000"/>
                <w:sz w:val="22"/>
                <w:szCs w:val="22"/>
              </w:rPr>
            </w:pPr>
            <w:r w:rsidRPr="00CA7761">
              <w:rPr>
                <w:b/>
                <w:color w:val="000000"/>
                <w:sz w:val="22"/>
                <w:szCs w:val="22"/>
              </w:rPr>
              <w:t>233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5331F3" w14:textId="77777777" w:rsidR="00660CC8" w:rsidRPr="00CA7761" w:rsidRDefault="00660CC8" w:rsidP="00726685">
            <w:pPr>
              <w:ind w:firstLine="0"/>
              <w:jc w:val="center"/>
              <w:rPr>
                <w:b/>
                <w:color w:val="000000"/>
                <w:sz w:val="22"/>
                <w:szCs w:val="22"/>
              </w:rPr>
            </w:pPr>
            <w:r w:rsidRPr="00CA7761">
              <w:rPr>
                <w:b/>
                <w:color w:val="000000"/>
                <w:sz w:val="22"/>
                <w:szCs w:val="22"/>
              </w:rPr>
              <w:t>219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008F3" w14:textId="77777777" w:rsidR="00660CC8" w:rsidRPr="00F03B47" w:rsidRDefault="00660CC8" w:rsidP="00726685">
            <w:pPr>
              <w:ind w:firstLine="0"/>
              <w:jc w:val="center"/>
              <w:rPr>
                <w:b/>
                <w:color w:val="000000"/>
                <w:sz w:val="22"/>
                <w:szCs w:val="22"/>
              </w:rPr>
            </w:pPr>
            <w:r w:rsidRPr="00F03B47">
              <w:rPr>
                <w:b/>
                <w:color w:val="000000"/>
                <w:sz w:val="22"/>
                <w:szCs w:val="22"/>
              </w:rPr>
              <w:t>217</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542BAC" w14:textId="77777777" w:rsidR="00660CC8" w:rsidRPr="00F03B47" w:rsidRDefault="00660CC8" w:rsidP="00726685">
            <w:pPr>
              <w:ind w:firstLine="0"/>
              <w:jc w:val="center"/>
              <w:rPr>
                <w:b/>
                <w:color w:val="000000"/>
                <w:sz w:val="22"/>
                <w:szCs w:val="22"/>
              </w:rPr>
            </w:pPr>
            <w:r w:rsidRPr="00F03B47">
              <w:rPr>
                <w:b/>
                <w:color w:val="000000"/>
                <w:sz w:val="22"/>
                <w:szCs w:val="22"/>
              </w:rPr>
              <w:t>99</w:t>
            </w:r>
            <w:r>
              <w:rPr>
                <w:b/>
                <w:color w:val="000000"/>
                <w:sz w:val="22"/>
                <w:szCs w:val="22"/>
              </w:rPr>
              <w:t>%</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1C0D59" w14:textId="77777777" w:rsidR="00660CC8" w:rsidRPr="00F03B47" w:rsidRDefault="00660CC8" w:rsidP="00726685">
            <w:pPr>
              <w:ind w:firstLine="0"/>
              <w:jc w:val="center"/>
              <w:rPr>
                <w:b/>
                <w:color w:val="000000"/>
                <w:sz w:val="22"/>
                <w:szCs w:val="22"/>
              </w:rPr>
            </w:pPr>
            <w:r w:rsidRPr="00072D0D">
              <w:rPr>
                <w:b/>
                <w:color w:val="000000"/>
                <w:sz w:val="22"/>
                <w:szCs w:val="22"/>
              </w:rPr>
              <w:t>57%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38DB15" w14:textId="77777777" w:rsidR="00660CC8" w:rsidRPr="00CA7761" w:rsidRDefault="00660CC8" w:rsidP="00726685">
            <w:pPr>
              <w:ind w:firstLine="0"/>
              <w:jc w:val="center"/>
              <w:rPr>
                <w:b/>
                <w:color w:val="000000"/>
                <w:sz w:val="22"/>
                <w:szCs w:val="22"/>
              </w:rPr>
            </w:pPr>
            <w:r w:rsidRPr="00CA7761">
              <w:rPr>
                <w:b/>
                <w:color w:val="000000"/>
                <w:sz w:val="22"/>
                <w:szCs w:val="22"/>
              </w:rPr>
              <w:t>11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39A6F9" w14:textId="77777777" w:rsidR="00660CC8" w:rsidRPr="00CA7761" w:rsidRDefault="00660CC8" w:rsidP="00726685">
            <w:pPr>
              <w:ind w:firstLine="0"/>
              <w:jc w:val="center"/>
              <w:rPr>
                <w:b/>
                <w:color w:val="000000"/>
                <w:sz w:val="22"/>
                <w:szCs w:val="22"/>
              </w:rPr>
            </w:pPr>
            <w:r w:rsidRPr="00CA7761">
              <w:rPr>
                <w:b/>
                <w:color w:val="000000"/>
                <w:sz w:val="22"/>
                <w:szCs w:val="22"/>
              </w:rPr>
              <w:t>116</w:t>
            </w:r>
          </w:p>
        </w:tc>
      </w:tr>
      <w:tr w:rsidR="00660CC8" w:rsidRPr="007911F2" w14:paraId="5C8A0A07" w14:textId="77777777" w:rsidTr="00726685">
        <w:trPr>
          <w:cantSplit/>
          <w:trHeight w:val="401"/>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6B30315"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44.02.02 Преподавание в начальных классах</w:t>
            </w:r>
          </w:p>
        </w:tc>
      </w:tr>
      <w:tr w:rsidR="00660CC8" w:rsidRPr="007911F2" w14:paraId="188EB30A" w14:textId="77777777" w:rsidTr="00726685">
        <w:trPr>
          <w:trHeight w:val="319"/>
          <w:jc w:val="center"/>
        </w:trPr>
        <w:tc>
          <w:tcPr>
            <w:tcW w:w="8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AFA0BC"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Итоги семестра</w:t>
            </w:r>
          </w:p>
        </w:tc>
        <w:tc>
          <w:tcPr>
            <w:tcW w:w="741"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AB61F3F"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ПвНК- 22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96A4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31</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F476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37FA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25</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4205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8EC0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64%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3237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3F65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15</w:t>
            </w:r>
          </w:p>
        </w:tc>
      </w:tr>
      <w:tr w:rsidR="00660CC8" w:rsidRPr="007911F2" w14:paraId="74DE6DE7" w14:textId="77777777" w:rsidTr="00726685">
        <w:trPr>
          <w:trHeight w:val="217"/>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774007"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AE02BA1"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ПвНК- 22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6863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34</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7FE2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28</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E79B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FF689"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1C12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18%</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CF2A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4DA1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w:t>
            </w:r>
          </w:p>
        </w:tc>
      </w:tr>
      <w:tr w:rsidR="00660CC8" w:rsidRPr="007911F2" w14:paraId="29341AF9"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2B2BCF"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C6576"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ПвНК- 21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0D41B9"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F389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ABF49"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22</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949D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2430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32%</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2246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C757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7</w:t>
            </w:r>
          </w:p>
        </w:tc>
      </w:tr>
      <w:tr w:rsidR="00660CC8" w:rsidRPr="007911F2" w14:paraId="672738B1" w14:textId="77777777" w:rsidTr="00726685">
        <w:trPr>
          <w:trHeight w:val="305"/>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FB7EC6"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13B543D"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ПвНК- 21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B679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20</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33932"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17</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60582"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17</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E3DF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7C22B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DB01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9066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8</w:t>
            </w:r>
          </w:p>
        </w:tc>
      </w:tr>
      <w:tr w:rsidR="00660CC8" w:rsidRPr="007911F2" w14:paraId="42BB8AC7" w14:textId="77777777" w:rsidTr="00726685">
        <w:trPr>
          <w:trHeight w:val="204"/>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6BCA2"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auto"/>
              <w:left w:val="single" w:sz="4" w:space="0" w:color="000000" w:themeColor="text1"/>
              <w:bottom w:val="single" w:sz="4" w:space="0" w:color="auto"/>
              <w:right w:val="single" w:sz="4" w:space="0" w:color="000000" w:themeColor="text1"/>
            </w:tcBorders>
            <w:vAlign w:val="center"/>
          </w:tcPr>
          <w:p w14:paraId="0B6F86FE" w14:textId="77777777" w:rsidR="00660CC8" w:rsidRDefault="00660CC8" w:rsidP="00726685">
            <w:pPr>
              <w:ind w:firstLine="0"/>
              <w:jc w:val="left"/>
              <w:rPr>
                <w:rFonts w:eastAsia="Calibri"/>
                <w:color w:val="000000"/>
                <w:sz w:val="24"/>
                <w:szCs w:val="24"/>
                <w:lang w:eastAsia="en-US"/>
              </w:rPr>
            </w:pPr>
            <w:r>
              <w:rPr>
                <w:rFonts w:eastAsia="Calibri"/>
                <w:color w:val="000000"/>
                <w:sz w:val="24"/>
                <w:szCs w:val="24"/>
                <w:lang w:eastAsia="en-US"/>
              </w:rPr>
              <w:t>ПвНК- 20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A869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24</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9C07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99A3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20</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E8CB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94D0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55%</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CEBB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CCEE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w:t>
            </w:r>
          </w:p>
        </w:tc>
      </w:tr>
      <w:tr w:rsidR="00660CC8" w:rsidRPr="007911F2" w14:paraId="4DB05E64" w14:textId="77777777" w:rsidTr="00726685">
        <w:trPr>
          <w:trHeight w:val="204"/>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C7D9F9" w14:textId="77777777" w:rsidR="00660CC8" w:rsidRPr="007911F2" w:rsidRDefault="00660CC8" w:rsidP="00726685">
            <w:pPr>
              <w:ind w:firstLine="0"/>
              <w:jc w:val="left"/>
              <w:rPr>
                <w:rFonts w:eastAsia="Calibri"/>
                <w:color w:val="000000"/>
                <w:sz w:val="24"/>
                <w:szCs w:val="24"/>
                <w:lang w:eastAsia="en-US"/>
              </w:rPr>
            </w:pPr>
          </w:p>
        </w:tc>
        <w:tc>
          <w:tcPr>
            <w:tcW w:w="741" w:type="pct"/>
            <w:tcBorders>
              <w:top w:val="single" w:sz="4" w:space="0" w:color="auto"/>
              <w:left w:val="single" w:sz="4" w:space="0" w:color="000000" w:themeColor="text1"/>
              <w:bottom w:val="single" w:sz="4" w:space="0" w:color="auto"/>
              <w:right w:val="single" w:sz="4" w:space="0" w:color="000000" w:themeColor="text1"/>
            </w:tcBorders>
            <w:vAlign w:val="center"/>
          </w:tcPr>
          <w:p w14:paraId="2101EB98"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 xml:space="preserve">Итого </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B7DA4B"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132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E524D"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112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E832C2"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112</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F00DB3"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4A61F8"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42%</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9D4E0C"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7EBDD"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45</w:t>
            </w:r>
          </w:p>
        </w:tc>
      </w:tr>
      <w:tr w:rsidR="00660CC8" w:rsidRPr="007911F2" w14:paraId="6F29B464" w14:textId="77777777" w:rsidTr="00726685">
        <w:trPr>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2220BC2"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44.02.03 Педагогика дополнительного образования</w:t>
            </w:r>
          </w:p>
        </w:tc>
      </w:tr>
      <w:tr w:rsidR="00660CC8" w:rsidRPr="007911F2" w14:paraId="4DD8CCAB" w14:textId="77777777" w:rsidTr="00726685">
        <w:trPr>
          <w:jc w:val="center"/>
        </w:trPr>
        <w:tc>
          <w:tcPr>
            <w:tcW w:w="8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FA52E6" w14:textId="77777777" w:rsidR="00660CC8" w:rsidRPr="007911F2" w:rsidRDefault="00660CC8" w:rsidP="00726685">
            <w:pPr>
              <w:ind w:firstLine="0"/>
              <w:jc w:val="left"/>
              <w:rPr>
                <w:rFonts w:eastAsia="Calibri"/>
                <w:color w:val="000000"/>
                <w:sz w:val="24"/>
                <w:szCs w:val="24"/>
                <w:highlight w:val="yellow"/>
                <w:lang w:eastAsia="en-US"/>
              </w:rPr>
            </w:pPr>
            <w:r w:rsidRPr="007911F2">
              <w:rPr>
                <w:rFonts w:eastAsia="Calibri"/>
                <w:color w:val="000000"/>
                <w:sz w:val="24"/>
                <w:szCs w:val="24"/>
                <w:lang w:eastAsia="en-US"/>
              </w:rPr>
              <w:t>Итоги семестра</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4B019E"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ПДО- 22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9EFD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C355F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13</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4A69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13</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6BC0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7361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46%</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33EB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9C00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6</w:t>
            </w:r>
          </w:p>
        </w:tc>
      </w:tr>
      <w:tr w:rsidR="00660CC8" w:rsidRPr="007911F2" w14:paraId="18E9BEFC"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0AD31" w14:textId="77777777" w:rsidR="00660CC8" w:rsidRPr="007911F2" w:rsidRDefault="00660CC8" w:rsidP="00726685">
            <w:pPr>
              <w:ind w:firstLine="0"/>
              <w:jc w:val="left"/>
              <w:rPr>
                <w:rFonts w:eastAsia="Calibri"/>
                <w:color w:val="000000"/>
                <w:sz w:val="24"/>
                <w:szCs w:val="24"/>
                <w:highlight w:val="yellow"/>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0E7F3"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ПДО- 21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F232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3784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9831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6367D"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510E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76B2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6</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6983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w:t>
            </w:r>
          </w:p>
        </w:tc>
      </w:tr>
      <w:tr w:rsidR="00660CC8" w:rsidRPr="007911F2" w14:paraId="70C496DB"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5096F2" w14:textId="77777777" w:rsidR="00660CC8" w:rsidRPr="007911F2" w:rsidRDefault="00660CC8" w:rsidP="00726685">
            <w:pPr>
              <w:ind w:firstLine="0"/>
              <w:jc w:val="left"/>
              <w:rPr>
                <w:rFonts w:eastAsia="Calibri"/>
                <w:color w:val="000000"/>
                <w:sz w:val="24"/>
                <w:szCs w:val="24"/>
                <w:highlight w:val="yellow"/>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BB41A"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ПДО- 20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942C2"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2C2E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AE04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A892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DD34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F005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DEB3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w:t>
            </w:r>
          </w:p>
        </w:tc>
      </w:tr>
      <w:tr w:rsidR="00660CC8" w:rsidRPr="007911F2" w14:paraId="1DF3EB48"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C4A84" w14:textId="77777777" w:rsidR="00660CC8" w:rsidRPr="007911F2" w:rsidRDefault="00660CC8" w:rsidP="00726685">
            <w:pPr>
              <w:ind w:firstLine="0"/>
              <w:jc w:val="left"/>
              <w:rPr>
                <w:rFonts w:eastAsia="Calibri"/>
                <w:color w:val="000000"/>
                <w:sz w:val="24"/>
                <w:szCs w:val="24"/>
                <w:highlight w:val="yellow"/>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386A3"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Итого</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10F82"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32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C9E1C"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31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A4E46"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31</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98C74"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DFA61"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63%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B5CF1"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7</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94D37"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12</w:t>
            </w:r>
          </w:p>
        </w:tc>
      </w:tr>
      <w:tr w:rsidR="00660CC8" w:rsidRPr="007911F2" w14:paraId="61C19088" w14:textId="77777777" w:rsidTr="00726685">
        <w:trPr>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95FAC1" w14:textId="77777777" w:rsidR="00660CC8" w:rsidRPr="007911F2" w:rsidRDefault="00660CC8" w:rsidP="00726685">
            <w:pPr>
              <w:ind w:firstLine="0"/>
              <w:jc w:val="left"/>
              <w:rPr>
                <w:rFonts w:eastAsia="Calibri"/>
                <w:color w:val="000000"/>
                <w:sz w:val="24"/>
                <w:szCs w:val="24"/>
                <w:highlight w:val="yellow"/>
                <w:lang w:eastAsia="en-US"/>
              </w:rPr>
            </w:pPr>
            <w:r w:rsidRPr="007911F2">
              <w:rPr>
                <w:rFonts w:eastAsia="Calibri"/>
                <w:color w:val="000000"/>
                <w:sz w:val="24"/>
                <w:szCs w:val="24"/>
                <w:lang w:eastAsia="en-US"/>
              </w:rPr>
              <w:t>44.02.05 Коррекционная педагогика в начальном образовании</w:t>
            </w:r>
          </w:p>
        </w:tc>
      </w:tr>
      <w:tr w:rsidR="00660CC8" w:rsidRPr="007911F2" w14:paraId="06EE0A96" w14:textId="77777777" w:rsidTr="00726685">
        <w:trPr>
          <w:jc w:val="center"/>
        </w:trPr>
        <w:tc>
          <w:tcPr>
            <w:tcW w:w="894" w:type="pct"/>
            <w:vMerge w:val="restart"/>
            <w:tcBorders>
              <w:top w:val="single" w:sz="4" w:space="0" w:color="000000" w:themeColor="text1"/>
              <w:left w:val="single" w:sz="4" w:space="0" w:color="000000" w:themeColor="text1"/>
              <w:right w:val="single" w:sz="4" w:space="0" w:color="000000" w:themeColor="text1"/>
            </w:tcBorders>
            <w:vAlign w:val="center"/>
          </w:tcPr>
          <w:p w14:paraId="59D2AA1D" w14:textId="77777777" w:rsidR="00660CC8" w:rsidRPr="007911F2" w:rsidRDefault="00660CC8" w:rsidP="00726685">
            <w:pPr>
              <w:ind w:firstLine="0"/>
              <w:jc w:val="left"/>
              <w:rPr>
                <w:rFonts w:eastAsia="Calibri"/>
                <w:color w:val="000000"/>
                <w:sz w:val="24"/>
                <w:szCs w:val="24"/>
                <w:highlight w:val="yellow"/>
                <w:lang w:eastAsia="en-US"/>
              </w:rPr>
            </w:pPr>
            <w:r w:rsidRPr="007911F2">
              <w:rPr>
                <w:rFonts w:eastAsia="Calibri"/>
                <w:color w:val="000000"/>
                <w:sz w:val="24"/>
                <w:szCs w:val="24"/>
                <w:lang w:eastAsia="en-US"/>
              </w:rPr>
              <w:t>Итоги семестра</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50C48"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КП- 22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44CF4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24</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D13F6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790929"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21</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61481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170D7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52%</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6C8525" w14:textId="77777777" w:rsidR="00660CC8" w:rsidRPr="007911F2" w:rsidRDefault="00660CC8" w:rsidP="00726685">
            <w:pPr>
              <w:ind w:firstLine="0"/>
              <w:jc w:val="center"/>
              <w:rPr>
                <w:rFonts w:eastAsia="Calibri"/>
                <w:color w:val="000000"/>
                <w:sz w:val="24"/>
                <w:szCs w:val="24"/>
                <w:lang w:eastAsia="en-US"/>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3C9A0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11</w:t>
            </w:r>
          </w:p>
        </w:tc>
      </w:tr>
      <w:tr w:rsidR="00660CC8" w:rsidRPr="007911F2" w14:paraId="6438B011" w14:textId="77777777" w:rsidTr="00726685">
        <w:trPr>
          <w:jc w:val="center"/>
        </w:trPr>
        <w:tc>
          <w:tcPr>
            <w:tcW w:w="894" w:type="pct"/>
            <w:vMerge/>
            <w:tcBorders>
              <w:left w:val="single" w:sz="4" w:space="0" w:color="000000" w:themeColor="text1"/>
              <w:right w:val="single" w:sz="4" w:space="0" w:color="000000" w:themeColor="text1"/>
            </w:tcBorders>
            <w:vAlign w:val="center"/>
          </w:tcPr>
          <w:p w14:paraId="7518E29F" w14:textId="77777777" w:rsidR="00660CC8" w:rsidRPr="007911F2" w:rsidRDefault="00660CC8" w:rsidP="00726685">
            <w:pPr>
              <w:ind w:firstLine="0"/>
              <w:jc w:val="left"/>
              <w:rPr>
                <w:rFonts w:eastAsia="Calibri"/>
                <w:color w:val="000000"/>
                <w:sz w:val="24"/>
                <w:szCs w:val="24"/>
                <w:highlight w:val="yellow"/>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AEE90"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КП- 21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5EED7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21</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C7EDC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FAC4F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21</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62018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E0954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52%</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CC3983" w14:textId="77777777" w:rsidR="00660CC8" w:rsidRPr="007911F2" w:rsidRDefault="00660CC8" w:rsidP="00726685">
            <w:pPr>
              <w:ind w:firstLine="0"/>
              <w:jc w:val="center"/>
              <w:rPr>
                <w:rFonts w:eastAsia="Calibri"/>
                <w:color w:val="000000"/>
                <w:sz w:val="24"/>
                <w:szCs w:val="24"/>
                <w:lang w:eastAsia="en-US"/>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C7133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11</w:t>
            </w:r>
          </w:p>
        </w:tc>
      </w:tr>
      <w:tr w:rsidR="00660CC8" w:rsidRPr="007911F2" w14:paraId="22E6155D" w14:textId="77777777" w:rsidTr="00726685">
        <w:trPr>
          <w:jc w:val="center"/>
        </w:trPr>
        <w:tc>
          <w:tcPr>
            <w:tcW w:w="894" w:type="pct"/>
            <w:vMerge/>
            <w:tcBorders>
              <w:left w:val="single" w:sz="4" w:space="0" w:color="000000" w:themeColor="text1"/>
              <w:right w:val="single" w:sz="4" w:space="0" w:color="000000" w:themeColor="text1"/>
            </w:tcBorders>
            <w:vAlign w:val="center"/>
          </w:tcPr>
          <w:p w14:paraId="6DC777E1" w14:textId="77777777" w:rsidR="00660CC8" w:rsidRPr="007911F2" w:rsidRDefault="00660CC8" w:rsidP="00726685">
            <w:pPr>
              <w:ind w:firstLine="0"/>
              <w:jc w:val="left"/>
              <w:rPr>
                <w:rFonts w:eastAsia="Calibri"/>
                <w:color w:val="000000"/>
                <w:sz w:val="24"/>
                <w:szCs w:val="24"/>
                <w:highlight w:val="yellow"/>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EEEAC" w14:textId="77777777" w:rsidR="00660CC8" w:rsidRPr="007911F2" w:rsidRDefault="00660CC8" w:rsidP="00726685">
            <w:pPr>
              <w:ind w:firstLine="0"/>
              <w:jc w:val="left"/>
              <w:rPr>
                <w:rFonts w:eastAsia="Calibri"/>
                <w:color w:val="000000"/>
                <w:sz w:val="24"/>
                <w:szCs w:val="24"/>
                <w:lang w:eastAsia="en-US"/>
              </w:rPr>
            </w:pPr>
            <w:r>
              <w:rPr>
                <w:rFonts w:eastAsia="Calibri"/>
                <w:color w:val="000000"/>
                <w:sz w:val="24"/>
                <w:szCs w:val="24"/>
                <w:lang w:eastAsia="en-US"/>
              </w:rPr>
              <w:t>КП- 20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2700B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15</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54651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14</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6B63A8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14</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F048D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826A33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4F4EC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8E79D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w:t>
            </w:r>
          </w:p>
        </w:tc>
      </w:tr>
      <w:tr w:rsidR="00660CC8" w:rsidRPr="007911F2" w14:paraId="5BBE4163" w14:textId="77777777" w:rsidTr="00726685">
        <w:trPr>
          <w:jc w:val="center"/>
        </w:trPr>
        <w:tc>
          <w:tcPr>
            <w:tcW w:w="894" w:type="pct"/>
            <w:vMerge/>
            <w:tcBorders>
              <w:left w:val="single" w:sz="4" w:space="0" w:color="000000" w:themeColor="text1"/>
              <w:bottom w:val="single" w:sz="4" w:space="0" w:color="000000" w:themeColor="text1"/>
              <w:right w:val="single" w:sz="4" w:space="0" w:color="000000" w:themeColor="text1"/>
            </w:tcBorders>
            <w:vAlign w:val="center"/>
          </w:tcPr>
          <w:p w14:paraId="6FCE50D9" w14:textId="77777777" w:rsidR="00660CC8" w:rsidRPr="007911F2" w:rsidRDefault="00660CC8" w:rsidP="00726685">
            <w:pPr>
              <w:ind w:firstLine="0"/>
              <w:jc w:val="left"/>
              <w:rPr>
                <w:rFonts w:eastAsia="Calibri"/>
                <w:color w:val="000000"/>
                <w:sz w:val="24"/>
                <w:szCs w:val="24"/>
                <w:highlight w:val="yellow"/>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07A49"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Итого</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601A44"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60</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DC4AB7"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56</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2B282D"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56</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B0FAB9"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8F63C5"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50%</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F3713B"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4BB728"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27</w:t>
            </w:r>
          </w:p>
        </w:tc>
      </w:tr>
      <w:tr w:rsidR="00660CC8" w:rsidRPr="007911F2" w14:paraId="0EAEDFB5" w14:textId="77777777" w:rsidTr="00726685">
        <w:trPr>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CDF5439" w14:textId="77777777" w:rsidR="00660CC8" w:rsidRPr="007911F2" w:rsidRDefault="00660CC8" w:rsidP="00726685">
            <w:pPr>
              <w:ind w:firstLine="0"/>
              <w:jc w:val="left"/>
              <w:rPr>
                <w:rFonts w:eastAsia="Calibri"/>
                <w:color w:val="000000"/>
                <w:sz w:val="24"/>
                <w:szCs w:val="24"/>
                <w:lang w:eastAsia="en-US"/>
              </w:rPr>
            </w:pPr>
            <w:r w:rsidRPr="007911F2">
              <w:rPr>
                <w:rFonts w:eastAsia="Calibri"/>
                <w:color w:val="000000"/>
                <w:sz w:val="24"/>
                <w:szCs w:val="24"/>
                <w:lang w:eastAsia="en-US"/>
              </w:rPr>
              <w:t>49.02.01 Физическая культура</w:t>
            </w:r>
          </w:p>
        </w:tc>
      </w:tr>
      <w:tr w:rsidR="00660CC8" w:rsidRPr="007911F2" w14:paraId="46F8CC71" w14:textId="77777777" w:rsidTr="00726685">
        <w:trPr>
          <w:jc w:val="center"/>
        </w:trPr>
        <w:tc>
          <w:tcPr>
            <w:tcW w:w="8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C8E3CA"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Итоги семестра</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7AFB2"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ФК- 22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C2E6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40</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D377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37</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537B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35</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7CB9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94%</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929D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7888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D984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12</w:t>
            </w:r>
          </w:p>
        </w:tc>
      </w:tr>
      <w:tr w:rsidR="00660CC8" w:rsidRPr="007911F2" w14:paraId="4CA94B45"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7D84D"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1E639"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ФК- 22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AA1A4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E321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372C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23</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7AD9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92%</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A42A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BFC99"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6640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8</w:t>
            </w:r>
          </w:p>
        </w:tc>
      </w:tr>
      <w:tr w:rsidR="00660CC8" w:rsidRPr="007911F2" w14:paraId="690AD39A"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B97C46"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1339E"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ФК- 21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5F1FD"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15C9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9D2F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00E59"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34F7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C479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46BDD"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r>
      <w:tr w:rsidR="00660CC8" w:rsidRPr="007911F2" w14:paraId="2B7C670B"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649E60"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CA424"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ФК- 21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1B5B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4457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26</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A550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26</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CC32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8D38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31%</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748F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6252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8</w:t>
            </w:r>
          </w:p>
        </w:tc>
      </w:tr>
      <w:tr w:rsidR="00660CC8" w:rsidRPr="007911F2" w14:paraId="49183E3C"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9DFF8"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2182A"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ФК- 20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5F2C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18</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E946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F24E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17</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79FB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81%</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600B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7891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3DC5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r>
      <w:tr w:rsidR="00660CC8" w:rsidRPr="007911F2" w14:paraId="03195CB4" w14:textId="77777777" w:rsidTr="00726685">
        <w:trPr>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854B9"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70E48"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ФК- 19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BA82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F1C1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23</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5671D"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23</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18552"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4871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39%</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E365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7BD6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7</w:t>
            </w:r>
          </w:p>
        </w:tc>
      </w:tr>
      <w:tr w:rsidR="00660CC8" w:rsidRPr="007911F2" w14:paraId="27DEB50B" w14:textId="77777777" w:rsidTr="00726685">
        <w:trPr>
          <w:trHeight w:val="362"/>
          <w:jc w:val="center"/>
        </w:trPr>
        <w:tc>
          <w:tcPr>
            <w:tcW w:w="8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0621C8"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4ADEEF"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 xml:space="preserve">Итого </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7492C"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146</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EE85E"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135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450748"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127</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354AA5"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94%</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7D6E97"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33%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0857BE"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AF966"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44</w:t>
            </w:r>
          </w:p>
        </w:tc>
      </w:tr>
      <w:tr w:rsidR="00660CC8" w:rsidRPr="007911F2" w14:paraId="5797C824" w14:textId="77777777" w:rsidTr="00726685">
        <w:trPr>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5D42B8F"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49.02.02 Адаптивная физическая культура</w:t>
            </w:r>
          </w:p>
        </w:tc>
      </w:tr>
      <w:tr w:rsidR="00660CC8" w:rsidRPr="007911F2" w14:paraId="069D41A8" w14:textId="77777777" w:rsidTr="00726685">
        <w:trPr>
          <w:trHeight w:val="272"/>
          <w:jc w:val="center"/>
        </w:trPr>
        <w:tc>
          <w:tcPr>
            <w:tcW w:w="894" w:type="pct"/>
            <w:vMerge w:val="restart"/>
            <w:tcBorders>
              <w:top w:val="single" w:sz="4" w:space="0" w:color="000000" w:themeColor="text1"/>
              <w:left w:val="single" w:sz="4" w:space="0" w:color="000000" w:themeColor="text1"/>
              <w:right w:val="single" w:sz="4" w:space="0" w:color="000000" w:themeColor="text1"/>
            </w:tcBorders>
            <w:vAlign w:val="center"/>
            <w:hideMark/>
          </w:tcPr>
          <w:p w14:paraId="74E5F9F2"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Итоги семестра</w:t>
            </w:r>
          </w:p>
          <w:p w14:paraId="35B2B632"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46A9E"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 xml:space="preserve">АФК- 21 </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7AE9B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19</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4114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17</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F7B2C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17</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32C6D"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1C362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5646DD"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E97E4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r>
      <w:tr w:rsidR="00660CC8" w:rsidRPr="007911F2" w14:paraId="0C59BE24" w14:textId="77777777" w:rsidTr="00726685">
        <w:trPr>
          <w:trHeight w:val="272"/>
          <w:jc w:val="center"/>
        </w:trPr>
        <w:tc>
          <w:tcPr>
            <w:tcW w:w="894" w:type="pct"/>
            <w:vMerge/>
            <w:tcBorders>
              <w:top w:val="single" w:sz="4" w:space="0" w:color="000000" w:themeColor="text1"/>
              <w:left w:val="single" w:sz="4" w:space="0" w:color="000000" w:themeColor="text1"/>
              <w:right w:val="single" w:sz="4" w:space="0" w:color="000000" w:themeColor="text1"/>
            </w:tcBorders>
            <w:vAlign w:val="center"/>
          </w:tcPr>
          <w:p w14:paraId="59EC8CCB"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21B84"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АФК- 20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4673A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CF2882"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27</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51B31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27</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0EF4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F80972"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26%</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8F636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E481F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6</w:t>
            </w:r>
          </w:p>
        </w:tc>
      </w:tr>
      <w:tr w:rsidR="00660CC8" w:rsidRPr="007911F2" w14:paraId="4EE41107" w14:textId="77777777" w:rsidTr="00726685">
        <w:trPr>
          <w:trHeight w:val="272"/>
          <w:jc w:val="center"/>
        </w:trPr>
        <w:tc>
          <w:tcPr>
            <w:tcW w:w="894" w:type="pct"/>
            <w:vMerge/>
            <w:tcBorders>
              <w:top w:val="single" w:sz="4" w:space="0" w:color="000000" w:themeColor="text1"/>
              <w:left w:val="single" w:sz="4" w:space="0" w:color="000000" w:themeColor="text1"/>
              <w:right w:val="single" w:sz="4" w:space="0" w:color="000000" w:themeColor="text1"/>
            </w:tcBorders>
            <w:vAlign w:val="center"/>
          </w:tcPr>
          <w:p w14:paraId="69E01868"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549DD"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АФК- 20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BF755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0513B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D3666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11</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0B182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A9D77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36%</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BB1D5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62304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w:t>
            </w:r>
          </w:p>
        </w:tc>
      </w:tr>
      <w:tr w:rsidR="00660CC8" w:rsidRPr="007911F2" w14:paraId="4DA0A5DA" w14:textId="77777777" w:rsidTr="00726685">
        <w:trPr>
          <w:jc w:val="center"/>
        </w:trPr>
        <w:tc>
          <w:tcPr>
            <w:tcW w:w="894" w:type="pct"/>
            <w:vMerge/>
            <w:tcBorders>
              <w:left w:val="single" w:sz="4" w:space="0" w:color="000000" w:themeColor="text1"/>
              <w:bottom w:val="single" w:sz="4" w:space="0" w:color="000000" w:themeColor="text1"/>
              <w:right w:val="single" w:sz="4" w:space="0" w:color="000000" w:themeColor="text1"/>
            </w:tcBorders>
            <w:vAlign w:val="center"/>
            <w:hideMark/>
          </w:tcPr>
          <w:p w14:paraId="1E6E1A94" w14:textId="77777777" w:rsidR="00660CC8" w:rsidRPr="009068AF"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FE5BDD" w14:textId="77777777" w:rsidR="00660CC8" w:rsidRPr="009068AF" w:rsidRDefault="00660CC8" w:rsidP="00726685">
            <w:pPr>
              <w:ind w:firstLine="0"/>
              <w:jc w:val="left"/>
              <w:rPr>
                <w:rFonts w:eastAsia="Calibri"/>
                <w:color w:val="000000"/>
                <w:sz w:val="24"/>
                <w:szCs w:val="24"/>
                <w:lang w:eastAsia="en-US"/>
              </w:rPr>
            </w:pPr>
            <w:r w:rsidRPr="009068AF">
              <w:rPr>
                <w:rFonts w:eastAsia="Calibri"/>
                <w:color w:val="000000"/>
                <w:sz w:val="24"/>
                <w:szCs w:val="24"/>
                <w:lang w:eastAsia="en-US"/>
              </w:rPr>
              <w:t xml:space="preserve">Итого </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6D453"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58</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DC3FFB"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55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8F5E99"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55</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CC1F7"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19E4EA"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38%</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6FCA16"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A8891B"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19</w:t>
            </w:r>
          </w:p>
        </w:tc>
      </w:tr>
      <w:tr w:rsidR="00660CC8" w:rsidRPr="007911F2" w14:paraId="65369E35" w14:textId="77777777" w:rsidTr="00726685">
        <w:trPr>
          <w:trHeight w:val="369"/>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7077C41"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53.02.01 Музыкальное образование</w:t>
            </w:r>
          </w:p>
        </w:tc>
      </w:tr>
      <w:tr w:rsidR="00660CC8" w:rsidRPr="007911F2" w14:paraId="1F203B9D" w14:textId="77777777" w:rsidTr="00726685">
        <w:trPr>
          <w:jc w:val="center"/>
        </w:trPr>
        <w:tc>
          <w:tcPr>
            <w:tcW w:w="894" w:type="pct"/>
            <w:vMerge w:val="restart"/>
            <w:tcBorders>
              <w:left w:val="single" w:sz="4" w:space="0" w:color="000000" w:themeColor="text1"/>
              <w:right w:val="single" w:sz="4" w:space="0" w:color="000000" w:themeColor="text1"/>
            </w:tcBorders>
            <w:vAlign w:val="center"/>
            <w:hideMark/>
          </w:tcPr>
          <w:p w14:paraId="7B6033DD"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Итоги семестра</w:t>
            </w:r>
          </w:p>
          <w:p w14:paraId="34B2929B"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F1EBF"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МО- 22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63B687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2295D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DB040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22</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36D08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EB475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50%</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1C2B6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B99F4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r>
      <w:tr w:rsidR="00660CC8" w:rsidRPr="007911F2" w14:paraId="3095A818" w14:textId="77777777" w:rsidTr="00726685">
        <w:trPr>
          <w:jc w:val="center"/>
        </w:trPr>
        <w:tc>
          <w:tcPr>
            <w:tcW w:w="894" w:type="pct"/>
            <w:vMerge/>
            <w:tcBorders>
              <w:left w:val="single" w:sz="4" w:space="0" w:color="000000" w:themeColor="text1"/>
              <w:right w:val="single" w:sz="4" w:space="0" w:color="000000" w:themeColor="text1"/>
            </w:tcBorders>
            <w:vAlign w:val="center"/>
            <w:hideMark/>
          </w:tcPr>
          <w:p w14:paraId="329BC130"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2F66"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МО- 22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DA112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D1E33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07403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15</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38ADB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79%</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6D36F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E3B59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0</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BA63D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7</w:t>
            </w:r>
          </w:p>
        </w:tc>
      </w:tr>
      <w:tr w:rsidR="00660CC8" w:rsidRPr="007911F2" w14:paraId="1EA07278" w14:textId="77777777" w:rsidTr="00726685">
        <w:trPr>
          <w:jc w:val="center"/>
        </w:trPr>
        <w:tc>
          <w:tcPr>
            <w:tcW w:w="894" w:type="pct"/>
            <w:vMerge/>
            <w:tcBorders>
              <w:left w:val="single" w:sz="4" w:space="0" w:color="000000" w:themeColor="text1"/>
              <w:right w:val="single" w:sz="4" w:space="0" w:color="000000" w:themeColor="text1"/>
            </w:tcBorders>
            <w:vAlign w:val="center"/>
            <w:hideMark/>
          </w:tcPr>
          <w:p w14:paraId="785E6AE5"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CCA6"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МО- 21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B2E71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14</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57BDE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1C7C3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11</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2D6202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9C2772"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45%</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A231D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5F788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w:t>
            </w:r>
          </w:p>
        </w:tc>
      </w:tr>
      <w:tr w:rsidR="00660CC8" w:rsidRPr="007911F2" w14:paraId="7D578EB9" w14:textId="77777777" w:rsidTr="00726685">
        <w:trPr>
          <w:jc w:val="center"/>
        </w:trPr>
        <w:tc>
          <w:tcPr>
            <w:tcW w:w="894" w:type="pct"/>
            <w:vMerge/>
            <w:tcBorders>
              <w:left w:val="single" w:sz="4" w:space="0" w:color="000000" w:themeColor="text1"/>
              <w:right w:val="single" w:sz="4" w:space="0" w:color="000000" w:themeColor="text1"/>
            </w:tcBorders>
            <w:vAlign w:val="center"/>
            <w:hideMark/>
          </w:tcPr>
          <w:p w14:paraId="0C5436BF"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C4E600"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МО- 21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B852B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21</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49D93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202A8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19</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0BE19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DB582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D2476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0B30A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9</w:t>
            </w:r>
          </w:p>
        </w:tc>
      </w:tr>
      <w:tr w:rsidR="00660CC8" w:rsidRPr="007911F2" w14:paraId="5BDC3530" w14:textId="77777777" w:rsidTr="00726685">
        <w:trPr>
          <w:jc w:val="center"/>
        </w:trPr>
        <w:tc>
          <w:tcPr>
            <w:tcW w:w="894" w:type="pct"/>
            <w:vMerge/>
            <w:tcBorders>
              <w:left w:val="single" w:sz="4" w:space="0" w:color="000000" w:themeColor="text1"/>
              <w:right w:val="single" w:sz="4" w:space="0" w:color="000000" w:themeColor="text1"/>
            </w:tcBorders>
            <w:vAlign w:val="center"/>
          </w:tcPr>
          <w:p w14:paraId="230B57A7"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E72AB"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МО- 20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F1CB2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16</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0BB0D9"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8C3D3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15</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52C4A"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50ED6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025B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0</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A3B82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4</w:t>
            </w:r>
          </w:p>
        </w:tc>
      </w:tr>
      <w:tr w:rsidR="00660CC8" w:rsidRPr="007911F2" w14:paraId="767BE771" w14:textId="77777777" w:rsidTr="00726685">
        <w:trPr>
          <w:jc w:val="center"/>
        </w:trPr>
        <w:tc>
          <w:tcPr>
            <w:tcW w:w="894" w:type="pct"/>
            <w:vMerge/>
            <w:tcBorders>
              <w:left w:val="single" w:sz="4" w:space="0" w:color="000000" w:themeColor="text1"/>
              <w:right w:val="single" w:sz="4" w:space="0" w:color="000000" w:themeColor="text1"/>
            </w:tcBorders>
            <w:vAlign w:val="center"/>
          </w:tcPr>
          <w:p w14:paraId="29F152CC"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022637"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МО- 20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80D81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EF72A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0D56C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C673B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53385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50%</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A5F05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0</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015DE4"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w:t>
            </w:r>
          </w:p>
        </w:tc>
      </w:tr>
      <w:tr w:rsidR="00660CC8" w:rsidRPr="007911F2" w14:paraId="26698AEF" w14:textId="77777777" w:rsidTr="00726685">
        <w:trPr>
          <w:jc w:val="center"/>
        </w:trPr>
        <w:tc>
          <w:tcPr>
            <w:tcW w:w="894" w:type="pct"/>
            <w:vMerge/>
            <w:tcBorders>
              <w:left w:val="single" w:sz="4" w:space="0" w:color="000000" w:themeColor="text1"/>
              <w:right w:val="single" w:sz="4" w:space="0" w:color="000000" w:themeColor="text1"/>
            </w:tcBorders>
            <w:vAlign w:val="center"/>
          </w:tcPr>
          <w:p w14:paraId="0A6ABE4F"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1391AD"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МО- 19 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C85D6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B53F0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13</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F7888"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13</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FFF1D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ECCBCB"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85%</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532806"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3362F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w:t>
            </w:r>
          </w:p>
        </w:tc>
      </w:tr>
      <w:tr w:rsidR="00660CC8" w:rsidRPr="007911F2" w14:paraId="72972B1A" w14:textId="77777777" w:rsidTr="00726685">
        <w:trPr>
          <w:jc w:val="center"/>
        </w:trPr>
        <w:tc>
          <w:tcPr>
            <w:tcW w:w="894" w:type="pct"/>
            <w:vMerge/>
            <w:tcBorders>
              <w:left w:val="single" w:sz="4" w:space="0" w:color="000000" w:themeColor="text1"/>
              <w:right w:val="single" w:sz="4" w:space="0" w:color="000000" w:themeColor="text1"/>
            </w:tcBorders>
            <w:vAlign w:val="center"/>
          </w:tcPr>
          <w:p w14:paraId="3A03B270"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E154B2"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МО- 19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7AFA9E"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ED63F5"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20587D"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12</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EF8CE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C4291"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67%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92A2AC"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776CD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w:t>
            </w:r>
          </w:p>
        </w:tc>
      </w:tr>
      <w:tr w:rsidR="00660CC8" w:rsidRPr="007911F2" w14:paraId="28C3833E" w14:textId="77777777" w:rsidTr="00726685">
        <w:trPr>
          <w:jc w:val="center"/>
        </w:trPr>
        <w:tc>
          <w:tcPr>
            <w:tcW w:w="894" w:type="pct"/>
            <w:vMerge/>
            <w:tcBorders>
              <w:left w:val="single" w:sz="4" w:space="0" w:color="000000" w:themeColor="text1"/>
              <w:right w:val="single" w:sz="4" w:space="0" w:color="000000" w:themeColor="text1"/>
            </w:tcBorders>
            <w:vAlign w:val="center"/>
          </w:tcPr>
          <w:p w14:paraId="2C5D6AB9"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D412CD"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МО- 18 Б</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E202E9"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968693"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59EBF"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11</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8146D"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100%</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546A00"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64%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7331A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44C197" w14:textId="77777777" w:rsidR="00660CC8" w:rsidRPr="007911F2" w:rsidRDefault="00660CC8" w:rsidP="00726685">
            <w:pPr>
              <w:ind w:firstLine="0"/>
              <w:jc w:val="center"/>
              <w:rPr>
                <w:rFonts w:eastAsia="Calibri"/>
                <w:color w:val="000000"/>
                <w:sz w:val="24"/>
                <w:szCs w:val="24"/>
                <w:lang w:eastAsia="en-US"/>
              </w:rPr>
            </w:pPr>
            <w:r>
              <w:rPr>
                <w:rFonts w:eastAsia="Calibri"/>
                <w:color w:val="000000"/>
                <w:sz w:val="24"/>
                <w:szCs w:val="24"/>
                <w:lang w:eastAsia="en-US"/>
              </w:rPr>
              <w:t>5</w:t>
            </w:r>
          </w:p>
        </w:tc>
      </w:tr>
      <w:tr w:rsidR="00660CC8" w:rsidRPr="007911F2" w14:paraId="2E0EF80F" w14:textId="77777777" w:rsidTr="00726685">
        <w:trPr>
          <w:jc w:val="center"/>
        </w:trPr>
        <w:tc>
          <w:tcPr>
            <w:tcW w:w="894" w:type="pct"/>
            <w:vMerge/>
            <w:tcBorders>
              <w:left w:val="single" w:sz="4" w:space="0" w:color="000000" w:themeColor="text1"/>
              <w:bottom w:val="single" w:sz="4" w:space="0" w:color="000000" w:themeColor="text1"/>
              <w:right w:val="single" w:sz="4" w:space="0" w:color="000000" w:themeColor="text1"/>
            </w:tcBorders>
            <w:vAlign w:val="center"/>
          </w:tcPr>
          <w:p w14:paraId="6F8E9CA4" w14:textId="77777777" w:rsidR="00660CC8" w:rsidRPr="004D73EE" w:rsidRDefault="00660CC8" w:rsidP="00726685">
            <w:pPr>
              <w:ind w:firstLine="0"/>
              <w:jc w:val="left"/>
              <w:rPr>
                <w:rFonts w:eastAsia="Calibri"/>
                <w:color w:val="000000"/>
                <w:sz w:val="24"/>
                <w:szCs w:val="24"/>
                <w:lang w:eastAsia="en-US"/>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1C257B" w14:textId="77777777" w:rsidR="00660CC8" w:rsidRPr="004D73EE" w:rsidRDefault="00660CC8" w:rsidP="00726685">
            <w:pPr>
              <w:ind w:firstLine="0"/>
              <w:jc w:val="left"/>
              <w:rPr>
                <w:rFonts w:eastAsia="Calibri"/>
                <w:color w:val="000000"/>
                <w:sz w:val="24"/>
                <w:szCs w:val="24"/>
                <w:lang w:eastAsia="en-US"/>
              </w:rPr>
            </w:pPr>
            <w:r w:rsidRPr="004D73EE">
              <w:rPr>
                <w:rFonts w:eastAsia="Calibri"/>
                <w:color w:val="000000"/>
                <w:sz w:val="24"/>
                <w:szCs w:val="24"/>
                <w:lang w:eastAsia="en-US"/>
              </w:rPr>
              <w:t xml:space="preserve">Итого </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6BAB9"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147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61949"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132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C4C356"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128</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868E75"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98%</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142500"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53%</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DC4CA3"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10</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74E8AC" w14:textId="77777777" w:rsidR="00660CC8" w:rsidRPr="007911F2" w:rsidRDefault="00660CC8" w:rsidP="00726685">
            <w:pPr>
              <w:ind w:firstLine="0"/>
              <w:jc w:val="center"/>
              <w:rPr>
                <w:rFonts w:eastAsia="Calibri"/>
                <w:b/>
                <w:color w:val="000000"/>
                <w:sz w:val="24"/>
                <w:szCs w:val="24"/>
                <w:lang w:eastAsia="en-US"/>
              </w:rPr>
            </w:pPr>
            <w:r>
              <w:rPr>
                <w:rFonts w:eastAsia="Calibri"/>
                <w:b/>
                <w:color w:val="000000"/>
                <w:sz w:val="24"/>
                <w:szCs w:val="24"/>
                <w:lang w:eastAsia="en-US"/>
              </w:rPr>
              <w:t>58</w:t>
            </w:r>
          </w:p>
        </w:tc>
      </w:tr>
      <w:tr w:rsidR="00660CC8" w:rsidRPr="007911F2" w14:paraId="3252FF2D" w14:textId="77777777" w:rsidTr="00726685">
        <w:trPr>
          <w:jc w:val="center"/>
        </w:trPr>
        <w:tc>
          <w:tcPr>
            <w:tcW w:w="894" w:type="pct"/>
            <w:tcBorders>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4F2EAB" w14:textId="77777777" w:rsidR="00660CC8" w:rsidRPr="00CD47CC" w:rsidRDefault="00660CC8" w:rsidP="00726685">
            <w:pPr>
              <w:ind w:firstLine="0"/>
              <w:jc w:val="left"/>
              <w:rPr>
                <w:rFonts w:eastAsia="Calibri"/>
                <w:color w:val="000000"/>
                <w:sz w:val="24"/>
                <w:szCs w:val="24"/>
                <w:lang w:eastAsia="en-US"/>
              </w:rPr>
            </w:pPr>
          </w:p>
          <w:p w14:paraId="6BBE1A14" w14:textId="77777777" w:rsidR="00660CC8" w:rsidRPr="00CD47CC" w:rsidRDefault="00660CC8" w:rsidP="00726685">
            <w:pPr>
              <w:ind w:firstLine="0"/>
              <w:jc w:val="left"/>
              <w:rPr>
                <w:rFonts w:eastAsia="Calibri"/>
                <w:color w:val="000000"/>
                <w:sz w:val="24"/>
                <w:szCs w:val="24"/>
                <w:lang w:eastAsia="en-US"/>
              </w:rPr>
            </w:pPr>
            <w:r w:rsidRPr="00CD47CC">
              <w:rPr>
                <w:rFonts w:eastAsia="Calibri"/>
                <w:color w:val="000000"/>
                <w:sz w:val="24"/>
                <w:szCs w:val="24"/>
                <w:lang w:eastAsia="en-US"/>
              </w:rPr>
              <w:t>ИТОГО по колледжу</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6FB67CD" w14:textId="77777777" w:rsidR="00660CC8" w:rsidRPr="00CD47CC" w:rsidRDefault="00660CC8" w:rsidP="00726685">
            <w:pPr>
              <w:ind w:firstLine="0"/>
              <w:jc w:val="left"/>
              <w:rPr>
                <w:rFonts w:eastAsia="Calibri"/>
                <w:b/>
                <w:sz w:val="24"/>
                <w:szCs w:val="24"/>
                <w:lang w:eastAsia="en-US"/>
              </w:rPr>
            </w:pPr>
            <w:r w:rsidRPr="00CD47CC">
              <w:rPr>
                <w:rFonts w:eastAsia="Calibri"/>
                <w:b/>
                <w:sz w:val="24"/>
                <w:szCs w:val="24"/>
                <w:lang w:eastAsia="en-US"/>
              </w:rPr>
              <w:t>38 групп</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A0B1A" w14:textId="77777777" w:rsidR="00660CC8" w:rsidRPr="000E10CC" w:rsidRDefault="00660CC8" w:rsidP="00726685">
            <w:pPr>
              <w:ind w:firstLine="0"/>
              <w:jc w:val="left"/>
              <w:rPr>
                <w:rFonts w:eastAsia="Calibri"/>
                <w:b/>
                <w:sz w:val="24"/>
                <w:szCs w:val="24"/>
                <w:lang w:eastAsia="en-US"/>
              </w:rPr>
            </w:pPr>
            <w:r w:rsidRPr="000E10CC">
              <w:rPr>
                <w:rFonts w:eastAsia="Calibri"/>
                <w:b/>
                <w:sz w:val="24"/>
                <w:szCs w:val="24"/>
                <w:lang w:eastAsia="en-US"/>
              </w:rPr>
              <w:t>808</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8A003" w14:textId="77777777" w:rsidR="00660CC8" w:rsidRPr="000E10CC" w:rsidRDefault="00660CC8" w:rsidP="00726685">
            <w:pPr>
              <w:ind w:firstLine="0"/>
              <w:jc w:val="left"/>
              <w:rPr>
                <w:rFonts w:eastAsia="Calibri"/>
                <w:b/>
                <w:sz w:val="24"/>
                <w:szCs w:val="24"/>
                <w:lang w:eastAsia="en-US"/>
              </w:rPr>
            </w:pPr>
            <w:r w:rsidRPr="000E10CC">
              <w:rPr>
                <w:rFonts w:eastAsia="Calibri"/>
                <w:b/>
                <w:sz w:val="24"/>
                <w:szCs w:val="24"/>
                <w:lang w:eastAsia="en-US"/>
              </w:rPr>
              <w:t>740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BF7C70" w14:textId="77777777" w:rsidR="00660CC8" w:rsidRPr="000E10CC" w:rsidRDefault="00660CC8" w:rsidP="00726685">
            <w:pPr>
              <w:ind w:firstLine="0"/>
              <w:jc w:val="left"/>
              <w:rPr>
                <w:rFonts w:eastAsia="Calibri"/>
                <w:b/>
                <w:sz w:val="24"/>
                <w:szCs w:val="24"/>
                <w:lang w:eastAsia="en-US"/>
              </w:rPr>
            </w:pPr>
            <w:r w:rsidRPr="000E10CC">
              <w:rPr>
                <w:rFonts w:eastAsia="Calibri"/>
                <w:b/>
                <w:sz w:val="24"/>
                <w:szCs w:val="24"/>
                <w:lang w:eastAsia="en-US"/>
              </w:rPr>
              <w:t>726</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15BD5D" w14:textId="77777777" w:rsidR="00660CC8" w:rsidRPr="000E10CC" w:rsidRDefault="00660CC8" w:rsidP="00726685">
            <w:pPr>
              <w:ind w:firstLine="0"/>
              <w:jc w:val="left"/>
              <w:rPr>
                <w:rFonts w:eastAsia="Calibri"/>
                <w:b/>
                <w:sz w:val="24"/>
                <w:szCs w:val="24"/>
                <w:lang w:eastAsia="en-US"/>
              </w:rPr>
            </w:pPr>
            <w:r w:rsidRPr="000E10CC">
              <w:rPr>
                <w:rFonts w:eastAsia="Calibri"/>
                <w:b/>
                <w:sz w:val="24"/>
                <w:szCs w:val="24"/>
                <w:lang w:eastAsia="en-US"/>
              </w:rPr>
              <w:t>99%</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0E692F" w14:textId="77777777" w:rsidR="00660CC8" w:rsidRPr="000E10CC" w:rsidRDefault="00660CC8" w:rsidP="00726685">
            <w:pPr>
              <w:ind w:firstLine="0"/>
              <w:jc w:val="left"/>
              <w:rPr>
                <w:rFonts w:eastAsia="Calibri"/>
                <w:b/>
                <w:sz w:val="24"/>
                <w:szCs w:val="24"/>
                <w:lang w:eastAsia="en-US"/>
              </w:rPr>
            </w:pPr>
            <w:r w:rsidRPr="000E10CC">
              <w:rPr>
                <w:rFonts w:eastAsia="Calibri"/>
                <w:b/>
                <w:sz w:val="24"/>
                <w:szCs w:val="24"/>
                <w:lang w:eastAsia="en-US"/>
              </w:rPr>
              <w:t>48%</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E60618" w14:textId="77777777" w:rsidR="00660CC8" w:rsidRPr="000E10CC" w:rsidRDefault="00660CC8" w:rsidP="00726685">
            <w:pPr>
              <w:ind w:firstLine="0"/>
              <w:jc w:val="left"/>
              <w:rPr>
                <w:rFonts w:eastAsia="Calibri"/>
                <w:b/>
                <w:sz w:val="24"/>
                <w:szCs w:val="24"/>
                <w:lang w:eastAsia="en-US"/>
              </w:rPr>
            </w:pPr>
            <w:r w:rsidRPr="000E10CC">
              <w:rPr>
                <w:rFonts w:eastAsia="Calibri"/>
                <w:b/>
                <w:sz w:val="24"/>
                <w:szCs w:val="24"/>
                <w:lang w:eastAsia="en-US"/>
              </w:rPr>
              <w:t>36</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848E48" w14:textId="77777777" w:rsidR="00660CC8" w:rsidRPr="000E10CC" w:rsidRDefault="00660CC8" w:rsidP="00726685">
            <w:pPr>
              <w:ind w:firstLine="0"/>
              <w:jc w:val="center"/>
              <w:rPr>
                <w:rFonts w:eastAsia="Calibri"/>
                <w:b/>
                <w:sz w:val="24"/>
                <w:szCs w:val="24"/>
                <w:lang w:eastAsia="en-US"/>
              </w:rPr>
            </w:pPr>
            <w:r w:rsidRPr="000E10CC">
              <w:rPr>
                <w:rFonts w:eastAsia="Calibri"/>
                <w:b/>
                <w:sz w:val="24"/>
                <w:szCs w:val="24"/>
                <w:lang w:eastAsia="en-US"/>
              </w:rPr>
              <w:t>321</w:t>
            </w:r>
          </w:p>
        </w:tc>
      </w:tr>
    </w:tbl>
    <w:p w14:paraId="351442D5" w14:textId="77777777" w:rsidR="00660CC8" w:rsidRPr="00660CC8" w:rsidRDefault="00660CC8" w:rsidP="00660CC8">
      <w:pPr>
        <w:rPr>
          <w:sz w:val="24"/>
          <w:szCs w:val="24"/>
        </w:rPr>
      </w:pPr>
      <w:r w:rsidRPr="00660CC8">
        <w:rPr>
          <w:sz w:val="24"/>
          <w:szCs w:val="24"/>
        </w:rPr>
        <w:t>По итогам 2-х лет отличниками являются:</w:t>
      </w:r>
    </w:p>
    <w:p w14:paraId="6554BBEB" w14:textId="77777777" w:rsidR="00660CC8" w:rsidRPr="00660CC8" w:rsidRDefault="00660CC8" w:rsidP="00660CC8">
      <w:pPr>
        <w:rPr>
          <w:sz w:val="24"/>
          <w:szCs w:val="24"/>
        </w:rPr>
      </w:pPr>
      <w:r w:rsidRPr="00660CC8">
        <w:rPr>
          <w:sz w:val="24"/>
          <w:szCs w:val="24"/>
        </w:rPr>
        <w:t xml:space="preserve">- ПВНК-20 Алексеева Дарина Никоновна, </w:t>
      </w:r>
    </w:p>
    <w:p w14:paraId="7EBA1EB4" w14:textId="77777777" w:rsidR="00660CC8" w:rsidRPr="00660CC8" w:rsidRDefault="00660CC8" w:rsidP="00660CC8">
      <w:pPr>
        <w:rPr>
          <w:sz w:val="24"/>
          <w:szCs w:val="24"/>
        </w:rPr>
      </w:pPr>
      <w:r w:rsidRPr="00660CC8">
        <w:rPr>
          <w:sz w:val="24"/>
          <w:szCs w:val="24"/>
        </w:rPr>
        <w:t>- КП-20 Кононова Ольга Ивановна</w:t>
      </w:r>
    </w:p>
    <w:p w14:paraId="4538D4A7" w14:textId="77777777" w:rsidR="00660CC8" w:rsidRPr="00660CC8" w:rsidRDefault="00660CC8" w:rsidP="00660CC8">
      <w:pPr>
        <w:rPr>
          <w:sz w:val="24"/>
          <w:szCs w:val="24"/>
        </w:rPr>
      </w:pPr>
      <w:r w:rsidRPr="00660CC8">
        <w:rPr>
          <w:sz w:val="24"/>
          <w:szCs w:val="24"/>
        </w:rPr>
        <w:t>- ПДО-20 Гнездин Валентин Владимирович, Егорова Анастасия Гавриловна, Давыдова Саина Петровна.</w:t>
      </w:r>
    </w:p>
    <w:p w14:paraId="3042EED9" w14:textId="77777777" w:rsidR="00660CC8" w:rsidRPr="00660CC8" w:rsidRDefault="00660CC8" w:rsidP="00660CC8">
      <w:pPr>
        <w:rPr>
          <w:sz w:val="24"/>
          <w:szCs w:val="24"/>
        </w:rPr>
      </w:pPr>
      <w:r w:rsidRPr="00660CC8">
        <w:rPr>
          <w:sz w:val="24"/>
          <w:szCs w:val="24"/>
        </w:rPr>
        <w:t>- МО-18Б Григорьева Арина Олеговна, Иванова Ангелина Гуриевна.</w:t>
      </w:r>
    </w:p>
    <w:p w14:paraId="12D1CF0E" w14:textId="77777777" w:rsidR="00660CC8" w:rsidRPr="00660CC8" w:rsidRDefault="00660CC8" w:rsidP="00660CC8">
      <w:pPr>
        <w:rPr>
          <w:sz w:val="24"/>
          <w:szCs w:val="24"/>
        </w:rPr>
      </w:pPr>
      <w:r w:rsidRPr="00660CC8">
        <w:rPr>
          <w:sz w:val="24"/>
          <w:szCs w:val="24"/>
        </w:rPr>
        <w:t>- МО-19 Никифоров Дуолан Леонидович, Степанова Аида Семеновна.</w:t>
      </w:r>
    </w:p>
    <w:p w14:paraId="160105DC" w14:textId="77777777" w:rsidR="00660CC8" w:rsidRPr="00660CC8" w:rsidRDefault="00660CC8" w:rsidP="00660CC8">
      <w:pPr>
        <w:rPr>
          <w:sz w:val="24"/>
          <w:szCs w:val="24"/>
        </w:rPr>
      </w:pPr>
      <w:r w:rsidRPr="00660CC8">
        <w:rPr>
          <w:sz w:val="24"/>
          <w:szCs w:val="24"/>
        </w:rPr>
        <w:t>- АФК-20 Олесова Валерия Эдуардовна, Винокурова Александра Святославовна.</w:t>
      </w:r>
    </w:p>
    <w:p w14:paraId="2780C05A" w14:textId="04D543C2" w:rsidR="003C0C3F" w:rsidRPr="00660CC8" w:rsidRDefault="00660CC8" w:rsidP="00660CC8">
      <w:pPr>
        <w:rPr>
          <w:sz w:val="24"/>
          <w:szCs w:val="24"/>
        </w:rPr>
      </w:pPr>
      <w:r w:rsidRPr="00660CC8">
        <w:rPr>
          <w:sz w:val="24"/>
          <w:szCs w:val="24"/>
        </w:rPr>
        <w:t>- ФК-19 Монгуш Аяс Айдысович, Робаношвили София Зазаевна.</w:t>
      </w:r>
    </w:p>
    <w:p w14:paraId="04950A73" w14:textId="77777777" w:rsidR="00660CC8" w:rsidRPr="00660CC8" w:rsidRDefault="00660CC8" w:rsidP="00660CC8">
      <w:pPr>
        <w:rPr>
          <w:sz w:val="22"/>
          <w:szCs w:val="22"/>
        </w:rPr>
      </w:pPr>
    </w:p>
    <w:p w14:paraId="11600D3F" w14:textId="77777777" w:rsidR="003C0C3F" w:rsidRPr="00370FA1" w:rsidRDefault="003C0C3F" w:rsidP="003C0C3F">
      <w:pPr>
        <w:pStyle w:val="a7"/>
        <w:spacing w:line="276" w:lineRule="auto"/>
        <w:ind w:left="0" w:firstLine="567"/>
        <w:contextualSpacing w:val="0"/>
        <w:jc w:val="center"/>
        <w:rPr>
          <w:rFonts w:ascii="Times New Roman" w:eastAsiaTheme="minorHAnsi" w:hAnsi="Times New Roman" w:cs="Times New Roman"/>
          <w:b/>
          <w:lang w:eastAsia="en-US"/>
        </w:rPr>
      </w:pPr>
      <w:r w:rsidRPr="00893EC6">
        <w:rPr>
          <w:rFonts w:ascii="Times New Roman" w:eastAsiaTheme="minorHAnsi" w:hAnsi="Times New Roman" w:cs="Times New Roman"/>
          <w:b/>
          <w:lang w:eastAsia="en-US"/>
        </w:rPr>
        <w:t>3.1.6. Результаты административных контрольных работ по предметам</w:t>
      </w:r>
    </w:p>
    <w:p w14:paraId="2CE8E77B" w14:textId="77777777" w:rsidR="003C0C3F" w:rsidRPr="00893EC6" w:rsidRDefault="003C0C3F" w:rsidP="004C536F">
      <w:pPr>
        <w:spacing w:line="276" w:lineRule="auto"/>
        <w:ind w:firstLine="708"/>
        <w:rPr>
          <w:rFonts w:eastAsiaTheme="minorHAnsi"/>
          <w:sz w:val="24"/>
          <w:szCs w:val="24"/>
          <w:lang w:eastAsia="en-US"/>
        </w:rPr>
      </w:pPr>
      <w:r w:rsidRPr="00893EC6">
        <w:rPr>
          <w:rFonts w:eastAsiaTheme="minorHAnsi"/>
          <w:sz w:val="24"/>
          <w:szCs w:val="24"/>
          <w:lang w:eastAsia="en-US"/>
        </w:rPr>
        <w:t>С целью определения уровня общеобразовательной подготовки студентов 1 курса (на базе 9 класса) по отдельным предметам цикла БД и ПД каждый учебный год проводятся плановые административные контрольные работы (далее АКР). Составлен график проведения АКР для групп изучающих дисциплины цикла БД и ПД с 16 по 21 декабря 2023г:</w:t>
      </w:r>
    </w:p>
    <w:tbl>
      <w:tblPr>
        <w:tblStyle w:val="9"/>
        <w:tblW w:w="10099" w:type="dxa"/>
        <w:tblInd w:w="-459" w:type="dxa"/>
        <w:tblLook w:val="04A0" w:firstRow="1" w:lastRow="0" w:firstColumn="1" w:lastColumn="0" w:noHBand="0" w:noVBand="1"/>
      </w:tblPr>
      <w:tblGrid>
        <w:gridCol w:w="1276"/>
        <w:gridCol w:w="1116"/>
        <w:gridCol w:w="1080"/>
        <w:gridCol w:w="1126"/>
        <w:gridCol w:w="1056"/>
        <w:gridCol w:w="1056"/>
        <w:gridCol w:w="1056"/>
        <w:gridCol w:w="1056"/>
        <w:gridCol w:w="1277"/>
      </w:tblGrid>
      <w:tr w:rsidR="003C0C3F" w:rsidRPr="00660CC8" w14:paraId="74D392FB" w14:textId="77777777" w:rsidTr="00660CC8">
        <w:tc>
          <w:tcPr>
            <w:tcW w:w="1276" w:type="dxa"/>
          </w:tcPr>
          <w:p w14:paraId="7E0518FF"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Группы </w:t>
            </w:r>
          </w:p>
        </w:tc>
        <w:tc>
          <w:tcPr>
            <w:tcW w:w="1116" w:type="dxa"/>
          </w:tcPr>
          <w:p w14:paraId="249CDB23"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Русский язык</w:t>
            </w:r>
          </w:p>
        </w:tc>
        <w:tc>
          <w:tcPr>
            <w:tcW w:w="1080" w:type="dxa"/>
          </w:tcPr>
          <w:p w14:paraId="308F81CB"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История </w:t>
            </w:r>
          </w:p>
        </w:tc>
        <w:tc>
          <w:tcPr>
            <w:tcW w:w="1126" w:type="dxa"/>
          </w:tcPr>
          <w:p w14:paraId="0C730571"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Естество</w:t>
            </w:r>
          </w:p>
          <w:p w14:paraId="33A47879"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знание</w:t>
            </w:r>
          </w:p>
        </w:tc>
        <w:tc>
          <w:tcPr>
            <w:tcW w:w="1056" w:type="dxa"/>
          </w:tcPr>
          <w:p w14:paraId="47AE8B2E"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Матема</w:t>
            </w:r>
          </w:p>
          <w:p w14:paraId="0E1E39A8"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тика</w:t>
            </w:r>
          </w:p>
        </w:tc>
        <w:tc>
          <w:tcPr>
            <w:tcW w:w="1056" w:type="dxa"/>
          </w:tcPr>
          <w:p w14:paraId="3896A29F"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ОБЖ</w:t>
            </w:r>
          </w:p>
        </w:tc>
        <w:tc>
          <w:tcPr>
            <w:tcW w:w="1056" w:type="dxa"/>
          </w:tcPr>
          <w:p w14:paraId="05E9774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Астрон</w:t>
            </w:r>
          </w:p>
          <w:p w14:paraId="68914CCF"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омия </w:t>
            </w:r>
          </w:p>
        </w:tc>
        <w:tc>
          <w:tcPr>
            <w:tcW w:w="1056" w:type="dxa"/>
          </w:tcPr>
          <w:p w14:paraId="293C8AA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Иностр язык</w:t>
            </w:r>
          </w:p>
        </w:tc>
        <w:tc>
          <w:tcPr>
            <w:tcW w:w="1277" w:type="dxa"/>
          </w:tcPr>
          <w:p w14:paraId="129EE568"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Информат </w:t>
            </w:r>
          </w:p>
        </w:tc>
      </w:tr>
      <w:tr w:rsidR="003C0C3F" w:rsidRPr="00660CC8" w14:paraId="241A1278" w14:textId="77777777" w:rsidTr="00660CC8">
        <w:tc>
          <w:tcPr>
            <w:tcW w:w="1276" w:type="dxa"/>
          </w:tcPr>
          <w:p w14:paraId="73BA9CF8"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ДО 22 В    </w:t>
            </w:r>
          </w:p>
        </w:tc>
        <w:tc>
          <w:tcPr>
            <w:tcW w:w="1116" w:type="dxa"/>
          </w:tcPr>
          <w:p w14:paraId="5924C49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19.01.23 3 пара</w:t>
            </w:r>
          </w:p>
        </w:tc>
        <w:tc>
          <w:tcPr>
            <w:tcW w:w="1080" w:type="dxa"/>
          </w:tcPr>
          <w:p w14:paraId="729791E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16.01.23 1 пара</w:t>
            </w:r>
          </w:p>
        </w:tc>
        <w:tc>
          <w:tcPr>
            <w:tcW w:w="1126" w:type="dxa"/>
          </w:tcPr>
          <w:p w14:paraId="3BC42C38"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6FE1451F"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18.01.23 3 пара</w:t>
            </w:r>
          </w:p>
        </w:tc>
        <w:tc>
          <w:tcPr>
            <w:tcW w:w="1056" w:type="dxa"/>
          </w:tcPr>
          <w:p w14:paraId="30259BDE"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21.01.23</w:t>
            </w:r>
          </w:p>
          <w:p w14:paraId="2DD952D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1пара</w:t>
            </w:r>
          </w:p>
        </w:tc>
        <w:tc>
          <w:tcPr>
            <w:tcW w:w="1056" w:type="dxa"/>
          </w:tcPr>
          <w:p w14:paraId="054AD42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16.01.23</w:t>
            </w:r>
          </w:p>
          <w:p w14:paraId="22B88BF2"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4 пара</w:t>
            </w:r>
          </w:p>
        </w:tc>
        <w:tc>
          <w:tcPr>
            <w:tcW w:w="1056" w:type="dxa"/>
          </w:tcPr>
          <w:p w14:paraId="1CDD7EDC"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19.01.23 </w:t>
            </w:r>
          </w:p>
          <w:p w14:paraId="78587D62"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 пара</w:t>
            </w:r>
          </w:p>
        </w:tc>
        <w:tc>
          <w:tcPr>
            <w:tcW w:w="1277" w:type="dxa"/>
          </w:tcPr>
          <w:p w14:paraId="75CF1308"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r>
      <w:tr w:rsidR="003C0C3F" w:rsidRPr="00660CC8" w14:paraId="5FD65C87" w14:textId="77777777" w:rsidTr="00660CC8">
        <w:tc>
          <w:tcPr>
            <w:tcW w:w="1276" w:type="dxa"/>
          </w:tcPr>
          <w:p w14:paraId="1743431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lastRenderedPageBreak/>
              <w:t xml:space="preserve">ДО 22 Г    </w:t>
            </w:r>
          </w:p>
        </w:tc>
        <w:tc>
          <w:tcPr>
            <w:tcW w:w="1116" w:type="dxa"/>
          </w:tcPr>
          <w:p w14:paraId="0A7267E3"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16.01.23 2 пара</w:t>
            </w:r>
          </w:p>
        </w:tc>
        <w:tc>
          <w:tcPr>
            <w:tcW w:w="1080" w:type="dxa"/>
          </w:tcPr>
          <w:p w14:paraId="6208135B"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19.01.23 2 пара</w:t>
            </w:r>
          </w:p>
        </w:tc>
        <w:tc>
          <w:tcPr>
            <w:tcW w:w="1126" w:type="dxa"/>
          </w:tcPr>
          <w:p w14:paraId="6ADB641F"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7D9CDFD6"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18.01.23 1 пара</w:t>
            </w:r>
          </w:p>
        </w:tc>
        <w:tc>
          <w:tcPr>
            <w:tcW w:w="1056" w:type="dxa"/>
          </w:tcPr>
          <w:p w14:paraId="06440836"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21.01.23</w:t>
            </w:r>
          </w:p>
          <w:p w14:paraId="7AFBAFA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 пара</w:t>
            </w:r>
          </w:p>
        </w:tc>
        <w:tc>
          <w:tcPr>
            <w:tcW w:w="1056" w:type="dxa"/>
          </w:tcPr>
          <w:p w14:paraId="248E3757"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17.01.23</w:t>
            </w:r>
          </w:p>
          <w:p w14:paraId="7EEDDBBE"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4 пара</w:t>
            </w:r>
          </w:p>
        </w:tc>
        <w:tc>
          <w:tcPr>
            <w:tcW w:w="1056" w:type="dxa"/>
          </w:tcPr>
          <w:p w14:paraId="061411BF"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17.01.23  2 пара</w:t>
            </w:r>
          </w:p>
        </w:tc>
        <w:tc>
          <w:tcPr>
            <w:tcW w:w="1277" w:type="dxa"/>
          </w:tcPr>
          <w:p w14:paraId="4AF97A51"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r>
      <w:tr w:rsidR="003C0C3F" w:rsidRPr="00660CC8" w14:paraId="46DB8D56" w14:textId="77777777" w:rsidTr="00660CC8">
        <w:tc>
          <w:tcPr>
            <w:tcW w:w="1276" w:type="dxa"/>
          </w:tcPr>
          <w:p w14:paraId="3DA87E7C"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ДО 21 В   </w:t>
            </w:r>
          </w:p>
        </w:tc>
        <w:tc>
          <w:tcPr>
            <w:tcW w:w="1116" w:type="dxa"/>
          </w:tcPr>
          <w:p w14:paraId="040933EA"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80" w:type="dxa"/>
          </w:tcPr>
          <w:p w14:paraId="70195BD1"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126" w:type="dxa"/>
          </w:tcPr>
          <w:p w14:paraId="17E44987"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2BE58966"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1FD4E13A"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44D1396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2992E068"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277" w:type="dxa"/>
          </w:tcPr>
          <w:p w14:paraId="02B7C908"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19.01.23 </w:t>
            </w:r>
          </w:p>
          <w:p w14:paraId="5FA7E3D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 1 пара</w:t>
            </w:r>
          </w:p>
        </w:tc>
      </w:tr>
      <w:tr w:rsidR="003C0C3F" w:rsidRPr="00660CC8" w14:paraId="0E21B6A0" w14:textId="77777777" w:rsidTr="00660CC8">
        <w:tc>
          <w:tcPr>
            <w:tcW w:w="1276" w:type="dxa"/>
          </w:tcPr>
          <w:p w14:paraId="6FCA06D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ФК 22 Б  </w:t>
            </w:r>
          </w:p>
        </w:tc>
        <w:tc>
          <w:tcPr>
            <w:tcW w:w="1116" w:type="dxa"/>
          </w:tcPr>
          <w:p w14:paraId="3476385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18.01.23 1 пара</w:t>
            </w:r>
          </w:p>
        </w:tc>
        <w:tc>
          <w:tcPr>
            <w:tcW w:w="1080" w:type="dxa"/>
          </w:tcPr>
          <w:p w14:paraId="365BEBDF"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16.01.23 2 пара</w:t>
            </w:r>
          </w:p>
        </w:tc>
        <w:tc>
          <w:tcPr>
            <w:tcW w:w="1126" w:type="dxa"/>
          </w:tcPr>
          <w:p w14:paraId="7F749F6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20.01.23 3 пара</w:t>
            </w:r>
          </w:p>
        </w:tc>
        <w:tc>
          <w:tcPr>
            <w:tcW w:w="1056" w:type="dxa"/>
          </w:tcPr>
          <w:p w14:paraId="38151B8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19.01.23 3 пара</w:t>
            </w:r>
          </w:p>
        </w:tc>
        <w:tc>
          <w:tcPr>
            <w:tcW w:w="1056" w:type="dxa"/>
          </w:tcPr>
          <w:p w14:paraId="1CCCBD91"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16.01.23 4 пара</w:t>
            </w:r>
          </w:p>
        </w:tc>
        <w:tc>
          <w:tcPr>
            <w:tcW w:w="1056" w:type="dxa"/>
          </w:tcPr>
          <w:p w14:paraId="759122C3"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19.01.23 4 пара</w:t>
            </w:r>
          </w:p>
        </w:tc>
        <w:tc>
          <w:tcPr>
            <w:tcW w:w="1056" w:type="dxa"/>
          </w:tcPr>
          <w:p w14:paraId="5BEF90CB"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17.01.23</w:t>
            </w:r>
          </w:p>
          <w:p w14:paraId="1092A2A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 4 пара</w:t>
            </w:r>
          </w:p>
        </w:tc>
        <w:tc>
          <w:tcPr>
            <w:tcW w:w="1277" w:type="dxa"/>
          </w:tcPr>
          <w:p w14:paraId="647596A9"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r>
      <w:tr w:rsidR="003C0C3F" w:rsidRPr="00660CC8" w14:paraId="74195360" w14:textId="77777777" w:rsidTr="00660CC8">
        <w:tc>
          <w:tcPr>
            <w:tcW w:w="1276" w:type="dxa"/>
          </w:tcPr>
          <w:p w14:paraId="3E67DAD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ФК 21 Б  </w:t>
            </w:r>
          </w:p>
        </w:tc>
        <w:tc>
          <w:tcPr>
            <w:tcW w:w="1116" w:type="dxa"/>
          </w:tcPr>
          <w:p w14:paraId="31422A5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80" w:type="dxa"/>
          </w:tcPr>
          <w:p w14:paraId="52601297"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126" w:type="dxa"/>
          </w:tcPr>
          <w:p w14:paraId="4AB61EC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47C7455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42BB989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31D969A4"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7CB6866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277" w:type="dxa"/>
          </w:tcPr>
          <w:p w14:paraId="014FF93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r>
      <w:tr w:rsidR="003C0C3F" w:rsidRPr="00660CC8" w14:paraId="7479FA1C" w14:textId="77777777" w:rsidTr="00660CC8">
        <w:tc>
          <w:tcPr>
            <w:tcW w:w="1276" w:type="dxa"/>
          </w:tcPr>
          <w:p w14:paraId="0AA08F41" w14:textId="77777777" w:rsidR="003C0C3F" w:rsidRPr="00660CC8" w:rsidRDefault="003C0C3F" w:rsidP="003C0C3F">
            <w:pPr>
              <w:ind w:firstLine="0"/>
              <w:jc w:val="left"/>
              <w:rPr>
                <w:rFonts w:eastAsiaTheme="minorHAnsi"/>
                <w:sz w:val="24"/>
                <w:szCs w:val="24"/>
                <w:lang w:eastAsia="en-US"/>
              </w:rPr>
            </w:pPr>
          </w:p>
        </w:tc>
        <w:tc>
          <w:tcPr>
            <w:tcW w:w="1116" w:type="dxa"/>
          </w:tcPr>
          <w:p w14:paraId="4CA4558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80" w:type="dxa"/>
          </w:tcPr>
          <w:p w14:paraId="5772F11E"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126" w:type="dxa"/>
          </w:tcPr>
          <w:p w14:paraId="6F98DF24"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56B560B6"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074C10E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0C30CE74"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476CE087"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277" w:type="dxa"/>
          </w:tcPr>
          <w:p w14:paraId="36EE7136"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r>
      <w:tr w:rsidR="003C0C3F" w:rsidRPr="00660CC8" w14:paraId="53A5E47E" w14:textId="77777777" w:rsidTr="00660CC8">
        <w:tc>
          <w:tcPr>
            <w:tcW w:w="1276" w:type="dxa"/>
          </w:tcPr>
          <w:p w14:paraId="067CE7AE"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МО 22 Б</w:t>
            </w:r>
          </w:p>
        </w:tc>
        <w:tc>
          <w:tcPr>
            <w:tcW w:w="1116" w:type="dxa"/>
          </w:tcPr>
          <w:p w14:paraId="00D0BA1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19.01.23. 4 пара</w:t>
            </w:r>
          </w:p>
        </w:tc>
        <w:tc>
          <w:tcPr>
            <w:tcW w:w="1080" w:type="dxa"/>
          </w:tcPr>
          <w:p w14:paraId="627F702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18.01.23 1 пара</w:t>
            </w:r>
          </w:p>
        </w:tc>
        <w:tc>
          <w:tcPr>
            <w:tcW w:w="1126" w:type="dxa"/>
          </w:tcPr>
          <w:p w14:paraId="4DFD53D1"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16.01.23 2 пара</w:t>
            </w:r>
          </w:p>
        </w:tc>
        <w:tc>
          <w:tcPr>
            <w:tcW w:w="1056" w:type="dxa"/>
          </w:tcPr>
          <w:p w14:paraId="0A855637"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18.01.23 2 пара</w:t>
            </w:r>
          </w:p>
        </w:tc>
        <w:tc>
          <w:tcPr>
            <w:tcW w:w="1056" w:type="dxa"/>
          </w:tcPr>
          <w:p w14:paraId="384934E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16.01.23 3 пара</w:t>
            </w:r>
          </w:p>
        </w:tc>
        <w:tc>
          <w:tcPr>
            <w:tcW w:w="1056" w:type="dxa"/>
          </w:tcPr>
          <w:p w14:paraId="6B8043BC"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18.01.23 3 пара</w:t>
            </w:r>
          </w:p>
        </w:tc>
        <w:tc>
          <w:tcPr>
            <w:tcW w:w="1056" w:type="dxa"/>
          </w:tcPr>
          <w:p w14:paraId="32B362C2"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17.01.23</w:t>
            </w:r>
          </w:p>
          <w:p w14:paraId="26E06FB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 пара</w:t>
            </w:r>
          </w:p>
        </w:tc>
        <w:tc>
          <w:tcPr>
            <w:tcW w:w="1277" w:type="dxa"/>
          </w:tcPr>
          <w:p w14:paraId="0B298A28"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r>
      <w:tr w:rsidR="003C0C3F" w:rsidRPr="00660CC8" w14:paraId="0BBB5F71" w14:textId="77777777" w:rsidTr="00660CC8">
        <w:tc>
          <w:tcPr>
            <w:tcW w:w="1276" w:type="dxa"/>
          </w:tcPr>
          <w:p w14:paraId="1E3B85F3"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МО 21 Б</w:t>
            </w:r>
          </w:p>
        </w:tc>
        <w:tc>
          <w:tcPr>
            <w:tcW w:w="1116" w:type="dxa"/>
          </w:tcPr>
          <w:p w14:paraId="6C8E7C63"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80" w:type="dxa"/>
          </w:tcPr>
          <w:p w14:paraId="3146DC4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126" w:type="dxa"/>
          </w:tcPr>
          <w:p w14:paraId="067C4783"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68D0324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16257E6D"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376FCAA7"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056" w:type="dxa"/>
          </w:tcPr>
          <w:p w14:paraId="56BE4534"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х</w:t>
            </w:r>
          </w:p>
        </w:tc>
        <w:tc>
          <w:tcPr>
            <w:tcW w:w="1277" w:type="dxa"/>
          </w:tcPr>
          <w:p w14:paraId="5C71C23E"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19.01.23 </w:t>
            </w:r>
          </w:p>
          <w:p w14:paraId="1335A303"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 xml:space="preserve"> 1 пара</w:t>
            </w:r>
          </w:p>
        </w:tc>
      </w:tr>
    </w:tbl>
    <w:p w14:paraId="491467FD" w14:textId="77777777" w:rsidR="003C0C3F" w:rsidRPr="00893EC6" w:rsidRDefault="003C0C3F" w:rsidP="004C536F">
      <w:pPr>
        <w:spacing w:line="276" w:lineRule="auto"/>
        <w:ind w:firstLine="708"/>
        <w:rPr>
          <w:rFonts w:eastAsiaTheme="minorHAnsi" w:cstheme="minorBidi"/>
          <w:sz w:val="24"/>
          <w:szCs w:val="24"/>
          <w:lang w:eastAsia="en-US"/>
        </w:rPr>
      </w:pPr>
      <w:r w:rsidRPr="00893EC6">
        <w:rPr>
          <w:rFonts w:eastAsiaTheme="minorHAnsi"/>
          <w:sz w:val="24"/>
          <w:szCs w:val="24"/>
          <w:lang w:eastAsia="en-US"/>
        </w:rPr>
        <w:t xml:space="preserve">Преподавателями дисциплин подготовлены </w:t>
      </w:r>
      <w:r w:rsidRPr="00893EC6">
        <w:rPr>
          <w:rFonts w:eastAsiaTheme="minorHAnsi" w:cstheme="minorBidi"/>
          <w:sz w:val="24"/>
          <w:szCs w:val="24"/>
          <w:lang w:eastAsia="en-US"/>
        </w:rPr>
        <w:t xml:space="preserve">контрольно-измерительные материалы и проведены АКР по дисциплинам   БД.01 Русский язык, БД.04 Математика, БД.05 Астрономия, БД.08 Естествознание, ПД.01 Иностранный язык, ПД.02 История для специальностей: 44.02.01. «Дошкольное образование», 53.02.01 «Музыкальное образование», 49.02.01 «Физическая </w:t>
      </w:r>
      <w:r w:rsidRPr="00893EC6">
        <w:rPr>
          <w:rFonts w:eastAsiaTheme="minorHAnsi"/>
          <w:sz w:val="24"/>
          <w:szCs w:val="24"/>
          <w:lang w:eastAsia="en-US"/>
        </w:rPr>
        <w:t xml:space="preserve">культура»: </w:t>
      </w:r>
    </w:p>
    <w:p w14:paraId="2EE62C81" w14:textId="77777777" w:rsidR="003C0C3F" w:rsidRPr="00893EC6" w:rsidRDefault="003C0C3F" w:rsidP="003C0C3F">
      <w:pPr>
        <w:spacing w:after="160" w:line="259" w:lineRule="auto"/>
        <w:ind w:firstLine="0"/>
        <w:jc w:val="center"/>
        <w:rPr>
          <w:rFonts w:eastAsiaTheme="minorHAnsi"/>
          <w:sz w:val="24"/>
          <w:szCs w:val="24"/>
          <w:lang w:eastAsia="en-US"/>
        </w:rPr>
      </w:pPr>
      <w:r w:rsidRPr="00893EC6">
        <w:rPr>
          <w:rFonts w:eastAsiaTheme="minorHAnsi"/>
          <w:sz w:val="24"/>
          <w:szCs w:val="24"/>
          <w:lang w:eastAsia="en-US"/>
        </w:rPr>
        <w:t>История</w:t>
      </w:r>
    </w:p>
    <w:tbl>
      <w:tblPr>
        <w:tblStyle w:val="41"/>
        <w:tblW w:w="0" w:type="auto"/>
        <w:tblLayout w:type="fixed"/>
        <w:tblLook w:val="04A0" w:firstRow="1" w:lastRow="0" w:firstColumn="1" w:lastColumn="0" w:noHBand="0" w:noVBand="1"/>
      </w:tblPr>
      <w:tblGrid>
        <w:gridCol w:w="2093"/>
        <w:gridCol w:w="1021"/>
        <w:gridCol w:w="1276"/>
        <w:gridCol w:w="1134"/>
        <w:gridCol w:w="1275"/>
        <w:gridCol w:w="1172"/>
        <w:gridCol w:w="1096"/>
      </w:tblGrid>
      <w:tr w:rsidR="003C0C3F" w:rsidRPr="00893EC6" w14:paraId="78367C60" w14:textId="77777777" w:rsidTr="003C0C3F">
        <w:tc>
          <w:tcPr>
            <w:tcW w:w="2093" w:type="dxa"/>
            <w:vMerge w:val="restart"/>
          </w:tcPr>
          <w:p w14:paraId="4F46114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Специальность</w:t>
            </w:r>
          </w:p>
        </w:tc>
        <w:tc>
          <w:tcPr>
            <w:tcW w:w="3431" w:type="dxa"/>
            <w:gridSpan w:val="3"/>
          </w:tcPr>
          <w:p w14:paraId="4E1298E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Успеваемость</w:t>
            </w:r>
          </w:p>
        </w:tc>
        <w:tc>
          <w:tcPr>
            <w:tcW w:w="3543" w:type="dxa"/>
            <w:gridSpan w:val="3"/>
          </w:tcPr>
          <w:p w14:paraId="3A80BF4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Качество</w:t>
            </w:r>
          </w:p>
        </w:tc>
      </w:tr>
      <w:tr w:rsidR="003C0C3F" w:rsidRPr="00893EC6" w14:paraId="36DFACD0" w14:textId="77777777" w:rsidTr="003C0C3F">
        <w:tc>
          <w:tcPr>
            <w:tcW w:w="2093" w:type="dxa"/>
            <w:vMerge/>
          </w:tcPr>
          <w:p w14:paraId="5D4E658F" w14:textId="77777777" w:rsidR="003C0C3F" w:rsidRPr="00893EC6" w:rsidRDefault="003C0C3F" w:rsidP="003C0C3F">
            <w:pPr>
              <w:ind w:firstLine="0"/>
              <w:jc w:val="center"/>
              <w:rPr>
                <w:rFonts w:eastAsiaTheme="minorHAnsi"/>
                <w:sz w:val="24"/>
                <w:szCs w:val="24"/>
                <w:lang w:eastAsia="en-US"/>
              </w:rPr>
            </w:pPr>
          </w:p>
        </w:tc>
        <w:tc>
          <w:tcPr>
            <w:tcW w:w="1021" w:type="dxa"/>
          </w:tcPr>
          <w:p w14:paraId="239B145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2020г</w:t>
            </w:r>
          </w:p>
        </w:tc>
        <w:tc>
          <w:tcPr>
            <w:tcW w:w="1276" w:type="dxa"/>
          </w:tcPr>
          <w:p w14:paraId="0F68FF7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2021г</w:t>
            </w:r>
          </w:p>
        </w:tc>
        <w:tc>
          <w:tcPr>
            <w:tcW w:w="1134" w:type="dxa"/>
          </w:tcPr>
          <w:p w14:paraId="4A1D3D3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2022г</w:t>
            </w:r>
          </w:p>
        </w:tc>
        <w:tc>
          <w:tcPr>
            <w:tcW w:w="1275" w:type="dxa"/>
          </w:tcPr>
          <w:p w14:paraId="5EC3322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2020г</w:t>
            </w:r>
          </w:p>
        </w:tc>
        <w:tc>
          <w:tcPr>
            <w:tcW w:w="1172" w:type="dxa"/>
          </w:tcPr>
          <w:p w14:paraId="01684968"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2021г</w:t>
            </w:r>
          </w:p>
        </w:tc>
        <w:tc>
          <w:tcPr>
            <w:tcW w:w="1096" w:type="dxa"/>
          </w:tcPr>
          <w:p w14:paraId="18D4CD96"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2022г</w:t>
            </w:r>
          </w:p>
        </w:tc>
      </w:tr>
      <w:tr w:rsidR="003C0C3F" w:rsidRPr="00893EC6" w14:paraId="75B52CF0" w14:textId="77777777" w:rsidTr="003C0C3F">
        <w:tc>
          <w:tcPr>
            <w:tcW w:w="2093" w:type="dxa"/>
          </w:tcPr>
          <w:p w14:paraId="3DF58B2E"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44.02.01 Дошкольное образование</w:t>
            </w:r>
          </w:p>
        </w:tc>
        <w:tc>
          <w:tcPr>
            <w:tcW w:w="1021" w:type="dxa"/>
          </w:tcPr>
          <w:p w14:paraId="0FE93D4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6" w:type="dxa"/>
          </w:tcPr>
          <w:p w14:paraId="01DF9C6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134" w:type="dxa"/>
          </w:tcPr>
          <w:p w14:paraId="7A80520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5" w:type="dxa"/>
          </w:tcPr>
          <w:p w14:paraId="27D7568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97%</w:t>
            </w:r>
          </w:p>
        </w:tc>
        <w:tc>
          <w:tcPr>
            <w:tcW w:w="1172" w:type="dxa"/>
          </w:tcPr>
          <w:p w14:paraId="0B20034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75%</w:t>
            </w:r>
          </w:p>
        </w:tc>
        <w:tc>
          <w:tcPr>
            <w:tcW w:w="1096" w:type="dxa"/>
          </w:tcPr>
          <w:p w14:paraId="662A095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91%</w:t>
            </w:r>
          </w:p>
        </w:tc>
      </w:tr>
      <w:tr w:rsidR="003C0C3F" w:rsidRPr="00893EC6" w14:paraId="62813FFD" w14:textId="77777777" w:rsidTr="003C0C3F">
        <w:tc>
          <w:tcPr>
            <w:tcW w:w="2093" w:type="dxa"/>
          </w:tcPr>
          <w:p w14:paraId="4289E754"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49.02.01 Физическая культура</w:t>
            </w:r>
          </w:p>
        </w:tc>
        <w:tc>
          <w:tcPr>
            <w:tcW w:w="1021" w:type="dxa"/>
          </w:tcPr>
          <w:p w14:paraId="3F7C49D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6" w:type="dxa"/>
          </w:tcPr>
          <w:p w14:paraId="1E28E1FF"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92%</w:t>
            </w:r>
          </w:p>
        </w:tc>
        <w:tc>
          <w:tcPr>
            <w:tcW w:w="1134" w:type="dxa"/>
          </w:tcPr>
          <w:p w14:paraId="2172ABE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92%</w:t>
            </w:r>
          </w:p>
        </w:tc>
        <w:tc>
          <w:tcPr>
            <w:tcW w:w="1275" w:type="dxa"/>
          </w:tcPr>
          <w:p w14:paraId="4739CCE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81%</w:t>
            </w:r>
          </w:p>
        </w:tc>
        <w:tc>
          <w:tcPr>
            <w:tcW w:w="1172" w:type="dxa"/>
          </w:tcPr>
          <w:p w14:paraId="0F77A4A6"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55%</w:t>
            </w:r>
          </w:p>
        </w:tc>
        <w:tc>
          <w:tcPr>
            <w:tcW w:w="1096" w:type="dxa"/>
          </w:tcPr>
          <w:p w14:paraId="7BF4342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61%</w:t>
            </w:r>
          </w:p>
        </w:tc>
      </w:tr>
      <w:tr w:rsidR="003C0C3F" w:rsidRPr="00893EC6" w14:paraId="2746F8C6" w14:textId="77777777" w:rsidTr="003C0C3F">
        <w:tc>
          <w:tcPr>
            <w:tcW w:w="2093" w:type="dxa"/>
          </w:tcPr>
          <w:p w14:paraId="1380B0F1"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53.02.01 Музыкальное образование</w:t>
            </w:r>
          </w:p>
        </w:tc>
        <w:tc>
          <w:tcPr>
            <w:tcW w:w="1021" w:type="dxa"/>
          </w:tcPr>
          <w:p w14:paraId="4B10D3D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6" w:type="dxa"/>
          </w:tcPr>
          <w:p w14:paraId="5F9B7AC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96%</w:t>
            </w:r>
          </w:p>
        </w:tc>
        <w:tc>
          <w:tcPr>
            <w:tcW w:w="1134" w:type="dxa"/>
          </w:tcPr>
          <w:p w14:paraId="6AC118E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85%</w:t>
            </w:r>
          </w:p>
        </w:tc>
        <w:tc>
          <w:tcPr>
            <w:tcW w:w="1275" w:type="dxa"/>
          </w:tcPr>
          <w:p w14:paraId="0CE61BA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89,4%</w:t>
            </w:r>
          </w:p>
        </w:tc>
        <w:tc>
          <w:tcPr>
            <w:tcW w:w="1172" w:type="dxa"/>
          </w:tcPr>
          <w:p w14:paraId="72BEE00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67%</w:t>
            </w:r>
          </w:p>
        </w:tc>
        <w:tc>
          <w:tcPr>
            <w:tcW w:w="1096" w:type="dxa"/>
          </w:tcPr>
          <w:p w14:paraId="1FA5660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29%</w:t>
            </w:r>
          </w:p>
        </w:tc>
      </w:tr>
      <w:tr w:rsidR="003C0C3F" w:rsidRPr="00893EC6" w14:paraId="1A01D8F3" w14:textId="77777777" w:rsidTr="003C0C3F">
        <w:tc>
          <w:tcPr>
            <w:tcW w:w="2093" w:type="dxa"/>
          </w:tcPr>
          <w:p w14:paraId="68C2978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Итого:</w:t>
            </w:r>
          </w:p>
        </w:tc>
        <w:tc>
          <w:tcPr>
            <w:tcW w:w="1021" w:type="dxa"/>
          </w:tcPr>
          <w:p w14:paraId="0C3CCAF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6" w:type="dxa"/>
          </w:tcPr>
          <w:p w14:paraId="134388A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96%</w:t>
            </w:r>
          </w:p>
        </w:tc>
        <w:tc>
          <w:tcPr>
            <w:tcW w:w="1134" w:type="dxa"/>
          </w:tcPr>
          <w:p w14:paraId="20DD379F"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92%</w:t>
            </w:r>
          </w:p>
        </w:tc>
        <w:tc>
          <w:tcPr>
            <w:tcW w:w="1275" w:type="dxa"/>
          </w:tcPr>
          <w:p w14:paraId="61AB8BE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89%</w:t>
            </w:r>
          </w:p>
        </w:tc>
        <w:tc>
          <w:tcPr>
            <w:tcW w:w="1172" w:type="dxa"/>
          </w:tcPr>
          <w:p w14:paraId="0D22FF2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66%</w:t>
            </w:r>
          </w:p>
        </w:tc>
        <w:tc>
          <w:tcPr>
            <w:tcW w:w="1096" w:type="dxa"/>
          </w:tcPr>
          <w:p w14:paraId="12A333A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60%</w:t>
            </w:r>
          </w:p>
        </w:tc>
      </w:tr>
    </w:tbl>
    <w:p w14:paraId="53ECB419" w14:textId="77777777" w:rsidR="003C0C3F" w:rsidRPr="00893EC6" w:rsidRDefault="003C0C3F" w:rsidP="003C0C3F">
      <w:pPr>
        <w:spacing w:after="160" w:line="259" w:lineRule="auto"/>
        <w:ind w:firstLine="0"/>
        <w:jc w:val="center"/>
        <w:rPr>
          <w:rFonts w:eastAsiaTheme="minorHAnsi"/>
          <w:sz w:val="24"/>
          <w:szCs w:val="24"/>
          <w:lang w:eastAsia="en-US"/>
        </w:rPr>
      </w:pPr>
    </w:p>
    <w:p w14:paraId="3AC60A69" w14:textId="77777777" w:rsidR="003C0C3F" w:rsidRPr="00893EC6" w:rsidRDefault="003C0C3F" w:rsidP="003C0C3F">
      <w:pPr>
        <w:spacing w:after="160" w:line="259" w:lineRule="auto"/>
        <w:ind w:firstLine="0"/>
        <w:jc w:val="center"/>
        <w:rPr>
          <w:rFonts w:eastAsiaTheme="minorHAnsi"/>
          <w:sz w:val="24"/>
          <w:szCs w:val="24"/>
          <w:lang w:eastAsia="en-US"/>
        </w:rPr>
      </w:pPr>
      <w:r w:rsidRPr="00893EC6">
        <w:rPr>
          <w:rFonts w:eastAsiaTheme="minorHAnsi"/>
          <w:sz w:val="24"/>
          <w:szCs w:val="24"/>
          <w:lang w:eastAsia="en-US"/>
        </w:rPr>
        <w:t>Русский язык</w:t>
      </w:r>
    </w:p>
    <w:tbl>
      <w:tblPr>
        <w:tblStyle w:val="41"/>
        <w:tblW w:w="0" w:type="auto"/>
        <w:tblLayout w:type="fixed"/>
        <w:tblLook w:val="04A0" w:firstRow="1" w:lastRow="0" w:firstColumn="1" w:lastColumn="0" w:noHBand="0" w:noVBand="1"/>
      </w:tblPr>
      <w:tblGrid>
        <w:gridCol w:w="2093"/>
        <w:gridCol w:w="1021"/>
        <w:gridCol w:w="1276"/>
        <w:gridCol w:w="1134"/>
        <w:gridCol w:w="1275"/>
        <w:gridCol w:w="1172"/>
        <w:gridCol w:w="1096"/>
      </w:tblGrid>
      <w:tr w:rsidR="003C0C3F" w:rsidRPr="00893EC6" w14:paraId="21522DCB" w14:textId="77777777" w:rsidTr="003C0C3F">
        <w:tc>
          <w:tcPr>
            <w:tcW w:w="2093" w:type="dxa"/>
            <w:vMerge w:val="restart"/>
          </w:tcPr>
          <w:p w14:paraId="5A8A2420"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Специальность</w:t>
            </w:r>
          </w:p>
        </w:tc>
        <w:tc>
          <w:tcPr>
            <w:tcW w:w="3431" w:type="dxa"/>
            <w:gridSpan w:val="3"/>
          </w:tcPr>
          <w:p w14:paraId="0098D27F"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Успеваемость</w:t>
            </w:r>
          </w:p>
        </w:tc>
        <w:tc>
          <w:tcPr>
            <w:tcW w:w="3543" w:type="dxa"/>
            <w:gridSpan w:val="3"/>
          </w:tcPr>
          <w:p w14:paraId="01CFF0B6"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Качество</w:t>
            </w:r>
          </w:p>
        </w:tc>
      </w:tr>
      <w:tr w:rsidR="003C0C3F" w:rsidRPr="00893EC6" w14:paraId="3430536E" w14:textId="77777777" w:rsidTr="003C0C3F">
        <w:tc>
          <w:tcPr>
            <w:tcW w:w="2093" w:type="dxa"/>
            <w:vMerge/>
          </w:tcPr>
          <w:p w14:paraId="68B38225" w14:textId="77777777" w:rsidR="003C0C3F" w:rsidRPr="00893EC6" w:rsidRDefault="003C0C3F" w:rsidP="003C0C3F">
            <w:pPr>
              <w:ind w:firstLine="0"/>
              <w:jc w:val="center"/>
              <w:rPr>
                <w:rFonts w:eastAsiaTheme="minorHAnsi"/>
                <w:sz w:val="24"/>
                <w:szCs w:val="24"/>
                <w:lang w:eastAsia="en-US"/>
              </w:rPr>
            </w:pPr>
          </w:p>
        </w:tc>
        <w:tc>
          <w:tcPr>
            <w:tcW w:w="1021" w:type="dxa"/>
          </w:tcPr>
          <w:p w14:paraId="4994BC3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2020г</w:t>
            </w:r>
          </w:p>
        </w:tc>
        <w:tc>
          <w:tcPr>
            <w:tcW w:w="1276" w:type="dxa"/>
          </w:tcPr>
          <w:p w14:paraId="6A065CE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2021г</w:t>
            </w:r>
          </w:p>
        </w:tc>
        <w:tc>
          <w:tcPr>
            <w:tcW w:w="1134" w:type="dxa"/>
          </w:tcPr>
          <w:p w14:paraId="11261316"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2022г</w:t>
            </w:r>
          </w:p>
        </w:tc>
        <w:tc>
          <w:tcPr>
            <w:tcW w:w="1275" w:type="dxa"/>
          </w:tcPr>
          <w:p w14:paraId="7CB6E35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2020г</w:t>
            </w:r>
          </w:p>
        </w:tc>
        <w:tc>
          <w:tcPr>
            <w:tcW w:w="1172" w:type="dxa"/>
          </w:tcPr>
          <w:p w14:paraId="0F3BA0B3"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2021г</w:t>
            </w:r>
          </w:p>
        </w:tc>
        <w:tc>
          <w:tcPr>
            <w:tcW w:w="1096" w:type="dxa"/>
          </w:tcPr>
          <w:p w14:paraId="7D90B9A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2022г</w:t>
            </w:r>
          </w:p>
        </w:tc>
      </w:tr>
      <w:tr w:rsidR="003C0C3F" w:rsidRPr="00893EC6" w14:paraId="7DB3B35E" w14:textId="77777777" w:rsidTr="003C0C3F">
        <w:tc>
          <w:tcPr>
            <w:tcW w:w="2093" w:type="dxa"/>
          </w:tcPr>
          <w:p w14:paraId="3CFD692B"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44.02.01 Дошкольное образование</w:t>
            </w:r>
          </w:p>
        </w:tc>
        <w:tc>
          <w:tcPr>
            <w:tcW w:w="1021" w:type="dxa"/>
          </w:tcPr>
          <w:p w14:paraId="60B8780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97%</w:t>
            </w:r>
          </w:p>
        </w:tc>
        <w:tc>
          <w:tcPr>
            <w:tcW w:w="1276" w:type="dxa"/>
          </w:tcPr>
          <w:p w14:paraId="1FE1837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134" w:type="dxa"/>
          </w:tcPr>
          <w:p w14:paraId="297DBE7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5" w:type="dxa"/>
          </w:tcPr>
          <w:p w14:paraId="5801426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91%</w:t>
            </w:r>
          </w:p>
        </w:tc>
        <w:tc>
          <w:tcPr>
            <w:tcW w:w="1172" w:type="dxa"/>
          </w:tcPr>
          <w:p w14:paraId="435C914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78%</w:t>
            </w:r>
          </w:p>
        </w:tc>
        <w:tc>
          <w:tcPr>
            <w:tcW w:w="1096" w:type="dxa"/>
          </w:tcPr>
          <w:p w14:paraId="513F1FC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73%</w:t>
            </w:r>
          </w:p>
        </w:tc>
      </w:tr>
      <w:tr w:rsidR="003C0C3F" w:rsidRPr="00893EC6" w14:paraId="1E389675" w14:textId="77777777" w:rsidTr="003C0C3F">
        <w:tc>
          <w:tcPr>
            <w:tcW w:w="2093" w:type="dxa"/>
          </w:tcPr>
          <w:p w14:paraId="71F50A51"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49.02.01 Физическая культура</w:t>
            </w:r>
          </w:p>
        </w:tc>
        <w:tc>
          <w:tcPr>
            <w:tcW w:w="1021" w:type="dxa"/>
          </w:tcPr>
          <w:p w14:paraId="6099B84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48%</w:t>
            </w:r>
          </w:p>
        </w:tc>
        <w:tc>
          <w:tcPr>
            <w:tcW w:w="1276" w:type="dxa"/>
          </w:tcPr>
          <w:p w14:paraId="043FDA4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81%</w:t>
            </w:r>
          </w:p>
        </w:tc>
        <w:tc>
          <w:tcPr>
            <w:tcW w:w="1134" w:type="dxa"/>
          </w:tcPr>
          <w:p w14:paraId="20A4D49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92%</w:t>
            </w:r>
          </w:p>
        </w:tc>
        <w:tc>
          <w:tcPr>
            <w:tcW w:w="1275" w:type="dxa"/>
          </w:tcPr>
          <w:p w14:paraId="6E7D858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w:t>
            </w:r>
          </w:p>
        </w:tc>
        <w:tc>
          <w:tcPr>
            <w:tcW w:w="1172" w:type="dxa"/>
          </w:tcPr>
          <w:p w14:paraId="6078FEA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59%</w:t>
            </w:r>
          </w:p>
          <w:p w14:paraId="1CCE7915" w14:textId="77777777" w:rsidR="003C0C3F" w:rsidRPr="00893EC6" w:rsidRDefault="003C0C3F" w:rsidP="003C0C3F">
            <w:pPr>
              <w:ind w:firstLine="0"/>
              <w:jc w:val="left"/>
              <w:rPr>
                <w:rFonts w:eastAsiaTheme="minorHAnsi"/>
                <w:sz w:val="24"/>
                <w:szCs w:val="24"/>
                <w:lang w:eastAsia="en-US"/>
              </w:rPr>
            </w:pPr>
          </w:p>
        </w:tc>
        <w:tc>
          <w:tcPr>
            <w:tcW w:w="1096" w:type="dxa"/>
          </w:tcPr>
          <w:p w14:paraId="3807CC6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72%</w:t>
            </w:r>
          </w:p>
        </w:tc>
      </w:tr>
      <w:tr w:rsidR="003C0C3F" w:rsidRPr="00893EC6" w14:paraId="2E5DE3D5" w14:textId="77777777" w:rsidTr="003C0C3F">
        <w:tc>
          <w:tcPr>
            <w:tcW w:w="2093" w:type="dxa"/>
          </w:tcPr>
          <w:p w14:paraId="7BF0CB96"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53.02.01 Музыкальное образование</w:t>
            </w:r>
          </w:p>
        </w:tc>
        <w:tc>
          <w:tcPr>
            <w:tcW w:w="1021" w:type="dxa"/>
          </w:tcPr>
          <w:p w14:paraId="5FBF2576"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94%</w:t>
            </w:r>
          </w:p>
        </w:tc>
        <w:tc>
          <w:tcPr>
            <w:tcW w:w="1276" w:type="dxa"/>
          </w:tcPr>
          <w:p w14:paraId="430D165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91%</w:t>
            </w:r>
          </w:p>
        </w:tc>
        <w:tc>
          <w:tcPr>
            <w:tcW w:w="1134" w:type="dxa"/>
          </w:tcPr>
          <w:p w14:paraId="681E750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95%</w:t>
            </w:r>
          </w:p>
        </w:tc>
        <w:tc>
          <w:tcPr>
            <w:tcW w:w="1275" w:type="dxa"/>
          </w:tcPr>
          <w:p w14:paraId="737C3F38"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18%</w:t>
            </w:r>
          </w:p>
        </w:tc>
        <w:tc>
          <w:tcPr>
            <w:tcW w:w="1172" w:type="dxa"/>
          </w:tcPr>
          <w:p w14:paraId="0092319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68%</w:t>
            </w:r>
          </w:p>
        </w:tc>
        <w:tc>
          <w:tcPr>
            <w:tcW w:w="1096" w:type="dxa"/>
          </w:tcPr>
          <w:p w14:paraId="03855D6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58%</w:t>
            </w:r>
          </w:p>
        </w:tc>
      </w:tr>
      <w:tr w:rsidR="003C0C3F" w:rsidRPr="00893EC6" w14:paraId="0A00F99D" w14:textId="77777777" w:rsidTr="003C0C3F">
        <w:tc>
          <w:tcPr>
            <w:tcW w:w="2093" w:type="dxa"/>
          </w:tcPr>
          <w:p w14:paraId="62FA416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Итого:</w:t>
            </w:r>
          </w:p>
        </w:tc>
        <w:tc>
          <w:tcPr>
            <w:tcW w:w="1021" w:type="dxa"/>
          </w:tcPr>
          <w:p w14:paraId="35ACC90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80%</w:t>
            </w:r>
          </w:p>
        </w:tc>
        <w:tc>
          <w:tcPr>
            <w:tcW w:w="1276" w:type="dxa"/>
          </w:tcPr>
          <w:p w14:paraId="40A8EC48"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91%</w:t>
            </w:r>
          </w:p>
        </w:tc>
        <w:tc>
          <w:tcPr>
            <w:tcW w:w="1134" w:type="dxa"/>
          </w:tcPr>
          <w:p w14:paraId="2B7D5EB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96%</w:t>
            </w:r>
          </w:p>
        </w:tc>
        <w:tc>
          <w:tcPr>
            <w:tcW w:w="1275" w:type="dxa"/>
          </w:tcPr>
          <w:p w14:paraId="03A7AD83"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39,3%</w:t>
            </w:r>
          </w:p>
        </w:tc>
        <w:tc>
          <w:tcPr>
            <w:tcW w:w="1172" w:type="dxa"/>
          </w:tcPr>
          <w:p w14:paraId="52B826F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68%</w:t>
            </w:r>
          </w:p>
        </w:tc>
        <w:tc>
          <w:tcPr>
            <w:tcW w:w="1096" w:type="dxa"/>
          </w:tcPr>
          <w:p w14:paraId="7DBB002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68%</w:t>
            </w:r>
          </w:p>
        </w:tc>
      </w:tr>
    </w:tbl>
    <w:p w14:paraId="6274A6AB" w14:textId="77777777" w:rsidR="003C0C3F" w:rsidRDefault="003C0C3F" w:rsidP="003C0C3F">
      <w:pPr>
        <w:spacing w:after="160" w:line="259" w:lineRule="auto"/>
        <w:ind w:firstLine="0"/>
        <w:jc w:val="center"/>
        <w:rPr>
          <w:rFonts w:eastAsiaTheme="minorHAnsi"/>
          <w:sz w:val="24"/>
          <w:szCs w:val="24"/>
          <w:lang w:eastAsia="en-US"/>
        </w:rPr>
      </w:pPr>
    </w:p>
    <w:p w14:paraId="7539DEF1" w14:textId="77777777" w:rsidR="00660CC8" w:rsidRPr="00893EC6" w:rsidRDefault="00660CC8" w:rsidP="003C0C3F">
      <w:pPr>
        <w:spacing w:after="160" w:line="259" w:lineRule="auto"/>
        <w:ind w:firstLine="0"/>
        <w:jc w:val="center"/>
        <w:rPr>
          <w:rFonts w:eastAsiaTheme="minorHAnsi"/>
          <w:sz w:val="24"/>
          <w:szCs w:val="24"/>
          <w:lang w:eastAsia="en-US"/>
        </w:rPr>
      </w:pPr>
    </w:p>
    <w:p w14:paraId="302AD586" w14:textId="77777777" w:rsidR="003C0C3F" w:rsidRPr="00893EC6" w:rsidRDefault="003C0C3F" w:rsidP="003C0C3F">
      <w:pPr>
        <w:spacing w:after="160" w:line="259" w:lineRule="auto"/>
        <w:ind w:firstLine="0"/>
        <w:jc w:val="center"/>
        <w:rPr>
          <w:rFonts w:eastAsiaTheme="minorHAnsi"/>
          <w:sz w:val="24"/>
          <w:szCs w:val="24"/>
          <w:lang w:eastAsia="en-US"/>
        </w:rPr>
      </w:pPr>
      <w:r w:rsidRPr="00893EC6">
        <w:rPr>
          <w:rFonts w:eastAsiaTheme="minorHAnsi"/>
          <w:sz w:val="24"/>
          <w:szCs w:val="24"/>
          <w:lang w:eastAsia="en-US"/>
        </w:rPr>
        <w:lastRenderedPageBreak/>
        <w:t>Естествознание</w:t>
      </w:r>
    </w:p>
    <w:tbl>
      <w:tblPr>
        <w:tblStyle w:val="41"/>
        <w:tblW w:w="0" w:type="auto"/>
        <w:tblLayout w:type="fixed"/>
        <w:tblLook w:val="04A0" w:firstRow="1" w:lastRow="0" w:firstColumn="1" w:lastColumn="0" w:noHBand="0" w:noVBand="1"/>
      </w:tblPr>
      <w:tblGrid>
        <w:gridCol w:w="2093"/>
        <w:gridCol w:w="1021"/>
        <w:gridCol w:w="1276"/>
        <w:gridCol w:w="1134"/>
        <w:gridCol w:w="1275"/>
        <w:gridCol w:w="1172"/>
        <w:gridCol w:w="1096"/>
      </w:tblGrid>
      <w:tr w:rsidR="003C0C3F" w:rsidRPr="00893EC6" w14:paraId="632DCE52" w14:textId="77777777" w:rsidTr="003C0C3F">
        <w:tc>
          <w:tcPr>
            <w:tcW w:w="2093" w:type="dxa"/>
            <w:vMerge w:val="restart"/>
          </w:tcPr>
          <w:p w14:paraId="764E42A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Специальность</w:t>
            </w:r>
          </w:p>
        </w:tc>
        <w:tc>
          <w:tcPr>
            <w:tcW w:w="3431" w:type="dxa"/>
            <w:gridSpan w:val="3"/>
          </w:tcPr>
          <w:p w14:paraId="335F093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Успеваемость</w:t>
            </w:r>
          </w:p>
        </w:tc>
        <w:tc>
          <w:tcPr>
            <w:tcW w:w="3543" w:type="dxa"/>
            <w:gridSpan w:val="3"/>
          </w:tcPr>
          <w:p w14:paraId="5FF2081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Качество</w:t>
            </w:r>
          </w:p>
        </w:tc>
      </w:tr>
      <w:tr w:rsidR="003C0C3F" w:rsidRPr="00893EC6" w14:paraId="67573E00" w14:textId="77777777" w:rsidTr="003C0C3F">
        <w:tc>
          <w:tcPr>
            <w:tcW w:w="2093" w:type="dxa"/>
            <w:vMerge/>
          </w:tcPr>
          <w:p w14:paraId="6F5109CF" w14:textId="77777777" w:rsidR="003C0C3F" w:rsidRPr="00893EC6" w:rsidRDefault="003C0C3F" w:rsidP="003C0C3F">
            <w:pPr>
              <w:ind w:firstLine="0"/>
              <w:jc w:val="center"/>
              <w:rPr>
                <w:rFonts w:eastAsiaTheme="minorHAnsi"/>
                <w:sz w:val="24"/>
                <w:szCs w:val="24"/>
                <w:lang w:eastAsia="en-US"/>
              </w:rPr>
            </w:pPr>
          </w:p>
        </w:tc>
        <w:tc>
          <w:tcPr>
            <w:tcW w:w="1021" w:type="dxa"/>
          </w:tcPr>
          <w:p w14:paraId="12F24B3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2020г</w:t>
            </w:r>
          </w:p>
        </w:tc>
        <w:tc>
          <w:tcPr>
            <w:tcW w:w="1276" w:type="dxa"/>
          </w:tcPr>
          <w:p w14:paraId="743CC1A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2021г</w:t>
            </w:r>
          </w:p>
        </w:tc>
        <w:tc>
          <w:tcPr>
            <w:tcW w:w="1134" w:type="dxa"/>
          </w:tcPr>
          <w:p w14:paraId="59DE8F8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2022г</w:t>
            </w:r>
          </w:p>
        </w:tc>
        <w:tc>
          <w:tcPr>
            <w:tcW w:w="1275" w:type="dxa"/>
          </w:tcPr>
          <w:p w14:paraId="4A3599D8"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2020г</w:t>
            </w:r>
          </w:p>
        </w:tc>
        <w:tc>
          <w:tcPr>
            <w:tcW w:w="1172" w:type="dxa"/>
          </w:tcPr>
          <w:p w14:paraId="055BBED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2021г</w:t>
            </w:r>
          </w:p>
        </w:tc>
        <w:tc>
          <w:tcPr>
            <w:tcW w:w="1096" w:type="dxa"/>
          </w:tcPr>
          <w:p w14:paraId="2BB55A5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2022г</w:t>
            </w:r>
          </w:p>
        </w:tc>
      </w:tr>
      <w:tr w:rsidR="003C0C3F" w:rsidRPr="00893EC6" w14:paraId="110ADE8A" w14:textId="77777777" w:rsidTr="003C0C3F">
        <w:tc>
          <w:tcPr>
            <w:tcW w:w="2093" w:type="dxa"/>
          </w:tcPr>
          <w:p w14:paraId="18F27F03"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49.02.01 Физическая культура</w:t>
            </w:r>
          </w:p>
        </w:tc>
        <w:tc>
          <w:tcPr>
            <w:tcW w:w="1021" w:type="dxa"/>
          </w:tcPr>
          <w:p w14:paraId="29FF56F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6" w:type="dxa"/>
          </w:tcPr>
          <w:p w14:paraId="43B89A33"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96%</w:t>
            </w:r>
          </w:p>
        </w:tc>
        <w:tc>
          <w:tcPr>
            <w:tcW w:w="1134" w:type="dxa"/>
          </w:tcPr>
          <w:p w14:paraId="1C00672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98%</w:t>
            </w:r>
          </w:p>
        </w:tc>
        <w:tc>
          <w:tcPr>
            <w:tcW w:w="1275" w:type="dxa"/>
          </w:tcPr>
          <w:p w14:paraId="568207B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59%</w:t>
            </w:r>
          </w:p>
        </w:tc>
        <w:tc>
          <w:tcPr>
            <w:tcW w:w="1172" w:type="dxa"/>
          </w:tcPr>
          <w:p w14:paraId="556F4C20"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65%</w:t>
            </w:r>
          </w:p>
        </w:tc>
        <w:tc>
          <w:tcPr>
            <w:tcW w:w="1096" w:type="dxa"/>
          </w:tcPr>
          <w:p w14:paraId="29C8547F"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72%</w:t>
            </w:r>
          </w:p>
          <w:p w14:paraId="055E630F" w14:textId="77777777" w:rsidR="003C0C3F" w:rsidRPr="00893EC6" w:rsidRDefault="003C0C3F" w:rsidP="003C0C3F">
            <w:pPr>
              <w:ind w:firstLine="0"/>
              <w:jc w:val="left"/>
              <w:rPr>
                <w:rFonts w:eastAsiaTheme="minorHAnsi"/>
                <w:sz w:val="24"/>
                <w:szCs w:val="24"/>
                <w:lang w:eastAsia="en-US"/>
              </w:rPr>
            </w:pPr>
          </w:p>
        </w:tc>
      </w:tr>
      <w:tr w:rsidR="003C0C3F" w:rsidRPr="00893EC6" w14:paraId="6A846934" w14:textId="77777777" w:rsidTr="003C0C3F">
        <w:tc>
          <w:tcPr>
            <w:tcW w:w="2093" w:type="dxa"/>
          </w:tcPr>
          <w:p w14:paraId="69080E6D"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53.02.01 Музыкальное образование</w:t>
            </w:r>
          </w:p>
        </w:tc>
        <w:tc>
          <w:tcPr>
            <w:tcW w:w="1021" w:type="dxa"/>
          </w:tcPr>
          <w:p w14:paraId="751E519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6" w:type="dxa"/>
          </w:tcPr>
          <w:p w14:paraId="272C566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134" w:type="dxa"/>
          </w:tcPr>
          <w:p w14:paraId="6AFBC41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5" w:type="dxa"/>
          </w:tcPr>
          <w:p w14:paraId="579ED7A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74%</w:t>
            </w:r>
          </w:p>
        </w:tc>
        <w:tc>
          <w:tcPr>
            <w:tcW w:w="1172" w:type="dxa"/>
          </w:tcPr>
          <w:p w14:paraId="03C358E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69%</w:t>
            </w:r>
          </w:p>
        </w:tc>
        <w:tc>
          <w:tcPr>
            <w:tcW w:w="1096" w:type="dxa"/>
          </w:tcPr>
          <w:p w14:paraId="7836D488"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79%</w:t>
            </w:r>
          </w:p>
        </w:tc>
      </w:tr>
      <w:tr w:rsidR="003C0C3F" w:rsidRPr="00893EC6" w14:paraId="34C10EC1" w14:textId="77777777" w:rsidTr="003C0C3F">
        <w:tc>
          <w:tcPr>
            <w:tcW w:w="2093" w:type="dxa"/>
          </w:tcPr>
          <w:p w14:paraId="74C4DD3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Итого:</w:t>
            </w:r>
          </w:p>
        </w:tc>
        <w:tc>
          <w:tcPr>
            <w:tcW w:w="1021" w:type="dxa"/>
          </w:tcPr>
          <w:p w14:paraId="3F673AF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6" w:type="dxa"/>
          </w:tcPr>
          <w:p w14:paraId="764E8B4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98%</w:t>
            </w:r>
          </w:p>
        </w:tc>
        <w:tc>
          <w:tcPr>
            <w:tcW w:w="1134" w:type="dxa"/>
          </w:tcPr>
          <w:p w14:paraId="3E41B8F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99%</w:t>
            </w:r>
          </w:p>
        </w:tc>
        <w:tc>
          <w:tcPr>
            <w:tcW w:w="1275" w:type="dxa"/>
          </w:tcPr>
          <w:p w14:paraId="7A61F94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67%</w:t>
            </w:r>
          </w:p>
        </w:tc>
        <w:tc>
          <w:tcPr>
            <w:tcW w:w="1172" w:type="dxa"/>
          </w:tcPr>
          <w:p w14:paraId="1BA5FEC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67%</w:t>
            </w:r>
          </w:p>
        </w:tc>
        <w:tc>
          <w:tcPr>
            <w:tcW w:w="1096" w:type="dxa"/>
          </w:tcPr>
          <w:p w14:paraId="4A2CD3A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76%</w:t>
            </w:r>
          </w:p>
        </w:tc>
      </w:tr>
    </w:tbl>
    <w:p w14:paraId="6D5FCE76" w14:textId="77777777" w:rsidR="003C0C3F" w:rsidRPr="00893EC6" w:rsidRDefault="003C0C3F" w:rsidP="003C0C3F">
      <w:pPr>
        <w:spacing w:after="160" w:line="259" w:lineRule="auto"/>
        <w:ind w:firstLine="0"/>
        <w:jc w:val="center"/>
        <w:rPr>
          <w:rFonts w:eastAsiaTheme="minorHAnsi"/>
          <w:sz w:val="24"/>
          <w:szCs w:val="24"/>
          <w:lang w:eastAsia="en-US"/>
        </w:rPr>
      </w:pPr>
    </w:p>
    <w:p w14:paraId="0F808898" w14:textId="77777777" w:rsidR="003C0C3F" w:rsidRPr="00893EC6" w:rsidRDefault="003C0C3F" w:rsidP="003C0C3F">
      <w:pPr>
        <w:spacing w:after="160" w:line="259" w:lineRule="auto"/>
        <w:ind w:firstLine="0"/>
        <w:jc w:val="center"/>
        <w:rPr>
          <w:rFonts w:eastAsiaTheme="minorHAnsi"/>
          <w:sz w:val="24"/>
          <w:szCs w:val="24"/>
          <w:lang w:eastAsia="en-US"/>
        </w:rPr>
      </w:pPr>
      <w:r w:rsidRPr="00893EC6">
        <w:rPr>
          <w:rFonts w:eastAsiaTheme="minorHAnsi"/>
          <w:sz w:val="24"/>
          <w:szCs w:val="24"/>
          <w:lang w:eastAsia="en-US"/>
        </w:rPr>
        <w:t>Иностранный язык</w:t>
      </w:r>
    </w:p>
    <w:tbl>
      <w:tblPr>
        <w:tblStyle w:val="41"/>
        <w:tblW w:w="0" w:type="auto"/>
        <w:tblLayout w:type="fixed"/>
        <w:tblLook w:val="04A0" w:firstRow="1" w:lastRow="0" w:firstColumn="1" w:lastColumn="0" w:noHBand="0" w:noVBand="1"/>
      </w:tblPr>
      <w:tblGrid>
        <w:gridCol w:w="2093"/>
        <w:gridCol w:w="1021"/>
        <w:gridCol w:w="1276"/>
        <w:gridCol w:w="1134"/>
        <w:gridCol w:w="1275"/>
        <w:gridCol w:w="1172"/>
        <w:gridCol w:w="1096"/>
      </w:tblGrid>
      <w:tr w:rsidR="003C0C3F" w:rsidRPr="00893EC6" w14:paraId="1092BABD" w14:textId="77777777" w:rsidTr="003C0C3F">
        <w:tc>
          <w:tcPr>
            <w:tcW w:w="2093" w:type="dxa"/>
            <w:vMerge w:val="restart"/>
          </w:tcPr>
          <w:p w14:paraId="5104EF2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Специальность</w:t>
            </w:r>
          </w:p>
        </w:tc>
        <w:tc>
          <w:tcPr>
            <w:tcW w:w="3431" w:type="dxa"/>
            <w:gridSpan w:val="3"/>
          </w:tcPr>
          <w:p w14:paraId="4556C2D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Успеваемость</w:t>
            </w:r>
          </w:p>
        </w:tc>
        <w:tc>
          <w:tcPr>
            <w:tcW w:w="3543" w:type="dxa"/>
            <w:gridSpan w:val="3"/>
          </w:tcPr>
          <w:p w14:paraId="2C7E9E7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Качество</w:t>
            </w:r>
          </w:p>
        </w:tc>
      </w:tr>
      <w:tr w:rsidR="003C0C3F" w:rsidRPr="00893EC6" w14:paraId="0747E7BF" w14:textId="77777777" w:rsidTr="003C0C3F">
        <w:tc>
          <w:tcPr>
            <w:tcW w:w="2093" w:type="dxa"/>
            <w:vMerge/>
          </w:tcPr>
          <w:p w14:paraId="6812A745" w14:textId="77777777" w:rsidR="003C0C3F" w:rsidRPr="00893EC6" w:rsidRDefault="003C0C3F" w:rsidP="003C0C3F">
            <w:pPr>
              <w:ind w:firstLine="0"/>
              <w:jc w:val="center"/>
              <w:rPr>
                <w:rFonts w:eastAsiaTheme="minorHAnsi"/>
                <w:sz w:val="24"/>
                <w:szCs w:val="24"/>
                <w:lang w:eastAsia="en-US"/>
              </w:rPr>
            </w:pPr>
          </w:p>
        </w:tc>
        <w:tc>
          <w:tcPr>
            <w:tcW w:w="1021" w:type="dxa"/>
          </w:tcPr>
          <w:p w14:paraId="2EA7EE4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2020г</w:t>
            </w:r>
          </w:p>
        </w:tc>
        <w:tc>
          <w:tcPr>
            <w:tcW w:w="1276" w:type="dxa"/>
          </w:tcPr>
          <w:p w14:paraId="7B6C654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2021г</w:t>
            </w:r>
          </w:p>
        </w:tc>
        <w:tc>
          <w:tcPr>
            <w:tcW w:w="1134" w:type="dxa"/>
          </w:tcPr>
          <w:p w14:paraId="0875D53F"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2022г</w:t>
            </w:r>
          </w:p>
        </w:tc>
        <w:tc>
          <w:tcPr>
            <w:tcW w:w="1275" w:type="dxa"/>
          </w:tcPr>
          <w:p w14:paraId="2B8288D0"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2020г</w:t>
            </w:r>
          </w:p>
        </w:tc>
        <w:tc>
          <w:tcPr>
            <w:tcW w:w="1172" w:type="dxa"/>
          </w:tcPr>
          <w:p w14:paraId="49C74C8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2021г</w:t>
            </w:r>
          </w:p>
        </w:tc>
        <w:tc>
          <w:tcPr>
            <w:tcW w:w="1096" w:type="dxa"/>
          </w:tcPr>
          <w:p w14:paraId="7DCEF2D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2022г</w:t>
            </w:r>
          </w:p>
        </w:tc>
      </w:tr>
      <w:tr w:rsidR="003C0C3F" w:rsidRPr="00893EC6" w14:paraId="49624D63" w14:textId="77777777" w:rsidTr="003C0C3F">
        <w:tc>
          <w:tcPr>
            <w:tcW w:w="2093" w:type="dxa"/>
          </w:tcPr>
          <w:p w14:paraId="6C924D98"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44.02.01 Дошкольное образование</w:t>
            </w:r>
          </w:p>
        </w:tc>
        <w:tc>
          <w:tcPr>
            <w:tcW w:w="1021" w:type="dxa"/>
          </w:tcPr>
          <w:p w14:paraId="43B7BDC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67%</w:t>
            </w:r>
          </w:p>
        </w:tc>
        <w:tc>
          <w:tcPr>
            <w:tcW w:w="1276" w:type="dxa"/>
          </w:tcPr>
          <w:p w14:paraId="7AF9256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94%</w:t>
            </w:r>
          </w:p>
        </w:tc>
        <w:tc>
          <w:tcPr>
            <w:tcW w:w="1134" w:type="dxa"/>
          </w:tcPr>
          <w:p w14:paraId="431DE37F"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5" w:type="dxa"/>
          </w:tcPr>
          <w:p w14:paraId="6CAD669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44,4%</w:t>
            </w:r>
          </w:p>
        </w:tc>
        <w:tc>
          <w:tcPr>
            <w:tcW w:w="1172" w:type="dxa"/>
          </w:tcPr>
          <w:p w14:paraId="534668F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57%</w:t>
            </w:r>
          </w:p>
        </w:tc>
        <w:tc>
          <w:tcPr>
            <w:tcW w:w="1096" w:type="dxa"/>
          </w:tcPr>
          <w:p w14:paraId="4F354343"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87%</w:t>
            </w:r>
          </w:p>
        </w:tc>
      </w:tr>
      <w:tr w:rsidR="003C0C3F" w:rsidRPr="00893EC6" w14:paraId="0B55A1AA" w14:textId="77777777" w:rsidTr="003C0C3F">
        <w:tc>
          <w:tcPr>
            <w:tcW w:w="2093" w:type="dxa"/>
          </w:tcPr>
          <w:p w14:paraId="5B3FA5F5"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49.02.01 Физическая культура</w:t>
            </w:r>
          </w:p>
        </w:tc>
        <w:tc>
          <w:tcPr>
            <w:tcW w:w="1021" w:type="dxa"/>
          </w:tcPr>
          <w:p w14:paraId="33CE7D6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50%</w:t>
            </w:r>
          </w:p>
        </w:tc>
        <w:tc>
          <w:tcPr>
            <w:tcW w:w="1276" w:type="dxa"/>
          </w:tcPr>
          <w:p w14:paraId="13AE74C6"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95%</w:t>
            </w:r>
          </w:p>
        </w:tc>
        <w:tc>
          <w:tcPr>
            <w:tcW w:w="1134" w:type="dxa"/>
          </w:tcPr>
          <w:p w14:paraId="26C28FE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80%</w:t>
            </w:r>
          </w:p>
        </w:tc>
        <w:tc>
          <w:tcPr>
            <w:tcW w:w="1275" w:type="dxa"/>
          </w:tcPr>
          <w:p w14:paraId="111808D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50%</w:t>
            </w:r>
          </w:p>
        </w:tc>
        <w:tc>
          <w:tcPr>
            <w:tcW w:w="1172" w:type="dxa"/>
          </w:tcPr>
          <w:p w14:paraId="6218954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63%</w:t>
            </w:r>
          </w:p>
          <w:p w14:paraId="64235E7E" w14:textId="77777777" w:rsidR="003C0C3F" w:rsidRPr="00893EC6" w:rsidRDefault="003C0C3F" w:rsidP="003C0C3F">
            <w:pPr>
              <w:ind w:firstLine="0"/>
              <w:jc w:val="left"/>
              <w:rPr>
                <w:rFonts w:eastAsiaTheme="minorHAnsi"/>
                <w:sz w:val="24"/>
                <w:szCs w:val="24"/>
                <w:lang w:eastAsia="en-US"/>
              </w:rPr>
            </w:pPr>
          </w:p>
        </w:tc>
        <w:tc>
          <w:tcPr>
            <w:tcW w:w="1096" w:type="dxa"/>
          </w:tcPr>
          <w:p w14:paraId="3BECED3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85%</w:t>
            </w:r>
          </w:p>
        </w:tc>
      </w:tr>
      <w:tr w:rsidR="003C0C3F" w:rsidRPr="00893EC6" w14:paraId="71B7C6EE" w14:textId="77777777" w:rsidTr="003C0C3F">
        <w:tc>
          <w:tcPr>
            <w:tcW w:w="2093" w:type="dxa"/>
          </w:tcPr>
          <w:p w14:paraId="6F27B732"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53.02.01 Музыкальное образование</w:t>
            </w:r>
          </w:p>
        </w:tc>
        <w:tc>
          <w:tcPr>
            <w:tcW w:w="1021" w:type="dxa"/>
          </w:tcPr>
          <w:p w14:paraId="61ABDB18"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67%</w:t>
            </w:r>
          </w:p>
        </w:tc>
        <w:tc>
          <w:tcPr>
            <w:tcW w:w="1276" w:type="dxa"/>
          </w:tcPr>
          <w:p w14:paraId="1901112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68%</w:t>
            </w:r>
          </w:p>
        </w:tc>
        <w:tc>
          <w:tcPr>
            <w:tcW w:w="1134" w:type="dxa"/>
          </w:tcPr>
          <w:p w14:paraId="58FB81B8"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100%</w:t>
            </w:r>
          </w:p>
        </w:tc>
        <w:tc>
          <w:tcPr>
            <w:tcW w:w="1275" w:type="dxa"/>
          </w:tcPr>
          <w:p w14:paraId="43AC626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44,4%</w:t>
            </w:r>
          </w:p>
        </w:tc>
        <w:tc>
          <w:tcPr>
            <w:tcW w:w="1172" w:type="dxa"/>
          </w:tcPr>
          <w:p w14:paraId="4748259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50%</w:t>
            </w:r>
          </w:p>
        </w:tc>
        <w:tc>
          <w:tcPr>
            <w:tcW w:w="1096" w:type="dxa"/>
          </w:tcPr>
          <w:p w14:paraId="35D61A3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58%</w:t>
            </w:r>
          </w:p>
        </w:tc>
      </w:tr>
      <w:tr w:rsidR="003C0C3F" w:rsidRPr="00893EC6" w14:paraId="729E997E" w14:textId="77777777" w:rsidTr="003C0C3F">
        <w:tc>
          <w:tcPr>
            <w:tcW w:w="2093" w:type="dxa"/>
          </w:tcPr>
          <w:p w14:paraId="32577F5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Итого:</w:t>
            </w:r>
          </w:p>
        </w:tc>
        <w:tc>
          <w:tcPr>
            <w:tcW w:w="1021" w:type="dxa"/>
          </w:tcPr>
          <w:p w14:paraId="61BCEF3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61%</w:t>
            </w:r>
          </w:p>
        </w:tc>
        <w:tc>
          <w:tcPr>
            <w:tcW w:w="1276" w:type="dxa"/>
          </w:tcPr>
          <w:p w14:paraId="2831FD2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86%</w:t>
            </w:r>
          </w:p>
        </w:tc>
        <w:tc>
          <w:tcPr>
            <w:tcW w:w="1134" w:type="dxa"/>
          </w:tcPr>
          <w:p w14:paraId="20CA8C4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93,3</w:t>
            </w:r>
          </w:p>
        </w:tc>
        <w:tc>
          <w:tcPr>
            <w:tcW w:w="1275" w:type="dxa"/>
          </w:tcPr>
          <w:p w14:paraId="15744CF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46,2</w:t>
            </w:r>
          </w:p>
        </w:tc>
        <w:tc>
          <w:tcPr>
            <w:tcW w:w="1172" w:type="dxa"/>
          </w:tcPr>
          <w:p w14:paraId="29B9A36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57%</w:t>
            </w:r>
          </w:p>
        </w:tc>
        <w:tc>
          <w:tcPr>
            <w:tcW w:w="1096" w:type="dxa"/>
          </w:tcPr>
          <w:p w14:paraId="51BD9F8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77%</w:t>
            </w:r>
          </w:p>
        </w:tc>
      </w:tr>
    </w:tbl>
    <w:p w14:paraId="6E7FBCCA" w14:textId="77777777" w:rsidR="003C0C3F" w:rsidRPr="00893EC6" w:rsidRDefault="003C0C3F" w:rsidP="004C536F">
      <w:pPr>
        <w:spacing w:line="276" w:lineRule="auto"/>
        <w:ind w:firstLine="708"/>
        <w:rPr>
          <w:rFonts w:eastAsiaTheme="minorHAnsi"/>
          <w:sz w:val="24"/>
          <w:szCs w:val="24"/>
          <w:lang w:eastAsia="en-US"/>
        </w:rPr>
      </w:pPr>
      <w:r w:rsidRPr="00893EC6">
        <w:rPr>
          <w:rFonts w:eastAsiaTheme="minorHAnsi"/>
          <w:sz w:val="24"/>
          <w:szCs w:val="24"/>
          <w:lang w:eastAsia="en-US"/>
        </w:rPr>
        <w:t>Таким образом, результаты АКР за три года показывают стабильное улучшение успеваемости по предметам Русский язык (преп. Сорокоумова М.Г.) и Иностранный язык (преп. Сидорова Н.К., Андреева А.Р. и Филиппова В.Г.). По предметам Естествознание качественный показатель повысился на 9% и на 25,4% по Иностранному языку.</w:t>
      </w:r>
    </w:p>
    <w:p w14:paraId="357A8EF7" w14:textId="77777777" w:rsidR="003C0C3F" w:rsidRPr="00893EC6" w:rsidRDefault="003C0C3F" w:rsidP="004C536F">
      <w:pPr>
        <w:spacing w:line="276" w:lineRule="auto"/>
        <w:ind w:firstLine="708"/>
        <w:rPr>
          <w:rFonts w:eastAsiaTheme="minorHAnsi"/>
          <w:sz w:val="24"/>
          <w:szCs w:val="24"/>
          <w:lang w:eastAsia="en-US"/>
        </w:rPr>
      </w:pPr>
      <w:r w:rsidRPr="00893EC6">
        <w:rPr>
          <w:rFonts w:eastAsiaTheme="minorHAnsi"/>
          <w:sz w:val="24"/>
          <w:szCs w:val="24"/>
          <w:lang w:eastAsia="en-US"/>
        </w:rPr>
        <w:t xml:space="preserve">Для усиления контроля и непрерывного мониторинга учебного процесса, и в целях повышения качества обучения, учета выполнения профессиональной направленности содержания УМК расширен охват дисциплин по АКР. В состав дисциплин для проведения АКР включены такие дисциплины как </w:t>
      </w:r>
      <w:r w:rsidRPr="00893EC6">
        <w:rPr>
          <w:rFonts w:eastAsiaTheme="minorHAnsi" w:cstheme="minorBidi"/>
          <w:sz w:val="24"/>
          <w:szCs w:val="24"/>
          <w:lang w:eastAsia="en-US"/>
        </w:rPr>
        <w:t>БД.04 Математика и БД.05 Астрономия:</w:t>
      </w:r>
    </w:p>
    <w:p w14:paraId="39CB5DB1" w14:textId="77777777" w:rsidR="003C0C3F" w:rsidRPr="004C536F" w:rsidRDefault="003C0C3F" w:rsidP="003C0C3F">
      <w:pPr>
        <w:spacing w:after="160" w:line="259" w:lineRule="auto"/>
        <w:ind w:firstLine="0"/>
        <w:jc w:val="center"/>
        <w:rPr>
          <w:rFonts w:eastAsiaTheme="minorHAnsi"/>
          <w:sz w:val="24"/>
          <w:szCs w:val="24"/>
          <w:lang w:eastAsia="en-US"/>
        </w:rPr>
      </w:pPr>
      <w:r w:rsidRPr="004C536F">
        <w:rPr>
          <w:rFonts w:eastAsiaTheme="minorHAnsi"/>
          <w:sz w:val="24"/>
          <w:szCs w:val="24"/>
          <w:lang w:eastAsia="en-US"/>
        </w:rPr>
        <w:t>Математика</w:t>
      </w:r>
    </w:p>
    <w:tbl>
      <w:tblPr>
        <w:tblStyle w:val="41"/>
        <w:tblW w:w="0" w:type="auto"/>
        <w:tblLook w:val="04A0" w:firstRow="1" w:lastRow="0" w:firstColumn="1" w:lastColumn="0" w:noHBand="0" w:noVBand="1"/>
      </w:tblPr>
      <w:tblGrid>
        <w:gridCol w:w="3115"/>
        <w:gridCol w:w="3115"/>
        <w:gridCol w:w="3115"/>
      </w:tblGrid>
      <w:tr w:rsidR="003C0C3F" w:rsidRPr="00893EC6" w14:paraId="06B7BF26" w14:textId="77777777" w:rsidTr="003C0C3F">
        <w:tc>
          <w:tcPr>
            <w:tcW w:w="3115" w:type="dxa"/>
          </w:tcPr>
          <w:p w14:paraId="49D61F7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Специальность</w:t>
            </w:r>
          </w:p>
        </w:tc>
        <w:tc>
          <w:tcPr>
            <w:tcW w:w="3115" w:type="dxa"/>
          </w:tcPr>
          <w:p w14:paraId="36824C6F"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Успеваемость</w:t>
            </w:r>
          </w:p>
        </w:tc>
        <w:tc>
          <w:tcPr>
            <w:tcW w:w="3115" w:type="dxa"/>
          </w:tcPr>
          <w:p w14:paraId="3FBB123F"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Качество</w:t>
            </w:r>
          </w:p>
        </w:tc>
      </w:tr>
      <w:tr w:rsidR="003C0C3F" w:rsidRPr="00893EC6" w14:paraId="024D8648" w14:textId="77777777" w:rsidTr="003C0C3F">
        <w:tc>
          <w:tcPr>
            <w:tcW w:w="3115" w:type="dxa"/>
          </w:tcPr>
          <w:p w14:paraId="522CDA7D"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44.02.01 Дошкольное образование</w:t>
            </w:r>
          </w:p>
        </w:tc>
        <w:tc>
          <w:tcPr>
            <w:tcW w:w="3115" w:type="dxa"/>
          </w:tcPr>
          <w:p w14:paraId="1DC6C468"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ДО-22В – 100%</w:t>
            </w:r>
          </w:p>
        </w:tc>
        <w:tc>
          <w:tcPr>
            <w:tcW w:w="3115" w:type="dxa"/>
          </w:tcPr>
          <w:p w14:paraId="6D6978D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55%</w:t>
            </w:r>
          </w:p>
        </w:tc>
      </w:tr>
      <w:tr w:rsidR="003C0C3F" w:rsidRPr="00893EC6" w14:paraId="5C07E054" w14:textId="77777777" w:rsidTr="003C0C3F">
        <w:tc>
          <w:tcPr>
            <w:tcW w:w="3115" w:type="dxa"/>
          </w:tcPr>
          <w:p w14:paraId="73253838"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44.02.01 Дошкольное образование</w:t>
            </w:r>
          </w:p>
        </w:tc>
        <w:tc>
          <w:tcPr>
            <w:tcW w:w="3115" w:type="dxa"/>
          </w:tcPr>
          <w:p w14:paraId="75EAA1C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ДО-22Г – 100%</w:t>
            </w:r>
          </w:p>
        </w:tc>
        <w:tc>
          <w:tcPr>
            <w:tcW w:w="3115" w:type="dxa"/>
          </w:tcPr>
          <w:p w14:paraId="454DFDA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52%</w:t>
            </w:r>
          </w:p>
        </w:tc>
      </w:tr>
      <w:tr w:rsidR="003C0C3F" w:rsidRPr="00893EC6" w14:paraId="62B8A583" w14:textId="77777777" w:rsidTr="003C0C3F">
        <w:tc>
          <w:tcPr>
            <w:tcW w:w="3115" w:type="dxa"/>
          </w:tcPr>
          <w:p w14:paraId="3535E45D"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49.02.01 Физическая культура</w:t>
            </w:r>
          </w:p>
        </w:tc>
        <w:tc>
          <w:tcPr>
            <w:tcW w:w="3115" w:type="dxa"/>
          </w:tcPr>
          <w:p w14:paraId="6F868233"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ФК-22Б – 89%</w:t>
            </w:r>
          </w:p>
        </w:tc>
        <w:tc>
          <w:tcPr>
            <w:tcW w:w="3115" w:type="dxa"/>
          </w:tcPr>
          <w:p w14:paraId="163DC42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53%</w:t>
            </w:r>
          </w:p>
          <w:p w14:paraId="5A9A0B84" w14:textId="77777777" w:rsidR="003C0C3F" w:rsidRPr="00893EC6" w:rsidRDefault="003C0C3F" w:rsidP="003C0C3F">
            <w:pPr>
              <w:ind w:firstLine="0"/>
              <w:jc w:val="left"/>
              <w:rPr>
                <w:rFonts w:eastAsiaTheme="minorHAnsi"/>
                <w:sz w:val="24"/>
                <w:szCs w:val="24"/>
                <w:lang w:eastAsia="en-US"/>
              </w:rPr>
            </w:pPr>
          </w:p>
        </w:tc>
      </w:tr>
      <w:tr w:rsidR="003C0C3F" w:rsidRPr="00893EC6" w14:paraId="2A3641AD" w14:textId="77777777" w:rsidTr="003C0C3F">
        <w:tc>
          <w:tcPr>
            <w:tcW w:w="3115" w:type="dxa"/>
          </w:tcPr>
          <w:p w14:paraId="60B27545"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53.02.01 Музыкальное образование</w:t>
            </w:r>
          </w:p>
        </w:tc>
        <w:tc>
          <w:tcPr>
            <w:tcW w:w="3115" w:type="dxa"/>
          </w:tcPr>
          <w:p w14:paraId="3949BA60"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МО-22Б – 85%</w:t>
            </w:r>
          </w:p>
        </w:tc>
        <w:tc>
          <w:tcPr>
            <w:tcW w:w="3115" w:type="dxa"/>
          </w:tcPr>
          <w:p w14:paraId="5C7FB456"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38%</w:t>
            </w:r>
          </w:p>
        </w:tc>
      </w:tr>
      <w:tr w:rsidR="003C0C3F" w:rsidRPr="00893EC6" w14:paraId="4642B95B" w14:textId="77777777" w:rsidTr="003C0C3F">
        <w:tc>
          <w:tcPr>
            <w:tcW w:w="3115" w:type="dxa"/>
          </w:tcPr>
          <w:p w14:paraId="7E825C0A"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Итого</w:t>
            </w:r>
            <w:r w:rsidRPr="00893EC6">
              <w:rPr>
                <w:rFonts w:eastAsiaTheme="minorHAnsi"/>
                <w:color w:val="000000" w:themeColor="text1"/>
                <w:sz w:val="24"/>
                <w:szCs w:val="24"/>
                <w:lang w:eastAsia="en-US"/>
              </w:rPr>
              <w:t>:</w:t>
            </w:r>
          </w:p>
        </w:tc>
        <w:tc>
          <w:tcPr>
            <w:tcW w:w="3115" w:type="dxa"/>
          </w:tcPr>
          <w:p w14:paraId="6A11F5CC"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94%</w:t>
            </w:r>
          </w:p>
        </w:tc>
        <w:tc>
          <w:tcPr>
            <w:tcW w:w="3115" w:type="dxa"/>
          </w:tcPr>
          <w:p w14:paraId="4E0F913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50%</w:t>
            </w:r>
          </w:p>
        </w:tc>
      </w:tr>
    </w:tbl>
    <w:p w14:paraId="08CDB1C0" w14:textId="77777777" w:rsidR="003C0C3F" w:rsidRDefault="003C0C3F" w:rsidP="003C0C3F">
      <w:pPr>
        <w:spacing w:after="160" w:line="259" w:lineRule="auto"/>
        <w:ind w:firstLine="0"/>
        <w:jc w:val="center"/>
        <w:rPr>
          <w:rFonts w:eastAsiaTheme="minorHAnsi"/>
          <w:sz w:val="22"/>
          <w:szCs w:val="22"/>
          <w:lang w:eastAsia="en-US"/>
        </w:rPr>
      </w:pPr>
    </w:p>
    <w:p w14:paraId="0BC3E53C" w14:textId="77777777" w:rsidR="00660CC8" w:rsidRDefault="00660CC8" w:rsidP="003C0C3F">
      <w:pPr>
        <w:spacing w:after="160" w:line="259" w:lineRule="auto"/>
        <w:ind w:firstLine="0"/>
        <w:jc w:val="center"/>
        <w:rPr>
          <w:rFonts w:eastAsiaTheme="minorHAnsi"/>
          <w:sz w:val="22"/>
          <w:szCs w:val="22"/>
          <w:lang w:eastAsia="en-US"/>
        </w:rPr>
      </w:pPr>
    </w:p>
    <w:p w14:paraId="753DD36F" w14:textId="77777777" w:rsidR="00660CC8" w:rsidRDefault="00660CC8" w:rsidP="003C0C3F">
      <w:pPr>
        <w:spacing w:after="160" w:line="259" w:lineRule="auto"/>
        <w:ind w:firstLine="0"/>
        <w:jc w:val="center"/>
        <w:rPr>
          <w:rFonts w:eastAsiaTheme="minorHAnsi"/>
          <w:sz w:val="22"/>
          <w:szCs w:val="22"/>
          <w:lang w:eastAsia="en-US"/>
        </w:rPr>
      </w:pPr>
    </w:p>
    <w:p w14:paraId="77B934AD" w14:textId="77777777" w:rsidR="003C0C3F" w:rsidRPr="004C536F" w:rsidRDefault="003C0C3F" w:rsidP="003C0C3F">
      <w:pPr>
        <w:spacing w:after="160" w:line="259" w:lineRule="auto"/>
        <w:ind w:firstLine="0"/>
        <w:jc w:val="center"/>
        <w:rPr>
          <w:rFonts w:eastAsiaTheme="minorHAnsi"/>
          <w:sz w:val="24"/>
          <w:szCs w:val="22"/>
          <w:lang w:eastAsia="en-US"/>
        </w:rPr>
      </w:pPr>
      <w:r w:rsidRPr="004C536F">
        <w:rPr>
          <w:rFonts w:eastAsiaTheme="minorHAnsi"/>
          <w:sz w:val="24"/>
          <w:szCs w:val="22"/>
          <w:lang w:eastAsia="en-US"/>
        </w:rPr>
        <w:lastRenderedPageBreak/>
        <w:t>Поэлементные показатели по Математике</w:t>
      </w:r>
    </w:p>
    <w:tbl>
      <w:tblPr>
        <w:tblStyle w:val="9"/>
        <w:tblW w:w="0" w:type="auto"/>
        <w:tblInd w:w="-5" w:type="dxa"/>
        <w:tblLayout w:type="fixed"/>
        <w:tblLook w:val="04A0" w:firstRow="1" w:lastRow="0" w:firstColumn="1" w:lastColumn="0" w:noHBand="0" w:noVBand="1"/>
      </w:tblPr>
      <w:tblGrid>
        <w:gridCol w:w="2154"/>
        <w:gridCol w:w="855"/>
        <w:gridCol w:w="956"/>
        <w:gridCol w:w="573"/>
        <w:gridCol w:w="573"/>
        <w:gridCol w:w="573"/>
        <w:gridCol w:w="573"/>
        <w:gridCol w:w="1345"/>
        <w:gridCol w:w="1644"/>
      </w:tblGrid>
      <w:tr w:rsidR="003C0C3F" w:rsidRPr="00660CC8" w14:paraId="4A7C18F5" w14:textId="77777777" w:rsidTr="004C536F">
        <w:tc>
          <w:tcPr>
            <w:tcW w:w="2154" w:type="dxa"/>
            <w:vMerge w:val="restart"/>
          </w:tcPr>
          <w:p w14:paraId="455466BC" w14:textId="762886AF" w:rsidR="003C0C3F" w:rsidRPr="00660CC8" w:rsidRDefault="003C0C3F" w:rsidP="00660CC8">
            <w:pPr>
              <w:ind w:firstLine="0"/>
              <w:rPr>
                <w:rFonts w:eastAsiaTheme="minorHAnsi"/>
                <w:sz w:val="24"/>
                <w:szCs w:val="24"/>
                <w:lang w:eastAsia="en-US"/>
              </w:rPr>
            </w:pPr>
            <w:r w:rsidRPr="00660CC8">
              <w:rPr>
                <w:rFonts w:eastAsiaTheme="minorHAnsi"/>
                <w:sz w:val="24"/>
                <w:szCs w:val="24"/>
                <w:lang w:eastAsia="en-US"/>
              </w:rPr>
              <w:t>Специальность</w:t>
            </w:r>
          </w:p>
        </w:tc>
        <w:tc>
          <w:tcPr>
            <w:tcW w:w="855" w:type="dxa"/>
            <w:vMerge w:val="restart"/>
          </w:tcPr>
          <w:p w14:paraId="51F6091F" w14:textId="77777777" w:rsidR="003C0C3F" w:rsidRPr="00660CC8" w:rsidRDefault="003C0C3F" w:rsidP="003C0C3F">
            <w:pPr>
              <w:ind w:firstLine="0"/>
              <w:jc w:val="center"/>
              <w:rPr>
                <w:color w:val="000000"/>
                <w:sz w:val="24"/>
                <w:szCs w:val="24"/>
              </w:rPr>
            </w:pPr>
            <w:r w:rsidRPr="00660CC8">
              <w:rPr>
                <w:color w:val="000000"/>
                <w:sz w:val="24"/>
                <w:szCs w:val="24"/>
              </w:rPr>
              <w:t xml:space="preserve">Всего </w:t>
            </w:r>
          </w:p>
        </w:tc>
        <w:tc>
          <w:tcPr>
            <w:tcW w:w="956" w:type="dxa"/>
            <w:vMerge w:val="restart"/>
          </w:tcPr>
          <w:p w14:paraId="66C8C765" w14:textId="77777777" w:rsidR="003C0C3F" w:rsidRPr="00660CC8" w:rsidRDefault="003C0C3F" w:rsidP="003C0C3F">
            <w:pPr>
              <w:ind w:firstLine="0"/>
              <w:jc w:val="center"/>
              <w:rPr>
                <w:color w:val="000000"/>
                <w:sz w:val="24"/>
                <w:szCs w:val="24"/>
              </w:rPr>
            </w:pPr>
            <w:r w:rsidRPr="00660CC8">
              <w:rPr>
                <w:color w:val="000000"/>
                <w:sz w:val="24"/>
                <w:szCs w:val="24"/>
              </w:rPr>
              <w:t xml:space="preserve">Выполнили </w:t>
            </w:r>
          </w:p>
        </w:tc>
        <w:tc>
          <w:tcPr>
            <w:tcW w:w="2292" w:type="dxa"/>
            <w:gridSpan w:val="4"/>
          </w:tcPr>
          <w:p w14:paraId="3F96656D" w14:textId="77777777" w:rsidR="003C0C3F" w:rsidRPr="00660CC8" w:rsidRDefault="003C0C3F" w:rsidP="003C0C3F">
            <w:pPr>
              <w:ind w:firstLine="0"/>
              <w:jc w:val="left"/>
              <w:rPr>
                <w:rFonts w:eastAsiaTheme="minorHAnsi"/>
                <w:sz w:val="24"/>
                <w:szCs w:val="24"/>
                <w:lang w:eastAsia="en-US"/>
              </w:rPr>
            </w:pPr>
            <w:r w:rsidRPr="00660CC8">
              <w:rPr>
                <w:color w:val="000000"/>
                <w:sz w:val="24"/>
                <w:szCs w:val="24"/>
              </w:rPr>
              <w:t>Оценка</w:t>
            </w:r>
          </w:p>
        </w:tc>
        <w:tc>
          <w:tcPr>
            <w:tcW w:w="1345" w:type="dxa"/>
            <w:vMerge w:val="restart"/>
          </w:tcPr>
          <w:p w14:paraId="07BDEA7B" w14:textId="77777777" w:rsidR="003C0C3F" w:rsidRPr="00660CC8" w:rsidRDefault="003C0C3F" w:rsidP="003C0C3F">
            <w:pPr>
              <w:ind w:firstLine="0"/>
              <w:jc w:val="center"/>
              <w:rPr>
                <w:color w:val="000000"/>
                <w:sz w:val="24"/>
                <w:szCs w:val="24"/>
              </w:rPr>
            </w:pPr>
            <w:r w:rsidRPr="00660CC8">
              <w:rPr>
                <w:color w:val="000000"/>
                <w:sz w:val="24"/>
                <w:szCs w:val="24"/>
              </w:rPr>
              <w:t xml:space="preserve">Успеваемость  </w:t>
            </w:r>
          </w:p>
        </w:tc>
        <w:tc>
          <w:tcPr>
            <w:tcW w:w="1644" w:type="dxa"/>
            <w:vMerge w:val="restart"/>
          </w:tcPr>
          <w:p w14:paraId="1BD92908" w14:textId="77777777" w:rsidR="003C0C3F" w:rsidRPr="00660CC8" w:rsidRDefault="003C0C3F" w:rsidP="003C0C3F">
            <w:pPr>
              <w:ind w:firstLine="0"/>
              <w:jc w:val="center"/>
              <w:rPr>
                <w:color w:val="000000"/>
                <w:sz w:val="24"/>
                <w:szCs w:val="24"/>
              </w:rPr>
            </w:pPr>
            <w:r w:rsidRPr="00660CC8">
              <w:rPr>
                <w:color w:val="000000"/>
                <w:sz w:val="24"/>
                <w:szCs w:val="24"/>
              </w:rPr>
              <w:t>Качество выполнения</w:t>
            </w:r>
          </w:p>
          <w:p w14:paraId="7507E228" w14:textId="77777777" w:rsidR="003C0C3F" w:rsidRPr="00660CC8" w:rsidRDefault="003C0C3F" w:rsidP="003C0C3F">
            <w:pPr>
              <w:ind w:firstLine="0"/>
              <w:jc w:val="center"/>
              <w:rPr>
                <w:color w:val="000000"/>
                <w:sz w:val="24"/>
                <w:szCs w:val="24"/>
              </w:rPr>
            </w:pPr>
          </w:p>
        </w:tc>
      </w:tr>
      <w:tr w:rsidR="003C0C3F" w:rsidRPr="00660CC8" w14:paraId="3E3DEEF7" w14:textId="77777777" w:rsidTr="004C536F">
        <w:tc>
          <w:tcPr>
            <w:tcW w:w="2154" w:type="dxa"/>
            <w:vMerge/>
            <w:vAlign w:val="center"/>
          </w:tcPr>
          <w:p w14:paraId="15D65595" w14:textId="77777777" w:rsidR="003C0C3F" w:rsidRPr="00660CC8" w:rsidRDefault="003C0C3F" w:rsidP="003C0C3F">
            <w:pPr>
              <w:ind w:firstLine="0"/>
              <w:jc w:val="left"/>
              <w:rPr>
                <w:color w:val="000000"/>
                <w:sz w:val="24"/>
                <w:szCs w:val="24"/>
              </w:rPr>
            </w:pPr>
          </w:p>
        </w:tc>
        <w:tc>
          <w:tcPr>
            <w:tcW w:w="855" w:type="dxa"/>
            <w:vMerge/>
            <w:vAlign w:val="center"/>
          </w:tcPr>
          <w:p w14:paraId="5A9E0227" w14:textId="77777777" w:rsidR="003C0C3F" w:rsidRPr="00660CC8" w:rsidRDefault="003C0C3F" w:rsidP="003C0C3F">
            <w:pPr>
              <w:ind w:firstLine="0"/>
              <w:jc w:val="left"/>
              <w:rPr>
                <w:color w:val="000000"/>
                <w:sz w:val="24"/>
                <w:szCs w:val="24"/>
              </w:rPr>
            </w:pPr>
          </w:p>
        </w:tc>
        <w:tc>
          <w:tcPr>
            <w:tcW w:w="956" w:type="dxa"/>
            <w:vMerge/>
            <w:vAlign w:val="center"/>
          </w:tcPr>
          <w:p w14:paraId="7AC587E1" w14:textId="77777777" w:rsidR="003C0C3F" w:rsidRPr="00660CC8" w:rsidRDefault="003C0C3F" w:rsidP="003C0C3F">
            <w:pPr>
              <w:ind w:firstLine="0"/>
              <w:jc w:val="left"/>
              <w:rPr>
                <w:color w:val="000000"/>
                <w:sz w:val="24"/>
                <w:szCs w:val="24"/>
              </w:rPr>
            </w:pPr>
          </w:p>
        </w:tc>
        <w:tc>
          <w:tcPr>
            <w:tcW w:w="573" w:type="dxa"/>
          </w:tcPr>
          <w:p w14:paraId="06FAAA4B" w14:textId="77777777" w:rsidR="003C0C3F" w:rsidRPr="00660CC8" w:rsidRDefault="003C0C3F" w:rsidP="003C0C3F">
            <w:pPr>
              <w:ind w:firstLine="0"/>
              <w:jc w:val="center"/>
              <w:rPr>
                <w:color w:val="000000"/>
                <w:sz w:val="24"/>
                <w:szCs w:val="24"/>
              </w:rPr>
            </w:pPr>
            <w:r w:rsidRPr="00660CC8">
              <w:rPr>
                <w:color w:val="000000"/>
                <w:sz w:val="24"/>
                <w:szCs w:val="24"/>
              </w:rPr>
              <w:t>«5»</w:t>
            </w:r>
          </w:p>
        </w:tc>
        <w:tc>
          <w:tcPr>
            <w:tcW w:w="573" w:type="dxa"/>
          </w:tcPr>
          <w:p w14:paraId="5963B3C5" w14:textId="77777777" w:rsidR="003C0C3F" w:rsidRPr="00660CC8" w:rsidRDefault="003C0C3F" w:rsidP="003C0C3F">
            <w:pPr>
              <w:ind w:firstLine="0"/>
              <w:jc w:val="center"/>
              <w:rPr>
                <w:color w:val="000000"/>
                <w:sz w:val="24"/>
                <w:szCs w:val="24"/>
              </w:rPr>
            </w:pPr>
            <w:r w:rsidRPr="00660CC8">
              <w:rPr>
                <w:color w:val="000000"/>
                <w:sz w:val="24"/>
                <w:szCs w:val="24"/>
              </w:rPr>
              <w:t>«4»</w:t>
            </w:r>
          </w:p>
        </w:tc>
        <w:tc>
          <w:tcPr>
            <w:tcW w:w="573" w:type="dxa"/>
          </w:tcPr>
          <w:p w14:paraId="60F47311" w14:textId="77777777" w:rsidR="003C0C3F" w:rsidRPr="00660CC8" w:rsidRDefault="003C0C3F" w:rsidP="003C0C3F">
            <w:pPr>
              <w:ind w:firstLine="0"/>
              <w:jc w:val="center"/>
              <w:rPr>
                <w:color w:val="000000"/>
                <w:sz w:val="24"/>
                <w:szCs w:val="24"/>
              </w:rPr>
            </w:pPr>
            <w:r w:rsidRPr="00660CC8">
              <w:rPr>
                <w:color w:val="000000"/>
                <w:sz w:val="24"/>
                <w:szCs w:val="24"/>
              </w:rPr>
              <w:t>«3»</w:t>
            </w:r>
          </w:p>
        </w:tc>
        <w:tc>
          <w:tcPr>
            <w:tcW w:w="573" w:type="dxa"/>
          </w:tcPr>
          <w:p w14:paraId="1CEF3F99" w14:textId="77777777" w:rsidR="003C0C3F" w:rsidRPr="00660CC8" w:rsidRDefault="003C0C3F" w:rsidP="003C0C3F">
            <w:pPr>
              <w:ind w:firstLine="0"/>
              <w:jc w:val="center"/>
              <w:rPr>
                <w:color w:val="000000"/>
                <w:sz w:val="24"/>
                <w:szCs w:val="24"/>
              </w:rPr>
            </w:pPr>
            <w:r w:rsidRPr="00660CC8">
              <w:rPr>
                <w:color w:val="000000"/>
                <w:sz w:val="24"/>
                <w:szCs w:val="24"/>
              </w:rPr>
              <w:t>«2»</w:t>
            </w:r>
          </w:p>
        </w:tc>
        <w:tc>
          <w:tcPr>
            <w:tcW w:w="1345" w:type="dxa"/>
            <w:vMerge/>
          </w:tcPr>
          <w:p w14:paraId="2167A40E" w14:textId="77777777" w:rsidR="003C0C3F" w:rsidRPr="00660CC8" w:rsidRDefault="003C0C3F" w:rsidP="003C0C3F">
            <w:pPr>
              <w:ind w:firstLine="0"/>
              <w:jc w:val="left"/>
              <w:rPr>
                <w:color w:val="000000"/>
                <w:sz w:val="24"/>
                <w:szCs w:val="24"/>
              </w:rPr>
            </w:pPr>
          </w:p>
        </w:tc>
        <w:tc>
          <w:tcPr>
            <w:tcW w:w="1644" w:type="dxa"/>
            <w:vMerge/>
            <w:vAlign w:val="center"/>
          </w:tcPr>
          <w:p w14:paraId="200D6DE7" w14:textId="77777777" w:rsidR="003C0C3F" w:rsidRPr="00660CC8" w:rsidRDefault="003C0C3F" w:rsidP="003C0C3F">
            <w:pPr>
              <w:ind w:firstLine="0"/>
              <w:jc w:val="left"/>
              <w:rPr>
                <w:color w:val="000000"/>
                <w:sz w:val="24"/>
                <w:szCs w:val="24"/>
              </w:rPr>
            </w:pPr>
          </w:p>
        </w:tc>
      </w:tr>
      <w:tr w:rsidR="003C0C3F" w:rsidRPr="00660CC8" w14:paraId="5FBA82A3" w14:textId="77777777" w:rsidTr="004C536F">
        <w:tc>
          <w:tcPr>
            <w:tcW w:w="2154" w:type="dxa"/>
          </w:tcPr>
          <w:p w14:paraId="69054E79"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44.02.01 Дошкольное образование</w:t>
            </w:r>
          </w:p>
        </w:tc>
        <w:tc>
          <w:tcPr>
            <w:tcW w:w="855" w:type="dxa"/>
          </w:tcPr>
          <w:p w14:paraId="0BA06282"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26</w:t>
            </w:r>
          </w:p>
        </w:tc>
        <w:tc>
          <w:tcPr>
            <w:tcW w:w="956" w:type="dxa"/>
          </w:tcPr>
          <w:p w14:paraId="22EFD3F2"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22</w:t>
            </w:r>
          </w:p>
        </w:tc>
        <w:tc>
          <w:tcPr>
            <w:tcW w:w="573" w:type="dxa"/>
          </w:tcPr>
          <w:p w14:paraId="65A29FA9"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4</w:t>
            </w:r>
          </w:p>
        </w:tc>
        <w:tc>
          <w:tcPr>
            <w:tcW w:w="573" w:type="dxa"/>
          </w:tcPr>
          <w:p w14:paraId="2AD411CE"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8</w:t>
            </w:r>
          </w:p>
        </w:tc>
        <w:tc>
          <w:tcPr>
            <w:tcW w:w="573" w:type="dxa"/>
          </w:tcPr>
          <w:p w14:paraId="24BBC588"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10</w:t>
            </w:r>
          </w:p>
        </w:tc>
        <w:tc>
          <w:tcPr>
            <w:tcW w:w="573" w:type="dxa"/>
          </w:tcPr>
          <w:p w14:paraId="5295C700" w14:textId="77777777" w:rsidR="003C0C3F" w:rsidRPr="00660CC8" w:rsidRDefault="003C0C3F" w:rsidP="003C0C3F">
            <w:pPr>
              <w:ind w:firstLine="0"/>
              <w:jc w:val="center"/>
              <w:rPr>
                <w:rFonts w:eastAsiaTheme="minorHAnsi"/>
                <w:sz w:val="24"/>
                <w:szCs w:val="24"/>
                <w:lang w:eastAsia="en-US"/>
              </w:rPr>
            </w:pPr>
          </w:p>
        </w:tc>
        <w:tc>
          <w:tcPr>
            <w:tcW w:w="1345" w:type="dxa"/>
          </w:tcPr>
          <w:p w14:paraId="5700279C"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100%</w:t>
            </w:r>
          </w:p>
        </w:tc>
        <w:tc>
          <w:tcPr>
            <w:tcW w:w="1644" w:type="dxa"/>
          </w:tcPr>
          <w:p w14:paraId="3BFC78FE"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55%</w:t>
            </w:r>
          </w:p>
        </w:tc>
      </w:tr>
      <w:tr w:rsidR="003C0C3F" w:rsidRPr="00660CC8" w14:paraId="3843B5C7" w14:textId="77777777" w:rsidTr="004C536F">
        <w:tc>
          <w:tcPr>
            <w:tcW w:w="2154" w:type="dxa"/>
          </w:tcPr>
          <w:p w14:paraId="1132834E"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44.02.01 Дошкольное образование</w:t>
            </w:r>
          </w:p>
        </w:tc>
        <w:tc>
          <w:tcPr>
            <w:tcW w:w="855" w:type="dxa"/>
          </w:tcPr>
          <w:p w14:paraId="59E403E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27</w:t>
            </w:r>
          </w:p>
        </w:tc>
        <w:tc>
          <w:tcPr>
            <w:tcW w:w="956" w:type="dxa"/>
          </w:tcPr>
          <w:p w14:paraId="1B759F97"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21</w:t>
            </w:r>
          </w:p>
        </w:tc>
        <w:tc>
          <w:tcPr>
            <w:tcW w:w="573" w:type="dxa"/>
          </w:tcPr>
          <w:p w14:paraId="0A7816F6"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3</w:t>
            </w:r>
          </w:p>
        </w:tc>
        <w:tc>
          <w:tcPr>
            <w:tcW w:w="573" w:type="dxa"/>
          </w:tcPr>
          <w:p w14:paraId="3C158A33"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8</w:t>
            </w:r>
          </w:p>
        </w:tc>
        <w:tc>
          <w:tcPr>
            <w:tcW w:w="573" w:type="dxa"/>
          </w:tcPr>
          <w:p w14:paraId="21638E29"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10</w:t>
            </w:r>
          </w:p>
        </w:tc>
        <w:tc>
          <w:tcPr>
            <w:tcW w:w="573" w:type="dxa"/>
          </w:tcPr>
          <w:p w14:paraId="03518740" w14:textId="77777777" w:rsidR="003C0C3F" w:rsidRPr="00660CC8" w:rsidRDefault="003C0C3F" w:rsidP="003C0C3F">
            <w:pPr>
              <w:ind w:firstLine="0"/>
              <w:jc w:val="center"/>
              <w:rPr>
                <w:rFonts w:eastAsiaTheme="minorHAnsi"/>
                <w:sz w:val="24"/>
                <w:szCs w:val="24"/>
                <w:lang w:eastAsia="en-US"/>
              </w:rPr>
            </w:pPr>
          </w:p>
        </w:tc>
        <w:tc>
          <w:tcPr>
            <w:tcW w:w="1345" w:type="dxa"/>
          </w:tcPr>
          <w:p w14:paraId="69BE593F"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100%</w:t>
            </w:r>
          </w:p>
        </w:tc>
        <w:tc>
          <w:tcPr>
            <w:tcW w:w="1644" w:type="dxa"/>
          </w:tcPr>
          <w:p w14:paraId="4672AC2B"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52%</w:t>
            </w:r>
          </w:p>
        </w:tc>
      </w:tr>
      <w:tr w:rsidR="003C0C3F" w:rsidRPr="00660CC8" w14:paraId="6B7F0EC9" w14:textId="77777777" w:rsidTr="004C536F">
        <w:tc>
          <w:tcPr>
            <w:tcW w:w="2154" w:type="dxa"/>
          </w:tcPr>
          <w:p w14:paraId="18A16A10"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49.02.01 Физическая культура</w:t>
            </w:r>
          </w:p>
        </w:tc>
        <w:tc>
          <w:tcPr>
            <w:tcW w:w="855" w:type="dxa"/>
          </w:tcPr>
          <w:p w14:paraId="036EA854"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25</w:t>
            </w:r>
          </w:p>
        </w:tc>
        <w:tc>
          <w:tcPr>
            <w:tcW w:w="956" w:type="dxa"/>
          </w:tcPr>
          <w:p w14:paraId="473C610D"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19</w:t>
            </w:r>
          </w:p>
        </w:tc>
        <w:tc>
          <w:tcPr>
            <w:tcW w:w="573" w:type="dxa"/>
          </w:tcPr>
          <w:p w14:paraId="726414F3"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2</w:t>
            </w:r>
          </w:p>
        </w:tc>
        <w:tc>
          <w:tcPr>
            <w:tcW w:w="573" w:type="dxa"/>
          </w:tcPr>
          <w:p w14:paraId="04849755"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8</w:t>
            </w:r>
          </w:p>
        </w:tc>
        <w:tc>
          <w:tcPr>
            <w:tcW w:w="573" w:type="dxa"/>
          </w:tcPr>
          <w:p w14:paraId="6DAE3E51"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7</w:t>
            </w:r>
          </w:p>
        </w:tc>
        <w:tc>
          <w:tcPr>
            <w:tcW w:w="573" w:type="dxa"/>
          </w:tcPr>
          <w:p w14:paraId="50998A3C"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2</w:t>
            </w:r>
          </w:p>
        </w:tc>
        <w:tc>
          <w:tcPr>
            <w:tcW w:w="1345" w:type="dxa"/>
          </w:tcPr>
          <w:p w14:paraId="2D58ED59"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89%</w:t>
            </w:r>
          </w:p>
        </w:tc>
        <w:tc>
          <w:tcPr>
            <w:tcW w:w="1644" w:type="dxa"/>
          </w:tcPr>
          <w:p w14:paraId="47964919"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53%</w:t>
            </w:r>
          </w:p>
        </w:tc>
      </w:tr>
      <w:tr w:rsidR="003C0C3F" w:rsidRPr="00660CC8" w14:paraId="5A2DBFF8" w14:textId="77777777" w:rsidTr="004C536F">
        <w:tc>
          <w:tcPr>
            <w:tcW w:w="2154" w:type="dxa"/>
          </w:tcPr>
          <w:p w14:paraId="04671289"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53.02.01 Музыкальное образование</w:t>
            </w:r>
          </w:p>
        </w:tc>
        <w:tc>
          <w:tcPr>
            <w:tcW w:w="855" w:type="dxa"/>
          </w:tcPr>
          <w:p w14:paraId="013EB943"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20</w:t>
            </w:r>
          </w:p>
        </w:tc>
        <w:tc>
          <w:tcPr>
            <w:tcW w:w="956" w:type="dxa"/>
          </w:tcPr>
          <w:p w14:paraId="5E55E840"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13</w:t>
            </w:r>
          </w:p>
        </w:tc>
        <w:tc>
          <w:tcPr>
            <w:tcW w:w="573" w:type="dxa"/>
          </w:tcPr>
          <w:p w14:paraId="20BBBFD6"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2</w:t>
            </w:r>
          </w:p>
        </w:tc>
        <w:tc>
          <w:tcPr>
            <w:tcW w:w="573" w:type="dxa"/>
          </w:tcPr>
          <w:p w14:paraId="5DBB38DA"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3</w:t>
            </w:r>
          </w:p>
        </w:tc>
        <w:tc>
          <w:tcPr>
            <w:tcW w:w="573" w:type="dxa"/>
          </w:tcPr>
          <w:p w14:paraId="7280E14D"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6</w:t>
            </w:r>
          </w:p>
        </w:tc>
        <w:tc>
          <w:tcPr>
            <w:tcW w:w="573" w:type="dxa"/>
          </w:tcPr>
          <w:p w14:paraId="55504C92"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2</w:t>
            </w:r>
          </w:p>
        </w:tc>
        <w:tc>
          <w:tcPr>
            <w:tcW w:w="1345" w:type="dxa"/>
          </w:tcPr>
          <w:p w14:paraId="049651C9"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85%</w:t>
            </w:r>
          </w:p>
        </w:tc>
        <w:tc>
          <w:tcPr>
            <w:tcW w:w="1644" w:type="dxa"/>
          </w:tcPr>
          <w:p w14:paraId="15CC5035"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38%</w:t>
            </w:r>
          </w:p>
        </w:tc>
      </w:tr>
      <w:tr w:rsidR="003C0C3F" w:rsidRPr="00660CC8" w14:paraId="6CF8849C" w14:textId="77777777" w:rsidTr="004C536F">
        <w:tc>
          <w:tcPr>
            <w:tcW w:w="2154" w:type="dxa"/>
          </w:tcPr>
          <w:p w14:paraId="282A6835" w14:textId="77777777" w:rsidR="003C0C3F" w:rsidRPr="00660CC8" w:rsidRDefault="003C0C3F" w:rsidP="003C0C3F">
            <w:pPr>
              <w:ind w:firstLine="0"/>
              <w:jc w:val="left"/>
              <w:rPr>
                <w:rFonts w:eastAsiaTheme="minorHAnsi"/>
                <w:sz w:val="24"/>
                <w:szCs w:val="24"/>
                <w:lang w:eastAsia="en-US"/>
              </w:rPr>
            </w:pPr>
            <w:r w:rsidRPr="00660CC8">
              <w:rPr>
                <w:rFonts w:eastAsiaTheme="minorHAnsi"/>
                <w:sz w:val="24"/>
                <w:szCs w:val="24"/>
                <w:lang w:eastAsia="en-US"/>
              </w:rPr>
              <w:t>Итого:</w:t>
            </w:r>
          </w:p>
        </w:tc>
        <w:tc>
          <w:tcPr>
            <w:tcW w:w="855" w:type="dxa"/>
          </w:tcPr>
          <w:p w14:paraId="7DEC8E4B" w14:textId="77777777" w:rsidR="003C0C3F" w:rsidRPr="00660CC8" w:rsidRDefault="003C0C3F" w:rsidP="003C0C3F">
            <w:pPr>
              <w:ind w:firstLine="0"/>
              <w:jc w:val="left"/>
              <w:rPr>
                <w:rFonts w:eastAsiaTheme="minorHAnsi"/>
                <w:sz w:val="24"/>
                <w:szCs w:val="24"/>
                <w:lang w:eastAsia="en-US"/>
              </w:rPr>
            </w:pPr>
          </w:p>
        </w:tc>
        <w:tc>
          <w:tcPr>
            <w:tcW w:w="956" w:type="dxa"/>
          </w:tcPr>
          <w:p w14:paraId="771BD9AA" w14:textId="77777777" w:rsidR="003C0C3F" w:rsidRPr="00660CC8" w:rsidRDefault="003C0C3F" w:rsidP="003C0C3F">
            <w:pPr>
              <w:ind w:firstLine="0"/>
              <w:jc w:val="center"/>
              <w:rPr>
                <w:rFonts w:eastAsiaTheme="minorHAnsi"/>
                <w:sz w:val="24"/>
                <w:szCs w:val="24"/>
                <w:lang w:eastAsia="en-US"/>
              </w:rPr>
            </w:pPr>
          </w:p>
        </w:tc>
        <w:tc>
          <w:tcPr>
            <w:tcW w:w="573" w:type="dxa"/>
          </w:tcPr>
          <w:p w14:paraId="027A49B8" w14:textId="77777777" w:rsidR="003C0C3F" w:rsidRPr="00660CC8" w:rsidRDefault="003C0C3F" w:rsidP="003C0C3F">
            <w:pPr>
              <w:ind w:firstLine="0"/>
              <w:jc w:val="center"/>
              <w:rPr>
                <w:rFonts w:eastAsiaTheme="minorHAnsi"/>
                <w:sz w:val="24"/>
                <w:szCs w:val="24"/>
                <w:lang w:eastAsia="en-US"/>
              </w:rPr>
            </w:pPr>
          </w:p>
        </w:tc>
        <w:tc>
          <w:tcPr>
            <w:tcW w:w="573" w:type="dxa"/>
          </w:tcPr>
          <w:p w14:paraId="286ACE2B" w14:textId="77777777" w:rsidR="003C0C3F" w:rsidRPr="00660CC8" w:rsidRDefault="003C0C3F" w:rsidP="003C0C3F">
            <w:pPr>
              <w:ind w:firstLine="0"/>
              <w:jc w:val="center"/>
              <w:rPr>
                <w:rFonts w:eastAsiaTheme="minorHAnsi"/>
                <w:sz w:val="24"/>
                <w:szCs w:val="24"/>
                <w:lang w:eastAsia="en-US"/>
              </w:rPr>
            </w:pPr>
          </w:p>
        </w:tc>
        <w:tc>
          <w:tcPr>
            <w:tcW w:w="573" w:type="dxa"/>
          </w:tcPr>
          <w:p w14:paraId="2474158D" w14:textId="77777777" w:rsidR="003C0C3F" w:rsidRPr="00660CC8" w:rsidRDefault="003C0C3F" w:rsidP="003C0C3F">
            <w:pPr>
              <w:ind w:firstLine="0"/>
              <w:jc w:val="center"/>
              <w:rPr>
                <w:rFonts w:eastAsiaTheme="minorHAnsi"/>
                <w:sz w:val="24"/>
                <w:szCs w:val="24"/>
                <w:lang w:eastAsia="en-US"/>
              </w:rPr>
            </w:pPr>
          </w:p>
        </w:tc>
        <w:tc>
          <w:tcPr>
            <w:tcW w:w="573" w:type="dxa"/>
          </w:tcPr>
          <w:p w14:paraId="146B891C" w14:textId="77777777" w:rsidR="003C0C3F" w:rsidRPr="00660CC8" w:rsidRDefault="003C0C3F" w:rsidP="003C0C3F">
            <w:pPr>
              <w:ind w:firstLine="0"/>
              <w:jc w:val="center"/>
              <w:rPr>
                <w:rFonts w:eastAsiaTheme="minorHAnsi"/>
                <w:sz w:val="24"/>
                <w:szCs w:val="24"/>
                <w:lang w:eastAsia="en-US"/>
              </w:rPr>
            </w:pPr>
          </w:p>
        </w:tc>
        <w:tc>
          <w:tcPr>
            <w:tcW w:w="1345" w:type="dxa"/>
          </w:tcPr>
          <w:p w14:paraId="7C77A433"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94%</w:t>
            </w:r>
          </w:p>
        </w:tc>
        <w:tc>
          <w:tcPr>
            <w:tcW w:w="1644" w:type="dxa"/>
          </w:tcPr>
          <w:p w14:paraId="14E33F1A" w14:textId="77777777" w:rsidR="003C0C3F" w:rsidRPr="00660CC8" w:rsidRDefault="003C0C3F" w:rsidP="003C0C3F">
            <w:pPr>
              <w:ind w:firstLine="0"/>
              <w:jc w:val="center"/>
              <w:rPr>
                <w:rFonts w:eastAsiaTheme="minorHAnsi"/>
                <w:sz w:val="24"/>
                <w:szCs w:val="24"/>
                <w:lang w:eastAsia="en-US"/>
              </w:rPr>
            </w:pPr>
            <w:r w:rsidRPr="00660CC8">
              <w:rPr>
                <w:rFonts w:eastAsiaTheme="minorHAnsi"/>
                <w:sz w:val="24"/>
                <w:szCs w:val="24"/>
                <w:lang w:eastAsia="en-US"/>
              </w:rPr>
              <w:t>50%</w:t>
            </w:r>
          </w:p>
        </w:tc>
      </w:tr>
    </w:tbl>
    <w:p w14:paraId="15044F68" w14:textId="77777777" w:rsidR="003C0C3F" w:rsidRPr="00893EC6" w:rsidRDefault="003C0C3F" w:rsidP="003C0C3F">
      <w:pPr>
        <w:spacing w:after="160" w:line="259" w:lineRule="auto"/>
        <w:ind w:firstLine="0"/>
        <w:jc w:val="left"/>
        <w:rPr>
          <w:rFonts w:eastAsiaTheme="minorHAnsi"/>
          <w:sz w:val="20"/>
          <w:lang w:eastAsia="en-US"/>
        </w:rPr>
      </w:pPr>
    </w:p>
    <w:p w14:paraId="6167107C" w14:textId="77777777" w:rsidR="003C0C3F" w:rsidRPr="00660CC8" w:rsidRDefault="003C0C3F" w:rsidP="003C0C3F">
      <w:pPr>
        <w:spacing w:after="160" w:line="259" w:lineRule="auto"/>
        <w:ind w:firstLine="0"/>
        <w:jc w:val="center"/>
        <w:rPr>
          <w:rFonts w:eastAsiaTheme="minorHAnsi"/>
          <w:sz w:val="24"/>
          <w:szCs w:val="24"/>
          <w:lang w:eastAsia="en-US"/>
        </w:rPr>
      </w:pPr>
      <w:r w:rsidRPr="00660CC8">
        <w:rPr>
          <w:rFonts w:eastAsiaTheme="minorHAnsi"/>
          <w:sz w:val="24"/>
          <w:szCs w:val="24"/>
          <w:lang w:eastAsia="en-US"/>
        </w:rPr>
        <w:t>Астрономия</w:t>
      </w:r>
    </w:p>
    <w:tbl>
      <w:tblPr>
        <w:tblStyle w:val="41"/>
        <w:tblW w:w="0" w:type="auto"/>
        <w:tblLook w:val="04A0" w:firstRow="1" w:lastRow="0" w:firstColumn="1" w:lastColumn="0" w:noHBand="0" w:noVBand="1"/>
      </w:tblPr>
      <w:tblGrid>
        <w:gridCol w:w="3115"/>
        <w:gridCol w:w="3115"/>
        <w:gridCol w:w="3115"/>
      </w:tblGrid>
      <w:tr w:rsidR="003C0C3F" w:rsidRPr="00893EC6" w14:paraId="6BC9F435" w14:textId="77777777" w:rsidTr="003C0C3F">
        <w:tc>
          <w:tcPr>
            <w:tcW w:w="3115" w:type="dxa"/>
          </w:tcPr>
          <w:p w14:paraId="49F05EBB"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Специальность</w:t>
            </w:r>
          </w:p>
        </w:tc>
        <w:tc>
          <w:tcPr>
            <w:tcW w:w="3115" w:type="dxa"/>
          </w:tcPr>
          <w:p w14:paraId="256F052D"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Успеваемость</w:t>
            </w:r>
          </w:p>
        </w:tc>
        <w:tc>
          <w:tcPr>
            <w:tcW w:w="3115" w:type="dxa"/>
          </w:tcPr>
          <w:p w14:paraId="2F264FA3"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Качество</w:t>
            </w:r>
          </w:p>
        </w:tc>
      </w:tr>
      <w:tr w:rsidR="003C0C3F" w:rsidRPr="00893EC6" w14:paraId="6F565956" w14:textId="77777777" w:rsidTr="003C0C3F">
        <w:tc>
          <w:tcPr>
            <w:tcW w:w="3115" w:type="dxa"/>
          </w:tcPr>
          <w:p w14:paraId="3DAA86D8"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49.02.01 Физическая культура</w:t>
            </w:r>
          </w:p>
        </w:tc>
        <w:tc>
          <w:tcPr>
            <w:tcW w:w="3115" w:type="dxa"/>
          </w:tcPr>
          <w:p w14:paraId="5203F465"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ФК-22Б – 94%</w:t>
            </w:r>
          </w:p>
        </w:tc>
        <w:tc>
          <w:tcPr>
            <w:tcW w:w="3115" w:type="dxa"/>
          </w:tcPr>
          <w:p w14:paraId="7CC39E0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82%</w:t>
            </w:r>
          </w:p>
          <w:p w14:paraId="77937758" w14:textId="77777777" w:rsidR="003C0C3F" w:rsidRPr="00893EC6" w:rsidRDefault="003C0C3F" w:rsidP="003C0C3F">
            <w:pPr>
              <w:ind w:firstLine="0"/>
              <w:jc w:val="left"/>
              <w:rPr>
                <w:rFonts w:eastAsiaTheme="minorHAnsi"/>
                <w:sz w:val="24"/>
                <w:szCs w:val="24"/>
                <w:lang w:eastAsia="en-US"/>
              </w:rPr>
            </w:pPr>
          </w:p>
        </w:tc>
      </w:tr>
      <w:tr w:rsidR="003C0C3F" w:rsidRPr="00893EC6" w14:paraId="2E8B01E5" w14:textId="77777777" w:rsidTr="003C0C3F">
        <w:tc>
          <w:tcPr>
            <w:tcW w:w="3115" w:type="dxa"/>
          </w:tcPr>
          <w:p w14:paraId="5EAE2782"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53.02.01 Музыкальное образование</w:t>
            </w:r>
          </w:p>
        </w:tc>
        <w:tc>
          <w:tcPr>
            <w:tcW w:w="3115" w:type="dxa"/>
          </w:tcPr>
          <w:p w14:paraId="5A2E9C63"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МО-22Б – 85%</w:t>
            </w:r>
          </w:p>
        </w:tc>
        <w:tc>
          <w:tcPr>
            <w:tcW w:w="3115" w:type="dxa"/>
          </w:tcPr>
          <w:p w14:paraId="49326CF6"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69%</w:t>
            </w:r>
          </w:p>
        </w:tc>
      </w:tr>
      <w:tr w:rsidR="003C0C3F" w:rsidRPr="00893EC6" w14:paraId="13E4144B" w14:textId="77777777" w:rsidTr="003C0C3F">
        <w:tc>
          <w:tcPr>
            <w:tcW w:w="3115" w:type="dxa"/>
          </w:tcPr>
          <w:p w14:paraId="25D47094"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Итого</w:t>
            </w:r>
            <w:r w:rsidRPr="00893EC6">
              <w:rPr>
                <w:rFonts w:eastAsiaTheme="minorHAnsi"/>
                <w:color w:val="000000" w:themeColor="text1"/>
                <w:sz w:val="24"/>
                <w:szCs w:val="24"/>
                <w:lang w:eastAsia="en-US"/>
              </w:rPr>
              <w:t>:</w:t>
            </w:r>
          </w:p>
        </w:tc>
        <w:tc>
          <w:tcPr>
            <w:tcW w:w="3115" w:type="dxa"/>
          </w:tcPr>
          <w:p w14:paraId="61EFB50E"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90%</w:t>
            </w:r>
          </w:p>
        </w:tc>
        <w:tc>
          <w:tcPr>
            <w:tcW w:w="3115" w:type="dxa"/>
          </w:tcPr>
          <w:p w14:paraId="4401CB61"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76%</w:t>
            </w:r>
          </w:p>
        </w:tc>
      </w:tr>
    </w:tbl>
    <w:p w14:paraId="2FEB42BC" w14:textId="77777777" w:rsidR="003C0C3F" w:rsidRDefault="003C0C3F" w:rsidP="003C0C3F">
      <w:pPr>
        <w:spacing w:after="160" w:line="259" w:lineRule="auto"/>
        <w:ind w:firstLine="0"/>
        <w:jc w:val="center"/>
        <w:rPr>
          <w:rFonts w:eastAsiaTheme="minorHAnsi"/>
          <w:sz w:val="22"/>
          <w:szCs w:val="22"/>
          <w:lang w:eastAsia="en-US"/>
        </w:rPr>
      </w:pPr>
    </w:p>
    <w:p w14:paraId="6F6BF6B1" w14:textId="77777777" w:rsidR="003C0C3F" w:rsidRPr="00660CC8" w:rsidRDefault="003C0C3F" w:rsidP="003C0C3F">
      <w:pPr>
        <w:spacing w:after="160" w:line="259" w:lineRule="auto"/>
        <w:ind w:firstLine="0"/>
        <w:jc w:val="center"/>
        <w:rPr>
          <w:rFonts w:eastAsiaTheme="minorHAnsi"/>
          <w:sz w:val="24"/>
          <w:szCs w:val="24"/>
          <w:lang w:eastAsia="en-US"/>
        </w:rPr>
      </w:pPr>
      <w:r w:rsidRPr="00660CC8">
        <w:rPr>
          <w:rFonts w:eastAsiaTheme="minorHAnsi"/>
          <w:sz w:val="24"/>
          <w:szCs w:val="24"/>
          <w:lang w:eastAsia="en-US"/>
        </w:rPr>
        <w:t>Поэлементные показатели по Астрономии</w:t>
      </w:r>
    </w:p>
    <w:tbl>
      <w:tblPr>
        <w:tblStyle w:val="9"/>
        <w:tblW w:w="9327" w:type="dxa"/>
        <w:tblInd w:w="-5" w:type="dxa"/>
        <w:tblLook w:val="04A0" w:firstRow="1" w:lastRow="0" w:firstColumn="1" w:lastColumn="0" w:noHBand="0" w:noVBand="1"/>
      </w:tblPr>
      <w:tblGrid>
        <w:gridCol w:w="1956"/>
        <w:gridCol w:w="808"/>
        <w:gridCol w:w="1411"/>
        <w:gridCol w:w="842"/>
        <w:gridCol w:w="820"/>
        <w:gridCol w:w="678"/>
        <w:gridCol w:w="657"/>
        <w:gridCol w:w="576"/>
        <w:gridCol w:w="576"/>
        <w:gridCol w:w="1003"/>
      </w:tblGrid>
      <w:tr w:rsidR="003C0C3F" w:rsidRPr="00660CC8" w14:paraId="6C8647E8" w14:textId="77777777" w:rsidTr="00660CC8">
        <w:tc>
          <w:tcPr>
            <w:tcW w:w="1956" w:type="dxa"/>
            <w:vMerge w:val="restart"/>
          </w:tcPr>
          <w:p w14:paraId="1BE3E0AF" w14:textId="77777777" w:rsidR="003C0C3F" w:rsidRPr="00660CC8" w:rsidRDefault="003C0C3F" w:rsidP="003C0C3F">
            <w:pPr>
              <w:ind w:firstLine="0"/>
              <w:rPr>
                <w:rFonts w:eastAsia="Courier New"/>
                <w:bCs/>
                <w:color w:val="000000"/>
                <w:sz w:val="24"/>
                <w:szCs w:val="24"/>
                <w:lang w:bidi="ru-RU"/>
              </w:rPr>
            </w:pPr>
            <w:r w:rsidRPr="00660CC8">
              <w:rPr>
                <w:rFonts w:eastAsia="Courier New"/>
                <w:bCs/>
                <w:color w:val="000000"/>
                <w:sz w:val="24"/>
                <w:szCs w:val="24"/>
                <w:lang w:bidi="ru-RU"/>
              </w:rPr>
              <w:t>Специальность</w:t>
            </w:r>
          </w:p>
        </w:tc>
        <w:tc>
          <w:tcPr>
            <w:tcW w:w="808" w:type="dxa"/>
            <w:vMerge w:val="restart"/>
          </w:tcPr>
          <w:p w14:paraId="102F6122" w14:textId="77777777" w:rsidR="003C0C3F" w:rsidRPr="00660CC8" w:rsidRDefault="003C0C3F" w:rsidP="003C0C3F">
            <w:pPr>
              <w:ind w:firstLine="0"/>
              <w:rPr>
                <w:rFonts w:eastAsia="Courier New"/>
                <w:bCs/>
                <w:color w:val="000000"/>
                <w:sz w:val="24"/>
                <w:szCs w:val="24"/>
                <w:lang w:bidi="ru-RU"/>
              </w:rPr>
            </w:pPr>
            <w:r w:rsidRPr="00660CC8">
              <w:rPr>
                <w:rFonts w:eastAsia="Courier New"/>
                <w:bCs/>
                <w:color w:val="000000"/>
                <w:sz w:val="24"/>
                <w:szCs w:val="24"/>
                <w:lang w:bidi="ru-RU"/>
              </w:rPr>
              <w:t xml:space="preserve">Всего </w:t>
            </w:r>
          </w:p>
          <w:p w14:paraId="04AE1ABD" w14:textId="77777777" w:rsidR="003C0C3F" w:rsidRPr="00660CC8" w:rsidRDefault="003C0C3F" w:rsidP="003C0C3F">
            <w:pPr>
              <w:ind w:firstLine="0"/>
              <w:rPr>
                <w:rFonts w:eastAsia="Courier New"/>
                <w:bCs/>
                <w:color w:val="000000"/>
                <w:sz w:val="24"/>
                <w:szCs w:val="24"/>
                <w:lang w:bidi="ru-RU"/>
              </w:rPr>
            </w:pPr>
          </w:p>
        </w:tc>
        <w:tc>
          <w:tcPr>
            <w:tcW w:w="1411" w:type="dxa"/>
            <w:vMerge w:val="restart"/>
          </w:tcPr>
          <w:p w14:paraId="26447FC8"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Выполнили</w:t>
            </w:r>
          </w:p>
        </w:tc>
        <w:tc>
          <w:tcPr>
            <w:tcW w:w="1662" w:type="dxa"/>
            <w:gridSpan w:val="2"/>
          </w:tcPr>
          <w:p w14:paraId="2CE6DB32"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Успеваемость</w:t>
            </w:r>
          </w:p>
        </w:tc>
        <w:tc>
          <w:tcPr>
            <w:tcW w:w="1335" w:type="dxa"/>
            <w:gridSpan w:val="2"/>
          </w:tcPr>
          <w:p w14:paraId="2F73E834"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Качество</w:t>
            </w:r>
          </w:p>
        </w:tc>
        <w:tc>
          <w:tcPr>
            <w:tcW w:w="2155" w:type="dxa"/>
            <w:gridSpan w:val="3"/>
          </w:tcPr>
          <w:p w14:paraId="0C9FE0F8"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Количесво</w:t>
            </w:r>
          </w:p>
        </w:tc>
      </w:tr>
      <w:tr w:rsidR="003C0C3F" w:rsidRPr="00660CC8" w14:paraId="2D51EDF1" w14:textId="77777777" w:rsidTr="00660CC8">
        <w:tc>
          <w:tcPr>
            <w:tcW w:w="1956" w:type="dxa"/>
            <w:vMerge/>
          </w:tcPr>
          <w:p w14:paraId="768189DC" w14:textId="77777777" w:rsidR="003C0C3F" w:rsidRPr="00660CC8" w:rsidRDefault="003C0C3F" w:rsidP="003C0C3F">
            <w:pPr>
              <w:ind w:firstLine="0"/>
              <w:rPr>
                <w:rFonts w:eastAsia="Courier New"/>
                <w:bCs/>
                <w:color w:val="000000"/>
                <w:sz w:val="24"/>
                <w:szCs w:val="24"/>
                <w:lang w:bidi="ru-RU"/>
              </w:rPr>
            </w:pPr>
          </w:p>
        </w:tc>
        <w:tc>
          <w:tcPr>
            <w:tcW w:w="808" w:type="dxa"/>
            <w:vMerge/>
          </w:tcPr>
          <w:p w14:paraId="6292C36B" w14:textId="77777777" w:rsidR="003C0C3F" w:rsidRPr="00660CC8" w:rsidRDefault="003C0C3F" w:rsidP="003C0C3F">
            <w:pPr>
              <w:ind w:firstLine="0"/>
              <w:rPr>
                <w:rFonts w:eastAsia="Courier New"/>
                <w:bCs/>
                <w:color w:val="000000"/>
                <w:sz w:val="24"/>
                <w:szCs w:val="24"/>
                <w:lang w:bidi="ru-RU"/>
              </w:rPr>
            </w:pPr>
          </w:p>
        </w:tc>
        <w:tc>
          <w:tcPr>
            <w:tcW w:w="1411" w:type="dxa"/>
            <w:vMerge/>
          </w:tcPr>
          <w:p w14:paraId="335FBB82" w14:textId="77777777" w:rsidR="003C0C3F" w:rsidRPr="00660CC8" w:rsidRDefault="003C0C3F" w:rsidP="003C0C3F">
            <w:pPr>
              <w:ind w:firstLine="0"/>
              <w:jc w:val="center"/>
              <w:rPr>
                <w:rFonts w:eastAsia="Courier New"/>
                <w:bCs/>
                <w:color w:val="000000"/>
                <w:sz w:val="24"/>
                <w:szCs w:val="24"/>
                <w:lang w:bidi="ru-RU"/>
              </w:rPr>
            </w:pPr>
          </w:p>
        </w:tc>
        <w:tc>
          <w:tcPr>
            <w:tcW w:w="842" w:type="dxa"/>
          </w:tcPr>
          <w:p w14:paraId="7AA949AF"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Абс.</w:t>
            </w:r>
          </w:p>
        </w:tc>
        <w:tc>
          <w:tcPr>
            <w:tcW w:w="820" w:type="dxa"/>
          </w:tcPr>
          <w:p w14:paraId="4B7CA826"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w:t>
            </w:r>
          </w:p>
        </w:tc>
        <w:tc>
          <w:tcPr>
            <w:tcW w:w="678" w:type="dxa"/>
          </w:tcPr>
          <w:p w14:paraId="084B911A"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Абс.</w:t>
            </w:r>
          </w:p>
        </w:tc>
        <w:tc>
          <w:tcPr>
            <w:tcW w:w="657" w:type="dxa"/>
          </w:tcPr>
          <w:p w14:paraId="560A3702"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w:t>
            </w:r>
          </w:p>
        </w:tc>
        <w:tc>
          <w:tcPr>
            <w:tcW w:w="576" w:type="dxa"/>
          </w:tcPr>
          <w:p w14:paraId="60ED3A24"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«5»</w:t>
            </w:r>
          </w:p>
        </w:tc>
        <w:tc>
          <w:tcPr>
            <w:tcW w:w="576" w:type="dxa"/>
          </w:tcPr>
          <w:p w14:paraId="07DC5EEF"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«4»</w:t>
            </w:r>
          </w:p>
        </w:tc>
        <w:tc>
          <w:tcPr>
            <w:tcW w:w="1003" w:type="dxa"/>
          </w:tcPr>
          <w:p w14:paraId="2C32A0DC" w14:textId="77777777" w:rsidR="003C0C3F" w:rsidRPr="00660CC8" w:rsidRDefault="003C0C3F" w:rsidP="003C0C3F">
            <w:pPr>
              <w:ind w:firstLine="0"/>
              <w:jc w:val="center"/>
              <w:rPr>
                <w:rFonts w:eastAsia="Courier New"/>
                <w:bCs/>
                <w:color w:val="000000"/>
                <w:sz w:val="24"/>
                <w:szCs w:val="24"/>
                <w:lang w:bidi="ru-RU"/>
              </w:rPr>
            </w:pPr>
            <w:r w:rsidRPr="00660CC8">
              <w:rPr>
                <w:rFonts w:eastAsia="Courier New"/>
                <w:bCs/>
                <w:color w:val="000000"/>
                <w:sz w:val="24"/>
                <w:szCs w:val="24"/>
                <w:lang w:bidi="ru-RU"/>
              </w:rPr>
              <w:t>Не усп</w:t>
            </w:r>
          </w:p>
        </w:tc>
      </w:tr>
      <w:tr w:rsidR="003C0C3F" w:rsidRPr="00660CC8" w14:paraId="4D9A1A5A" w14:textId="77777777" w:rsidTr="00660CC8">
        <w:tc>
          <w:tcPr>
            <w:tcW w:w="1956" w:type="dxa"/>
          </w:tcPr>
          <w:p w14:paraId="3B21FE1C" w14:textId="77777777" w:rsidR="003C0C3F" w:rsidRPr="00660CC8" w:rsidRDefault="003C0C3F" w:rsidP="003C0C3F">
            <w:pPr>
              <w:ind w:firstLine="0"/>
              <w:rPr>
                <w:rFonts w:eastAsia="Courier New"/>
                <w:color w:val="000000"/>
                <w:sz w:val="24"/>
                <w:szCs w:val="24"/>
                <w:lang w:bidi="ru-RU"/>
              </w:rPr>
            </w:pPr>
            <w:r w:rsidRPr="00660CC8">
              <w:rPr>
                <w:rFonts w:eastAsiaTheme="minorEastAsia"/>
                <w:sz w:val="24"/>
                <w:szCs w:val="24"/>
              </w:rPr>
              <w:t>49.02.01 «Физическая культура»</w:t>
            </w:r>
          </w:p>
        </w:tc>
        <w:tc>
          <w:tcPr>
            <w:tcW w:w="808" w:type="dxa"/>
          </w:tcPr>
          <w:p w14:paraId="221E3D8F"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25</w:t>
            </w:r>
          </w:p>
        </w:tc>
        <w:tc>
          <w:tcPr>
            <w:tcW w:w="1411" w:type="dxa"/>
          </w:tcPr>
          <w:p w14:paraId="7D2C5210"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17</w:t>
            </w:r>
          </w:p>
        </w:tc>
        <w:tc>
          <w:tcPr>
            <w:tcW w:w="842" w:type="dxa"/>
          </w:tcPr>
          <w:p w14:paraId="28553C14"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16</w:t>
            </w:r>
          </w:p>
        </w:tc>
        <w:tc>
          <w:tcPr>
            <w:tcW w:w="820" w:type="dxa"/>
          </w:tcPr>
          <w:p w14:paraId="68EEA64D"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94%</w:t>
            </w:r>
          </w:p>
        </w:tc>
        <w:tc>
          <w:tcPr>
            <w:tcW w:w="678" w:type="dxa"/>
          </w:tcPr>
          <w:p w14:paraId="266ECC6A"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14</w:t>
            </w:r>
          </w:p>
        </w:tc>
        <w:tc>
          <w:tcPr>
            <w:tcW w:w="657" w:type="dxa"/>
          </w:tcPr>
          <w:p w14:paraId="03A4BC54"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82%</w:t>
            </w:r>
          </w:p>
        </w:tc>
        <w:tc>
          <w:tcPr>
            <w:tcW w:w="576" w:type="dxa"/>
          </w:tcPr>
          <w:p w14:paraId="61D9905F"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4</w:t>
            </w:r>
          </w:p>
        </w:tc>
        <w:tc>
          <w:tcPr>
            <w:tcW w:w="576" w:type="dxa"/>
          </w:tcPr>
          <w:p w14:paraId="72846CA4"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10</w:t>
            </w:r>
          </w:p>
        </w:tc>
        <w:tc>
          <w:tcPr>
            <w:tcW w:w="1003" w:type="dxa"/>
          </w:tcPr>
          <w:p w14:paraId="5D48D181"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1</w:t>
            </w:r>
          </w:p>
        </w:tc>
      </w:tr>
      <w:tr w:rsidR="003C0C3F" w:rsidRPr="00660CC8" w14:paraId="78A7B8A7" w14:textId="77777777" w:rsidTr="00660CC8">
        <w:tc>
          <w:tcPr>
            <w:tcW w:w="1956" w:type="dxa"/>
          </w:tcPr>
          <w:p w14:paraId="2BF1DC64" w14:textId="77777777" w:rsidR="003C0C3F" w:rsidRPr="00660CC8" w:rsidRDefault="003C0C3F" w:rsidP="003C0C3F">
            <w:pPr>
              <w:ind w:firstLine="0"/>
              <w:rPr>
                <w:rFonts w:eastAsia="Courier New"/>
                <w:color w:val="000000"/>
                <w:sz w:val="24"/>
                <w:szCs w:val="24"/>
                <w:lang w:bidi="ru-RU"/>
              </w:rPr>
            </w:pPr>
            <w:r w:rsidRPr="00660CC8">
              <w:rPr>
                <w:rFonts w:eastAsiaTheme="minorEastAsia"/>
                <w:sz w:val="24"/>
                <w:szCs w:val="24"/>
              </w:rPr>
              <w:t>53.02.01 «Музыкальное образование»</w:t>
            </w:r>
          </w:p>
        </w:tc>
        <w:tc>
          <w:tcPr>
            <w:tcW w:w="808" w:type="dxa"/>
          </w:tcPr>
          <w:p w14:paraId="78A0BF2B"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19</w:t>
            </w:r>
          </w:p>
        </w:tc>
        <w:tc>
          <w:tcPr>
            <w:tcW w:w="1411" w:type="dxa"/>
          </w:tcPr>
          <w:p w14:paraId="49D2C277"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1</w:t>
            </w:r>
            <w:r w:rsidRPr="00660CC8">
              <w:rPr>
                <w:rFonts w:eastAsiaTheme="minorEastAsia"/>
                <w:sz w:val="24"/>
                <w:szCs w:val="24"/>
              </w:rPr>
              <w:t>2</w:t>
            </w:r>
          </w:p>
        </w:tc>
        <w:tc>
          <w:tcPr>
            <w:tcW w:w="842" w:type="dxa"/>
          </w:tcPr>
          <w:p w14:paraId="357B3403"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10</w:t>
            </w:r>
          </w:p>
        </w:tc>
        <w:tc>
          <w:tcPr>
            <w:tcW w:w="820" w:type="dxa"/>
          </w:tcPr>
          <w:p w14:paraId="52871654"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8</w:t>
            </w:r>
            <w:r w:rsidRPr="00660CC8">
              <w:rPr>
                <w:rFonts w:eastAsiaTheme="minorEastAsia"/>
                <w:sz w:val="24"/>
                <w:szCs w:val="24"/>
              </w:rPr>
              <w:t>5%</w:t>
            </w:r>
          </w:p>
        </w:tc>
        <w:tc>
          <w:tcPr>
            <w:tcW w:w="678" w:type="dxa"/>
          </w:tcPr>
          <w:p w14:paraId="23707A0C"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9</w:t>
            </w:r>
          </w:p>
        </w:tc>
        <w:tc>
          <w:tcPr>
            <w:tcW w:w="657" w:type="dxa"/>
          </w:tcPr>
          <w:p w14:paraId="2D06D68F"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69%</w:t>
            </w:r>
          </w:p>
        </w:tc>
        <w:tc>
          <w:tcPr>
            <w:tcW w:w="576" w:type="dxa"/>
          </w:tcPr>
          <w:p w14:paraId="7A61E843"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w:t>
            </w:r>
          </w:p>
        </w:tc>
        <w:tc>
          <w:tcPr>
            <w:tcW w:w="576" w:type="dxa"/>
          </w:tcPr>
          <w:p w14:paraId="19185B03"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9</w:t>
            </w:r>
          </w:p>
        </w:tc>
        <w:tc>
          <w:tcPr>
            <w:tcW w:w="1003" w:type="dxa"/>
          </w:tcPr>
          <w:p w14:paraId="5668418E"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2</w:t>
            </w:r>
          </w:p>
        </w:tc>
      </w:tr>
      <w:tr w:rsidR="003C0C3F" w:rsidRPr="00660CC8" w14:paraId="71F5B739" w14:textId="77777777" w:rsidTr="00660CC8">
        <w:tc>
          <w:tcPr>
            <w:tcW w:w="1956" w:type="dxa"/>
          </w:tcPr>
          <w:p w14:paraId="5563D73A" w14:textId="77777777" w:rsidR="003C0C3F" w:rsidRPr="00660CC8" w:rsidRDefault="003C0C3F" w:rsidP="003C0C3F">
            <w:pPr>
              <w:ind w:firstLine="0"/>
              <w:rPr>
                <w:rFonts w:eastAsiaTheme="minorEastAsia"/>
                <w:sz w:val="24"/>
                <w:szCs w:val="24"/>
              </w:rPr>
            </w:pPr>
            <w:r w:rsidRPr="00660CC8">
              <w:rPr>
                <w:rFonts w:eastAsiaTheme="minorEastAsia"/>
                <w:sz w:val="24"/>
                <w:szCs w:val="24"/>
              </w:rPr>
              <w:t>Итого:</w:t>
            </w:r>
          </w:p>
        </w:tc>
        <w:tc>
          <w:tcPr>
            <w:tcW w:w="808" w:type="dxa"/>
          </w:tcPr>
          <w:p w14:paraId="7244AFF2" w14:textId="77777777" w:rsidR="003C0C3F" w:rsidRPr="00660CC8" w:rsidRDefault="003C0C3F" w:rsidP="003C0C3F">
            <w:pPr>
              <w:ind w:firstLine="0"/>
              <w:rPr>
                <w:rFonts w:eastAsia="Courier New"/>
                <w:color w:val="000000"/>
                <w:sz w:val="24"/>
                <w:szCs w:val="24"/>
                <w:lang w:bidi="ru-RU"/>
              </w:rPr>
            </w:pPr>
          </w:p>
        </w:tc>
        <w:tc>
          <w:tcPr>
            <w:tcW w:w="1411" w:type="dxa"/>
          </w:tcPr>
          <w:p w14:paraId="501EDBFC" w14:textId="77777777" w:rsidR="003C0C3F" w:rsidRPr="00660CC8" w:rsidRDefault="003C0C3F" w:rsidP="003C0C3F">
            <w:pPr>
              <w:ind w:firstLine="0"/>
              <w:rPr>
                <w:rFonts w:eastAsia="Courier New"/>
                <w:color w:val="000000"/>
                <w:sz w:val="24"/>
                <w:szCs w:val="24"/>
                <w:lang w:bidi="ru-RU"/>
              </w:rPr>
            </w:pPr>
          </w:p>
        </w:tc>
        <w:tc>
          <w:tcPr>
            <w:tcW w:w="842" w:type="dxa"/>
          </w:tcPr>
          <w:p w14:paraId="4AEA432A" w14:textId="77777777" w:rsidR="003C0C3F" w:rsidRPr="00660CC8" w:rsidRDefault="003C0C3F" w:rsidP="003C0C3F">
            <w:pPr>
              <w:ind w:firstLine="0"/>
              <w:rPr>
                <w:rFonts w:eastAsia="Courier New"/>
                <w:color w:val="000000"/>
                <w:sz w:val="24"/>
                <w:szCs w:val="24"/>
                <w:lang w:bidi="ru-RU"/>
              </w:rPr>
            </w:pPr>
          </w:p>
        </w:tc>
        <w:tc>
          <w:tcPr>
            <w:tcW w:w="820" w:type="dxa"/>
          </w:tcPr>
          <w:p w14:paraId="181F7C53"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90%</w:t>
            </w:r>
          </w:p>
        </w:tc>
        <w:tc>
          <w:tcPr>
            <w:tcW w:w="678" w:type="dxa"/>
          </w:tcPr>
          <w:p w14:paraId="0AF13C5F" w14:textId="77777777" w:rsidR="003C0C3F" w:rsidRPr="00660CC8" w:rsidRDefault="003C0C3F" w:rsidP="003C0C3F">
            <w:pPr>
              <w:ind w:firstLine="0"/>
              <w:rPr>
                <w:rFonts w:eastAsia="Courier New"/>
                <w:color w:val="000000"/>
                <w:sz w:val="24"/>
                <w:szCs w:val="24"/>
                <w:lang w:bidi="ru-RU"/>
              </w:rPr>
            </w:pPr>
          </w:p>
        </w:tc>
        <w:tc>
          <w:tcPr>
            <w:tcW w:w="657" w:type="dxa"/>
          </w:tcPr>
          <w:p w14:paraId="63A5AF2C" w14:textId="77777777" w:rsidR="003C0C3F" w:rsidRPr="00660CC8" w:rsidRDefault="003C0C3F" w:rsidP="003C0C3F">
            <w:pPr>
              <w:ind w:firstLine="0"/>
              <w:rPr>
                <w:rFonts w:eastAsia="Courier New"/>
                <w:color w:val="000000"/>
                <w:sz w:val="24"/>
                <w:szCs w:val="24"/>
                <w:lang w:bidi="ru-RU"/>
              </w:rPr>
            </w:pPr>
            <w:r w:rsidRPr="00660CC8">
              <w:rPr>
                <w:rFonts w:eastAsia="Courier New"/>
                <w:color w:val="000000"/>
                <w:sz w:val="24"/>
                <w:szCs w:val="24"/>
                <w:lang w:bidi="ru-RU"/>
              </w:rPr>
              <w:t>76%</w:t>
            </w:r>
          </w:p>
        </w:tc>
        <w:tc>
          <w:tcPr>
            <w:tcW w:w="576" w:type="dxa"/>
          </w:tcPr>
          <w:p w14:paraId="663E20B2" w14:textId="77777777" w:rsidR="003C0C3F" w:rsidRPr="00660CC8" w:rsidRDefault="003C0C3F" w:rsidP="003C0C3F">
            <w:pPr>
              <w:ind w:firstLine="0"/>
              <w:rPr>
                <w:rFonts w:eastAsia="Courier New"/>
                <w:color w:val="000000"/>
                <w:sz w:val="24"/>
                <w:szCs w:val="24"/>
                <w:lang w:bidi="ru-RU"/>
              </w:rPr>
            </w:pPr>
          </w:p>
        </w:tc>
        <w:tc>
          <w:tcPr>
            <w:tcW w:w="576" w:type="dxa"/>
          </w:tcPr>
          <w:p w14:paraId="78793436" w14:textId="77777777" w:rsidR="003C0C3F" w:rsidRPr="00660CC8" w:rsidRDefault="003C0C3F" w:rsidP="003C0C3F">
            <w:pPr>
              <w:ind w:firstLine="0"/>
              <w:rPr>
                <w:rFonts w:eastAsia="Courier New"/>
                <w:color w:val="000000"/>
                <w:sz w:val="24"/>
                <w:szCs w:val="24"/>
                <w:lang w:bidi="ru-RU"/>
              </w:rPr>
            </w:pPr>
          </w:p>
        </w:tc>
        <w:tc>
          <w:tcPr>
            <w:tcW w:w="1003" w:type="dxa"/>
          </w:tcPr>
          <w:p w14:paraId="5CD4FCDE" w14:textId="77777777" w:rsidR="003C0C3F" w:rsidRPr="00660CC8" w:rsidRDefault="003C0C3F" w:rsidP="003C0C3F">
            <w:pPr>
              <w:ind w:firstLine="0"/>
              <w:rPr>
                <w:rFonts w:eastAsia="Courier New"/>
                <w:color w:val="000000"/>
                <w:sz w:val="24"/>
                <w:szCs w:val="24"/>
                <w:lang w:bidi="ru-RU"/>
              </w:rPr>
            </w:pPr>
          </w:p>
        </w:tc>
      </w:tr>
    </w:tbl>
    <w:p w14:paraId="0D9B036F" w14:textId="77777777" w:rsidR="003C0C3F" w:rsidRPr="00893EC6" w:rsidRDefault="003C0C3F" w:rsidP="00660CC8">
      <w:pPr>
        <w:spacing w:line="360" w:lineRule="auto"/>
        <w:ind w:firstLine="0"/>
        <w:rPr>
          <w:rFonts w:eastAsiaTheme="minorHAnsi"/>
          <w:sz w:val="24"/>
          <w:szCs w:val="24"/>
          <w:lang w:eastAsia="en-US"/>
        </w:rPr>
      </w:pPr>
    </w:p>
    <w:p w14:paraId="0EDF7A97" w14:textId="77777777" w:rsidR="003C0C3F" w:rsidRPr="00893EC6" w:rsidRDefault="003C0C3F" w:rsidP="004C536F">
      <w:pPr>
        <w:spacing w:after="160" w:line="276" w:lineRule="auto"/>
        <w:ind w:firstLine="567"/>
        <w:jc w:val="center"/>
        <w:rPr>
          <w:rFonts w:eastAsiaTheme="minorHAnsi"/>
          <w:b/>
          <w:sz w:val="24"/>
          <w:szCs w:val="24"/>
          <w:lang w:eastAsia="en-US"/>
        </w:rPr>
      </w:pPr>
      <w:r w:rsidRPr="00893EC6">
        <w:rPr>
          <w:rFonts w:eastAsiaTheme="minorHAnsi"/>
          <w:b/>
          <w:sz w:val="24"/>
          <w:szCs w:val="24"/>
          <w:lang w:eastAsia="en-US"/>
        </w:rPr>
        <w:t>Результаты выполне</w:t>
      </w:r>
      <w:r>
        <w:rPr>
          <w:rFonts w:eastAsiaTheme="minorHAnsi"/>
          <w:b/>
          <w:sz w:val="24"/>
          <w:szCs w:val="24"/>
          <w:lang w:eastAsia="en-US"/>
        </w:rPr>
        <w:t>ния ВПР 2022-2023 учебного года</w:t>
      </w:r>
    </w:p>
    <w:p w14:paraId="2E6EAE5A" w14:textId="77777777" w:rsidR="003C0C3F" w:rsidRPr="00893EC6" w:rsidRDefault="003C0C3F" w:rsidP="004C536F">
      <w:pPr>
        <w:shd w:val="clear" w:color="auto" w:fill="FFFFFF" w:themeFill="background1"/>
        <w:spacing w:line="276" w:lineRule="auto"/>
        <w:ind w:firstLine="708"/>
        <w:rPr>
          <w:rFonts w:eastAsiaTheme="minorHAnsi"/>
          <w:sz w:val="24"/>
          <w:szCs w:val="24"/>
          <w:lang w:eastAsia="en-US"/>
        </w:rPr>
      </w:pPr>
      <w:r w:rsidRPr="00893EC6">
        <w:rPr>
          <w:rFonts w:eastAsiaTheme="minorHAnsi"/>
          <w:sz w:val="24"/>
          <w:szCs w:val="24"/>
          <w:lang w:eastAsia="en-US"/>
        </w:rPr>
        <w:t>В рамках всероссийских проверочных работ обучающихся первых курсов очной</w:t>
      </w:r>
      <w:r w:rsidRPr="00893EC6">
        <w:rPr>
          <w:rFonts w:eastAsiaTheme="minorHAnsi"/>
          <w:spacing w:val="1"/>
          <w:sz w:val="24"/>
          <w:szCs w:val="24"/>
          <w:lang w:eastAsia="en-US"/>
        </w:rPr>
        <w:t xml:space="preserve"> </w:t>
      </w:r>
      <w:r w:rsidRPr="00893EC6">
        <w:rPr>
          <w:rFonts w:eastAsiaTheme="minorHAnsi"/>
          <w:sz w:val="24"/>
          <w:szCs w:val="24"/>
          <w:lang w:eastAsia="en-US"/>
        </w:rPr>
        <w:t>формы</w:t>
      </w:r>
      <w:r w:rsidRPr="00893EC6">
        <w:rPr>
          <w:rFonts w:eastAsiaTheme="minorHAnsi"/>
          <w:spacing w:val="1"/>
          <w:sz w:val="24"/>
          <w:szCs w:val="24"/>
          <w:lang w:eastAsia="en-US"/>
        </w:rPr>
        <w:t xml:space="preserve"> </w:t>
      </w:r>
      <w:r w:rsidRPr="00893EC6">
        <w:rPr>
          <w:rFonts w:eastAsiaTheme="minorHAnsi"/>
          <w:sz w:val="24"/>
          <w:szCs w:val="24"/>
          <w:lang w:eastAsia="en-US"/>
        </w:rPr>
        <w:t>обучения</w:t>
      </w:r>
      <w:r w:rsidRPr="00893EC6">
        <w:rPr>
          <w:rFonts w:eastAsiaTheme="minorHAnsi"/>
          <w:spacing w:val="1"/>
          <w:sz w:val="24"/>
          <w:szCs w:val="24"/>
          <w:lang w:eastAsia="en-US"/>
        </w:rPr>
        <w:t xml:space="preserve"> </w:t>
      </w:r>
      <w:r w:rsidRPr="00893EC6">
        <w:rPr>
          <w:rFonts w:eastAsiaTheme="minorHAnsi"/>
          <w:sz w:val="24"/>
          <w:szCs w:val="24"/>
          <w:lang w:eastAsia="en-US"/>
        </w:rPr>
        <w:t>по</w:t>
      </w:r>
      <w:r w:rsidRPr="00893EC6">
        <w:rPr>
          <w:rFonts w:eastAsiaTheme="minorHAnsi"/>
          <w:spacing w:val="1"/>
          <w:sz w:val="24"/>
          <w:szCs w:val="24"/>
          <w:lang w:eastAsia="en-US"/>
        </w:rPr>
        <w:t xml:space="preserve"> </w:t>
      </w:r>
      <w:r w:rsidRPr="00893EC6">
        <w:rPr>
          <w:rFonts w:eastAsiaTheme="minorHAnsi"/>
          <w:sz w:val="24"/>
          <w:szCs w:val="24"/>
          <w:lang w:eastAsia="en-US"/>
        </w:rPr>
        <w:t>образовательным</w:t>
      </w:r>
      <w:r w:rsidRPr="00893EC6">
        <w:rPr>
          <w:rFonts w:eastAsiaTheme="minorHAnsi"/>
          <w:spacing w:val="1"/>
          <w:sz w:val="24"/>
          <w:szCs w:val="24"/>
          <w:lang w:eastAsia="en-US"/>
        </w:rPr>
        <w:t xml:space="preserve"> </w:t>
      </w:r>
      <w:r w:rsidRPr="00893EC6">
        <w:rPr>
          <w:rFonts w:eastAsiaTheme="minorHAnsi"/>
          <w:sz w:val="24"/>
          <w:szCs w:val="24"/>
          <w:lang w:eastAsia="en-US"/>
        </w:rPr>
        <w:t>программам</w:t>
      </w:r>
      <w:r w:rsidRPr="00893EC6">
        <w:rPr>
          <w:rFonts w:eastAsiaTheme="minorHAnsi"/>
          <w:spacing w:val="1"/>
          <w:sz w:val="24"/>
          <w:szCs w:val="24"/>
          <w:lang w:eastAsia="en-US"/>
        </w:rPr>
        <w:t xml:space="preserve"> </w:t>
      </w:r>
      <w:r w:rsidRPr="00893EC6">
        <w:rPr>
          <w:rFonts w:eastAsiaTheme="minorHAnsi"/>
          <w:sz w:val="24"/>
          <w:szCs w:val="24"/>
          <w:lang w:eastAsia="en-US"/>
        </w:rPr>
        <w:t>среднего</w:t>
      </w:r>
      <w:r w:rsidRPr="00893EC6">
        <w:rPr>
          <w:rFonts w:eastAsiaTheme="minorHAnsi"/>
          <w:spacing w:val="1"/>
          <w:sz w:val="24"/>
          <w:szCs w:val="24"/>
          <w:lang w:eastAsia="en-US"/>
        </w:rPr>
        <w:t xml:space="preserve"> </w:t>
      </w:r>
      <w:r w:rsidRPr="00893EC6">
        <w:rPr>
          <w:rFonts w:eastAsiaTheme="minorHAnsi"/>
          <w:sz w:val="24"/>
          <w:szCs w:val="24"/>
          <w:lang w:eastAsia="en-US"/>
        </w:rPr>
        <w:t>профессионального</w:t>
      </w:r>
      <w:r w:rsidRPr="00893EC6">
        <w:rPr>
          <w:rFonts w:eastAsiaTheme="minorHAnsi"/>
          <w:spacing w:val="-57"/>
          <w:sz w:val="24"/>
          <w:szCs w:val="24"/>
          <w:lang w:eastAsia="en-US"/>
        </w:rPr>
        <w:t xml:space="preserve"> </w:t>
      </w:r>
      <w:r w:rsidRPr="00893EC6">
        <w:rPr>
          <w:rFonts w:eastAsiaTheme="minorHAnsi"/>
          <w:sz w:val="24"/>
          <w:szCs w:val="24"/>
          <w:lang w:eastAsia="en-US"/>
        </w:rPr>
        <w:t>образования</w:t>
      </w:r>
      <w:r w:rsidRPr="00893EC6">
        <w:rPr>
          <w:rFonts w:eastAsiaTheme="minorHAnsi"/>
          <w:spacing w:val="5"/>
          <w:sz w:val="24"/>
          <w:szCs w:val="24"/>
          <w:lang w:eastAsia="en-US"/>
        </w:rPr>
        <w:t xml:space="preserve"> </w:t>
      </w:r>
      <w:r w:rsidRPr="00893EC6">
        <w:rPr>
          <w:rFonts w:eastAsiaTheme="minorHAnsi"/>
          <w:sz w:val="24"/>
          <w:szCs w:val="24"/>
          <w:lang w:eastAsia="en-US"/>
        </w:rPr>
        <w:t>на</w:t>
      </w:r>
      <w:r w:rsidRPr="00893EC6">
        <w:rPr>
          <w:rFonts w:eastAsiaTheme="minorHAnsi"/>
          <w:spacing w:val="5"/>
          <w:sz w:val="24"/>
          <w:szCs w:val="24"/>
          <w:lang w:eastAsia="en-US"/>
        </w:rPr>
        <w:t xml:space="preserve"> </w:t>
      </w:r>
      <w:r w:rsidRPr="00893EC6">
        <w:rPr>
          <w:rFonts w:eastAsiaTheme="minorHAnsi"/>
          <w:sz w:val="24"/>
          <w:szCs w:val="24"/>
          <w:lang w:eastAsia="en-US"/>
        </w:rPr>
        <w:t>базе</w:t>
      </w:r>
      <w:r w:rsidRPr="00893EC6">
        <w:rPr>
          <w:rFonts w:eastAsiaTheme="minorHAnsi"/>
          <w:spacing w:val="5"/>
          <w:sz w:val="24"/>
          <w:szCs w:val="24"/>
          <w:lang w:eastAsia="en-US"/>
        </w:rPr>
        <w:t xml:space="preserve"> </w:t>
      </w:r>
      <w:r w:rsidRPr="00893EC6">
        <w:rPr>
          <w:rFonts w:eastAsiaTheme="minorHAnsi"/>
          <w:sz w:val="24"/>
          <w:szCs w:val="24"/>
          <w:lang w:eastAsia="en-US"/>
        </w:rPr>
        <w:t>основного</w:t>
      </w:r>
      <w:r w:rsidRPr="00893EC6">
        <w:rPr>
          <w:rFonts w:eastAsiaTheme="minorHAnsi"/>
          <w:spacing w:val="5"/>
          <w:sz w:val="24"/>
          <w:szCs w:val="24"/>
          <w:lang w:eastAsia="en-US"/>
        </w:rPr>
        <w:t xml:space="preserve"> </w:t>
      </w:r>
      <w:r w:rsidRPr="00893EC6">
        <w:rPr>
          <w:rFonts w:eastAsiaTheme="minorHAnsi"/>
          <w:sz w:val="24"/>
          <w:szCs w:val="24"/>
          <w:lang w:eastAsia="en-US"/>
        </w:rPr>
        <w:t>общего</w:t>
      </w:r>
      <w:r w:rsidRPr="00893EC6">
        <w:rPr>
          <w:rFonts w:eastAsiaTheme="minorHAnsi"/>
          <w:spacing w:val="5"/>
          <w:sz w:val="24"/>
          <w:szCs w:val="24"/>
          <w:lang w:eastAsia="en-US"/>
        </w:rPr>
        <w:t xml:space="preserve"> </w:t>
      </w:r>
      <w:r w:rsidRPr="00893EC6">
        <w:rPr>
          <w:rFonts w:eastAsiaTheme="minorHAnsi"/>
          <w:sz w:val="24"/>
          <w:szCs w:val="24"/>
          <w:lang w:eastAsia="en-US"/>
        </w:rPr>
        <w:t>образования</w:t>
      </w:r>
      <w:r w:rsidRPr="00893EC6">
        <w:rPr>
          <w:rFonts w:eastAsiaTheme="minorHAnsi"/>
          <w:spacing w:val="5"/>
          <w:sz w:val="24"/>
          <w:szCs w:val="24"/>
          <w:lang w:eastAsia="en-US"/>
        </w:rPr>
        <w:t xml:space="preserve"> </w:t>
      </w:r>
      <w:r w:rsidRPr="00893EC6">
        <w:rPr>
          <w:rFonts w:eastAsiaTheme="minorHAnsi"/>
          <w:sz w:val="24"/>
          <w:szCs w:val="24"/>
          <w:lang w:eastAsia="en-US"/>
        </w:rPr>
        <w:t>и</w:t>
      </w:r>
      <w:r w:rsidRPr="00893EC6">
        <w:rPr>
          <w:rFonts w:eastAsiaTheme="minorHAnsi"/>
          <w:spacing w:val="6"/>
          <w:sz w:val="24"/>
          <w:szCs w:val="24"/>
          <w:lang w:eastAsia="en-US"/>
        </w:rPr>
        <w:t xml:space="preserve"> </w:t>
      </w:r>
      <w:r w:rsidRPr="00893EC6">
        <w:rPr>
          <w:rFonts w:eastAsiaTheme="minorHAnsi"/>
          <w:sz w:val="24"/>
          <w:szCs w:val="24"/>
          <w:lang w:eastAsia="en-US"/>
        </w:rPr>
        <w:t>обучающихся</w:t>
      </w:r>
      <w:r w:rsidRPr="00893EC6">
        <w:rPr>
          <w:rFonts w:eastAsiaTheme="minorHAnsi"/>
          <w:spacing w:val="13"/>
          <w:sz w:val="24"/>
          <w:szCs w:val="24"/>
          <w:lang w:eastAsia="en-US"/>
        </w:rPr>
        <w:t xml:space="preserve"> </w:t>
      </w:r>
      <w:r w:rsidRPr="00893EC6">
        <w:rPr>
          <w:rFonts w:eastAsiaTheme="minorHAnsi"/>
          <w:sz w:val="24"/>
          <w:szCs w:val="24"/>
          <w:lang w:eastAsia="en-US"/>
        </w:rPr>
        <w:t>по</w:t>
      </w:r>
      <w:r w:rsidRPr="00893EC6">
        <w:rPr>
          <w:rFonts w:eastAsiaTheme="minorHAnsi"/>
          <w:spacing w:val="5"/>
          <w:sz w:val="24"/>
          <w:szCs w:val="24"/>
          <w:lang w:eastAsia="en-US"/>
        </w:rPr>
        <w:t xml:space="preserve"> </w:t>
      </w:r>
      <w:r w:rsidRPr="00893EC6">
        <w:rPr>
          <w:rFonts w:eastAsiaTheme="minorHAnsi"/>
          <w:sz w:val="24"/>
          <w:szCs w:val="24"/>
          <w:lang w:eastAsia="en-US"/>
        </w:rPr>
        <w:t>очной</w:t>
      </w:r>
      <w:r w:rsidRPr="00893EC6">
        <w:rPr>
          <w:rFonts w:eastAsiaTheme="minorHAnsi"/>
          <w:spacing w:val="6"/>
          <w:sz w:val="24"/>
          <w:szCs w:val="24"/>
          <w:lang w:eastAsia="en-US"/>
        </w:rPr>
        <w:t xml:space="preserve"> </w:t>
      </w:r>
      <w:r w:rsidRPr="00893EC6">
        <w:rPr>
          <w:rFonts w:eastAsiaTheme="minorHAnsi"/>
          <w:sz w:val="24"/>
          <w:szCs w:val="24"/>
          <w:lang w:eastAsia="en-US"/>
        </w:rPr>
        <w:t>форме обучения по образовательным программам среднего профессионального образования на</w:t>
      </w:r>
      <w:r w:rsidRPr="00893EC6">
        <w:rPr>
          <w:rFonts w:eastAsiaTheme="minorHAnsi"/>
          <w:spacing w:val="1"/>
          <w:sz w:val="24"/>
          <w:szCs w:val="24"/>
          <w:lang w:eastAsia="en-US"/>
        </w:rPr>
        <w:t xml:space="preserve"> </w:t>
      </w:r>
      <w:r w:rsidRPr="00893EC6">
        <w:rPr>
          <w:rFonts w:eastAsiaTheme="minorHAnsi"/>
          <w:sz w:val="24"/>
          <w:szCs w:val="24"/>
          <w:lang w:eastAsia="en-US"/>
        </w:rPr>
        <w:t>базе</w:t>
      </w:r>
      <w:r w:rsidRPr="00893EC6">
        <w:rPr>
          <w:rFonts w:eastAsiaTheme="minorHAnsi"/>
          <w:spacing w:val="1"/>
          <w:sz w:val="24"/>
          <w:szCs w:val="24"/>
          <w:lang w:eastAsia="en-US"/>
        </w:rPr>
        <w:t xml:space="preserve"> </w:t>
      </w:r>
      <w:r w:rsidRPr="00893EC6">
        <w:rPr>
          <w:rFonts w:eastAsiaTheme="minorHAnsi"/>
          <w:sz w:val="24"/>
          <w:szCs w:val="24"/>
          <w:lang w:eastAsia="en-US"/>
        </w:rPr>
        <w:t>основного</w:t>
      </w:r>
      <w:r w:rsidRPr="00893EC6">
        <w:rPr>
          <w:rFonts w:eastAsiaTheme="minorHAnsi"/>
          <w:spacing w:val="1"/>
          <w:sz w:val="24"/>
          <w:szCs w:val="24"/>
          <w:lang w:eastAsia="en-US"/>
        </w:rPr>
        <w:t xml:space="preserve"> </w:t>
      </w:r>
      <w:r w:rsidRPr="00893EC6">
        <w:rPr>
          <w:rFonts w:eastAsiaTheme="minorHAnsi"/>
          <w:sz w:val="24"/>
          <w:szCs w:val="24"/>
          <w:lang w:eastAsia="en-US"/>
        </w:rPr>
        <w:t>общего</w:t>
      </w:r>
      <w:r w:rsidRPr="00893EC6">
        <w:rPr>
          <w:rFonts w:eastAsiaTheme="minorHAnsi"/>
          <w:spacing w:val="1"/>
          <w:sz w:val="24"/>
          <w:szCs w:val="24"/>
          <w:lang w:eastAsia="en-US"/>
        </w:rPr>
        <w:t xml:space="preserve"> </w:t>
      </w:r>
      <w:r w:rsidRPr="00893EC6">
        <w:rPr>
          <w:rFonts w:eastAsiaTheme="minorHAnsi"/>
          <w:sz w:val="24"/>
          <w:szCs w:val="24"/>
          <w:lang w:eastAsia="en-US"/>
        </w:rPr>
        <w:t>образования,</w:t>
      </w:r>
      <w:r w:rsidRPr="00893EC6">
        <w:rPr>
          <w:rFonts w:eastAsiaTheme="minorHAnsi"/>
          <w:spacing w:val="1"/>
          <w:sz w:val="24"/>
          <w:szCs w:val="24"/>
          <w:lang w:eastAsia="en-US"/>
        </w:rPr>
        <w:t xml:space="preserve"> </w:t>
      </w:r>
      <w:r w:rsidRPr="00893EC6">
        <w:rPr>
          <w:rFonts w:eastAsiaTheme="minorHAnsi"/>
          <w:sz w:val="24"/>
          <w:szCs w:val="24"/>
          <w:lang w:eastAsia="en-US"/>
        </w:rPr>
        <w:t>завершивших</w:t>
      </w:r>
      <w:r w:rsidRPr="00893EC6">
        <w:rPr>
          <w:rFonts w:eastAsiaTheme="minorHAnsi"/>
          <w:spacing w:val="1"/>
          <w:sz w:val="24"/>
          <w:szCs w:val="24"/>
          <w:lang w:eastAsia="en-US"/>
        </w:rPr>
        <w:t xml:space="preserve"> </w:t>
      </w:r>
      <w:r w:rsidRPr="00893EC6">
        <w:rPr>
          <w:rFonts w:eastAsiaTheme="minorHAnsi"/>
          <w:sz w:val="24"/>
          <w:szCs w:val="24"/>
          <w:lang w:eastAsia="en-US"/>
        </w:rPr>
        <w:t>освоение</w:t>
      </w:r>
      <w:r w:rsidRPr="00893EC6">
        <w:rPr>
          <w:rFonts w:eastAsiaTheme="minorHAnsi"/>
          <w:spacing w:val="1"/>
          <w:sz w:val="24"/>
          <w:szCs w:val="24"/>
          <w:lang w:eastAsia="en-US"/>
        </w:rPr>
        <w:t xml:space="preserve"> </w:t>
      </w:r>
      <w:r w:rsidRPr="00893EC6">
        <w:rPr>
          <w:rFonts w:eastAsiaTheme="minorHAnsi"/>
          <w:sz w:val="24"/>
          <w:szCs w:val="24"/>
          <w:lang w:eastAsia="en-US"/>
        </w:rPr>
        <w:t>основных</w:t>
      </w:r>
      <w:r w:rsidRPr="00893EC6">
        <w:rPr>
          <w:rFonts w:eastAsiaTheme="minorHAnsi"/>
          <w:spacing w:val="1"/>
          <w:sz w:val="24"/>
          <w:szCs w:val="24"/>
          <w:lang w:eastAsia="en-US"/>
        </w:rPr>
        <w:t xml:space="preserve"> </w:t>
      </w:r>
      <w:r w:rsidRPr="00893EC6">
        <w:rPr>
          <w:rFonts w:eastAsiaTheme="minorHAnsi"/>
          <w:sz w:val="24"/>
          <w:szCs w:val="24"/>
          <w:lang w:eastAsia="en-US"/>
        </w:rPr>
        <w:t>общеобразовательных</w:t>
      </w:r>
      <w:r w:rsidRPr="00893EC6">
        <w:rPr>
          <w:rFonts w:eastAsiaTheme="minorHAnsi"/>
          <w:spacing w:val="1"/>
          <w:sz w:val="24"/>
          <w:szCs w:val="24"/>
          <w:lang w:eastAsia="en-US"/>
        </w:rPr>
        <w:t xml:space="preserve"> </w:t>
      </w:r>
      <w:r w:rsidRPr="00893EC6">
        <w:rPr>
          <w:rFonts w:eastAsiaTheme="minorHAnsi"/>
          <w:sz w:val="24"/>
          <w:szCs w:val="24"/>
          <w:lang w:eastAsia="en-US"/>
        </w:rPr>
        <w:t>программ</w:t>
      </w:r>
      <w:r w:rsidRPr="00893EC6">
        <w:rPr>
          <w:rFonts w:eastAsiaTheme="minorHAnsi"/>
          <w:spacing w:val="1"/>
          <w:sz w:val="24"/>
          <w:szCs w:val="24"/>
          <w:lang w:eastAsia="en-US"/>
        </w:rPr>
        <w:t xml:space="preserve"> </w:t>
      </w:r>
      <w:r w:rsidRPr="00893EC6">
        <w:rPr>
          <w:rFonts w:eastAsiaTheme="minorHAnsi"/>
          <w:sz w:val="24"/>
          <w:szCs w:val="24"/>
          <w:lang w:eastAsia="en-US"/>
        </w:rPr>
        <w:t>среднего</w:t>
      </w:r>
      <w:r w:rsidRPr="00893EC6">
        <w:rPr>
          <w:rFonts w:eastAsiaTheme="minorHAnsi"/>
          <w:spacing w:val="1"/>
          <w:sz w:val="24"/>
          <w:szCs w:val="24"/>
          <w:lang w:eastAsia="en-US"/>
        </w:rPr>
        <w:t xml:space="preserve"> </w:t>
      </w:r>
      <w:r w:rsidRPr="00893EC6">
        <w:rPr>
          <w:rFonts w:eastAsiaTheme="minorHAnsi"/>
          <w:sz w:val="24"/>
          <w:szCs w:val="24"/>
          <w:lang w:eastAsia="en-US"/>
        </w:rPr>
        <w:t>общего</w:t>
      </w:r>
      <w:r w:rsidRPr="00893EC6">
        <w:rPr>
          <w:rFonts w:eastAsiaTheme="minorHAnsi"/>
          <w:spacing w:val="1"/>
          <w:sz w:val="24"/>
          <w:szCs w:val="24"/>
          <w:lang w:eastAsia="en-US"/>
        </w:rPr>
        <w:t xml:space="preserve"> </w:t>
      </w:r>
      <w:r w:rsidRPr="00893EC6">
        <w:rPr>
          <w:rFonts w:eastAsiaTheme="minorHAnsi"/>
          <w:sz w:val="24"/>
          <w:szCs w:val="24"/>
          <w:lang w:eastAsia="en-US"/>
        </w:rPr>
        <w:t>образования</w:t>
      </w:r>
      <w:r w:rsidRPr="00893EC6">
        <w:rPr>
          <w:rFonts w:eastAsiaTheme="minorHAnsi"/>
          <w:spacing w:val="1"/>
          <w:sz w:val="24"/>
          <w:szCs w:val="24"/>
          <w:lang w:eastAsia="en-US"/>
        </w:rPr>
        <w:t xml:space="preserve"> </w:t>
      </w:r>
      <w:r w:rsidRPr="00893EC6">
        <w:rPr>
          <w:rFonts w:eastAsiaTheme="minorHAnsi"/>
          <w:sz w:val="24"/>
          <w:szCs w:val="24"/>
          <w:lang w:eastAsia="en-US"/>
        </w:rPr>
        <w:t>в предыдущем</w:t>
      </w:r>
      <w:r w:rsidRPr="00893EC6">
        <w:rPr>
          <w:rFonts w:eastAsiaTheme="minorHAnsi"/>
          <w:spacing w:val="1"/>
          <w:sz w:val="24"/>
          <w:szCs w:val="24"/>
          <w:lang w:eastAsia="en-US"/>
        </w:rPr>
        <w:t xml:space="preserve"> </w:t>
      </w:r>
      <w:r w:rsidRPr="00893EC6">
        <w:rPr>
          <w:rFonts w:eastAsiaTheme="minorHAnsi"/>
          <w:sz w:val="24"/>
          <w:szCs w:val="24"/>
          <w:lang w:eastAsia="en-US"/>
        </w:rPr>
        <w:t>учебном</w:t>
      </w:r>
      <w:r w:rsidRPr="00893EC6">
        <w:rPr>
          <w:rFonts w:eastAsiaTheme="minorHAnsi"/>
          <w:spacing w:val="1"/>
          <w:sz w:val="24"/>
          <w:szCs w:val="24"/>
          <w:lang w:eastAsia="en-US"/>
        </w:rPr>
        <w:t xml:space="preserve"> </w:t>
      </w:r>
      <w:r w:rsidRPr="00893EC6">
        <w:rPr>
          <w:rFonts w:eastAsiaTheme="minorHAnsi"/>
          <w:sz w:val="24"/>
          <w:szCs w:val="24"/>
          <w:lang w:eastAsia="en-US"/>
        </w:rPr>
        <w:t xml:space="preserve">году (далее – ВПР СПО), на основании приказа Министерства образования и науки Республики Саха (Якутия) о проведении всероссийских проверочных работ для </w:t>
      </w:r>
      <w:r w:rsidRPr="00893EC6">
        <w:rPr>
          <w:rFonts w:eastAsiaTheme="minorHAnsi"/>
          <w:sz w:val="24"/>
          <w:szCs w:val="24"/>
          <w:lang w:eastAsia="en-US"/>
        </w:rPr>
        <w:lastRenderedPageBreak/>
        <w:t>обучающихся по образовательным программам среднего профессионального образования в 2022 году, от 29 августа 2022 года, 22 сентября 2022-2023 учебного года были организованы и проведены Всероссийские проверочные работы в образовательных организациях, реализующих образовательные программы среднего профессионального образования.</w:t>
      </w:r>
    </w:p>
    <w:p w14:paraId="67236EB6" w14:textId="77777777" w:rsidR="003C0C3F" w:rsidRPr="00893EC6" w:rsidRDefault="003C0C3F" w:rsidP="004C536F">
      <w:pPr>
        <w:spacing w:line="276" w:lineRule="auto"/>
        <w:ind w:firstLine="708"/>
        <w:rPr>
          <w:rFonts w:eastAsiaTheme="minorHAnsi"/>
          <w:sz w:val="24"/>
          <w:szCs w:val="24"/>
          <w:lang w:eastAsia="en-US"/>
        </w:rPr>
      </w:pPr>
      <w:r w:rsidRPr="00893EC6">
        <w:rPr>
          <w:rFonts w:eastAsiaTheme="minorHAnsi"/>
          <w:sz w:val="24"/>
          <w:szCs w:val="24"/>
          <w:lang w:eastAsia="en-US"/>
        </w:rPr>
        <w:t>Цель проведения: выявление уровня подготовки и определение качества образования обучающихся первых курсов по образовательным программам среднего профессионального образования, поступивших на базе основного общего образования. Проведение ВПР осуществлялось в соответствии с методическими рекомендациями и инструкциями для образовательных организаций. Две проверочные работы с оценкой метапредметных результатов обучения и по учебному предмету, обуславливающему формирование профиля СПО (профильный учебный предмет).</w:t>
      </w:r>
    </w:p>
    <w:p w14:paraId="555B28E9" w14:textId="77777777" w:rsidR="003C0C3F" w:rsidRPr="00893EC6" w:rsidRDefault="003C0C3F" w:rsidP="004C536F">
      <w:pPr>
        <w:shd w:val="clear" w:color="auto" w:fill="FFFFFF" w:themeFill="background1"/>
        <w:spacing w:line="276" w:lineRule="auto"/>
        <w:ind w:firstLine="567"/>
        <w:rPr>
          <w:rFonts w:eastAsiaTheme="minorHAnsi"/>
          <w:sz w:val="24"/>
          <w:szCs w:val="24"/>
          <w:lang w:eastAsia="en-US"/>
        </w:rPr>
      </w:pPr>
      <w:r w:rsidRPr="00893EC6">
        <w:rPr>
          <w:rFonts w:eastAsiaTheme="minorHAnsi"/>
          <w:sz w:val="24"/>
          <w:szCs w:val="24"/>
          <w:lang w:eastAsia="en-US"/>
        </w:rPr>
        <w:t>Также был составлен график проведения:</w:t>
      </w:r>
    </w:p>
    <w:tbl>
      <w:tblPr>
        <w:tblStyle w:val="9"/>
        <w:tblW w:w="0" w:type="auto"/>
        <w:tblLook w:val="04A0" w:firstRow="1" w:lastRow="0" w:firstColumn="1" w:lastColumn="0" w:noHBand="0" w:noVBand="1"/>
      </w:tblPr>
      <w:tblGrid>
        <w:gridCol w:w="1613"/>
        <w:gridCol w:w="1653"/>
        <w:gridCol w:w="1676"/>
        <w:gridCol w:w="2147"/>
        <w:gridCol w:w="2256"/>
      </w:tblGrid>
      <w:tr w:rsidR="003C0C3F" w:rsidRPr="00893EC6" w14:paraId="4B5A2FC0" w14:textId="77777777" w:rsidTr="003C0C3F">
        <w:tc>
          <w:tcPr>
            <w:tcW w:w="1613" w:type="dxa"/>
          </w:tcPr>
          <w:p w14:paraId="253D68F5" w14:textId="77777777" w:rsidR="003C0C3F" w:rsidRPr="00893EC6" w:rsidRDefault="003C0C3F" w:rsidP="003C0C3F">
            <w:pPr>
              <w:ind w:firstLine="0"/>
              <w:jc w:val="left"/>
              <w:rPr>
                <w:rFonts w:eastAsiaTheme="minorHAnsi"/>
                <w:sz w:val="24"/>
                <w:szCs w:val="24"/>
                <w:lang w:eastAsia="en-US"/>
              </w:rPr>
            </w:pPr>
          </w:p>
        </w:tc>
        <w:tc>
          <w:tcPr>
            <w:tcW w:w="1653" w:type="dxa"/>
          </w:tcPr>
          <w:p w14:paraId="3FF05193"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Русский язык</w:t>
            </w:r>
          </w:p>
        </w:tc>
        <w:tc>
          <w:tcPr>
            <w:tcW w:w="1676" w:type="dxa"/>
          </w:tcPr>
          <w:p w14:paraId="017654B0"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 xml:space="preserve">История </w:t>
            </w:r>
          </w:p>
        </w:tc>
        <w:tc>
          <w:tcPr>
            <w:tcW w:w="2147" w:type="dxa"/>
          </w:tcPr>
          <w:p w14:paraId="339BA713"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Метапредмет</w:t>
            </w:r>
          </w:p>
        </w:tc>
        <w:tc>
          <w:tcPr>
            <w:tcW w:w="2256" w:type="dxa"/>
          </w:tcPr>
          <w:p w14:paraId="75655426" w14:textId="77777777" w:rsidR="003C0C3F" w:rsidRPr="00893EC6" w:rsidRDefault="003C0C3F" w:rsidP="003C0C3F">
            <w:pPr>
              <w:ind w:firstLine="0"/>
              <w:jc w:val="left"/>
              <w:rPr>
                <w:rFonts w:eastAsiaTheme="minorHAnsi"/>
                <w:sz w:val="24"/>
                <w:szCs w:val="24"/>
                <w:lang w:eastAsia="en-US"/>
              </w:rPr>
            </w:pPr>
          </w:p>
        </w:tc>
      </w:tr>
      <w:tr w:rsidR="003C0C3F" w:rsidRPr="00893EC6" w14:paraId="7A251D31" w14:textId="77777777" w:rsidTr="003C0C3F">
        <w:tc>
          <w:tcPr>
            <w:tcW w:w="1613" w:type="dxa"/>
          </w:tcPr>
          <w:p w14:paraId="5DE6B73C"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Время проведения</w:t>
            </w:r>
          </w:p>
        </w:tc>
        <w:tc>
          <w:tcPr>
            <w:tcW w:w="3329" w:type="dxa"/>
            <w:gridSpan w:val="2"/>
          </w:tcPr>
          <w:p w14:paraId="77105482"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С 8.30 – 10.30 часов</w:t>
            </w:r>
          </w:p>
        </w:tc>
        <w:tc>
          <w:tcPr>
            <w:tcW w:w="4403" w:type="dxa"/>
            <w:gridSpan w:val="2"/>
          </w:tcPr>
          <w:p w14:paraId="4886E5A7"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С 11.00 – 13.00 часов</w:t>
            </w:r>
          </w:p>
        </w:tc>
      </w:tr>
      <w:tr w:rsidR="003C0C3F" w:rsidRPr="00893EC6" w14:paraId="6DE90543" w14:textId="77777777" w:rsidTr="003C0C3F">
        <w:tc>
          <w:tcPr>
            <w:tcW w:w="1613" w:type="dxa"/>
          </w:tcPr>
          <w:p w14:paraId="7CDDE5B8"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 xml:space="preserve">Группы </w:t>
            </w:r>
          </w:p>
        </w:tc>
        <w:tc>
          <w:tcPr>
            <w:tcW w:w="5476" w:type="dxa"/>
            <w:gridSpan w:val="3"/>
          </w:tcPr>
          <w:p w14:paraId="67C2CCE3"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Колич. человек</w:t>
            </w:r>
          </w:p>
        </w:tc>
        <w:tc>
          <w:tcPr>
            <w:tcW w:w="2256" w:type="dxa"/>
          </w:tcPr>
          <w:p w14:paraId="373B02D9" w14:textId="77777777" w:rsidR="003C0C3F" w:rsidRPr="00893EC6" w:rsidRDefault="003C0C3F" w:rsidP="003C0C3F">
            <w:pPr>
              <w:ind w:firstLine="0"/>
              <w:jc w:val="center"/>
              <w:rPr>
                <w:rFonts w:eastAsiaTheme="minorHAnsi"/>
                <w:sz w:val="24"/>
                <w:szCs w:val="24"/>
                <w:lang w:eastAsia="en-US"/>
              </w:rPr>
            </w:pPr>
            <w:r w:rsidRPr="00893EC6">
              <w:rPr>
                <w:rFonts w:eastAsiaTheme="minorHAnsi"/>
                <w:sz w:val="24"/>
                <w:szCs w:val="24"/>
                <w:lang w:eastAsia="en-US"/>
              </w:rPr>
              <w:t xml:space="preserve">Кураторы </w:t>
            </w:r>
          </w:p>
        </w:tc>
      </w:tr>
      <w:tr w:rsidR="003C0C3F" w:rsidRPr="00893EC6" w14:paraId="2DA0A069" w14:textId="77777777" w:rsidTr="003C0C3F">
        <w:tc>
          <w:tcPr>
            <w:tcW w:w="1613" w:type="dxa"/>
          </w:tcPr>
          <w:p w14:paraId="1F7BD1A7"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 xml:space="preserve">ДО 22 В    </w:t>
            </w:r>
          </w:p>
        </w:tc>
        <w:tc>
          <w:tcPr>
            <w:tcW w:w="1653" w:type="dxa"/>
          </w:tcPr>
          <w:p w14:paraId="6C26C650"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15</w:t>
            </w:r>
          </w:p>
        </w:tc>
        <w:tc>
          <w:tcPr>
            <w:tcW w:w="1676" w:type="dxa"/>
          </w:tcPr>
          <w:p w14:paraId="2692D251" w14:textId="77777777" w:rsidR="003C0C3F" w:rsidRPr="00893EC6" w:rsidRDefault="003C0C3F" w:rsidP="003C0C3F">
            <w:pPr>
              <w:ind w:firstLine="0"/>
              <w:jc w:val="left"/>
              <w:rPr>
                <w:rFonts w:eastAsiaTheme="minorHAnsi"/>
                <w:sz w:val="24"/>
                <w:szCs w:val="24"/>
                <w:lang w:eastAsia="en-US"/>
              </w:rPr>
            </w:pPr>
          </w:p>
        </w:tc>
        <w:tc>
          <w:tcPr>
            <w:tcW w:w="2147" w:type="dxa"/>
          </w:tcPr>
          <w:p w14:paraId="699B2C70"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15</w:t>
            </w:r>
          </w:p>
        </w:tc>
        <w:tc>
          <w:tcPr>
            <w:tcW w:w="2256" w:type="dxa"/>
          </w:tcPr>
          <w:p w14:paraId="0104BBAE"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Попова А.Н.</w:t>
            </w:r>
          </w:p>
        </w:tc>
      </w:tr>
      <w:tr w:rsidR="003C0C3F" w:rsidRPr="00893EC6" w14:paraId="7E22F2A6" w14:textId="77777777" w:rsidTr="003C0C3F">
        <w:tc>
          <w:tcPr>
            <w:tcW w:w="1613" w:type="dxa"/>
          </w:tcPr>
          <w:p w14:paraId="06369758"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 xml:space="preserve">ДО 22 Г    </w:t>
            </w:r>
          </w:p>
        </w:tc>
        <w:tc>
          <w:tcPr>
            <w:tcW w:w="1653" w:type="dxa"/>
          </w:tcPr>
          <w:p w14:paraId="7758B69D"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15</w:t>
            </w:r>
          </w:p>
        </w:tc>
        <w:tc>
          <w:tcPr>
            <w:tcW w:w="1676" w:type="dxa"/>
          </w:tcPr>
          <w:p w14:paraId="21628A9A" w14:textId="77777777" w:rsidR="003C0C3F" w:rsidRPr="00893EC6" w:rsidRDefault="003C0C3F" w:rsidP="003C0C3F">
            <w:pPr>
              <w:ind w:firstLine="0"/>
              <w:jc w:val="left"/>
              <w:rPr>
                <w:rFonts w:eastAsiaTheme="minorHAnsi"/>
                <w:sz w:val="24"/>
                <w:szCs w:val="24"/>
                <w:lang w:eastAsia="en-US"/>
              </w:rPr>
            </w:pPr>
          </w:p>
        </w:tc>
        <w:tc>
          <w:tcPr>
            <w:tcW w:w="2147" w:type="dxa"/>
          </w:tcPr>
          <w:p w14:paraId="5C6C04D8"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15</w:t>
            </w:r>
          </w:p>
        </w:tc>
        <w:tc>
          <w:tcPr>
            <w:tcW w:w="2256" w:type="dxa"/>
          </w:tcPr>
          <w:p w14:paraId="3702B693"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Майзик В.В.</w:t>
            </w:r>
          </w:p>
        </w:tc>
      </w:tr>
      <w:tr w:rsidR="003C0C3F" w:rsidRPr="00893EC6" w14:paraId="2A383B5A" w14:textId="77777777" w:rsidTr="003C0C3F">
        <w:tc>
          <w:tcPr>
            <w:tcW w:w="1613" w:type="dxa"/>
          </w:tcPr>
          <w:p w14:paraId="1DC3D4ED"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 xml:space="preserve">ДО 21 В   </w:t>
            </w:r>
          </w:p>
        </w:tc>
        <w:tc>
          <w:tcPr>
            <w:tcW w:w="1653" w:type="dxa"/>
          </w:tcPr>
          <w:p w14:paraId="7CCC3CEB"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36</w:t>
            </w:r>
          </w:p>
        </w:tc>
        <w:tc>
          <w:tcPr>
            <w:tcW w:w="1676" w:type="dxa"/>
          </w:tcPr>
          <w:p w14:paraId="424A05BF" w14:textId="77777777" w:rsidR="003C0C3F" w:rsidRPr="00893EC6" w:rsidRDefault="003C0C3F" w:rsidP="003C0C3F">
            <w:pPr>
              <w:ind w:firstLine="0"/>
              <w:jc w:val="left"/>
              <w:rPr>
                <w:rFonts w:eastAsiaTheme="minorHAnsi"/>
                <w:sz w:val="24"/>
                <w:szCs w:val="24"/>
                <w:lang w:eastAsia="en-US"/>
              </w:rPr>
            </w:pPr>
          </w:p>
        </w:tc>
        <w:tc>
          <w:tcPr>
            <w:tcW w:w="2147" w:type="dxa"/>
          </w:tcPr>
          <w:p w14:paraId="2CCB4C53"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36</w:t>
            </w:r>
          </w:p>
        </w:tc>
        <w:tc>
          <w:tcPr>
            <w:tcW w:w="2256" w:type="dxa"/>
          </w:tcPr>
          <w:p w14:paraId="0E3BE120"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Габышева К.В.</w:t>
            </w:r>
          </w:p>
        </w:tc>
      </w:tr>
      <w:tr w:rsidR="003C0C3F" w:rsidRPr="00893EC6" w14:paraId="1ED8853E" w14:textId="77777777" w:rsidTr="003C0C3F">
        <w:tc>
          <w:tcPr>
            <w:tcW w:w="1613" w:type="dxa"/>
          </w:tcPr>
          <w:p w14:paraId="4A49C469" w14:textId="77777777" w:rsidR="003C0C3F" w:rsidRPr="00893EC6" w:rsidRDefault="003C0C3F" w:rsidP="003C0C3F">
            <w:pPr>
              <w:ind w:firstLine="0"/>
              <w:jc w:val="left"/>
              <w:rPr>
                <w:rFonts w:eastAsiaTheme="minorHAnsi"/>
                <w:sz w:val="24"/>
                <w:szCs w:val="24"/>
                <w:lang w:eastAsia="en-US"/>
              </w:rPr>
            </w:pPr>
          </w:p>
        </w:tc>
        <w:tc>
          <w:tcPr>
            <w:tcW w:w="1653" w:type="dxa"/>
          </w:tcPr>
          <w:p w14:paraId="0B00CC63" w14:textId="77777777" w:rsidR="003C0C3F" w:rsidRPr="00893EC6" w:rsidRDefault="003C0C3F" w:rsidP="003C0C3F">
            <w:pPr>
              <w:ind w:firstLine="0"/>
              <w:jc w:val="left"/>
              <w:rPr>
                <w:rFonts w:eastAsiaTheme="minorHAnsi"/>
                <w:sz w:val="24"/>
                <w:szCs w:val="24"/>
                <w:lang w:eastAsia="en-US"/>
              </w:rPr>
            </w:pPr>
          </w:p>
        </w:tc>
        <w:tc>
          <w:tcPr>
            <w:tcW w:w="1676" w:type="dxa"/>
          </w:tcPr>
          <w:p w14:paraId="38AD9615" w14:textId="77777777" w:rsidR="003C0C3F" w:rsidRPr="00893EC6" w:rsidRDefault="003C0C3F" w:rsidP="003C0C3F">
            <w:pPr>
              <w:ind w:firstLine="0"/>
              <w:jc w:val="left"/>
              <w:rPr>
                <w:rFonts w:eastAsiaTheme="minorHAnsi"/>
                <w:sz w:val="24"/>
                <w:szCs w:val="24"/>
                <w:lang w:eastAsia="en-US"/>
              </w:rPr>
            </w:pPr>
          </w:p>
        </w:tc>
        <w:tc>
          <w:tcPr>
            <w:tcW w:w="2147" w:type="dxa"/>
          </w:tcPr>
          <w:p w14:paraId="76636C3B" w14:textId="77777777" w:rsidR="003C0C3F" w:rsidRPr="00893EC6" w:rsidRDefault="003C0C3F" w:rsidP="003C0C3F">
            <w:pPr>
              <w:ind w:firstLine="0"/>
              <w:jc w:val="left"/>
              <w:rPr>
                <w:rFonts w:eastAsiaTheme="minorHAnsi"/>
                <w:sz w:val="24"/>
                <w:szCs w:val="24"/>
                <w:lang w:eastAsia="en-US"/>
              </w:rPr>
            </w:pPr>
          </w:p>
        </w:tc>
        <w:tc>
          <w:tcPr>
            <w:tcW w:w="2256" w:type="dxa"/>
          </w:tcPr>
          <w:p w14:paraId="5F3C1402" w14:textId="77777777" w:rsidR="003C0C3F" w:rsidRPr="00893EC6" w:rsidRDefault="003C0C3F" w:rsidP="003C0C3F">
            <w:pPr>
              <w:ind w:firstLine="0"/>
              <w:jc w:val="left"/>
              <w:rPr>
                <w:rFonts w:eastAsiaTheme="minorHAnsi"/>
                <w:sz w:val="24"/>
                <w:szCs w:val="24"/>
                <w:lang w:eastAsia="en-US"/>
              </w:rPr>
            </w:pPr>
          </w:p>
        </w:tc>
      </w:tr>
      <w:tr w:rsidR="003C0C3F" w:rsidRPr="00893EC6" w14:paraId="1B07C799" w14:textId="77777777" w:rsidTr="003C0C3F">
        <w:tc>
          <w:tcPr>
            <w:tcW w:w="1613" w:type="dxa"/>
          </w:tcPr>
          <w:p w14:paraId="737C604E"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 xml:space="preserve">ФК 22 Б  </w:t>
            </w:r>
          </w:p>
        </w:tc>
        <w:tc>
          <w:tcPr>
            <w:tcW w:w="1653" w:type="dxa"/>
          </w:tcPr>
          <w:p w14:paraId="058786CD"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10</w:t>
            </w:r>
          </w:p>
        </w:tc>
        <w:tc>
          <w:tcPr>
            <w:tcW w:w="1676" w:type="dxa"/>
          </w:tcPr>
          <w:p w14:paraId="3B4B20B1" w14:textId="77777777" w:rsidR="003C0C3F" w:rsidRPr="00893EC6" w:rsidRDefault="003C0C3F" w:rsidP="003C0C3F">
            <w:pPr>
              <w:ind w:firstLine="0"/>
              <w:jc w:val="left"/>
              <w:rPr>
                <w:rFonts w:eastAsiaTheme="minorHAnsi"/>
                <w:sz w:val="24"/>
                <w:szCs w:val="24"/>
                <w:lang w:eastAsia="en-US"/>
              </w:rPr>
            </w:pPr>
          </w:p>
        </w:tc>
        <w:tc>
          <w:tcPr>
            <w:tcW w:w="2147" w:type="dxa"/>
          </w:tcPr>
          <w:p w14:paraId="4C32054F"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10</w:t>
            </w:r>
          </w:p>
        </w:tc>
        <w:tc>
          <w:tcPr>
            <w:tcW w:w="2256" w:type="dxa"/>
          </w:tcPr>
          <w:p w14:paraId="36028DD4"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Охлопков Н.Н.</w:t>
            </w:r>
          </w:p>
        </w:tc>
      </w:tr>
      <w:tr w:rsidR="003C0C3F" w:rsidRPr="00893EC6" w14:paraId="03292B1E" w14:textId="77777777" w:rsidTr="003C0C3F">
        <w:tc>
          <w:tcPr>
            <w:tcW w:w="1613" w:type="dxa"/>
          </w:tcPr>
          <w:p w14:paraId="1480FA4C"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 xml:space="preserve">ФК 21 Б  </w:t>
            </w:r>
          </w:p>
        </w:tc>
        <w:tc>
          <w:tcPr>
            <w:tcW w:w="1653" w:type="dxa"/>
          </w:tcPr>
          <w:p w14:paraId="330EF48D"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27</w:t>
            </w:r>
          </w:p>
        </w:tc>
        <w:tc>
          <w:tcPr>
            <w:tcW w:w="1676" w:type="dxa"/>
          </w:tcPr>
          <w:p w14:paraId="5FC88EE0" w14:textId="77777777" w:rsidR="003C0C3F" w:rsidRPr="00893EC6" w:rsidRDefault="003C0C3F" w:rsidP="003C0C3F">
            <w:pPr>
              <w:ind w:firstLine="0"/>
              <w:jc w:val="left"/>
              <w:rPr>
                <w:rFonts w:eastAsiaTheme="minorHAnsi"/>
                <w:sz w:val="24"/>
                <w:szCs w:val="24"/>
                <w:lang w:eastAsia="en-US"/>
              </w:rPr>
            </w:pPr>
          </w:p>
        </w:tc>
        <w:tc>
          <w:tcPr>
            <w:tcW w:w="2147" w:type="dxa"/>
          </w:tcPr>
          <w:p w14:paraId="2C1E166C"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27</w:t>
            </w:r>
          </w:p>
        </w:tc>
        <w:tc>
          <w:tcPr>
            <w:tcW w:w="2256" w:type="dxa"/>
          </w:tcPr>
          <w:p w14:paraId="194EE80E"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Иванов А.В.</w:t>
            </w:r>
          </w:p>
        </w:tc>
      </w:tr>
      <w:tr w:rsidR="003C0C3F" w:rsidRPr="00893EC6" w14:paraId="7645270C" w14:textId="77777777" w:rsidTr="003C0C3F">
        <w:tc>
          <w:tcPr>
            <w:tcW w:w="1613" w:type="dxa"/>
          </w:tcPr>
          <w:p w14:paraId="5D67E30E" w14:textId="77777777" w:rsidR="003C0C3F" w:rsidRPr="00893EC6" w:rsidRDefault="003C0C3F" w:rsidP="003C0C3F">
            <w:pPr>
              <w:ind w:firstLine="0"/>
              <w:jc w:val="left"/>
              <w:rPr>
                <w:rFonts w:eastAsiaTheme="minorHAnsi"/>
                <w:sz w:val="24"/>
                <w:szCs w:val="24"/>
                <w:lang w:eastAsia="en-US"/>
              </w:rPr>
            </w:pPr>
          </w:p>
        </w:tc>
        <w:tc>
          <w:tcPr>
            <w:tcW w:w="1653" w:type="dxa"/>
          </w:tcPr>
          <w:p w14:paraId="757E8306" w14:textId="77777777" w:rsidR="003C0C3F" w:rsidRPr="00893EC6" w:rsidRDefault="003C0C3F" w:rsidP="003C0C3F">
            <w:pPr>
              <w:ind w:firstLine="0"/>
              <w:jc w:val="left"/>
              <w:rPr>
                <w:rFonts w:eastAsiaTheme="minorHAnsi"/>
                <w:sz w:val="24"/>
                <w:szCs w:val="24"/>
                <w:lang w:eastAsia="en-US"/>
              </w:rPr>
            </w:pPr>
          </w:p>
        </w:tc>
        <w:tc>
          <w:tcPr>
            <w:tcW w:w="1676" w:type="dxa"/>
          </w:tcPr>
          <w:p w14:paraId="11758674" w14:textId="77777777" w:rsidR="003C0C3F" w:rsidRPr="00893EC6" w:rsidRDefault="003C0C3F" w:rsidP="003C0C3F">
            <w:pPr>
              <w:ind w:firstLine="0"/>
              <w:jc w:val="left"/>
              <w:rPr>
                <w:rFonts w:eastAsiaTheme="minorHAnsi"/>
                <w:sz w:val="24"/>
                <w:szCs w:val="24"/>
                <w:lang w:eastAsia="en-US"/>
              </w:rPr>
            </w:pPr>
          </w:p>
        </w:tc>
        <w:tc>
          <w:tcPr>
            <w:tcW w:w="2147" w:type="dxa"/>
          </w:tcPr>
          <w:p w14:paraId="64B3BAA0" w14:textId="77777777" w:rsidR="003C0C3F" w:rsidRPr="00893EC6" w:rsidRDefault="003C0C3F" w:rsidP="003C0C3F">
            <w:pPr>
              <w:ind w:firstLine="0"/>
              <w:jc w:val="left"/>
              <w:rPr>
                <w:rFonts w:eastAsiaTheme="minorHAnsi"/>
                <w:sz w:val="24"/>
                <w:szCs w:val="24"/>
                <w:lang w:eastAsia="en-US"/>
              </w:rPr>
            </w:pPr>
          </w:p>
        </w:tc>
        <w:tc>
          <w:tcPr>
            <w:tcW w:w="2256" w:type="dxa"/>
          </w:tcPr>
          <w:p w14:paraId="5E0B6596" w14:textId="77777777" w:rsidR="003C0C3F" w:rsidRPr="00893EC6" w:rsidRDefault="003C0C3F" w:rsidP="003C0C3F">
            <w:pPr>
              <w:ind w:firstLine="0"/>
              <w:jc w:val="left"/>
              <w:rPr>
                <w:rFonts w:eastAsiaTheme="minorHAnsi"/>
                <w:sz w:val="24"/>
                <w:szCs w:val="24"/>
                <w:lang w:eastAsia="en-US"/>
              </w:rPr>
            </w:pPr>
          </w:p>
        </w:tc>
      </w:tr>
      <w:tr w:rsidR="003C0C3F" w:rsidRPr="00893EC6" w14:paraId="2888630E" w14:textId="77777777" w:rsidTr="003C0C3F">
        <w:tc>
          <w:tcPr>
            <w:tcW w:w="1613" w:type="dxa"/>
          </w:tcPr>
          <w:p w14:paraId="55F7E55A"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МО 22 Б</w:t>
            </w:r>
          </w:p>
        </w:tc>
        <w:tc>
          <w:tcPr>
            <w:tcW w:w="1653" w:type="dxa"/>
          </w:tcPr>
          <w:p w14:paraId="2226A06A" w14:textId="77777777" w:rsidR="003C0C3F" w:rsidRPr="00893EC6" w:rsidRDefault="003C0C3F" w:rsidP="003C0C3F">
            <w:pPr>
              <w:ind w:firstLine="0"/>
              <w:jc w:val="left"/>
              <w:rPr>
                <w:rFonts w:eastAsiaTheme="minorHAnsi"/>
                <w:sz w:val="24"/>
                <w:szCs w:val="24"/>
                <w:lang w:eastAsia="en-US"/>
              </w:rPr>
            </w:pPr>
          </w:p>
        </w:tc>
        <w:tc>
          <w:tcPr>
            <w:tcW w:w="1676" w:type="dxa"/>
          </w:tcPr>
          <w:p w14:paraId="3EE4B981"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20</w:t>
            </w:r>
          </w:p>
        </w:tc>
        <w:tc>
          <w:tcPr>
            <w:tcW w:w="2147" w:type="dxa"/>
          </w:tcPr>
          <w:p w14:paraId="67AD7023"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20</w:t>
            </w:r>
          </w:p>
        </w:tc>
        <w:tc>
          <w:tcPr>
            <w:tcW w:w="2256" w:type="dxa"/>
          </w:tcPr>
          <w:p w14:paraId="03B3EC99"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Шамаева М.И.</w:t>
            </w:r>
          </w:p>
        </w:tc>
      </w:tr>
      <w:tr w:rsidR="003C0C3F" w:rsidRPr="00893EC6" w14:paraId="30075B11" w14:textId="77777777" w:rsidTr="003C0C3F">
        <w:tc>
          <w:tcPr>
            <w:tcW w:w="1613" w:type="dxa"/>
          </w:tcPr>
          <w:p w14:paraId="134CCFC7"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МО 21 Б</w:t>
            </w:r>
          </w:p>
        </w:tc>
        <w:tc>
          <w:tcPr>
            <w:tcW w:w="1653" w:type="dxa"/>
          </w:tcPr>
          <w:p w14:paraId="04CBC7E8" w14:textId="77777777" w:rsidR="003C0C3F" w:rsidRPr="00893EC6" w:rsidRDefault="003C0C3F" w:rsidP="003C0C3F">
            <w:pPr>
              <w:ind w:firstLine="0"/>
              <w:jc w:val="left"/>
              <w:rPr>
                <w:rFonts w:eastAsiaTheme="minorHAnsi"/>
                <w:sz w:val="24"/>
                <w:szCs w:val="24"/>
                <w:lang w:eastAsia="en-US"/>
              </w:rPr>
            </w:pPr>
          </w:p>
        </w:tc>
        <w:tc>
          <w:tcPr>
            <w:tcW w:w="1676" w:type="dxa"/>
          </w:tcPr>
          <w:p w14:paraId="18C0D51E"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21</w:t>
            </w:r>
          </w:p>
        </w:tc>
        <w:tc>
          <w:tcPr>
            <w:tcW w:w="2147" w:type="dxa"/>
          </w:tcPr>
          <w:p w14:paraId="38BC9E77"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21</w:t>
            </w:r>
          </w:p>
        </w:tc>
        <w:tc>
          <w:tcPr>
            <w:tcW w:w="2256" w:type="dxa"/>
          </w:tcPr>
          <w:p w14:paraId="37180868" w14:textId="77777777" w:rsidR="003C0C3F" w:rsidRPr="00893EC6" w:rsidRDefault="003C0C3F" w:rsidP="003C0C3F">
            <w:pPr>
              <w:ind w:firstLine="0"/>
              <w:jc w:val="left"/>
              <w:rPr>
                <w:rFonts w:eastAsiaTheme="minorHAnsi"/>
                <w:sz w:val="24"/>
                <w:szCs w:val="24"/>
                <w:lang w:eastAsia="en-US"/>
              </w:rPr>
            </w:pPr>
            <w:r w:rsidRPr="00893EC6">
              <w:rPr>
                <w:rFonts w:eastAsiaTheme="minorHAnsi"/>
                <w:sz w:val="24"/>
                <w:szCs w:val="24"/>
                <w:lang w:eastAsia="en-US"/>
              </w:rPr>
              <w:t>Христофорова Д.В.</w:t>
            </w:r>
          </w:p>
        </w:tc>
      </w:tr>
    </w:tbl>
    <w:p w14:paraId="253D7A7D" w14:textId="77777777" w:rsidR="003C0C3F" w:rsidRPr="00893EC6" w:rsidRDefault="003C0C3F" w:rsidP="004C536F">
      <w:pPr>
        <w:spacing w:line="276" w:lineRule="auto"/>
        <w:ind w:firstLine="708"/>
        <w:rPr>
          <w:rFonts w:eastAsiaTheme="minorHAnsi"/>
          <w:sz w:val="24"/>
          <w:szCs w:val="24"/>
          <w:lang w:eastAsia="en-US"/>
        </w:rPr>
      </w:pPr>
      <w:r w:rsidRPr="00893EC6">
        <w:rPr>
          <w:rFonts w:eastAsiaTheme="minorHAnsi"/>
          <w:sz w:val="24"/>
          <w:szCs w:val="24"/>
          <w:lang w:eastAsia="en-US"/>
        </w:rPr>
        <w:t xml:space="preserve">Результаты выполнения ВПР 2022-2023 учебного года будут получены от ФГБУ ФИОКО в феврале 2023года. </w:t>
      </w:r>
      <w:r w:rsidRPr="00893EC6">
        <w:rPr>
          <w:rFonts w:eastAsiaTheme="minorHAnsi"/>
          <w:color w:val="000000"/>
          <w:sz w:val="24"/>
          <w:szCs w:val="24"/>
          <w:lang w:eastAsia="en-US"/>
        </w:rPr>
        <w:t>При подготовке к ВПР этого года были учтены возможные причины не высоких результатов ВПР прошлого года:</w:t>
      </w:r>
    </w:p>
    <w:p w14:paraId="4290C2AF" w14:textId="77777777" w:rsidR="003C0C3F" w:rsidRPr="00893EC6" w:rsidRDefault="003C0C3F" w:rsidP="004C536F">
      <w:pPr>
        <w:spacing w:line="276" w:lineRule="auto"/>
        <w:ind w:firstLine="0"/>
        <w:rPr>
          <w:color w:val="000000"/>
          <w:sz w:val="24"/>
          <w:szCs w:val="24"/>
        </w:rPr>
      </w:pPr>
      <w:r w:rsidRPr="00893EC6">
        <w:rPr>
          <w:color w:val="000000"/>
          <w:sz w:val="24"/>
          <w:szCs w:val="24"/>
        </w:rPr>
        <w:t>1. В условиях занятий при обучении по учебникам, обучающиеся выполняют, как правило, задания по стандартным вопросам. В ВПР формулировки заданий отличаются от стандартных, поэтому преподавателям необходима дополнительная подготовка заданий и дополнительное время на занятиях для их разбора.</w:t>
      </w:r>
    </w:p>
    <w:p w14:paraId="46899308" w14:textId="77777777" w:rsidR="003C0C3F" w:rsidRPr="00893EC6" w:rsidRDefault="003C0C3F" w:rsidP="004C536F">
      <w:pPr>
        <w:spacing w:line="276" w:lineRule="auto"/>
        <w:ind w:firstLine="0"/>
        <w:rPr>
          <w:color w:val="000000"/>
          <w:sz w:val="24"/>
          <w:szCs w:val="24"/>
        </w:rPr>
      </w:pPr>
      <w:r w:rsidRPr="00893EC6">
        <w:rPr>
          <w:color w:val="000000"/>
          <w:sz w:val="24"/>
          <w:szCs w:val="24"/>
        </w:rPr>
        <w:t>2. Особенности формулировки и характер задания (не сформированность навыка работы с определенными типами заданий, студенты не поняли задание и, как следствие, выполнили его неверно).</w:t>
      </w:r>
    </w:p>
    <w:p w14:paraId="26DA837B" w14:textId="77777777" w:rsidR="003C0C3F" w:rsidRPr="00893EC6" w:rsidRDefault="003C0C3F" w:rsidP="004C536F">
      <w:pPr>
        <w:spacing w:line="276" w:lineRule="auto"/>
        <w:ind w:firstLine="0"/>
        <w:rPr>
          <w:color w:val="000000"/>
          <w:sz w:val="24"/>
          <w:szCs w:val="24"/>
        </w:rPr>
      </w:pPr>
      <w:r w:rsidRPr="00893EC6">
        <w:rPr>
          <w:color w:val="000000"/>
          <w:sz w:val="24"/>
          <w:szCs w:val="24"/>
        </w:rPr>
        <w:t>3. Слабые умения анализировать тексты, узнавать изображения, анализировать графическую информацию.</w:t>
      </w:r>
    </w:p>
    <w:p w14:paraId="27F2DCE7" w14:textId="77777777" w:rsidR="003C0C3F" w:rsidRPr="00893EC6" w:rsidRDefault="003C0C3F" w:rsidP="004C536F">
      <w:pPr>
        <w:spacing w:line="276" w:lineRule="auto"/>
        <w:ind w:firstLine="0"/>
        <w:rPr>
          <w:color w:val="000000"/>
          <w:sz w:val="24"/>
          <w:szCs w:val="24"/>
        </w:rPr>
      </w:pPr>
      <w:r w:rsidRPr="00893EC6">
        <w:rPr>
          <w:color w:val="000000"/>
          <w:sz w:val="24"/>
          <w:szCs w:val="24"/>
        </w:rPr>
        <w:t>4. Недостаточная сформированность умения сравнивать, устанавливать причинно-следственные связи, соотносить процессы и объекты с их характеристиками.</w:t>
      </w:r>
    </w:p>
    <w:p w14:paraId="2B114DE1" w14:textId="77777777" w:rsidR="003C0C3F" w:rsidRPr="00893EC6" w:rsidRDefault="003C0C3F" w:rsidP="004C536F">
      <w:pPr>
        <w:spacing w:line="276" w:lineRule="auto"/>
        <w:ind w:firstLine="0"/>
        <w:rPr>
          <w:color w:val="000000"/>
          <w:sz w:val="24"/>
          <w:szCs w:val="24"/>
        </w:rPr>
      </w:pPr>
      <w:r w:rsidRPr="00893EC6">
        <w:rPr>
          <w:color w:val="000000"/>
          <w:sz w:val="24"/>
          <w:szCs w:val="24"/>
        </w:rPr>
        <w:t>5. Отсутствие у обучающихся навыков внимательно читать задания и выполнять полностью.</w:t>
      </w:r>
    </w:p>
    <w:p w14:paraId="51E580E9" w14:textId="77777777" w:rsidR="003C0C3F" w:rsidRPr="00893EC6" w:rsidRDefault="003C0C3F" w:rsidP="004C536F">
      <w:pPr>
        <w:spacing w:line="276" w:lineRule="auto"/>
        <w:ind w:firstLine="0"/>
        <w:rPr>
          <w:color w:val="000000"/>
          <w:sz w:val="24"/>
          <w:szCs w:val="24"/>
        </w:rPr>
      </w:pPr>
      <w:r w:rsidRPr="00893EC6">
        <w:rPr>
          <w:color w:val="000000"/>
          <w:sz w:val="24"/>
          <w:szCs w:val="24"/>
        </w:rPr>
        <w:t>6. Низкое качество работы с обучающимися по проверке их знаний в тестовой форме с открытым вариантом ответа.</w:t>
      </w:r>
    </w:p>
    <w:p w14:paraId="6C8F521E" w14:textId="77777777" w:rsidR="003C0C3F" w:rsidRPr="00893EC6" w:rsidRDefault="003C0C3F" w:rsidP="004C536F">
      <w:pPr>
        <w:spacing w:line="276" w:lineRule="auto"/>
        <w:ind w:firstLine="708"/>
        <w:rPr>
          <w:rFonts w:eastAsiaTheme="minorHAnsi"/>
          <w:sz w:val="24"/>
          <w:szCs w:val="24"/>
          <w:lang w:eastAsia="en-US"/>
        </w:rPr>
      </w:pPr>
      <w:r w:rsidRPr="00893EC6">
        <w:rPr>
          <w:rFonts w:eastAsiaTheme="minorHAnsi"/>
          <w:sz w:val="24"/>
          <w:szCs w:val="24"/>
          <w:lang w:eastAsia="en-US"/>
        </w:rPr>
        <w:lastRenderedPageBreak/>
        <w:t>В 2021-22 учебном году работа по совершенствованию методики преподавания БД ориентировалась на общие рекомендации принятые на заседании ПЦК БД по результатам ВПР предыдущего учебного года:</w:t>
      </w:r>
    </w:p>
    <w:p w14:paraId="514E432E" w14:textId="77777777" w:rsidR="003C0C3F" w:rsidRPr="00893EC6" w:rsidRDefault="003C0C3F" w:rsidP="004C536F">
      <w:pPr>
        <w:numPr>
          <w:ilvl w:val="0"/>
          <w:numId w:val="76"/>
        </w:numPr>
        <w:spacing w:after="160" w:line="276" w:lineRule="auto"/>
        <w:contextualSpacing/>
        <w:jc w:val="left"/>
        <w:rPr>
          <w:sz w:val="24"/>
          <w:szCs w:val="24"/>
          <w:lang w:eastAsia="en-US"/>
        </w:rPr>
      </w:pPr>
      <w:r w:rsidRPr="00893EC6">
        <w:rPr>
          <w:sz w:val="24"/>
          <w:szCs w:val="24"/>
          <w:lang w:eastAsia="en-US"/>
        </w:rPr>
        <w:t>Преподавателями БД проведен поэлементный анализ результатов ВПР по предметам, использованы результаты анализа для совершенствования методики преподавания, рассмотрены результаты ВПР на заседаниях ПЦК.</w:t>
      </w:r>
    </w:p>
    <w:p w14:paraId="42742656" w14:textId="77777777" w:rsidR="003C0C3F" w:rsidRPr="00893EC6" w:rsidRDefault="003C0C3F" w:rsidP="004C536F">
      <w:pPr>
        <w:numPr>
          <w:ilvl w:val="0"/>
          <w:numId w:val="76"/>
        </w:numPr>
        <w:spacing w:after="160" w:line="276" w:lineRule="auto"/>
        <w:contextualSpacing/>
        <w:jc w:val="left"/>
        <w:rPr>
          <w:sz w:val="24"/>
          <w:szCs w:val="24"/>
          <w:lang w:eastAsia="en-US"/>
        </w:rPr>
      </w:pPr>
      <w:r w:rsidRPr="00893EC6">
        <w:rPr>
          <w:sz w:val="24"/>
          <w:szCs w:val="24"/>
          <w:lang w:eastAsia="en-US"/>
        </w:rPr>
        <w:t xml:space="preserve">Включены в содержание занятий задания, вызвавшие наибольшие трудности у обучающихся и выстроена система </w:t>
      </w:r>
      <w:r w:rsidRPr="00893EC6">
        <w:rPr>
          <w:color w:val="000000"/>
          <w:sz w:val="24"/>
          <w:szCs w:val="24"/>
          <w:lang w:eastAsia="en-US"/>
        </w:rPr>
        <w:t>повторения пройденного материала на занятиях   по русскому языку и истории  в течение учебного года.</w:t>
      </w:r>
    </w:p>
    <w:p w14:paraId="7CEF76EC" w14:textId="77777777" w:rsidR="003C0C3F" w:rsidRPr="00893EC6" w:rsidRDefault="003C0C3F" w:rsidP="004C536F">
      <w:pPr>
        <w:numPr>
          <w:ilvl w:val="0"/>
          <w:numId w:val="76"/>
        </w:numPr>
        <w:spacing w:after="160" w:line="276" w:lineRule="auto"/>
        <w:contextualSpacing/>
        <w:jc w:val="left"/>
        <w:rPr>
          <w:sz w:val="24"/>
          <w:szCs w:val="24"/>
          <w:lang w:eastAsia="en-US"/>
        </w:rPr>
      </w:pPr>
      <w:r w:rsidRPr="00893EC6">
        <w:rPr>
          <w:sz w:val="24"/>
          <w:szCs w:val="24"/>
          <w:lang w:eastAsia="en-US"/>
        </w:rPr>
        <w:t>При организации контроля усвоения знаний, умений и навыков студентов использованы различные формы контроля, что нашло своё отражение в календарно-тематическом планировании.</w:t>
      </w:r>
    </w:p>
    <w:p w14:paraId="09B23918" w14:textId="77777777" w:rsidR="003C0C3F" w:rsidRPr="00893EC6" w:rsidRDefault="003C0C3F" w:rsidP="004C536F">
      <w:pPr>
        <w:numPr>
          <w:ilvl w:val="0"/>
          <w:numId w:val="76"/>
        </w:numPr>
        <w:spacing w:after="160" w:line="276" w:lineRule="auto"/>
        <w:contextualSpacing/>
        <w:jc w:val="left"/>
        <w:rPr>
          <w:sz w:val="24"/>
          <w:szCs w:val="24"/>
          <w:lang w:eastAsia="en-US"/>
        </w:rPr>
      </w:pPr>
      <w:r w:rsidRPr="00893EC6">
        <w:rPr>
          <w:sz w:val="24"/>
          <w:szCs w:val="24"/>
          <w:lang w:eastAsia="en-US"/>
        </w:rPr>
        <w:t xml:space="preserve">Проведены индивидуальные занятия по устранению пробелов в знаниях обучающихся. </w:t>
      </w:r>
    </w:p>
    <w:p w14:paraId="6601AD92" w14:textId="77777777" w:rsidR="006D525C" w:rsidRDefault="006D525C" w:rsidP="003C0C3F">
      <w:pPr>
        <w:pStyle w:val="a7"/>
        <w:spacing w:line="276" w:lineRule="auto"/>
        <w:ind w:left="0" w:firstLine="567"/>
        <w:contextualSpacing w:val="0"/>
        <w:jc w:val="center"/>
        <w:rPr>
          <w:rFonts w:ascii="Times New Roman" w:hAnsi="Times New Roman" w:cs="Times New Roman"/>
          <w:b/>
        </w:rPr>
      </w:pPr>
    </w:p>
    <w:p w14:paraId="12A4F457" w14:textId="77777777" w:rsidR="003C0C3F" w:rsidRPr="00A3191F" w:rsidRDefault="003C0C3F" w:rsidP="003C0C3F">
      <w:pPr>
        <w:pStyle w:val="a7"/>
        <w:spacing w:line="276" w:lineRule="auto"/>
        <w:ind w:left="0" w:firstLine="567"/>
        <w:contextualSpacing w:val="0"/>
        <w:jc w:val="center"/>
        <w:rPr>
          <w:rFonts w:ascii="Times New Roman" w:hAnsi="Times New Roman" w:cs="Times New Roman"/>
          <w:b/>
        </w:rPr>
      </w:pPr>
      <w:r>
        <w:rPr>
          <w:rFonts w:ascii="Times New Roman" w:hAnsi="Times New Roman" w:cs="Times New Roman"/>
          <w:b/>
        </w:rPr>
        <w:t xml:space="preserve">3.1.7. </w:t>
      </w:r>
      <w:r w:rsidRPr="007911F2">
        <w:rPr>
          <w:rFonts w:ascii="Times New Roman" w:hAnsi="Times New Roman" w:cs="Times New Roman"/>
          <w:b/>
        </w:rPr>
        <w:t>Результаты освоения программ практики</w:t>
      </w:r>
    </w:p>
    <w:p w14:paraId="5D3E6979" w14:textId="77777777" w:rsidR="003C0C3F" w:rsidRDefault="003C0C3F" w:rsidP="004C536F">
      <w:pPr>
        <w:spacing w:line="276" w:lineRule="auto"/>
        <w:ind w:firstLine="567"/>
        <w:rPr>
          <w:sz w:val="24"/>
          <w:szCs w:val="24"/>
        </w:rPr>
      </w:pPr>
      <w:r w:rsidRPr="007911F2">
        <w:rPr>
          <w:sz w:val="24"/>
          <w:szCs w:val="24"/>
        </w:rPr>
        <w:t>Практика является неотъемлемой частью профессионального модуля образовательных программ. Одним из факторов повышения качества подготовки специалистов среднего звена является реализация практико-ориентированности в учебных программа</w:t>
      </w:r>
      <w:r>
        <w:rPr>
          <w:sz w:val="24"/>
          <w:szCs w:val="24"/>
        </w:rPr>
        <w:t>х.</w:t>
      </w:r>
    </w:p>
    <w:p w14:paraId="3E6125D1" w14:textId="77777777" w:rsidR="003C0C3F" w:rsidRPr="007911F2" w:rsidRDefault="003C0C3F" w:rsidP="004C536F">
      <w:pPr>
        <w:spacing w:line="276" w:lineRule="auto"/>
        <w:ind w:firstLine="567"/>
        <w:rPr>
          <w:sz w:val="24"/>
          <w:szCs w:val="24"/>
        </w:rPr>
      </w:pPr>
      <w:r>
        <w:rPr>
          <w:sz w:val="24"/>
          <w:szCs w:val="24"/>
        </w:rPr>
        <w:t xml:space="preserve">В целях обеспечения целостной подготовки будущего специалиста к трудовой деятельности, также для усиления практико-ориентированной направленности обучения в Колледже осуществляются  учебная производственная и преддипломная виды практики студентов. </w:t>
      </w:r>
    </w:p>
    <w:p w14:paraId="2FF49B1E" w14:textId="77777777" w:rsidR="003C0C3F" w:rsidRPr="00056E07" w:rsidRDefault="003C0C3F" w:rsidP="004C536F">
      <w:pPr>
        <w:spacing w:line="276" w:lineRule="auto"/>
        <w:ind w:firstLine="567"/>
        <w:rPr>
          <w:sz w:val="24"/>
          <w:szCs w:val="24"/>
        </w:rPr>
      </w:pPr>
      <w:r w:rsidRPr="00056E07">
        <w:rPr>
          <w:sz w:val="24"/>
          <w:szCs w:val="24"/>
        </w:rPr>
        <w:t xml:space="preserve">В организации педагогической практики большую помощь оказывают наши постоянные партнеры – образовательные учреждения ГО «город Якутск» и РС (Я): 14 ДОУ и 20 общеобразовательные организации и 6 коррекционных школ, в том числе  МБДОУ ЦРР д/с № 11 «Подснежник», МБДОУ ЦРР д/с № 16 «Золотинка», МБДОУ ЦРР д/с № 86 «Колокольчик», МДБОУ д/с № 79 «Лучик», МБДОУ ЦРР д/с № 26 «Кустук», МБДОУ д/с №1 «Звездочка», МБДОУ д/с № 9 «Якутяночка», МБДОУ ЦРР-д/с №22 «Жемчужинка», МБДОУ ЦРР-д/с №24 «Сардаана», МБДОУ ЦРР-д/с №7 «Остров сокровищ», МБДОУ Д/с №82 «Мичээр», МБДОУ ЦРР-д/с №2 «Олененок», МБДОУ ЦРР-д/с №23 «Цветик-Семицветик», МБДОУ ЦРР-д/с №21 «Кэнчээри», МОБУ СОШ № 7, МОБУ СОШ № 33, МАОУ НПСОШ № 2, МОБУ СОШ № 23, МОБУ СОШ № 27, ГАПОУ РС(Я) ЯПК Начальная школа, МОБУ СОШ № 5, МОБУ ЯГНГ, МОБУ Саха гимназия, МОБУ НГ «Айыы Кыhата», МОБУ СОШ № 26, МОБУ СОШ № 10,  МОБУ СОШ № 21, МОБУ СОШ № 5, МОБУ ГКГ, МАОУ СПЛ, МОБУ НОШ № 36, МОБУ СОШ № 17, МОБУ СОШ № 25, ИП Карамзина Т.И. «Начальная школа-сад», МОКУ С(К)ОШ VIII вида №4, ГКОУ РС (Я) «РС(К)ШИ для детей с ТНР, ГКОУ РС (Я) РС(К)ШИНО, ГКОУ РС (Я) «РС(К)ШИ, ГКОУ РС(Я) «РС(К)Ш-И для детей-сирот и детей, оставшихся без попечения родителей, МОКУ С(К)ООШ № 22 (7 вида). </w:t>
      </w:r>
    </w:p>
    <w:p w14:paraId="55EF9FB8" w14:textId="77777777" w:rsidR="003C0C3F" w:rsidRDefault="003C0C3F" w:rsidP="004C536F">
      <w:pPr>
        <w:spacing w:line="276" w:lineRule="auto"/>
        <w:ind w:firstLine="567"/>
        <w:rPr>
          <w:sz w:val="24"/>
          <w:szCs w:val="24"/>
        </w:rPr>
      </w:pPr>
      <w:r w:rsidRPr="00056E07">
        <w:rPr>
          <w:sz w:val="24"/>
          <w:szCs w:val="24"/>
        </w:rPr>
        <w:t>Также студенты проходят практику в 3 учреждениях дополнительного образования г. Якутска, в том числе МБУДО ДШИ-2, ДДТ Дворец детского творчества, ГАУ ДО РС (Я) «Сосновый бор».</w:t>
      </w:r>
    </w:p>
    <w:p w14:paraId="64CF3D2B" w14:textId="77777777" w:rsidR="003C0C3F" w:rsidRPr="000908C6" w:rsidRDefault="003C0C3F" w:rsidP="004C536F">
      <w:pPr>
        <w:pStyle w:val="a7"/>
        <w:widowControl/>
        <w:spacing w:line="276" w:lineRule="auto"/>
        <w:ind w:left="0" w:firstLine="709"/>
        <w:jc w:val="both"/>
        <w:rPr>
          <w:rFonts w:ascii="Times New Roman" w:hAnsi="Times New Roman"/>
          <w:iCs/>
        </w:rPr>
      </w:pPr>
      <w:r w:rsidRPr="00B12491">
        <w:rPr>
          <w:rFonts w:ascii="Times New Roman" w:hAnsi="Times New Roman"/>
        </w:rPr>
        <w:lastRenderedPageBreak/>
        <w:t>За отчетный период  внесены  изменения  в рабочие программы практики, так на ПДО-20 в качестве задания включено п</w:t>
      </w:r>
      <w:r w:rsidRPr="00B12491">
        <w:rPr>
          <w:rFonts w:ascii="Times New Roman" w:hAnsi="Times New Roman"/>
          <w:iCs/>
        </w:rPr>
        <w:t>роведение мастер-классов по ИКТ технологиям для студентов ПВНК, КП, МО, ФО, АФК</w:t>
      </w:r>
      <w:r w:rsidRPr="000908C6">
        <w:rPr>
          <w:rFonts w:ascii="Times New Roman" w:hAnsi="Times New Roman"/>
          <w:iCs/>
        </w:rPr>
        <w:t xml:space="preserve">.  </w:t>
      </w:r>
    </w:p>
    <w:p w14:paraId="7D6A86F7" w14:textId="77777777" w:rsidR="003C0C3F" w:rsidRDefault="003C0C3F" w:rsidP="004C536F">
      <w:pPr>
        <w:pStyle w:val="af3"/>
        <w:shd w:val="clear" w:color="auto" w:fill="FFFFFF"/>
        <w:spacing w:before="0" w:beforeAutospacing="0" w:after="0" w:afterAutospacing="0" w:line="276" w:lineRule="auto"/>
        <w:ind w:firstLine="709"/>
        <w:jc w:val="both"/>
      </w:pPr>
      <w:r>
        <w:t>В рамках ПП ПМ.01 – 3 курсы ПДО-20</w:t>
      </w:r>
      <w:r w:rsidRPr="008E51C7">
        <w:t xml:space="preserve"> </w:t>
      </w:r>
      <w:r>
        <w:t xml:space="preserve">под руководством преподавателя Федорова А.Ю. </w:t>
      </w:r>
      <w:r w:rsidRPr="008E51C7">
        <w:t xml:space="preserve">провели мастер-классы, а также обучили студентов  ПВНК, КП  </w:t>
      </w:r>
      <w:r>
        <w:rPr>
          <w:iCs/>
        </w:rPr>
        <w:t xml:space="preserve">МО, ФО, АФК </w:t>
      </w:r>
      <w:r w:rsidRPr="008E51C7">
        <w:t>новым популярным образовательным платформам</w:t>
      </w:r>
      <w:r>
        <w:t xml:space="preserve">. </w:t>
      </w:r>
      <w:r w:rsidRPr="008E51C7">
        <w:t xml:space="preserve">После прохождения интенсивного обучения студенты </w:t>
      </w:r>
      <w:r>
        <w:t xml:space="preserve">ПВНК и КП </w:t>
      </w:r>
      <w:r w:rsidRPr="008E51C7">
        <w:t xml:space="preserve">защитили образовательный веб-квест на платформе WIX.com, провели фрагмент урока с использованием интерактивных образовательных платформ. </w:t>
      </w:r>
      <w:r>
        <w:t>В рамках ПП ПМ.01 – 3 курсы ПДО-20</w:t>
      </w:r>
      <w:r w:rsidRPr="008E51C7">
        <w:t xml:space="preserve"> провели мастер-классы, а также обучили студентов ПВНК,</w:t>
      </w:r>
      <w:r>
        <w:t xml:space="preserve"> КП, </w:t>
      </w:r>
      <w:r>
        <w:rPr>
          <w:iCs/>
        </w:rPr>
        <w:t xml:space="preserve">МО, ФО, АФК </w:t>
      </w:r>
      <w:r w:rsidRPr="008E51C7">
        <w:t>новым популярным образовательным платформам</w:t>
      </w:r>
      <w:r w:rsidRPr="00EA581A">
        <w:t xml:space="preserve"> </w:t>
      </w:r>
      <w:r>
        <w:t xml:space="preserve">и программам Movavi, сайтам Udoba, Umaigra, Genially. </w:t>
      </w:r>
      <w:r w:rsidRPr="008E51C7">
        <w:t xml:space="preserve">После прохождения интенсивного обучения студенты ШО (ПВНК, КП) защитили образовательный веб-квест на платформе WIX.com, провели фрагмент урока с использованием интерактивных образовательных платформ. </w:t>
      </w:r>
      <w:r>
        <w:t>Также провели мастер – класс на Комсомольской площади в рамках мероприятия «Ярмарка учебных заведений». Рассказали о деятельности педагога дополнительного образования.</w:t>
      </w:r>
    </w:p>
    <w:p w14:paraId="7AC8A498" w14:textId="77777777" w:rsidR="003C0C3F" w:rsidRDefault="003C0C3F" w:rsidP="004C536F">
      <w:pPr>
        <w:pStyle w:val="af3"/>
        <w:shd w:val="clear" w:color="auto" w:fill="FFFFFF"/>
        <w:spacing w:before="0" w:beforeAutospacing="0" w:after="0" w:afterAutospacing="0" w:line="276" w:lineRule="auto"/>
        <w:ind w:firstLine="709"/>
        <w:jc w:val="both"/>
      </w:pPr>
      <w:r>
        <w:t xml:space="preserve">Студенты группы ПДО-21 провели мастер-класс преподавателям Музыкального отделения «Создание интерактивного видео на платформе PlayPosit». </w:t>
      </w:r>
      <w:r w:rsidRPr="008E51C7">
        <w:t>Руководители практики и сами студенты отметили высокую эффективность такого обучения.</w:t>
      </w:r>
    </w:p>
    <w:p w14:paraId="7E5F4696" w14:textId="77777777" w:rsidR="003C0C3F" w:rsidRDefault="003C0C3F" w:rsidP="004C536F">
      <w:pPr>
        <w:spacing w:line="276" w:lineRule="auto"/>
        <w:ind w:firstLine="567"/>
        <w:rPr>
          <w:sz w:val="24"/>
          <w:szCs w:val="24"/>
        </w:rPr>
      </w:pPr>
      <w:r>
        <w:rPr>
          <w:sz w:val="24"/>
          <w:szCs w:val="24"/>
        </w:rPr>
        <w:t xml:space="preserve"> В предыдущие годы, в виду ковидных ограничений  в образовательных организациях г. Якутска</w:t>
      </w:r>
      <w:r w:rsidRPr="0072458B">
        <w:rPr>
          <w:sz w:val="24"/>
          <w:szCs w:val="24"/>
        </w:rPr>
        <w:t>, студенты проходили практику по мест</w:t>
      </w:r>
      <w:r>
        <w:rPr>
          <w:sz w:val="24"/>
          <w:szCs w:val="24"/>
        </w:rPr>
        <w:t>у жительства в улусах и районах.</w:t>
      </w:r>
      <w:r w:rsidRPr="0072458B">
        <w:rPr>
          <w:sz w:val="24"/>
          <w:szCs w:val="24"/>
        </w:rPr>
        <w:t xml:space="preserve"> В</w:t>
      </w:r>
      <w:r>
        <w:rPr>
          <w:sz w:val="24"/>
          <w:szCs w:val="24"/>
        </w:rPr>
        <w:t xml:space="preserve"> 2022 году из школьного отделения -185 студентов, дошкольного отделения-163 студента, музыкального отделения -107 студентов, физкультурного отделения – 105 студентов, отделения педагогики дополнительного образования – 33 студента прошли практику в ОО г.</w:t>
      </w:r>
      <w:r w:rsidRPr="0072458B">
        <w:rPr>
          <w:sz w:val="24"/>
          <w:szCs w:val="24"/>
        </w:rPr>
        <w:t xml:space="preserve"> </w:t>
      </w:r>
      <w:r>
        <w:rPr>
          <w:sz w:val="24"/>
          <w:szCs w:val="24"/>
        </w:rPr>
        <w:t>Якутска,  1 студент по семейным обстоятельствам прошел практику в улусе.</w:t>
      </w:r>
      <w:r w:rsidRPr="0072458B">
        <w:rPr>
          <w:sz w:val="24"/>
          <w:szCs w:val="24"/>
        </w:rPr>
        <w:t xml:space="preserve"> </w:t>
      </w:r>
    </w:p>
    <w:p w14:paraId="2823F3EF" w14:textId="77777777" w:rsidR="003C0C3F" w:rsidRDefault="003C0C3F" w:rsidP="004C536F">
      <w:pPr>
        <w:spacing w:line="276" w:lineRule="auto"/>
        <w:ind w:firstLine="567"/>
        <w:rPr>
          <w:sz w:val="24"/>
          <w:szCs w:val="24"/>
        </w:rPr>
      </w:pPr>
      <w:r>
        <w:rPr>
          <w:sz w:val="24"/>
          <w:szCs w:val="24"/>
        </w:rPr>
        <w:t xml:space="preserve">Лучшими базами для прохождения практик по мнению студентов и руководителей являются:  </w:t>
      </w:r>
    </w:p>
    <w:p w14:paraId="0651F304" w14:textId="77777777" w:rsidR="003C0C3F" w:rsidRDefault="003C0C3F" w:rsidP="004C536F">
      <w:pPr>
        <w:spacing w:line="276" w:lineRule="auto"/>
        <w:ind w:firstLine="567"/>
        <w:rPr>
          <w:sz w:val="24"/>
          <w:szCs w:val="24"/>
        </w:rPr>
      </w:pPr>
      <w:r w:rsidRPr="00056E07">
        <w:rPr>
          <w:sz w:val="24"/>
          <w:szCs w:val="24"/>
        </w:rPr>
        <w:t xml:space="preserve">д/с №24 «Сардаана», </w:t>
      </w:r>
      <w:r>
        <w:rPr>
          <w:sz w:val="24"/>
          <w:szCs w:val="24"/>
        </w:rPr>
        <w:t xml:space="preserve"> заведующий Иванова Марианна Афанасьевна</w:t>
      </w:r>
    </w:p>
    <w:p w14:paraId="10E4961B" w14:textId="77777777" w:rsidR="003C0C3F" w:rsidRDefault="003C0C3F" w:rsidP="004C536F">
      <w:pPr>
        <w:spacing w:line="276" w:lineRule="auto"/>
        <w:ind w:firstLine="567"/>
        <w:rPr>
          <w:sz w:val="24"/>
          <w:szCs w:val="24"/>
        </w:rPr>
      </w:pPr>
      <w:r w:rsidRPr="00056E07">
        <w:rPr>
          <w:sz w:val="24"/>
          <w:szCs w:val="24"/>
        </w:rPr>
        <w:t>д/с № 11 «Подснежник»</w:t>
      </w:r>
      <w:r>
        <w:rPr>
          <w:sz w:val="24"/>
          <w:szCs w:val="24"/>
        </w:rPr>
        <w:t>,</w:t>
      </w:r>
      <w:r w:rsidRPr="007222F0">
        <w:rPr>
          <w:sz w:val="24"/>
          <w:szCs w:val="24"/>
        </w:rPr>
        <w:t xml:space="preserve"> </w:t>
      </w:r>
      <w:r>
        <w:rPr>
          <w:sz w:val="24"/>
          <w:szCs w:val="24"/>
        </w:rPr>
        <w:t>заведующий Ткачук Татьяна Прокопьевна</w:t>
      </w:r>
      <w:r w:rsidRPr="00056E07">
        <w:rPr>
          <w:sz w:val="24"/>
          <w:szCs w:val="24"/>
        </w:rPr>
        <w:t xml:space="preserve"> </w:t>
      </w:r>
    </w:p>
    <w:p w14:paraId="2C5F3F62" w14:textId="77777777" w:rsidR="003C0C3F" w:rsidRDefault="003C0C3F" w:rsidP="004C536F">
      <w:pPr>
        <w:spacing w:line="276" w:lineRule="auto"/>
        <w:ind w:firstLine="567"/>
        <w:rPr>
          <w:sz w:val="24"/>
          <w:szCs w:val="24"/>
        </w:rPr>
      </w:pPr>
      <w:r w:rsidRPr="00056E07">
        <w:rPr>
          <w:sz w:val="24"/>
          <w:szCs w:val="24"/>
        </w:rPr>
        <w:t xml:space="preserve">д/с № 9 «Якутяночка», </w:t>
      </w:r>
      <w:r>
        <w:rPr>
          <w:sz w:val="24"/>
          <w:szCs w:val="24"/>
        </w:rPr>
        <w:t>заведующий Акиньшина Людмила Валентиновна</w:t>
      </w:r>
    </w:p>
    <w:p w14:paraId="5D0F6792" w14:textId="77777777" w:rsidR="003C0C3F" w:rsidRDefault="003C0C3F" w:rsidP="004C536F">
      <w:pPr>
        <w:spacing w:line="276" w:lineRule="auto"/>
        <w:ind w:firstLine="567"/>
        <w:rPr>
          <w:sz w:val="24"/>
          <w:szCs w:val="24"/>
        </w:rPr>
      </w:pPr>
      <w:r w:rsidRPr="00056E07">
        <w:rPr>
          <w:sz w:val="24"/>
          <w:szCs w:val="24"/>
        </w:rPr>
        <w:t>НПСОШ № 2,</w:t>
      </w:r>
      <w:r>
        <w:rPr>
          <w:sz w:val="24"/>
          <w:szCs w:val="24"/>
        </w:rPr>
        <w:t xml:space="preserve"> директор Владимиров Василий Владимирович,</w:t>
      </w:r>
      <w:r w:rsidRPr="00056E07">
        <w:rPr>
          <w:sz w:val="24"/>
          <w:szCs w:val="24"/>
        </w:rPr>
        <w:t xml:space="preserve"> </w:t>
      </w:r>
      <w:r>
        <w:rPr>
          <w:sz w:val="24"/>
          <w:szCs w:val="24"/>
        </w:rPr>
        <w:t xml:space="preserve">зам.директора Попова Валентина Валентиновна   </w:t>
      </w:r>
    </w:p>
    <w:p w14:paraId="33052521" w14:textId="77777777" w:rsidR="003C0C3F" w:rsidRDefault="003C0C3F" w:rsidP="004C536F">
      <w:pPr>
        <w:spacing w:line="276" w:lineRule="auto"/>
        <w:ind w:firstLine="567"/>
        <w:rPr>
          <w:sz w:val="24"/>
          <w:szCs w:val="24"/>
        </w:rPr>
      </w:pPr>
      <w:r>
        <w:rPr>
          <w:sz w:val="24"/>
          <w:szCs w:val="24"/>
        </w:rPr>
        <w:t>СОШ № 7, директор Федорова Светлана Нестеровна</w:t>
      </w:r>
    </w:p>
    <w:p w14:paraId="676E3BB4" w14:textId="77777777" w:rsidR="003C0C3F" w:rsidRDefault="003C0C3F" w:rsidP="004C536F">
      <w:pPr>
        <w:spacing w:line="276" w:lineRule="auto"/>
        <w:ind w:firstLine="567"/>
        <w:rPr>
          <w:sz w:val="24"/>
          <w:szCs w:val="24"/>
        </w:rPr>
      </w:pPr>
      <w:r>
        <w:rPr>
          <w:sz w:val="24"/>
          <w:szCs w:val="24"/>
        </w:rPr>
        <w:t>СОШ №22, директор Захарова Елена Геннадьевна</w:t>
      </w:r>
    </w:p>
    <w:p w14:paraId="0AF544A2" w14:textId="77777777" w:rsidR="003C0C3F" w:rsidRDefault="003C0C3F" w:rsidP="004C536F">
      <w:pPr>
        <w:spacing w:line="276" w:lineRule="auto"/>
        <w:ind w:firstLine="567"/>
        <w:rPr>
          <w:sz w:val="24"/>
          <w:szCs w:val="24"/>
        </w:rPr>
      </w:pPr>
      <w:r>
        <w:rPr>
          <w:sz w:val="24"/>
          <w:szCs w:val="24"/>
        </w:rPr>
        <w:t xml:space="preserve">СОШ№ </w:t>
      </w:r>
      <w:r w:rsidRPr="00056E07">
        <w:rPr>
          <w:sz w:val="24"/>
          <w:szCs w:val="24"/>
        </w:rPr>
        <w:t>23</w:t>
      </w:r>
      <w:r>
        <w:rPr>
          <w:sz w:val="24"/>
          <w:szCs w:val="24"/>
        </w:rPr>
        <w:t>,</w:t>
      </w:r>
      <w:r w:rsidRPr="00EA4BDE">
        <w:rPr>
          <w:sz w:val="24"/>
          <w:szCs w:val="24"/>
        </w:rPr>
        <w:t xml:space="preserve"> </w:t>
      </w:r>
      <w:r>
        <w:rPr>
          <w:sz w:val="24"/>
          <w:szCs w:val="24"/>
        </w:rPr>
        <w:t>директор Афонский Георгий Афанасьевич</w:t>
      </w:r>
    </w:p>
    <w:p w14:paraId="7E569EF7" w14:textId="77777777" w:rsidR="003C0C3F" w:rsidRDefault="003C0C3F" w:rsidP="004C536F">
      <w:pPr>
        <w:spacing w:line="276" w:lineRule="auto"/>
        <w:ind w:firstLine="567"/>
        <w:rPr>
          <w:sz w:val="24"/>
          <w:szCs w:val="24"/>
        </w:rPr>
      </w:pPr>
      <w:r>
        <w:rPr>
          <w:sz w:val="24"/>
          <w:szCs w:val="24"/>
        </w:rPr>
        <w:t>СОШ № 27, директор Карбаканов Руслан Васильевич</w:t>
      </w:r>
    </w:p>
    <w:p w14:paraId="5C1D58B3" w14:textId="77777777" w:rsidR="003C0C3F" w:rsidRDefault="003C0C3F" w:rsidP="004C536F">
      <w:pPr>
        <w:spacing w:line="276" w:lineRule="auto"/>
        <w:ind w:firstLine="567"/>
        <w:rPr>
          <w:sz w:val="24"/>
          <w:szCs w:val="24"/>
        </w:rPr>
      </w:pPr>
      <w:r>
        <w:rPr>
          <w:sz w:val="24"/>
          <w:szCs w:val="24"/>
        </w:rPr>
        <w:t xml:space="preserve">ЯГНГ, директор Пермякова Валентина Семеновна </w:t>
      </w:r>
    </w:p>
    <w:p w14:paraId="6CE0A550" w14:textId="77777777" w:rsidR="003C0C3F" w:rsidRDefault="003C0C3F" w:rsidP="004C536F">
      <w:pPr>
        <w:spacing w:line="276" w:lineRule="auto"/>
        <w:ind w:firstLine="567"/>
        <w:rPr>
          <w:sz w:val="24"/>
          <w:szCs w:val="24"/>
        </w:rPr>
      </w:pPr>
      <w:r>
        <w:rPr>
          <w:sz w:val="24"/>
          <w:szCs w:val="24"/>
        </w:rPr>
        <w:t>Саха Гимназия, директор Софронеева Валентина Васильевна, зам. директора Дедюкина Людмила Георгиевна</w:t>
      </w:r>
    </w:p>
    <w:p w14:paraId="0132E98C" w14:textId="77777777" w:rsidR="003C0C3F" w:rsidRDefault="003C0C3F" w:rsidP="004C536F">
      <w:pPr>
        <w:spacing w:line="276" w:lineRule="auto"/>
        <w:ind w:firstLine="567"/>
        <w:rPr>
          <w:sz w:val="24"/>
          <w:szCs w:val="24"/>
        </w:rPr>
      </w:pPr>
      <w:r>
        <w:rPr>
          <w:sz w:val="24"/>
          <w:szCs w:val="24"/>
        </w:rPr>
        <w:t>«Айыы Кы</w:t>
      </w:r>
      <w:r>
        <w:rPr>
          <w:sz w:val="24"/>
          <w:szCs w:val="24"/>
          <w:lang w:val="en-US"/>
        </w:rPr>
        <w:t>h</w:t>
      </w:r>
      <w:r>
        <w:rPr>
          <w:sz w:val="24"/>
          <w:szCs w:val="24"/>
        </w:rPr>
        <w:t>ата»  Шамаева Лидия Петровна,</w:t>
      </w:r>
    </w:p>
    <w:p w14:paraId="19366086" w14:textId="77777777" w:rsidR="003C0C3F" w:rsidRDefault="003C0C3F" w:rsidP="004C536F">
      <w:pPr>
        <w:spacing w:line="276" w:lineRule="auto"/>
        <w:ind w:firstLine="567"/>
        <w:rPr>
          <w:sz w:val="24"/>
          <w:szCs w:val="24"/>
        </w:rPr>
      </w:pPr>
      <w:r>
        <w:rPr>
          <w:sz w:val="24"/>
          <w:szCs w:val="24"/>
        </w:rPr>
        <w:t xml:space="preserve">СКОШ №22, директор Харюзова Людмила Федоровна, </w:t>
      </w:r>
    </w:p>
    <w:p w14:paraId="5621C527" w14:textId="77777777" w:rsidR="003C0C3F" w:rsidRDefault="003C0C3F" w:rsidP="004C536F">
      <w:pPr>
        <w:spacing w:line="276" w:lineRule="auto"/>
        <w:ind w:firstLine="567"/>
        <w:rPr>
          <w:sz w:val="24"/>
          <w:szCs w:val="24"/>
        </w:rPr>
      </w:pPr>
      <w:r>
        <w:rPr>
          <w:sz w:val="24"/>
          <w:szCs w:val="24"/>
        </w:rPr>
        <w:t>«Дворец детского творчества»,  директор Иванова Татьяна Ивановна,</w:t>
      </w:r>
    </w:p>
    <w:p w14:paraId="689551A7" w14:textId="77777777" w:rsidR="003C0C3F" w:rsidRDefault="003C0C3F" w:rsidP="004C536F">
      <w:pPr>
        <w:spacing w:line="276" w:lineRule="auto"/>
        <w:ind w:firstLine="567"/>
        <w:rPr>
          <w:sz w:val="24"/>
          <w:szCs w:val="24"/>
        </w:rPr>
      </w:pPr>
      <w:r>
        <w:rPr>
          <w:sz w:val="24"/>
          <w:szCs w:val="24"/>
        </w:rPr>
        <w:t xml:space="preserve">ЦОиОД </w:t>
      </w:r>
      <w:r w:rsidRPr="00056E07">
        <w:rPr>
          <w:sz w:val="24"/>
          <w:szCs w:val="24"/>
        </w:rPr>
        <w:t>«Сосновый бор»</w:t>
      </w:r>
      <w:r>
        <w:rPr>
          <w:sz w:val="24"/>
          <w:szCs w:val="24"/>
        </w:rPr>
        <w:t>, директор Иванова Яна Николаевна.</w:t>
      </w:r>
    </w:p>
    <w:p w14:paraId="436A6C27" w14:textId="77777777" w:rsidR="003C0C3F" w:rsidRPr="007911F2" w:rsidRDefault="003C0C3F" w:rsidP="004C536F">
      <w:pPr>
        <w:spacing w:line="276" w:lineRule="auto"/>
        <w:ind w:firstLine="567"/>
        <w:rPr>
          <w:sz w:val="24"/>
          <w:szCs w:val="24"/>
        </w:rPr>
      </w:pPr>
      <w:r>
        <w:rPr>
          <w:sz w:val="24"/>
          <w:szCs w:val="24"/>
        </w:rPr>
        <w:lastRenderedPageBreak/>
        <w:t>В указанных базах практик выполняются все условия договора, студентам назначаются опытные квалифицированные учителя, воспитатели, методисты. В характеристиках и отзывах студентов руководителями практик отмечен высокий уровень теоретической и практической подготовки, также личностных и профессиональных компетенций, таких как ответственность, мобильность, коммуникабельность, мотивацию к выбранной профессии.</w:t>
      </w:r>
    </w:p>
    <w:p w14:paraId="64C3F101" w14:textId="77777777" w:rsidR="003C0C3F" w:rsidRPr="00840B73" w:rsidRDefault="003C0C3F" w:rsidP="004C536F">
      <w:pPr>
        <w:spacing w:line="276" w:lineRule="auto"/>
        <w:ind w:firstLine="567"/>
        <w:rPr>
          <w:sz w:val="24"/>
          <w:szCs w:val="24"/>
        </w:rPr>
      </w:pPr>
      <w:r>
        <w:rPr>
          <w:sz w:val="24"/>
          <w:szCs w:val="24"/>
        </w:rPr>
        <w:t xml:space="preserve">Общая успеваемость в сравнении с 2020 г. повысилась с 93% до 100%, средний показатель 95%. </w:t>
      </w:r>
    </w:p>
    <w:p w14:paraId="4C018F3A" w14:textId="77777777" w:rsidR="003C0C3F" w:rsidRDefault="003C0C3F" w:rsidP="004C536F">
      <w:pPr>
        <w:spacing w:line="276" w:lineRule="auto"/>
        <w:ind w:firstLine="567"/>
        <w:rPr>
          <w:sz w:val="24"/>
          <w:szCs w:val="24"/>
        </w:rPr>
      </w:pPr>
      <w:r w:rsidRPr="00840B73">
        <w:rPr>
          <w:sz w:val="24"/>
          <w:szCs w:val="24"/>
        </w:rPr>
        <w:t>Качественный показатель</w:t>
      </w:r>
      <w:r>
        <w:rPr>
          <w:sz w:val="24"/>
          <w:szCs w:val="24"/>
        </w:rPr>
        <w:t xml:space="preserve"> педагогической практики за 3 года повысился на ПДО с 87% до 90% ср. показ. 88%, КП с 35% до 89%, ср. показ. 60%, ФК с 76% до 88%, ср. показ.82%, АФК с 71% до 99%, ср. показ. 86 %, МО с 91% до 94%, ср. показ.92%.</w:t>
      </w:r>
    </w:p>
    <w:p w14:paraId="72E07211" w14:textId="77777777" w:rsidR="003C0C3F" w:rsidRDefault="003C0C3F" w:rsidP="004C536F">
      <w:pPr>
        <w:spacing w:line="276" w:lineRule="auto"/>
        <w:ind w:firstLine="567"/>
        <w:rPr>
          <w:sz w:val="24"/>
          <w:szCs w:val="24"/>
        </w:rPr>
      </w:pPr>
      <w:r>
        <w:rPr>
          <w:sz w:val="24"/>
          <w:szCs w:val="24"/>
        </w:rPr>
        <w:t>Отметим группы со стабильно высоким показателем качества прохождения практики: ПДО-22, ПДО-21, ФК-19, КП-21, ПВНК-21А, ПВНК-21Б, МО-21Б, МО-20Б, МО-20А, ДО-20В, ДО-19А.</w:t>
      </w:r>
    </w:p>
    <w:p w14:paraId="057360E9" w14:textId="77777777" w:rsidR="004C536F" w:rsidRDefault="004C536F" w:rsidP="004C536F">
      <w:pPr>
        <w:spacing w:line="276" w:lineRule="auto"/>
        <w:ind w:firstLine="567"/>
        <w:rPr>
          <w:sz w:val="24"/>
          <w:szCs w:val="24"/>
        </w:rPr>
      </w:pPr>
    </w:p>
    <w:p w14:paraId="2784F9C0" w14:textId="77777777" w:rsidR="003C0C3F" w:rsidRPr="007911F2" w:rsidRDefault="003C0C3F" w:rsidP="004C536F">
      <w:pPr>
        <w:spacing w:line="276" w:lineRule="auto"/>
        <w:ind w:firstLine="567"/>
        <w:jc w:val="center"/>
        <w:rPr>
          <w:rFonts w:eastAsiaTheme="minorHAnsi"/>
          <w:i/>
          <w:sz w:val="24"/>
          <w:szCs w:val="24"/>
          <w:lang w:eastAsia="en-US"/>
        </w:rPr>
      </w:pPr>
      <w:r w:rsidRPr="007911F2">
        <w:rPr>
          <w:sz w:val="24"/>
          <w:szCs w:val="24"/>
        </w:rPr>
        <w:t>Показатели практики за три года по специальностям</w:t>
      </w:r>
    </w:p>
    <w:tbl>
      <w:tblPr>
        <w:tblpPr w:leftFromText="180" w:rightFromText="180" w:vertAnchor="text" w:horzAnchor="margin" w:tblpX="-196" w:tblpY="39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1107"/>
        <w:gridCol w:w="1275"/>
        <w:gridCol w:w="1122"/>
        <w:gridCol w:w="1288"/>
        <w:gridCol w:w="1075"/>
        <w:gridCol w:w="1160"/>
      </w:tblGrid>
      <w:tr w:rsidR="003C0C3F" w:rsidRPr="007911F2" w14:paraId="694B0B98" w14:textId="77777777" w:rsidTr="003C0C3F">
        <w:trPr>
          <w:trHeight w:val="277"/>
        </w:trPr>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E1317" w14:textId="77777777" w:rsidR="003C0C3F" w:rsidRPr="007911F2" w:rsidRDefault="003C0C3F" w:rsidP="003C0C3F">
            <w:pPr>
              <w:ind w:firstLine="0"/>
              <w:jc w:val="left"/>
              <w:rPr>
                <w:rFonts w:eastAsia="Calibri"/>
                <w:bCs/>
                <w:sz w:val="24"/>
                <w:szCs w:val="24"/>
              </w:rPr>
            </w:pPr>
            <w:r w:rsidRPr="007911F2">
              <w:rPr>
                <w:rFonts w:eastAsia="Calibri"/>
                <w:bCs/>
                <w:sz w:val="24"/>
                <w:szCs w:val="24"/>
              </w:rPr>
              <w:t>Специальность</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F391E" w14:textId="77777777" w:rsidR="003C0C3F" w:rsidRPr="007911F2" w:rsidRDefault="003C0C3F" w:rsidP="003C0C3F">
            <w:pPr>
              <w:ind w:firstLine="0"/>
              <w:jc w:val="left"/>
              <w:rPr>
                <w:rFonts w:eastAsia="Calibri"/>
                <w:bCs/>
                <w:sz w:val="24"/>
                <w:szCs w:val="24"/>
              </w:rPr>
            </w:pPr>
            <w:r w:rsidRPr="007911F2">
              <w:rPr>
                <w:rFonts w:eastAsia="Calibri"/>
                <w:bCs/>
                <w:sz w:val="24"/>
                <w:szCs w:val="24"/>
              </w:rPr>
              <w:t>2020-</w:t>
            </w:r>
            <w:r>
              <w:rPr>
                <w:rFonts w:eastAsia="Calibri"/>
                <w:bCs/>
                <w:sz w:val="24"/>
                <w:szCs w:val="24"/>
              </w:rPr>
              <w:t>20</w:t>
            </w:r>
            <w:r w:rsidRPr="007911F2">
              <w:rPr>
                <w:rFonts w:eastAsia="Calibri"/>
                <w:bCs/>
                <w:sz w:val="24"/>
                <w:szCs w:val="24"/>
              </w:rPr>
              <w:t>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EEC9F" w14:textId="77777777" w:rsidR="003C0C3F" w:rsidRPr="007911F2" w:rsidRDefault="003C0C3F" w:rsidP="003C0C3F">
            <w:pPr>
              <w:ind w:firstLine="0"/>
              <w:jc w:val="left"/>
              <w:rPr>
                <w:rFonts w:eastAsia="Calibri"/>
                <w:bCs/>
                <w:sz w:val="24"/>
                <w:szCs w:val="24"/>
              </w:rPr>
            </w:pPr>
            <w:r w:rsidRPr="007911F2">
              <w:rPr>
                <w:rFonts w:eastAsia="Calibri"/>
                <w:bCs/>
                <w:sz w:val="24"/>
                <w:szCs w:val="24"/>
              </w:rPr>
              <w:t>2021-</w:t>
            </w:r>
            <w:r>
              <w:rPr>
                <w:rFonts w:eastAsia="Calibri"/>
                <w:bCs/>
                <w:sz w:val="24"/>
                <w:szCs w:val="24"/>
              </w:rPr>
              <w:t>20</w:t>
            </w:r>
            <w:r w:rsidRPr="007911F2">
              <w:rPr>
                <w:rFonts w:eastAsia="Calibri"/>
                <w:bCs/>
                <w:sz w:val="24"/>
                <w:szCs w:val="24"/>
              </w:rPr>
              <w:t>22</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14:paraId="21E8567F" w14:textId="77777777" w:rsidR="003C0C3F" w:rsidRPr="007911F2" w:rsidRDefault="003C0C3F" w:rsidP="003C0C3F">
            <w:pPr>
              <w:ind w:firstLine="0"/>
              <w:jc w:val="left"/>
              <w:rPr>
                <w:rFonts w:eastAsia="Calibri"/>
                <w:bCs/>
                <w:sz w:val="24"/>
                <w:szCs w:val="24"/>
              </w:rPr>
            </w:pPr>
            <w:r>
              <w:rPr>
                <w:rFonts w:eastAsia="Calibri"/>
                <w:bCs/>
                <w:sz w:val="24"/>
                <w:szCs w:val="24"/>
              </w:rPr>
              <w:t>2022-2023</w:t>
            </w:r>
          </w:p>
        </w:tc>
      </w:tr>
      <w:tr w:rsidR="003C0C3F" w:rsidRPr="007911F2" w14:paraId="52E0EA8C" w14:textId="77777777" w:rsidTr="003C0C3F">
        <w:trPr>
          <w:trHeight w:val="865"/>
        </w:trPr>
        <w:tc>
          <w:tcPr>
            <w:tcW w:w="27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8AEAA" w14:textId="77777777" w:rsidR="003C0C3F" w:rsidRPr="007911F2" w:rsidRDefault="003C0C3F" w:rsidP="003C0C3F">
            <w:pPr>
              <w:ind w:firstLine="0"/>
              <w:jc w:val="left"/>
              <w:rPr>
                <w:rFonts w:eastAsia="Calibri"/>
                <w:bCs/>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1B7E8" w14:textId="77777777" w:rsidR="003C0C3F" w:rsidRPr="007911F2" w:rsidRDefault="003C0C3F" w:rsidP="003C0C3F">
            <w:pPr>
              <w:ind w:firstLine="0"/>
              <w:jc w:val="left"/>
              <w:rPr>
                <w:rFonts w:eastAsia="Calibri"/>
                <w:bCs/>
                <w:sz w:val="24"/>
                <w:szCs w:val="24"/>
              </w:rPr>
            </w:pPr>
            <w:r>
              <w:rPr>
                <w:rFonts w:eastAsia="Calibri"/>
                <w:bCs/>
                <w:sz w:val="24"/>
                <w:szCs w:val="24"/>
              </w:rPr>
              <w:t>Успевае</w:t>
            </w:r>
            <w:r w:rsidRPr="007911F2">
              <w:rPr>
                <w:rFonts w:eastAsia="Calibri"/>
                <w:bCs/>
                <w:sz w:val="24"/>
                <w:szCs w:val="24"/>
              </w:rPr>
              <w:t>мость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8F468" w14:textId="77777777" w:rsidR="003C0C3F" w:rsidRPr="007911F2" w:rsidRDefault="003C0C3F" w:rsidP="003C0C3F">
            <w:pPr>
              <w:ind w:firstLine="0"/>
              <w:jc w:val="left"/>
              <w:rPr>
                <w:rFonts w:eastAsia="Calibri"/>
                <w:bCs/>
                <w:sz w:val="24"/>
                <w:szCs w:val="24"/>
              </w:rPr>
            </w:pPr>
            <w:r>
              <w:rPr>
                <w:rFonts w:eastAsia="Calibri"/>
                <w:bCs/>
                <w:sz w:val="24"/>
                <w:szCs w:val="24"/>
              </w:rPr>
              <w:t>Качес</w:t>
            </w:r>
            <w:r w:rsidRPr="007911F2">
              <w:rPr>
                <w:rFonts w:eastAsia="Calibri"/>
                <w:bCs/>
                <w:sz w:val="24"/>
                <w:szCs w:val="24"/>
              </w:rPr>
              <w:t>тво</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50B4E" w14:textId="77777777" w:rsidR="003C0C3F" w:rsidRPr="007911F2" w:rsidRDefault="003C0C3F" w:rsidP="003C0C3F">
            <w:pPr>
              <w:ind w:firstLine="0"/>
              <w:jc w:val="left"/>
              <w:rPr>
                <w:rFonts w:eastAsia="Calibri"/>
                <w:bCs/>
                <w:sz w:val="24"/>
                <w:szCs w:val="24"/>
              </w:rPr>
            </w:pPr>
            <w:r>
              <w:rPr>
                <w:rFonts w:eastAsia="Calibri"/>
                <w:bCs/>
                <w:sz w:val="24"/>
                <w:szCs w:val="24"/>
              </w:rPr>
              <w:t>Успевае</w:t>
            </w:r>
            <w:r w:rsidRPr="007911F2">
              <w:rPr>
                <w:rFonts w:eastAsia="Calibri"/>
                <w:bCs/>
                <w:sz w:val="24"/>
                <w:szCs w:val="24"/>
              </w:rPr>
              <w:t>мость</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F7ACA" w14:textId="77777777" w:rsidR="003C0C3F" w:rsidRPr="007911F2" w:rsidRDefault="003C0C3F" w:rsidP="003C0C3F">
            <w:pPr>
              <w:ind w:firstLine="0"/>
              <w:jc w:val="left"/>
              <w:rPr>
                <w:rFonts w:eastAsia="Calibri"/>
                <w:bCs/>
                <w:sz w:val="24"/>
                <w:szCs w:val="24"/>
              </w:rPr>
            </w:pPr>
            <w:r>
              <w:rPr>
                <w:rFonts w:eastAsia="Calibri"/>
                <w:bCs/>
                <w:sz w:val="24"/>
                <w:szCs w:val="24"/>
              </w:rPr>
              <w:t>Качес</w:t>
            </w:r>
            <w:r w:rsidRPr="007911F2">
              <w:rPr>
                <w:rFonts w:eastAsia="Calibri"/>
                <w:bCs/>
                <w:sz w:val="24"/>
                <w:szCs w:val="24"/>
              </w:rPr>
              <w:t>тво</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0466DDA" w14:textId="77777777" w:rsidR="003C0C3F" w:rsidRPr="007911F2" w:rsidRDefault="003C0C3F" w:rsidP="003C0C3F">
            <w:pPr>
              <w:ind w:firstLine="0"/>
              <w:jc w:val="left"/>
              <w:rPr>
                <w:rFonts w:eastAsia="Calibri"/>
                <w:bCs/>
                <w:sz w:val="24"/>
                <w:szCs w:val="24"/>
              </w:rPr>
            </w:pPr>
            <w:r>
              <w:rPr>
                <w:rFonts w:eastAsia="Calibri"/>
                <w:bCs/>
                <w:sz w:val="24"/>
                <w:szCs w:val="24"/>
              </w:rPr>
              <w:t>Успевае</w:t>
            </w:r>
            <w:r w:rsidRPr="007911F2">
              <w:rPr>
                <w:rFonts w:eastAsia="Calibri"/>
                <w:bCs/>
                <w:sz w:val="24"/>
                <w:szCs w:val="24"/>
              </w:rPr>
              <w:t>мость</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8F10F32" w14:textId="77777777" w:rsidR="003C0C3F" w:rsidRPr="007911F2" w:rsidRDefault="003C0C3F" w:rsidP="003C0C3F">
            <w:pPr>
              <w:ind w:firstLine="0"/>
              <w:jc w:val="left"/>
              <w:rPr>
                <w:rFonts w:eastAsia="Calibri"/>
                <w:bCs/>
                <w:sz w:val="24"/>
                <w:szCs w:val="24"/>
              </w:rPr>
            </w:pPr>
            <w:r>
              <w:rPr>
                <w:rFonts w:eastAsia="Calibri"/>
                <w:bCs/>
                <w:sz w:val="24"/>
                <w:szCs w:val="24"/>
              </w:rPr>
              <w:t>Качес</w:t>
            </w:r>
            <w:r w:rsidRPr="007911F2">
              <w:rPr>
                <w:rFonts w:eastAsia="Calibri"/>
                <w:bCs/>
                <w:sz w:val="24"/>
                <w:szCs w:val="24"/>
              </w:rPr>
              <w:t>тво</w:t>
            </w:r>
          </w:p>
        </w:tc>
      </w:tr>
      <w:tr w:rsidR="003C0C3F" w:rsidRPr="007911F2" w14:paraId="7BD230F0" w14:textId="77777777" w:rsidTr="003C0C3F">
        <w:trPr>
          <w:trHeight w:val="536"/>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1992E097" w14:textId="77777777" w:rsidR="003C0C3F" w:rsidRPr="007911F2" w:rsidRDefault="003C0C3F" w:rsidP="003C0C3F">
            <w:pPr>
              <w:ind w:firstLine="0"/>
              <w:jc w:val="left"/>
              <w:rPr>
                <w:rFonts w:eastAsia="Calibri"/>
                <w:sz w:val="24"/>
                <w:szCs w:val="24"/>
              </w:rPr>
            </w:pPr>
            <w:r>
              <w:rPr>
                <w:rFonts w:eastAsia="Calibri"/>
                <w:sz w:val="24"/>
                <w:szCs w:val="24"/>
              </w:rPr>
              <w:t xml:space="preserve">44.02.01 </w:t>
            </w:r>
            <w:r w:rsidRPr="007911F2">
              <w:rPr>
                <w:rFonts w:eastAsia="Calibri"/>
                <w:sz w:val="24"/>
                <w:szCs w:val="24"/>
              </w:rPr>
              <w:t>Дошкольное образование</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2BED1A1" w14:textId="77777777" w:rsidR="003C0C3F" w:rsidRPr="007911F2" w:rsidRDefault="003C0C3F" w:rsidP="003C0C3F">
            <w:pPr>
              <w:ind w:firstLine="0"/>
              <w:jc w:val="center"/>
              <w:rPr>
                <w:rFonts w:eastAsia="Calibri"/>
                <w:sz w:val="24"/>
                <w:szCs w:val="24"/>
                <w:lang w:val="sah-RU"/>
              </w:rPr>
            </w:pPr>
            <w:r w:rsidRPr="007911F2">
              <w:rPr>
                <w:rFonts w:eastAsia="Calibri"/>
                <w:sz w:val="24"/>
                <w:szCs w:val="24"/>
                <w:lang w:val="sah-RU"/>
              </w:rPr>
              <w:t>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7CDFFC" w14:textId="77777777" w:rsidR="003C0C3F" w:rsidRPr="007911F2" w:rsidRDefault="003C0C3F" w:rsidP="003C0C3F">
            <w:pPr>
              <w:ind w:firstLine="0"/>
              <w:jc w:val="center"/>
              <w:rPr>
                <w:rFonts w:eastAsia="Calibri"/>
                <w:sz w:val="24"/>
                <w:szCs w:val="24"/>
                <w:lang w:val="sah-RU"/>
              </w:rPr>
            </w:pPr>
            <w:r w:rsidRPr="007911F2">
              <w:rPr>
                <w:rFonts w:eastAsia="Calibri"/>
                <w:sz w:val="24"/>
                <w:szCs w:val="24"/>
                <w:lang w:val="sah-RU"/>
              </w:rPr>
              <w:t>57%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AA99FDD" w14:textId="77777777" w:rsidR="003C0C3F" w:rsidRPr="007911F2" w:rsidRDefault="003C0C3F" w:rsidP="003C0C3F">
            <w:pPr>
              <w:ind w:firstLine="0"/>
              <w:jc w:val="center"/>
              <w:rPr>
                <w:rFonts w:eastAsia="Calibri"/>
                <w:sz w:val="24"/>
                <w:szCs w:val="24"/>
                <w:lang w:val="sah-RU"/>
              </w:rPr>
            </w:pPr>
            <w:r w:rsidRPr="007911F2">
              <w:rPr>
                <w:rFonts w:eastAsia="Calibri"/>
                <w:sz w:val="24"/>
                <w:szCs w:val="24"/>
                <w:lang w:val="sah-RU"/>
              </w:rPr>
              <w:t>84%</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7866A88A" w14:textId="77777777" w:rsidR="003C0C3F" w:rsidRPr="007911F2" w:rsidRDefault="003C0C3F" w:rsidP="003C0C3F">
            <w:pPr>
              <w:ind w:firstLine="0"/>
              <w:jc w:val="center"/>
              <w:rPr>
                <w:rFonts w:eastAsia="Calibri"/>
                <w:sz w:val="24"/>
                <w:szCs w:val="24"/>
                <w:lang w:val="sah-RU"/>
              </w:rPr>
            </w:pPr>
            <w:r w:rsidRPr="007911F2">
              <w:rPr>
                <w:rFonts w:eastAsia="Calibri"/>
                <w:sz w:val="24"/>
                <w:szCs w:val="24"/>
                <w:lang w:val="sah-RU"/>
              </w:rPr>
              <w:t>50%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55CAC5F" w14:textId="77777777" w:rsidR="003C0C3F" w:rsidRDefault="003C0C3F" w:rsidP="003C0C3F">
            <w:pPr>
              <w:ind w:firstLine="0"/>
              <w:jc w:val="center"/>
              <w:rPr>
                <w:rFonts w:eastAsia="Calibri"/>
                <w:bCs/>
                <w:sz w:val="24"/>
                <w:szCs w:val="24"/>
              </w:rPr>
            </w:pPr>
            <w:r>
              <w:rPr>
                <w:rFonts w:eastAsia="Calibri"/>
                <w:bCs/>
                <w:sz w:val="24"/>
                <w:szCs w:val="24"/>
              </w:rPr>
              <w:t>100%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F4D841E" w14:textId="77777777" w:rsidR="003C0C3F" w:rsidRDefault="003C0C3F" w:rsidP="003C0C3F">
            <w:pPr>
              <w:ind w:firstLine="0"/>
              <w:jc w:val="center"/>
              <w:rPr>
                <w:rFonts w:eastAsia="Calibri"/>
                <w:bCs/>
                <w:sz w:val="24"/>
                <w:szCs w:val="24"/>
              </w:rPr>
            </w:pPr>
            <w:r>
              <w:rPr>
                <w:rFonts w:eastAsia="Calibri"/>
                <w:bCs/>
                <w:sz w:val="24"/>
                <w:szCs w:val="24"/>
              </w:rPr>
              <w:t>87%</w:t>
            </w:r>
          </w:p>
        </w:tc>
      </w:tr>
      <w:tr w:rsidR="003C0C3F" w:rsidRPr="007911F2" w14:paraId="7B353872" w14:textId="77777777" w:rsidTr="003C0C3F">
        <w:trPr>
          <w:trHeight w:val="571"/>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5050" w14:textId="77777777" w:rsidR="003C0C3F" w:rsidRPr="007911F2" w:rsidRDefault="003C0C3F" w:rsidP="003C0C3F">
            <w:pPr>
              <w:ind w:firstLine="0"/>
              <w:jc w:val="left"/>
              <w:rPr>
                <w:rFonts w:eastAsia="Calibri"/>
                <w:sz w:val="24"/>
                <w:szCs w:val="24"/>
              </w:rPr>
            </w:pPr>
            <w:r>
              <w:rPr>
                <w:rFonts w:eastAsia="Calibri"/>
                <w:sz w:val="24"/>
                <w:szCs w:val="24"/>
              </w:rPr>
              <w:t xml:space="preserve">44.02.02 </w:t>
            </w:r>
            <w:r w:rsidRPr="007911F2">
              <w:rPr>
                <w:rFonts w:eastAsia="Calibri"/>
                <w:sz w:val="24"/>
                <w:szCs w:val="24"/>
              </w:rPr>
              <w:t>Преподавание в начальных классах</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291E0E8" w14:textId="77777777" w:rsidR="003C0C3F" w:rsidRPr="007911F2" w:rsidRDefault="003C0C3F" w:rsidP="003C0C3F">
            <w:pPr>
              <w:ind w:firstLine="0"/>
              <w:jc w:val="center"/>
              <w:rPr>
                <w:rFonts w:eastAsia="Calibri"/>
                <w:sz w:val="24"/>
                <w:szCs w:val="24"/>
              </w:rPr>
            </w:pPr>
            <w:r w:rsidRPr="007911F2">
              <w:rPr>
                <w:rFonts w:eastAsia="Calibri"/>
                <w:color w:val="000000"/>
                <w:sz w:val="24"/>
                <w:szCs w:val="24"/>
                <w:lang w:eastAsia="en-US"/>
              </w:rPr>
              <w:t>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07EF" w14:textId="77777777" w:rsidR="003C0C3F" w:rsidRPr="007911F2" w:rsidRDefault="003C0C3F" w:rsidP="003C0C3F">
            <w:pPr>
              <w:ind w:firstLine="0"/>
              <w:jc w:val="center"/>
              <w:rPr>
                <w:rFonts w:eastAsia="Calibri"/>
                <w:sz w:val="24"/>
                <w:szCs w:val="24"/>
              </w:rPr>
            </w:pPr>
            <w:r w:rsidRPr="007911F2">
              <w:rPr>
                <w:rFonts w:eastAsia="Calibri"/>
                <w:color w:val="000000"/>
                <w:sz w:val="24"/>
                <w:szCs w:val="24"/>
                <w:lang w:eastAsia="en-US"/>
              </w:rPr>
              <w:t>44%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5334BFE" w14:textId="77777777" w:rsidR="003C0C3F" w:rsidRPr="007911F2" w:rsidRDefault="003C0C3F" w:rsidP="003C0C3F">
            <w:pPr>
              <w:ind w:firstLine="0"/>
              <w:jc w:val="center"/>
              <w:rPr>
                <w:rFonts w:eastAsia="Calibri"/>
                <w:sz w:val="24"/>
                <w:szCs w:val="24"/>
              </w:rPr>
            </w:pPr>
            <w:r w:rsidRPr="007911F2">
              <w:rPr>
                <w:rFonts w:eastAsia="Calibri"/>
                <w:sz w:val="24"/>
                <w:szCs w:val="24"/>
              </w:rPr>
              <w:t>81%</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2BF725E4" w14:textId="77777777" w:rsidR="003C0C3F" w:rsidRPr="007911F2" w:rsidRDefault="003C0C3F" w:rsidP="003C0C3F">
            <w:pPr>
              <w:ind w:firstLine="0"/>
              <w:jc w:val="center"/>
              <w:rPr>
                <w:rFonts w:eastAsia="Calibri"/>
                <w:sz w:val="24"/>
                <w:szCs w:val="24"/>
              </w:rPr>
            </w:pPr>
            <w:r w:rsidRPr="007911F2">
              <w:rPr>
                <w:rFonts w:eastAsia="Calibri"/>
                <w:sz w:val="24"/>
                <w:szCs w:val="24"/>
              </w:rPr>
              <w:t>37%</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37574C5" w14:textId="77777777" w:rsidR="003C0C3F" w:rsidRPr="007911F2" w:rsidRDefault="003C0C3F" w:rsidP="003C0C3F">
            <w:pPr>
              <w:ind w:firstLine="0"/>
              <w:jc w:val="center"/>
              <w:rPr>
                <w:rFonts w:eastAsia="Calibri"/>
                <w:sz w:val="24"/>
                <w:szCs w:val="24"/>
              </w:rPr>
            </w:pPr>
            <w:r>
              <w:rPr>
                <w:rFonts w:eastAsia="Calibri"/>
                <w:sz w:val="24"/>
                <w:szCs w:val="24"/>
              </w:rPr>
              <w:t>100%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C0D7459" w14:textId="77777777" w:rsidR="003C0C3F" w:rsidRPr="007911F2" w:rsidRDefault="003C0C3F" w:rsidP="003C0C3F">
            <w:pPr>
              <w:ind w:firstLine="0"/>
              <w:jc w:val="center"/>
              <w:rPr>
                <w:rFonts w:eastAsia="Calibri"/>
                <w:sz w:val="24"/>
                <w:szCs w:val="24"/>
              </w:rPr>
            </w:pPr>
            <w:r>
              <w:rPr>
                <w:rFonts w:eastAsia="Calibri"/>
                <w:sz w:val="24"/>
                <w:szCs w:val="24"/>
              </w:rPr>
              <w:t>87%</w:t>
            </w:r>
          </w:p>
        </w:tc>
      </w:tr>
      <w:tr w:rsidR="003C0C3F" w:rsidRPr="007911F2" w14:paraId="4AA1B2E6" w14:textId="77777777" w:rsidTr="003C0C3F">
        <w:trPr>
          <w:trHeight w:val="571"/>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3C35D82" w14:textId="77777777" w:rsidR="003C0C3F" w:rsidRPr="007911F2" w:rsidRDefault="003C0C3F" w:rsidP="003C0C3F">
            <w:pPr>
              <w:ind w:firstLine="0"/>
              <w:jc w:val="left"/>
              <w:rPr>
                <w:rFonts w:eastAsia="Calibri"/>
                <w:color w:val="000000"/>
                <w:sz w:val="24"/>
                <w:szCs w:val="24"/>
                <w:lang w:eastAsia="en-US"/>
              </w:rPr>
            </w:pPr>
            <w:r>
              <w:rPr>
                <w:rFonts w:eastAsia="Calibri"/>
                <w:color w:val="000000"/>
                <w:sz w:val="24"/>
                <w:szCs w:val="24"/>
                <w:lang w:eastAsia="en-US"/>
              </w:rPr>
              <w:t xml:space="preserve">44.02.03 </w:t>
            </w:r>
            <w:r w:rsidRPr="007911F2">
              <w:rPr>
                <w:rFonts w:eastAsia="Calibri"/>
                <w:color w:val="000000"/>
                <w:sz w:val="24"/>
                <w:szCs w:val="24"/>
                <w:lang w:eastAsia="en-US"/>
              </w:rPr>
              <w:t>Педагогика доп. образования</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8E713E0" w14:textId="77777777" w:rsidR="003C0C3F" w:rsidRPr="007911F2" w:rsidRDefault="003C0C3F" w:rsidP="003C0C3F">
            <w:pPr>
              <w:ind w:firstLine="0"/>
              <w:jc w:val="center"/>
              <w:rPr>
                <w:rFonts w:eastAsia="Calibri"/>
                <w:sz w:val="24"/>
                <w:szCs w:val="24"/>
              </w:rPr>
            </w:pPr>
            <w:r w:rsidRPr="007911F2">
              <w:rPr>
                <w:rFonts w:eastAsia="Calibri"/>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F25570" w14:textId="77777777" w:rsidR="003C0C3F" w:rsidRPr="007911F2" w:rsidRDefault="003C0C3F" w:rsidP="003C0C3F">
            <w:pPr>
              <w:ind w:firstLine="0"/>
              <w:jc w:val="center"/>
              <w:rPr>
                <w:rFonts w:eastAsia="Calibri"/>
                <w:sz w:val="24"/>
                <w:szCs w:val="24"/>
              </w:rPr>
            </w:pPr>
            <w:r w:rsidRPr="007911F2">
              <w:rPr>
                <w:rFonts w:eastAsia="Calibri"/>
                <w:sz w:val="24"/>
                <w:szCs w:val="24"/>
              </w:rPr>
              <w:t>87%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2C47417" w14:textId="77777777" w:rsidR="003C0C3F" w:rsidRPr="007911F2" w:rsidRDefault="003C0C3F" w:rsidP="003C0C3F">
            <w:pPr>
              <w:ind w:firstLine="0"/>
              <w:jc w:val="center"/>
              <w:rPr>
                <w:rFonts w:eastAsia="Calibri"/>
                <w:sz w:val="24"/>
                <w:szCs w:val="24"/>
              </w:rPr>
            </w:pPr>
            <w:r w:rsidRPr="007911F2">
              <w:rPr>
                <w:rFonts w:eastAsia="Calibri"/>
                <w:sz w:val="24"/>
                <w:szCs w:val="24"/>
              </w:rPr>
              <w:t>100%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55A67E5B" w14:textId="77777777" w:rsidR="003C0C3F" w:rsidRPr="007911F2" w:rsidRDefault="003C0C3F" w:rsidP="003C0C3F">
            <w:pPr>
              <w:ind w:firstLine="0"/>
              <w:jc w:val="center"/>
              <w:rPr>
                <w:rFonts w:eastAsia="Calibri"/>
                <w:sz w:val="24"/>
                <w:szCs w:val="24"/>
              </w:rPr>
            </w:pPr>
            <w:r w:rsidRPr="007911F2">
              <w:rPr>
                <w:rFonts w:eastAsia="Calibri"/>
                <w:sz w:val="24"/>
                <w:szCs w:val="24"/>
              </w:rPr>
              <w:t>87%</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6F4A4764" w14:textId="77777777" w:rsidR="003C0C3F" w:rsidRPr="007911F2" w:rsidRDefault="003C0C3F" w:rsidP="003C0C3F">
            <w:pPr>
              <w:ind w:firstLine="0"/>
              <w:jc w:val="center"/>
              <w:rPr>
                <w:rFonts w:eastAsia="Calibri"/>
                <w:sz w:val="24"/>
                <w:szCs w:val="24"/>
              </w:rPr>
            </w:pPr>
            <w:r>
              <w:rPr>
                <w:rFonts w:eastAsia="Calibri"/>
                <w:sz w:val="24"/>
                <w:szCs w:val="24"/>
              </w:rPr>
              <w:t>100%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FA1BB78" w14:textId="77777777" w:rsidR="003C0C3F" w:rsidRPr="007911F2" w:rsidRDefault="003C0C3F" w:rsidP="003C0C3F">
            <w:pPr>
              <w:ind w:firstLine="0"/>
              <w:jc w:val="center"/>
              <w:rPr>
                <w:rFonts w:eastAsia="Calibri"/>
                <w:sz w:val="24"/>
                <w:szCs w:val="24"/>
              </w:rPr>
            </w:pPr>
            <w:r>
              <w:rPr>
                <w:rFonts w:eastAsia="Calibri"/>
                <w:sz w:val="24"/>
                <w:szCs w:val="24"/>
              </w:rPr>
              <w:t>90%</w:t>
            </w:r>
          </w:p>
        </w:tc>
      </w:tr>
      <w:tr w:rsidR="003C0C3F" w:rsidRPr="007911F2" w14:paraId="2C6ADDEE" w14:textId="77777777" w:rsidTr="003C0C3F">
        <w:trPr>
          <w:trHeight w:val="556"/>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90642" w14:textId="77777777" w:rsidR="003C0C3F" w:rsidRPr="007911F2" w:rsidRDefault="003C0C3F" w:rsidP="003C0C3F">
            <w:pPr>
              <w:ind w:firstLine="0"/>
              <w:jc w:val="left"/>
              <w:rPr>
                <w:rFonts w:eastAsia="Calibri"/>
                <w:sz w:val="24"/>
                <w:szCs w:val="24"/>
              </w:rPr>
            </w:pPr>
            <w:r>
              <w:rPr>
                <w:rFonts w:eastAsia="Calibri"/>
                <w:sz w:val="24"/>
                <w:szCs w:val="24"/>
              </w:rPr>
              <w:t xml:space="preserve">44.02.05 </w:t>
            </w:r>
            <w:r w:rsidRPr="007911F2">
              <w:rPr>
                <w:rFonts w:eastAsia="Calibri"/>
                <w:sz w:val="24"/>
                <w:szCs w:val="24"/>
              </w:rPr>
              <w:t>Коррекционная педагогика в начальном образовании</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A51F09C" w14:textId="77777777" w:rsidR="003C0C3F" w:rsidRPr="007911F2" w:rsidRDefault="003C0C3F" w:rsidP="003C0C3F">
            <w:pPr>
              <w:ind w:firstLine="0"/>
              <w:jc w:val="center"/>
              <w:rPr>
                <w:rFonts w:eastAsia="Calibri"/>
                <w:sz w:val="24"/>
                <w:szCs w:val="24"/>
              </w:rPr>
            </w:pPr>
            <w:r w:rsidRPr="007911F2">
              <w:rPr>
                <w:rFonts w:eastAsia="Calibri"/>
                <w:color w:val="000000"/>
                <w:sz w:val="24"/>
                <w:szCs w:val="24"/>
                <w:lang w:eastAsia="en-US"/>
              </w:rPr>
              <w:t>81,3%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887A52" w14:textId="77777777" w:rsidR="003C0C3F" w:rsidRPr="007911F2" w:rsidRDefault="003C0C3F" w:rsidP="003C0C3F">
            <w:pPr>
              <w:ind w:firstLine="0"/>
              <w:jc w:val="center"/>
              <w:rPr>
                <w:rFonts w:eastAsia="Calibri"/>
                <w:sz w:val="24"/>
                <w:szCs w:val="24"/>
              </w:rPr>
            </w:pPr>
            <w:r w:rsidRPr="007911F2">
              <w:rPr>
                <w:rFonts w:eastAsia="Calibri"/>
                <w:color w:val="000000"/>
                <w:sz w:val="24"/>
                <w:szCs w:val="24"/>
                <w:lang w:eastAsia="en-US"/>
              </w:rPr>
              <w:t>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2C979F9" w14:textId="77777777" w:rsidR="003C0C3F" w:rsidRPr="007911F2" w:rsidRDefault="003C0C3F" w:rsidP="003C0C3F">
            <w:pPr>
              <w:ind w:firstLine="0"/>
              <w:jc w:val="center"/>
              <w:rPr>
                <w:rFonts w:eastAsia="Calibri"/>
                <w:sz w:val="24"/>
                <w:szCs w:val="24"/>
              </w:rPr>
            </w:pPr>
            <w:r w:rsidRPr="007911F2">
              <w:rPr>
                <w:rFonts w:eastAsia="Calibri"/>
                <w:sz w:val="24"/>
                <w:szCs w:val="24"/>
              </w:rPr>
              <w:t>81%</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46592BA9" w14:textId="77777777" w:rsidR="003C0C3F" w:rsidRPr="007911F2" w:rsidRDefault="003C0C3F" w:rsidP="003C0C3F">
            <w:pPr>
              <w:ind w:firstLine="0"/>
              <w:jc w:val="center"/>
              <w:rPr>
                <w:rFonts w:eastAsia="Calibri"/>
                <w:sz w:val="24"/>
                <w:szCs w:val="24"/>
              </w:rPr>
            </w:pPr>
            <w:r w:rsidRPr="007911F2">
              <w:rPr>
                <w:rFonts w:eastAsia="Calibri"/>
                <w:sz w:val="24"/>
                <w:szCs w:val="24"/>
              </w:rPr>
              <w:t>56%</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65ECC2F1" w14:textId="77777777" w:rsidR="003C0C3F" w:rsidRDefault="003C0C3F" w:rsidP="003C0C3F">
            <w:pPr>
              <w:ind w:firstLine="0"/>
              <w:jc w:val="center"/>
              <w:rPr>
                <w:rFonts w:eastAsia="Calibri"/>
                <w:sz w:val="24"/>
                <w:szCs w:val="24"/>
              </w:rPr>
            </w:pPr>
          </w:p>
          <w:p w14:paraId="46FF7B81" w14:textId="77777777" w:rsidR="003C0C3F" w:rsidRPr="007911F2" w:rsidRDefault="003C0C3F" w:rsidP="003C0C3F">
            <w:pPr>
              <w:ind w:firstLine="0"/>
              <w:jc w:val="center"/>
              <w:rPr>
                <w:rFonts w:eastAsia="Calibri"/>
                <w:sz w:val="24"/>
                <w:szCs w:val="24"/>
              </w:rPr>
            </w:pPr>
            <w:r>
              <w:rPr>
                <w:rFonts w:eastAsia="Calibri"/>
                <w:sz w:val="24"/>
                <w:szCs w:val="24"/>
              </w:rPr>
              <w:t>100%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5231E98A" w14:textId="77777777" w:rsidR="003C0C3F" w:rsidRDefault="003C0C3F" w:rsidP="003C0C3F">
            <w:pPr>
              <w:ind w:firstLine="0"/>
              <w:jc w:val="center"/>
              <w:rPr>
                <w:rFonts w:eastAsia="Calibri"/>
                <w:sz w:val="24"/>
                <w:szCs w:val="24"/>
              </w:rPr>
            </w:pPr>
          </w:p>
          <w:p w14:paraId="5FD93FA1" w14:textId="77777777" w:rsidR="003C0C3F" w:rsidRPr="007911F2" w:rsidRDefault="003C0C3F" w:rsidP="003C0C3F">
            <w:pPr>
              <w:ind w:firstLine="0"/>
              <w:jc w:val="center"/>
              <w:rPr>
                <w:rFonts w:eastAsia="Calibri"/>
                <w:sz w:val="24"/>
                <w:szCs w:val="24"/>
              </w:rPr>
            </w:pPr>
            <w:r>
              <w:rPr>
                <w:rFonts w:eastAsia="Calibri"/>
                <w:sz w:val="24"/>
                <w:szCs w:val="24"/>
              </w:rPr>
              <w:t>89%</w:t>
            </w:r>
          </w:p>
        </w:tc>
      </w:tr>
      <w:tr w:rsidR="003C0C3F" w:rsidRPr="007911F2" w14:paraId="691CE481" w14:textId="77777777" w:rsidTr="003C0C3F">
        <w:trPr>
          <w:trHeight w:val="277"/>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1AD0B028" w14:textId="77777777" w:rsidR="003C0C3F" w:rsidRPr="007911F2" w:rsidRDefault="003C0C3F" w:rsidP="003C0C3F">
            <w:pPr>
              <w:ind w:firstLine="0"/>
              <w:jc w:val="left"/>
              <w:rPr>
                <w:rFonts w:eastAsia="Calibri"/>
                <w:sz w:val="24"/>
                <w:szCs w:val="24"/>
              </w:rPr>
            </w:pPr>
            <w:r>
              <w:rPr>
                <w:rFonts w:eastAsia="Calibri"/>
                <w:sz w:val="24"/>
                <w:szCs w:val="24"/>
              </w:rPr>
              <w:t xml:space="preserve">49.202.01 </w:t>
            </w:r>
            <w:r w:rsidRPr="007911F2">
              <w:rPr>
                <w:rFonts w:eastAsia="Calibri"/>
                <w:sz w:val="24"/>
                <w:szCs w:val="24"/>
              </w:rPr>
              <w:t>Физическая культура</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302A6F4" w14:textId="77777777" w:rsidR="003C0C3F" w:rsidRPr="007911F2" w:rsidRDefault="003C0C3F" w:rsidP="003C0C3F">
            <w:pPr>
              <w:ind w:firstLine="0"/>
              <w:jc w:val="center"/>
              <w:rPr>
                <w:rFonts w:eastAsia="Calibri"/>
                <w:sz w:val="24"/>
                <w:szCs w:val="24"/>
              </w:rPr>
            </w:pPr>
            <w:r w:rsidRPr="007911F2">
              <w:rPr>
                <w:rFonts w:eastAsia="Calibri"/>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AFDD" w14:textId="77777777" w:rsidR="003C0C3F" w:rsidRPr="007911F2" w:rsidRDefault="003C0C3F" w:rsidP="003C0C3F">
            <w:pPr>
              <w:ind w:firstLine="0"/>
              <w:jc w:val="center"/>
              <w:rPr>
                <w:rFonts w:eastAsia="Calibri"/>
                <w:sz w:val="24"/>
                <w:szCs w:val="24"/>
              </w:rPr>
            </w:pPr>
            <w:r w:rsidRPr="007911F2">
              <w:rPr>
                <w:rFonts w:eastAsia="Calibri"/>
                <w:sz w:val="24"/>
                <w:szCs w:val="24"/>
              </w:rPr>
              <w:t>76%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C26873A" w14:textId="77777777" w:rsidR="003C0C3F" w:rsidRPr="007911F2" w:rsidRDefault="003C0C3F" w:rsidP="003C0C3F">
            <w:pPr>
              <w:ind w:firstLine="0"/>
              <w:jc w:val="center"/>
              <w:rPr>
                <w:rFonts w:eastAsia="Calibri"/>
                <w:sz w:val="24"/>
                <w:szCs w:val="24"/>
              </w:rPr>
            </w:pPr>
            <w:r w:rsidRPr="007911F2">
              <w:rPr>
                <w:rFonts w:eastAsia="Calibri"/>
                <w:sz w:val="24"/>
                <w:szCs w:val="24"/>
              </w:rPr>
              <w:t>100%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7D1EA305" w14:textId="77777777" w:rsidR="003C0C3F" w:rsidRPr="007911F2" w:rsidRDefault="003C0C3F" w:rsidP="003C0C3F">
            <w:pPr>
              <w:ind w:firstLine="0"/>
              <w:jc w:val="center"/>
              <w:rPr>
                <w:rFonts w:eastAsia="Calibri"/>
                <w:sz w:val="24"/>
                <w:szCs w:val="24"/>
              </w:rPr>
            </w:pPr>
            <w:r w:rsidRPr="007911F2">
              <w:rPr>
                <w:rFonts w:eastAsia="Calibri"/>
                <w:sz w:val="24"/>
                <w:szCs w:val="24"/>
              </w:rPr>
              <w:t>84,3</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1B60E6B0" w14:textId="77777777" w:rsidR="003C0C3F" w:rsidRPr="007911F2" w:rsidRDefault="003C0C3F" w:rsidP="003C0C3F">
            <w:pPr>
              <w:ind w:firstLine="0"/>
              <w:jc w:val="center"/>
              <w:rPr>
                <w:rFonts w:eastAsia="Calibri"/>
                <w:sz w:val="24"/>
                <w:szCs w:val="24"/>
              </w:rPr>
            </w:pPr>
            <w:r>
              <w:rPr>
                <w:rFonts w:eastAsia="Calibri"/>
                <w:sz w:val="24"/>
                <w:szCs w:val="24"/>
              </w:rPr>
              <w:t>100%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F7EA8C1" w14:textId="77777777" w:rsidR="003C0C3F" w:rsidRPr="007911F2" w:rsidRDefault="003C0C3F" w:rsidP="003C0C3F">
            <w:pPr>
              <w:ind w:firstLine="0"/>
              <w:jc w:val="center"/>
              <w:rPr>
                <w:rFonts w:eastAsia="Calibri"/>
                <w:sz w:val="24"/>
                <w:szCs w:val="24"/>
              </w:rPr>
            </w:pPr>
            <w:r>
              <w:rPr>
                <w:rFonts w:eastAsia="Calibri"/>
                <w:sz w:val="24"/>
                <w:szCs w:val="24"/>
              </w:rPr>
              <w:t>88%</w:t>
            </w:r>
          </w:p>
        </w:tc>
      </w:tr>
      <w:tr w:rsidR="003C0C3F" w:rsidRPr="007911F2" w14:paraId="1042C5EB" w14:textId="77777777" w:rsidTr="003C0C3F">
        <w:trPr>
          <w:trHeight w:val="571"/>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14771463" w14:textId="77777777" w:rsidR="003C0C3F" w:rsidRPr="007911F2" w:rsidRDefault="003C0C3F" w:rsidP="003C0C3F">
            <w:pPr>
              <w:ind w:firstLine="0"/>
              <w:jc w:val="left"/>
              <w:rPr>
                <w:rFonts w:eastAsia="Calibri"/>
                <w:sz w:val="24"/>
                <w:szCs w:val="24"/>
              </w:rPr>
            </w:pPr>
            <w:r>
              <w:rPr>
                <w:rFonts w:eastAsia="Calibri"/>
                <w:sz w:val="24"/>
                <w:szCs w:val="24"/>
              </w:rPr>
              <w:t xml:space="preserve">49.02.02 </w:t>
            </w:r>
            <w:r w:rsidRPr="007911F2">
              <w:rPr>
                <w:rFonts w:eastAsia="Calibri"/>
                <w:sz w:val="24"/>
                <w:szCs w:val="24"/>
              </w:rPr>
              <w:t>Адаптивная физическая культура</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755E68B" w14:textId="77777777" w:rsidR="003C0C3F" w:rsidRPr="007911F2" w:rsidRDefault="003C0C3F" w:rsidP="003C0C3F">
            <w:pPr>
              <w:ind w:firstLine="0"/>
              <w:jc w:val="center"/>
              <w:rPr>
                <w:rFonts w:eastAsia="Calibri"/>
                <w:sz w:val="24"/>
                <w:szCs w:val="24"/>
              </w:rPr>
            </w:pPr>
            <w:r w:rsidRPr="007911F2">
              <w:rPr>
                <w:rFonts w:eastAsia="Calibri"/>
                <w:sz w:val="24"/>
                <w:szCs w:val="24"/>
              </w:rPr>
              <w:t>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7A2E65" w14:textId="77777777" w:rsidR="003C0C3F" w:rsidRPr="007911F2" w:rsidRDefault="003C0C3F" w:rsidP="003C0C3F">
            <w:pPr>
              <w:ind w:firstLine="0"/>
              <w:jc w:val="center"/>
              <w:rPr>
                <w:rFonts w:eastAsia="Calibri"/>
                <w:sz w:val="24"/>
                <w:szCs w:val="24"/>
              </w:rPr>
            </w:pPr>
            <w:r w:rsidRPr="007911F2">
              <w:rPr>
                <w:rFonts w:eastAsia="Calibri"/>
                <w:sz w:val="24"/>
                <w:szCs w:val="24"/>
              </w:rPr>
              <w:t>78%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B52D8F7" w14:textId="77777777" w:rsidR="003C0C3F" w:rsidRPr="007911F2" w:rsidRDefault="003C0C3F" w:rsidP="003C0C3F">
            <w:pPr>
              <w:ind w:firstLine="0"/>
              <w:jc w:val="center"/>
              <w:rPr>
                <w:rFonts w:eastAsia="Calibri"/>
                <w:sz w:val="24"/>
                <w:szCs w:val="24"/>
              </w:rPr>
            </w:pPr>
            <w:r w:rsidRPr="007911F2">
              <w:rPr>
                <w:rFonts w:eastAsia="Calibri"/>
                <w:sz w:val="24"/>
                <w:szCs w:val="24"/>
              </w:rPr>
              <w:t>96%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645A7ABB" w14:textId="77777777" w:rsidR="003C0C3F" w:rsidRPr="007911F2" w:rsidRDefault="003C0C3F" w:rsidP="003C0C3F">
            <w:pPr>
              <w:ind w:firstLine="0"/>
              <w:jc w:val="center"/>
              <w:rPr>
                <w:rFonts w:eastAsia="Calibri"/>
                <w:sz w:val="24"/>
                <w:szCs w:val="24"/>
              </w:rPr>
            </w:pPr>
            <w:r w:rsidRPr="007911F2">
              <w:rPr>
                <w:rFonts w:eastAsia="Calibri"/>
                <w:sz w:val="24"/>
                <w:szCs w:val="24"/>
              </w:rPr>
              <w:t>81%</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7E2353A3" w14:textId="77777777" w:rsidR="003C0C3F" w:rsidRPr="007911F2" w:rsidRDefault="003C0C3F" w:rsidP="003C0C3F">
            <w:pPr>
              <w:ind w:firstLine="0"/>
              <w:jc w:val="center"/>
              <w:rPr>
                <w:rFonts w:eastAsia="Calibri"/>
                <w:sz w:val="24"/>
                <w:szCs w:val="24"/>
              </w:rPr>
            </w:pPr>
            <w:r>
              <w:rPr>
                <w:rFonts w:eastAsia="Calibri"/>
                <w:sz w:val="24"/>
                <w:szCs w:val="24"/>
              </w:rPr>
              <w:t>100%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C4C9026" w14:textId="77777777" w:rsidR="003C0C3F" w:rsidRPr="007911F2" w:rsidRDefault="003C0C3F" w:rsidP="003C0C3F">
            <w:pPr>
              <w:ind w:firstLine="0"/>
              <w:jc w:val="center"/>
              <w:rPr>
                <w:rFonts w:eastAsia="Calibri"/>
                <w:sz w:val="24"/>
                <w:szCs w:val="24"/>
              </w:rPr>
            </w:pPr>
            <w:r>
              <w:rPr>
                <w:rFonts w:eastAsia="Calibri"/>
                <w:sz w:val="24"/>
                <w:szCs w:val="24"/>
              </w:rPr>
              <w:t>99%</w:t>
            </w:r>
          </w:p>
        </w:tc>
      </w:tr>
      <w:tr w:rsidR="003C0C3F" w:rsidRPr="007911F2" w14:paraId="17F110BC" w14:textId="77777777" w:rsidTr="003C0C3F">
        <w:trPr>
          <w:trHeight w:val="571"/>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6CAF801E" w14:textId="77777777" w:rsidR="003C0C3F" w:rsidRPr="007911F2" w:rsidRDefault="003C0C3F" w:rsidP="003C0C3F">
            <w:pPr>
              <w:ind w:firstLine="0"/>
              <w:jc w:val="left"/>
              <w:rPr>
                <w:rFonts w:eastAsia="Calibri"/>
                <w:sz w:val="24"/>
                <w:szCs w:val="24"/>
              </w:rPr>
            </w:pPr>
            <w:r>
              <w:rPr>
                <w:rFonts w:eastAsia="Calibri"/>
                <w:sz w:val="24"/>
                <w:szCs w:val="24"/>
              </w:rPr>
              <w:t xml:space="preserve">53.02.01 </w:t>
            </w:r>
            <w:r w:rsidRPr="007911F2">
              <w:rPr>
                <w:rFonts w:eastAsia="Calibri"/>
                <w:sz w:val="24"/>
                <w:szCs w:val="24"/>
              </w:rPr>
              <w:t>Музыкальное образование</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3D2DE22" w14:textId="77777777" w:rsidR="003C0C3F" w:rsidRPr="007911F2" w:rsidRDefault="003C0C3F" w:rsidP="003C0C3F">
            <w:pPr>
              <w:ind w:firstLine="0"/>
              <w:jc w:val="center"/>
              <w:rPr>
                <w:rFonts w:eastAsia="Calibri"/>
                <w:sz w:val="24"/>
                <w:szCs w:val="24"/>
              </w:rPr>
            </w:pPr>
            <w:r w:rsidRPr="007911F2">
              <w:rPr>
                <w:rFonts w:eastAsia="Calibri"/>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A09318" w14:textId="77777777" w:rsidR="003C0C3F" w:rsidRPr="007911F2" w:rsidRDefault="003C0C3F" w:rsidP="003C0C3F">
            <w:pPr>
              <w:ind w:firstLine="0"/>
              <w:jc w:val="center"/>
              <w:rPr>
                <w:rFonts w:eastAsia="Calibri"/>
                <w:sz w:val="24"/>
                <w:szCs w:val="24"/>
              </w:rPr>
            </w:pPr>
            <w:r w:rsidRPr="007911F2">
              <w:rPr>
                <w:rFonts w:eastAsia="Calibri"/>
                <w:sz w:val="24"/>
                <w:szCs w:val="24"/>
              </w:rPr>
              <w:t>91%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A37EA45" w14:textId="77777777" w:rsidR="003C0C3F" w:rsidRPr="007911F2" w:rsidRDefault="003C0C3F" w:rsidP="003C0C3F">
            <w:pPr>
              <w:ind w:firstLine="0"/>
              <w:jc w:val="center"/>
              <w:rPr>
                <w:rFonts w:eastAsia="Calibri"/>
                <w:sz w:val="24"/>
                <w:szCs w:val="24"/>
              </w:rPr>
            </w:pPr>
            <w:r w:rsidRPr="007911F2">
              <w:rPr>
                <w:rFonts w:eastAsia="Calibri"/>
                <w:sz w:val="24"/>
                <w:szCs w:val="24"/>
              </w:rPr>
              <w:t>100%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1E2317C9" w14:textId="77777777" w:rsidR="003C0C3F" w:rsidRPr="007911F2" w:rsidRDefault="003C0C3F" w:rsidP="003C0C3F">
            <w:pPr>
              <w:ind w:firstLine="0"/>
              <w:jc w:val="center"/>
              <w:rPr>
                <w:rFonts w:eastAsia="Calibri"/>
                <w:sz w:val="24"/>
                <w:szCs w:val="24"/>
              </w:rPr>
            </w:pPr>
            <w:r w:rsidRPr="007911F2">
              <w:rPr>
                <w:rFonts w:eastAsia="Calibri"/>
                <w:sz w:val="24"/>
                <w:szCs w:val="24"/>
              </w:rPr>
              <w:t>92,2%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3542EC5" w14:textId="77777777" w:rsidR="003C0C3F" w:rsidRPr="007911F2" w:rsidRDefault="003C0C3F" w:rsidP="003C0C3F">
            <w:pPr>
              <w:ind w:firstLine="0"/>
              <w:jc w:val="center"/>
              <w:rPr>
                <w:rFonts w:eastAsia="Calibri"/>
                <w:sz w:val="24"/>
                <w:szCs w:val="24"/>
              </w:rPr>
            </w:pPr>
            <w:r>
              <w:rPr>
                <w:rFonts w:eastAsia="Calibri"/>
                <w:sz w:val="24"/>
                <w:szCs w:val="24"/>
              </w:rPr>
              <w:t>100%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F93109D" w14:textId="77777777" w:rsidR="003C0C3F" w:rsidRPr="007911F2" w:rsidRDefault="003C0C3F" w:rsidP="003C0C3F">
            <w:pPr>
              <w:ind w:firstLine="0"/>
              <w:jc w:val="center"/>
              <w:rPr>
                <w:rFonts w:eastAsia="Calibri"/>
                <w:sz w:val="24"/>
                <w:szCs w:val="24"/>
              </w:rPr>
            </w:pPr>
            <w:r>
              <w:rPr>
                <w:rFonts w:eastAsia="Calibri"/>
                <w:sz w:val="24"/>
                <w:szCs w:val="24"/>
              </w:rPr>
              <w:t>94%</w:t>
            </w:r>
          </w:p>
        </w:tc>
      </w:tr>
      <w:tr w:rsidR="003C0C3F" w:rsidRPr="007911F2" w14:paraId="482A6A08" w14:textId="77777777" w:rsidTr="003C0C3F">
        <w:trPr>
          <w:trHeight w:val="262"/>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161BAA88" w14:textId="77777777" w:rsidR="003C0C3F" w:rsidRPr="007911F2" w:rsidRDefault="003C0C3F" w:rsidP="003C0C3F">
            <w:pPr>
              <w:ind w:firstLine="0"/>
              <w:jc w:val="left"/>
              <w:rPr>
                <w:rFonts w:eastAsia="Calibri"/>
                <w:b/>
                <w:bCs/>
                <w:sz w:val="24"/>
                <w:szCs w:val="24"/>
              </w:rPr>
            </w:pPr>
            <w:r w:rsidRPr="007911F2">
              <w:rPr>
                <w:rFonts w:eastAsia="Calibri"/>
                <w:b/>
                <w:bCs/>
                <w:sz w:val="24"/>
                <w:szCs w:val="24"/>
              </w:rPr>
              <w:t xml:space="preserve">Итого </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E69D9A8" w14:textId="77777777" w:rsidR="003C0C3F" w:rsidRPr="007911F2" w:rsidRDefault="003C0C3F" w:rsidP="003C0C3F">
            <w:pPr>
              <w:ind w:firstLine="0"/>
              <w:jc w:val="center"/>
              <w:rPr>
                <w:rFonts w:eastAsia="Calibri"/>
                <w:b/>
                <w:bCs/>
                <w:sz w:val="24"/>
                <w:szCs w:val="24"/>
              </w:rPr>
            </w:pPr>
            <w:r w:rsidRPr="007911F2">
              <w:rPr>
                <w:rFonts w:eastAsia="Calibri"/>
                <w:b/>
                <w:bCs/>
                <w:sz w:val="24"/>
                <w:szCs w:val="24"/>
              </w:rPr>
              <w:t>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CFC8FC" w14:textId="77777777" w:rsidR="003C0C3F" w:rsidRPr="007911F2" w:rsidRDefault="003C0C3F" w:rsidP="003C0C3F">
            <w:pPr>
              <w:ind w:firstLine="0"/>
              <w:jc w:val="center"/>
              <w:rPr>
                <w:rFonts w:eastAsia="Calibri"/>
                <w:b/>
                <w:bCs/>
                <w:sz w:val="24"/>
                <w:szCs w:val="24"/>
              </w:rPr>
            </w:pPr>
            <w:r w:rsidRPr="007911F2">
              <w:rPr>
                <w:rFonts w:eastAsia="Calibri"/>
                <w:b/>
                <w:bCs/>
                <w:sz w:val="24"/>
                <w:szCs w:val="24"/>
              </w:rPr>
              <w:t>67%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75E6C47" w14:textId="77777777" w:rsidR="003C0C3F" w:rsidRPr="007911F2" w:rsidRDefault="003C0C3F" w:rsidP="003C0C3F">
            <w:pPr>
              <w:ind w:firstLine="0"/>
              <w:jc w:val="center"/>
              <w:rPr>
                <w:rFonts w:eastAsia="Calibri"/>
                <w:b/>
                <w:bCs/>
                <w:sz w:val="24"/>
                <w:szCs w:val="24"/>
              </w:rPr>
            </w:pPr>
            <w:r w:rsidRPr="007911F2">
              <w:rPr>
                <w:rFonts w:eastAsia="Calibri"/>
                <w:b/>
                <w:bCs/>
                <w:sz w:val="24"/>
                <w:szCs w:val="24"/>
              </w:rPr>
              <w:t>92 %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6C6C9584" w14:textId="77777777" w:rsidR="003C0C3F" w:rsidRPr="007911F2" w:rsidRDefault="003C0C3F" w:rsidP="003C0C3F">
            <w:pPr>
              <w:ind w:firstLine="0"/>
              <w:jc w:val="center"/>
              <w:rPr>
                <w:rFonts w:eastAsia="Calibri"/>
                <w:b/>
                <w:bCs/>
                <w:sz w:val="24"/>
                <w:szCs w:val="24"/>
              </w:rPr>
            </w:pPr>
            <w:r w:rsidRPr="007911F2">
              <w:rPr>
                <w:rFonts w:eastAsia="Calibri"/>
                <w:b/>
                <w:bCs/>
                <w:sz w:val="24"/>
                <w:szCs w:val="24"/>
              </w:rPr>
              <w:t>65%</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1CB0CBDC" w14:textId="77777777" w:rsidR="003C0C3F" w:rsidRPr="007911F2" w:rsidRDefault="003C0C3F" w:rsidP="003C0C3F">
            <w:pPr>
              <w:ind w:firstLine="0"/>
              <w:jc w:val="center"/>
              <w:rPr>
                <w:rFonts w:eastAsia="Calibri"/>
                <w:b/>
                <w:bCs/>
                <w:sz w:val="24"/>
                <w:szCs w:val="24"/>
              </w:rPr>
            </w:pPr>
            <w:r>
              <w:rPr>
                <w:rFonts w:eastAsia="Calibri"/>
                <w:b/>
                <w:bCs/>
                <w:sz w:val="24"/>
                <w:szCs w:val="24"/>
              </w:rPr>
              <w:t>100%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58987C5" w14:textId="77777777" w:rsidR="003C0C3F" w:rsidRPr="007911F2" w:rsidRDefault="003C0C3F" w:rsidP="003C0C3F">
            <w:pPr>
              <w:ind w:firstLine="0"/>
              <w:jc w:val="center"/>
              <w:rPr>
                <w:rFonts w:eastAsia="Calibri"/>
                <w:b/>
                <w:bCs/>
                <w:sz w:val="24"/>
                <w:szCs w:val="24"/>
              </w:rPr>
            </w:pPr>
            <w:r>
              <w:rPr>
                <w:rFonts w:eastAsia="Calibri"/>
                <w:b/>
                <w:bCs/>
                <w:sz w:val="24"/>
                <w:szCs w:val="24"/>
              </w:rPr>
              <w:t>91%</w:t>
            </w:r>
          </w:p>
        </w:tc>
      </w:tr>
    </w:tbl>
    <w:p w14:paraId="13E8CF14" w14:textId="77777777" w:rsidR="003C0C3F" w:rsidRDefault="003C0C3F" w:rsidP="003C0C3F">
      <w:pPr>
        <w:spacing w:line="276" w:lineRule="auto"/>
        <w:ind w:firstLine="0"/>
        <w:rPr>
          <w:b/>
          <w:sz w:val="24"/>
          <w:szCs w:val="24"/>
        </w:rPr>
      </w:pPr>
    </w:p>
    <w:p w14:paraId="44C2CEF6" w14:textId="77777777" w:rsidR="004C536F" w:rsidRDefault="004C536F" w:rsidP="003C0C3F">
      <w:pPr>
        <w:spacing w:line="276" w:lineRule="auto"/>
        <w:ind w:firstLine="0"/>
        <w:rPr>
          <w:b/>
          <w:sz w:val="24"/>
          <w:szCs w:val="24"/>
        </w:rPr>
      </w:pPr>
    </w:p>
    <w:p w14:paraId="395E0758" w14:textId="77777777" w:rsidR="006D525C" w:rsidRDefault="006D525C" w:rsidP="003C0C3F">
      <w:pPr>
        <w:spacing w:line="276" w:lineRule="auto"/>
        <w:ind w:firstLine="0"/>
        <w:rPr>
          <w:b/>
          <w:sz w:val="24"/>
          <w:szCs w:val="24"/>
        </w:rPr>
      </w:pPr>
    </w:p>
    <w:p w14:paraId="655CFE9E" w14:textId="77777777" w:rsidR="003C0C3F" w:rsidRPr="007911F2" w:rsidRDefault="003C0C3F" w:rsidP="003C0C3F">
      <w:pPr>
        <w:spacing w:line="276" w:lineRule="auto"/>
        <w:ind w:firstLine="567"/>
        <w:jc w:val="center"/>
        <w:rPr>
          <w:b/>
          <w:sz w:val="24"/>
          <w:szCs w:val="24"/>
        </w:rPr>
      </w:pPr>
      <w:r>
        <w:rPr>
          <w:b/>
          <w:sz w:val="24"/>
          <w:szCs w:val="24"/>
        </w:rPr>
        <w:t xml:space="preserve">3.1.8. Демонстрационный экзамен 2022 </w:t>
      </w:r>
      <w:r w:rsidRPr="007911F2">
        <w:rPr>
          <w:b/>
          <w:sz w:val="24"/>
          <w:szCs w:val="24"/>
        </w:rPr>
        <w:t>г</w:t>
      </w:r>
      <w:r>
        <w:rPr>
          <w:b/>
          <w:sz w:val="24"/>
          <w:szCs w:val="24"/>
        </w:rPr>
        <w:t>.</w:t>
      </w:r>
    </w:p>
    <w:p w14:paraId="3BA0D0C2" w14:textId="77777777" w:rsidR="003C0C3F" w:rsidRPr="007911F2" w:rsidRDefault="003C0C3F" w:rsidP="003C0C3F">
      <w:pPr>
        <w:spacing w:line="276" w:lineRule="auto"/>
        <w:ind w:firstLine="567"/>
        <w:rPr>
          <w:rFonts w:eastAsia="Calibri"/>
          <w:sz w:val="24"/>
          <w:szCs w:val="24"/>
          <w:shd w:val="clear" w:color="auto" w:fill="FFFFFF"/>
          <w:lang w:eastAsia="en-US"/>
        </w:rPr>
      </w:pPr>
      <w:r w:rsidRPr="007911F2">
        <w:rPr>
          <w:rFonts w:eastAsia="Calibri"/>
          <w:sz w:val="24"/>
          <w:szCs w:val="24"/>
          <w:shd w:val="clear" w:color="auto" w:fill="FFFFFF"/>
          <w:lang w:eastAsia="en-US"/>
        </w:rPr>
        <w:t xml:space="preserve">В рамках подготовки к ДЭ </w:t>
      </w:r>
      <w:r>
        <w:rPr>
          <w:rFonts w:eastAsia="Calibri"/>
          <w:sz w:val="24"/>
          <w:szCs w:val="24"/>
          <w:shd w:val="clear" w:color="auto" w:fill="FFFFFF"/>
          <w:lang w:eastAsia="en-US"/>
        </w:rPr>
        <w:t>в 2022 году проведена следующая работа</w:t>
      </w:r>
      <w:r w:rsidRPr="007911F2">
        <w:rPr>
          <w:rFonts w:eastAsia="Calibri"/>
          <w:sz w:val="24"/>
          <w:szCs w:val="24"/>
          <w:shd w:val="clear" w:color="auto" w:fill="FFFFFF"/>
          <w:lang w:eastAsia="en-US"/>
        </w:rPr>
        <w:t>:</w:t>
      </w:r>
    </w:p>
    <w:p w14:paraId="237588C1" w14:textId="77777777" w:rsidR="003C0C3F" w:rsidRPr="00F72790" w:rsidRDefault="003C0C3F" w:rsidP="007F124B">
      <w:pPr>
        <w:pStyle w:val="a7"/>
        <w:numPr>
          <w:ilvl w:val="0"/>
          <w:numId w:val="32"/>
        </w:numPr>
        <w:tabs>
          <w:tab w:val="left" w:pos="993"/>
        </w:tabs>
        <w:spacing w:line="276" w:lineRule="auto"/>
        <w:ind w:left="0" w:firstLine="567"/>
        <w:jc w:val="both"/>
        <w:rPr>
          <w:rFonts w:ascii="Times New Roman" w:eastAsia="Calibri" w:hAnsi="Times New Roman" w:cs="Times New Roman"/>
          <w:shd w:val="clear" w:color="auto" w:fill="FFFFFF"/>
          <w:lang w:eastAsia="en-US"/>
        </w:rPr>
      </w:pPr>
      <w:r w:rsidRPr="00F72790">
        <w:rPr>
          <w:rFonts w:ascii="Times New Roman" w:eastAsia="Calibri" w:hAnsi="Times New Roman" w:cs="Times New Roman"/>
          <w:shd w:val="clear" w:color="auto" w:fill="FFFFFF"/>
          <w:lang w:eastAsia="en-US"/>
        </w:rPr>
        <w:t>Разработка л</w:t>
      </w:r>
      <w:r>
        <w:rPr>
          <w:rFonts w:ascii="Times New Roman" w:eastAsia="Calibri" w:hAnsi="Times New Roman" w:cs="Times New Roman"/>
          <w:shd w:val="clear" w:color="auto" w:fill="FFFFFF"/>
          <w:lang w:eastAsia="en-US"/>
        </w:rPr>
        <w:t xml:space="preserve">окального акта о проведении ДЭ - </w:t>
      </w:r>
      <w:r>
        <w:rPr>
          <w:rFonts w:ascii="Times New Roman" w:hAnsi="Times New Roman" w:cs="Times New Roman"/>
        </w:rPr>
        <w:t>Положения</w:t>
      </w:r>
      <w:r w:rsidRPr="00F72790">
        <w:rPr>
          <w:rFonts w:ascii="Times New Roman" w:hAnsi="Times New Roman" w:cs="Times New Roman"/>
        </w:rPr>
        <w:t xml:space="preserve"> об организации и проведении демонстрационного экзамена по стандартам «Ворлдскиллс Россия» по компетенции </w:t>
      </w:r>
      <w:r>
        <w:rPr>
          <w:rFonts w:ascii="Times New Roman" w:hAnsi="Times New Roman" w:cs="Times New Roman"/>
        </w:rPr>
        <w:t>«</w:t>
      </w:r>
      <w:r w:rsidRPr="00F72790">
        <w:rPr>
          <w:rFonts w:ascii="Times New Roman" w:hAnsi="Times New Roman" w:cs="Times New Roman"/>
        </w:rPr>
        <w:t>Преподавание в младших классах</w:t>
      </w:r>
      <w:r>
        <w:rPr>
          <w:rFonts w:ascii="Times New Roman" w:hAnsi="Times New Roman" w:cs="Times New Roman"/>
        </w:rPr>
        <w:t>»</w:t>
      </w:r>
      <w:r w:rsidRPr="00F72790">
        <w:rPr>
          <w:rFonts w:ascii="Times New Roman" w:hAnsi="Times New Roman" w:cs="Times New Roman"/>
        </w:rPr>
        <w:t xml:space="preserve">. </w:t>
      </w:r>
    </w:p>
    <w:p w14:paraId="6F0C2BA1" w14:textId="77777777" w:rsidR="003C0C3F" w:rsidRPr="00F72790" w:rsidRDefault="003C0C3F" w:rsidP="007F124B">
      <w:pPr>
        <w:pStyle w:val="a7"/>
        <w:numPr>
          <w:ilvl w:val="0"/>
          <w:numId w:val="32"/>
        </w:numPr>
        <w:tabs>
          <w:tab w:val="left" w:pos="993"/>
        </w:tabs>
        <w:spacing w:line="276" w:lineRule="auto"/>
        <w:ind w:left="0" w:firstLine="567"/>
        <w:jc w:val="both"/>
        <w:rPr>
          <w:rFonts w:ascii="Times New Roman" w:eastAsia="Calibri" w:hAnsi="Times New Roman" w:cs="Times New Roman"/>
          <w:shd w:val="clear" w:color="auto" w:fill="FFFFFF"/>
          <w:lang w:eastAsia="en-US"/>
        </w:rPr>
      </w:pPr>
      <w:r w:rsidRPr="00F72790">
        <w:rPr>
          <w:rFonts w:ascii="Times New Roman" w:eastAsia="Calibri" w:hAnsi="Times New Roman" w:cs="Times New Roman"/>
          <w:shd w:val="clear" w:color="auto" w:fill="FFFFFF"/>
          <w:lang w:eastAsia="en-US"/>
        </w:rPr>
        <w:t>Проведение учебно-тренировочных сборов в рамках часов практики ПМ.04, консультаций для студентов КП</w:t>
      </w:r>
      <w:r>
        <w:rPr>
          <w:rFonts w:ascii="Times New Roman" w:eastAsia="Calibri" w:hAnsi="Times New Roman" w:cs="Times New Roman"/>
          <w:shd w:val="clear" w:color="auto" w:fill="FFFFFF"/>
          <w:lang w:eastAsia="en-US"/>
        </w:rPr>
        <w:t>-19</w:t>
      </w:r>
      <w:r w:rsidRPr="00F72790">
        <w:rPr>
          <w:rFonts w:ascii="Times New Roman" w:eastAsia="Calibri" w:hAnsi="Times New Roman" w:cs="Times New Roman"/>
          <w:shd w:val="clear" w:color="auto" w:fill="FFFFFF"/>
          <w:lang w:eastAsia="en-US"/>
        </w:rPr>
        <w:t xml:space="preserve"> по заданиям ДЭ.</w:t>
      </w:r>
    </w:p>
    <w:p w14:paraId="40F29F52" w14:textId="77777777" w:rsidR="003C0C3F" w:rsidRDefault="003C0C3F" w:rsidP="007F124B">
      <w:pPr>
        <w:pStyle w:val="a7"/>
        <w:numPr>
          <w:ilvl w:val="0"/>
          <w:numId w:val="32"/>
        </w:numPr>
        <w:tabs>
          <w:tab w:val="left" w:pos="993"/>
        </w:tabs>
        <w:spacing w:line="276" w:lineRule="auto"/>
        <w:ind w:left="0" w:firstLine="567"/>
        <w:jc w:val="both"/>
        <w:rPr>
          <w:rFonts w:ascii="Times New Roman" w:eastAsia="Calibri" w:hAnsi="Times New Roman" w:cs="Times New Roman"/>
          <w:shd w:val="clear" w:color="auto" w:fill="FFFFFF"/>
          <w:lang w:eastAsia="en-US"/>
        </w:rPr>
      </w:pPr>
      <w:r w:rsidRPr="00F72790">
        <w:rPr>
          <w:rFonts w:ascii="Times New Roman" w:eastAsia="Calibri" w:hAnsi="Times New Roman" w:cs="Times New Roman"/>
          <w:shd w:val="clear" w:color="auto" w:fill="FFFFFF"/>
          <w:lang w:eastAsia="en-US"/>
        </w:rPr>
        <w:lastRenderedPageBreak/>
        <w:t>Приведение в соответствие площадки ЦПДЭ актуальным ИЛ. Формирование заявки на приобретение недостающего оборудования.</w:t>
      </w:r>
    </w:p>
    <w:p w14:paraId="36D6F2EB" w14:textId="77777777" w:rsidR="003C0C3F" w:rsidRDefault="003C0C3F" w:rsidP="003C0C3F">
      <w:pPr>
        <w:ind w:firstLine="567"/>
        <w:rPr>
          <w:sz w:val="24"/>
          <w:szCs w:val="24"/>
          <w:shd w:val="clear" w:color="auto" w:fill="FFFFFF"/>
        </w:rPr>
      </w:pPr>
      <w:r w:rsidRPr="001C79A8">
        <w:rPr>
          <w:sz w:val="24"/>
          <w:szCs w:val="24"/>
          <w:shd w:val="clear" w:color="auto" w:fill="FFFFFF"/>
        </w:rPr>
        <w:t>ДЭ состоялся с 18 - 20 мая 2022г. для студентов специальности КП-19 в количестве 17 человек. Студенты выполняли</w:t>
      </w:r>
      <w:r>
        <w:rPr>
          <w:sz w:val="24"/>
          <w:szCs w:val="24"/>
          <w:shd w:val="clear" w:color="auto" w:fill="FFFFFF"/>
        </w:rPr>
        <w:t xml:space="preserve"> </w:t>
      </w:r>
      <w:r w:rsidRPr="001C79A8">
        <w:rPr>
          <w:sz w:val="24"/>
          <w:szCs w:val="24"/>
          <w:shd w:val="clear" w:color="auto" w:fill="FFFFFF"/>
        </w:rPr>
        <w:t xml:space="preserve">3 модуля в течение 5ч.30 мин. подготовили и провели фрагмент урока по русскому языку, разработали паспорт исследовательского проекта и </w:t>
      </w:r>
      <w:r>
        <w:rPr>
          <w:sz w:val="24"/>
          <w:szCs w:val="24"/>
          <w:shd w:val="clear" w:color="auto" w:fill="FFFFFF"/>
        </w:rPr>
        <w:t xml:space="preserve">провели интерактив с родителями, </w:t>
      </w:r>
      <w:r w:rsidRPr="001C79A8">
        <w:rPr>
          <w:sz w:val="24"/>
          <w:szCs w:val="24"/>
          <w:shd w:val="clear" w:color="auto" w:fill="FFFFFF"/>
        </w:rPr>
        <w:t>максимальный балл по КОД составляет 60 баллов.</w:t>
      </w:r>
    </w:p>
    <w:p w14:paraId="6F31EAF3" w14:textId="77777777" w:rsidR="003C0C3F" w:rsidRDefault="003C0C3F" w:rsidP="003C0C3F">
      <w:pPr>
        <w:ind w:firstLine="567"/>
        <w:rPr>
          <w:sz w:val="24"/>
          <w:szCs w:val="24"/>
          <w:shd w:val="clear" w:color="auto" w:fill="FFFFFF"/>
        </w:rPr>
      </w:pPr>
    </w:p>
    <w:p w14:paraId="690F545A" w14:textId="77777777" w:rsidR="003C0C3F" w:rsidRPr="001C79A8" w:rsidRDefault="003C0C3F" w:rsidP="003C0C3F">
      <w:pPr>
        <w:ind w:firstLine="567"/>
        <w:rPr>
          <w:sz w:val="24"/>
          <w:szCs w:val="24"/>
          <w:shd w:val="clear" w:color="auto" w:fill="FFFFFF"/>
        </w:rPr>
      </w:pPr>
      <w:r w:rsidRPr="001C79A8">
        <w:rPr>
          <w:sz w:val="24"/>
          <w:szCs w:val="24"/>
          <w:shd w:val="clear" w:color="auto" w:fill="FFFFFF"/>
        </w:rPr>
        <w:t xml:space="preserve"> В оценке ДЭ приняли участие 4 эксперта – представителей работодателей:</w:t>
      </w:r>
    </w:p>
    <w:tbl>
      <w:tblPr>
        <w:tblStyle w:val="ab"/>
        <w:tblW w:w="9464" w:type="dxa"/>
        <w:tblLook w:val="04A0" w:firstRow="1" w:lastRow="0" w:firstColumn="1" w:lastColumn="0" w:noHBand="0" w:noVBand="1"/>
      </w:tblPr>
      <w:tblGrid>
        <w:gridCol w:w="421"/>
        <w:gridCol w:w="2268"/>
        <w:gridCol w:w="2948"/>
        <w:gridCol w:w="3827"/>
      </w:tblGrid>
      <w:tr w:rsidR="003C0C3F" w:rsidRPr="001C79A8" w14:paraId="60E8665E" w14:textId="77777777" w:rsidTr="003C0C3F">
        <w:tc>
          <w:tcPr>
            <w:tcW w:w="421" w:type="dxa"/>
          </w:tcPr>
          <w:p w14:paraId="0C23E614" w14:textId="77777777" w:rsidR="003C0C3F" w:rsidRPr="001C79A8" w:rsidRDefault="003C0C3F" w:rsidP="004C536F">
            <w:pPr>
              <w:widowControl w:val="0"/>
              <w:ind w:firstLine="0"/>
              <w:rPr>
                <w:sz w:val="24"/>
                <w:szCs w:val="24"/>
              </w:rPr>
            </w:pPr>
          </w:p>
        </w:tc>
        <w:tc>
          <w:tcPr>
            <w:tcW w:w="2268" w:type="dxa"/>
          </w:tcPr>
          <w:p w14:paraId="583E3786" w14:textId="77777777" w:rsidR="003C0C3F" w:rsidRPr="001C79A8" w:rsidRDefault="003C0C3F" w:rsidP="004C536F">
            <w:pPr>
              <w:ind w:firstLine="0"/>
              <w:jc w:val="center"/>
              <w:rPr>
                <w:sz w:val="24"/>
                <w:szCs w:val="24"/>
              </w:rPr>
            </w:pPr>
            <w:r w:rsidRPr="001C79A8">
              <w:rPr>
                <w:sz w:val="24"/>
                <w:szCs w:val="24"/>
              </w:rPr>
              <w:t>ФИО</w:t>
            </w:r>
          </w:p>
        </w:tc>
        <w:tc>
          <w:tcPr>
            <w:tcW w:w="2948" w:type="dxa"/>
          </w:tcPr>
          <w:p w14:paraId="65E4FA9A" w14:textId="77777777" w:rsidR="003C0C3F" w:rsidRPr="001C79A8" w:rsidRDefault="003C0C3F" w:rsidP="004C536F">
            <w:pPr>
              <w:ind w:firstLine="0"/>
              <w:jc w:val="center"/>
              <w:rPr>
                <w:sz w:val="24"/>
                <w:szCs w:val="24"/>
              </w:rPr>
            </w:pPr>
            <w:r w:rsidRPr="001C79A8">
              <w:rPr>
                <w:sz w:val="24"/>
                <w:szCs w:val="24"/>
              </w:rPr>
              <w:t>ОУ</w:t>
            </w:r>
          </w:p>
        </w:tc>
        <w:tc>
          <w:tcPr>
            <w:tcW w:w="3827" w:type="dxa"/>
          </w:tcPr>
          <w:p w14:paraId="1C6EC781" w14:textId="77777777" w:rsidR="003C0C3F" w:rsidRPr="001C79A8" w:rsidRDefault="003C0C3F" w:rsidP="004C536F">
            <w:pPr>
              <w:ind w:firstLine="0"/>
              <w:jc w:val="center"/>
              <w:rPr>
                <w:sz w:val="24"/>
                <w:szCs w:val="24"/>
              </w:rPr>
            </w:pPr>
            <w:r w:rsidRPr="001C79A8">
              <w:rPr>
                <w:sz w:val="24"/>
                <w:szCs w:val="24"/>
              </w:rPr>
              <w:t>Должность</w:t>
            </w:r>
            <w:r>
              <w:rPr>
                <w:sz w:val="24"/>
                <w:szCs w:val="24"/>
              </w:rPr>
              <w:t xml:space="preserve"> </w:t>
            </w:r>
          </w:p>
        </w:tc>
      </w:tr>
      <w:tr w:rsidR="003C0C3F" w:rsidRPr="001C79A8" w14:paraId="250382FA" w14:textId="77777777" w:rsidTr="003C0C3F">
        <w:tc>
          <w:tcPr>
            <w:tcW w:w="421" w:type="dxa"/>
          </w:tcPr>
          <w:p w14:paraId="4EAC216E" w14:textId="77777777" w:rsidR="003C0C3F" w:rsidRPr="001C79A8" w:rsidRDefault="003C0C3F" w:rsidP="004C536F">
            <w:pPr>
              <w:pStyle w:val="a7"/>
              <w:numPr>
                <w:ilvl w:val="0"/>
                <w:numId w:val="52"/>
              </w:numPr>
              <w:ind w:left="0" w:firstLine="0"/>
              <w:rPr>
                <w:rFonts w:ascii="Times New Roman" w:hAnsi="Times New Roman" w:cs="Times New Roman"/>
                <w:color w:val="auto"/>
              </w:rPr>
            </w:pPr>
          </w:p>
        </w:tc>
        <w:tc>
          <w:tcPr>
            <w:tcW w:w="2268" w:type="dxa"/>
          </w:tcPr>
          <w:p w14:paraId="3C8B4769" w14:textId="77777777" w:rsidR="003C0C3F" w:rsidRPr="001C79A8" w:rsidRDefault="003C0C3F" w:rsidP="004C536F">
            <w:pPr>
              <w:ind w:firstLine="0"/>
              <w:rPr>
                <w:sz w:val="24"/>
                <w:szCs w:val="24"/>
              </w:rPr>
            </w:pPr>
            <w:r w:rsidRPr="001C79A8">
              <w:rPr>
                <w:sz w:val="24"/>
                <w:szCs w:val="24"/>
              </w:rPr>
              <w:t>Николаева Мария Егоровна</w:t>
            </w:r>
          </w:p>
        </w:tc>
        <w:tc>
          <w:tcPr>
            <w:tcW w:w="2948" w:type="dxa"/>
          </w:tcPr>
          <w:p w14:paraId="463F67CD" w14:textId="77777777" w:rsidR="003C0C3F" w:rsidRPr="001C79A8" w:rsidRDefault="003C0C3F" w:rsidP="004C536F">
            <w:pPr>
              <w:ind w:firstLine="0"/>
              <w:jc w:val="center"/>
              <w:rPr>
                <w:sz w:val="24"/>
                <w:szCs w:val="24"/>
              </w:rPr>
            </w:pPr>
            <w:r w:rsidRPr="001C79A8">
              <w:rPr>
                <w:sz w:val="24"/>
                <w:szCs w:val="24"/>
              </w:rPr>
              <w:t xml:space="preserve">МОБУ СОШ </w:t>
            </w:r>
          </w:p>
          <w:p w14:paraId="097E0974" w14:textId="77777777" w:rsidR="003C0C3F" w:rsidRPr="001C79A8" w:rsidRDefault="003C0C3F" w:rsidP="004C536F">
            <w:pPr>
              <w:ind w:firstLine="0"/>
              <w:jc w:val="center"/>
              <w:rPr>
                <w:sz w:val="24"/>
                <w:szCs w:val="24"/>
              </w:rPr>
            </w:pPr>
            <w:r w:rsidRPr="001C79A8">
              <w:rPr>
                <w:sz w:val="24"/>
                <w:szCs w:val="24"/>
              </w:rPr>
              <w:t xml:space="preserve"> № 1 г. Якутска</w:t>
            </w:r>
          </w:p>
        </w:tc>
        <w:tc>
          <w:tcPr>
            <w:tcW w:w="3827" w:type="dxa"/>
          </w:tcPr>
          <w:p w14:paraId="433D62C9" w14:textId="77777777" w:rsidR="003C0C3F" w:rsidRPr="001C79A8" w:rsidRDefault="003C0C3F" w:rsidP="004C536F">
            <w:pPr>
              <w:ind w:firstLine="0"/>
              <w:jc w:val="center"/>
              <w:rPr>
                <w:sz w:val="24"/>
                <w:szCs w:val="24"/>
              </w:rPr>
            </w:pPr>
            <w:r w:rsidRPr="001C79A8">
              <w:rPr>
                <w:sz w:val="24"/>
                <w:szCs w:val="24"/>
                <w:shd w:val="clear" w:color="auto" w:fill="FFFFFF"/>
              </w:rPr>
              <w:t xml:space="preserve">Руководитель МО начальной школы, </w:t>
            </w:r>
            <w:r w:rsidRPr="001C79A8">
              <w:rPr>
                <w:sz w:val="24"/>
                <w:szCs w:val="24"/>
              </w:rPr>
              <w:t>учитель начальных классов</w:t>
            </w:r>
          </w:p>
        </w:tc>
      </w:tr>
      <w:tr w:rsidR="003C0C3F" w:rsidRPr="001C79A8" w14:paraId="5F9EDEDB" w14:textId="77777777" w:rsidTr="003C0C3F">
        <w:tc>
          <w:tcPr>
            <w:tcW w:w="421" w:type="dxa"/>
          </w:tcPr>
          <w:p w14:paraId="12C46F04" w14:textId="77777777" w:rsidR="003C0C3F" w:rsidRPr="001C79A8" w:rsidRDefault="003C0C3F" w:rsidP="004C536F">
            <w:pPr>
              <w:pStyle w:val="a7"/>
              <w:numPr>
                <w:ilvl w:val="0"/>
                <w:numId w:val="52"/>
              </w:numPr>
              <w:ind w:left="0" w:firstLine="0"/>
              <w:rPr>
                <w:rFonts w:ascii="Times New Roman" w:hAnsi="Times New Roman" w:cs="Times New Roman"/>
                <w:color w:val="auto"/>
              </w:rPr>
            </w:pPr>
          </w:p>
        </w:tc>
        <w:tc>
          <w:tcPr>
            <w:tcW w:w="2268" w:type="dxa"/>
          </w:tcPr>
          <w:p w14:paraId="14E396CA" w14:textId="77777777" w:rsidR="003C0C3F" w:rsidRPr="001C79A8" w:rsidRDefault="003C0C3F" w:rsidP="004C536F">
            <w:pPr>
              <w:ind w:firstLine="0"/>
              <w:rPr>
                <w:sz w:val="24"/>
                <w:szCs w:val="24"/>
              </w:rPr>
            </w:pPr>
            <w:r w:rsidRPr="001C79A8">
              <w:rPr>
                <w:sz w:val="24"/>
                <w:szCs w:val="24"/>
              </w:rPr>
              <w:t>Парфенова Римма Васильевна</w:t>
            </w:r>
          </w:p>
        </w:tc>
        <w:tc>
          <w:tcPr>
            <w:tcW w:w="2948" w:type="dxa"/>
          </w:tcPr>
          <w:p w14:paraId="7A1C8EE8" w14:textId="77777777" w:rsidR="003C0C3F" w:rsidRPr="001C79A8" w:rsidRDefault="003C0C3F" w:rsidP="004C536F">
            <w:pPr>
              <w:ind w:firstLine="0"/>
              <w:jc w:val="center"/>
              <w:rPr>
                <w:sz w:val="24"/>
                <w:szCs w:val="24"/>
              </w:rPr>
            </w:pPr>
            <w:r w:rsidRPr="001C79A8">
              <w:rPr>
                <w:sz w:val="24"/>
                <w:szCs w:val="24"/>
              </w:rPr>
              <w:t xml:space="preserve">МОБУ СОШ  </w:t>
            </w:r>
          </w:p>
          <w:p w14:paraId="34A35E15" w14:textId="77777777" w:rsidR="003C0C3F" w:rsidRPr="001C79A8" w:rsidRDefault="003C0C3F" w:rsidP="004C536F">
            <w:pPr>
              <w:ind w:firstLine="0"/>
              <w:jc w:val="center"/>
              <w:rPr>
                <w:sz w:val="24"/>
                <w:szCs w:val="24"/>
              </w:rPr>
            </w:pPr>
            <w:r w:rsidRPr="001C79A8">
              <w:rPr>
                <w:sz w:val="24"/>
                <w:szCs w:val="24"/>
              </w:rPr>
              <w:t>№20 г. Якутска</w:t>
            </w:r>
          </w:p>
        </w:tc>
        <w:tc>
          <w:tcPr>
            <w:tcW w:w="3827" w:type="dxa"/>
          </w:tcPr>
          <w:p w14:paraId="7A5D1295" w14:textId="77777777" w:rsidR="003C0C3F" w:rsidRPr="001C79A8" w:rsidRDefault="003C0C3F" w:rsidP="004C536F">
            <w:pPr>
              <w:ind w:firstLine="0"/>
              <w:jc w:val="center"/>
              <w:rPr>
                <w:sz w:val="24"/>
                <w:szCs w:val="24"/>
              </w:rPr>
            </w:pPr>
            <w:r>
              <w:rPr>
                <w:sz w:val="24"/>
                <w:szCs w:val="24"/>
              </w:rPr>
              <w:t>Заместитель</w:t>
            </w:r>
            <w:r w:rsidRPr="001C79A8">
              <w:rPr>
                <w:sz w:val="24"/>
                <w:szCs w:val="24"/>
              </w:rPr>
              <w:t xml:space="preserve"> директора по УВР</w:t>
            </w:r>
          </w:p>
        </w:tc>
      </w:tr>
      <w:tr w:rsidR="003C0C3F" w:rsidRPr="001C79A8" w14:paraId="3C480A0B" w14:textId="77777777" w:rsidTr="003C0C3F">
        <w:tc>
          <w:tcPr>
            <w:tcW w:w="421" w:type="dxa"/>
          </w:tcPr>
          <w:p w14:paraId="6CD853A5" w14:textId="77777777" w:rsidR="003C0C3F" w:rsidRPr="001C79A8" w:rsidRDefault="003C0C3F" w:rsidP="004C536F">
            <w:pPr>
              <w:pStyle w:val="a7"/>
              <w:numPr>
                <w:ilvl w:val="0"/>
                <w:numId w:val="52"/>
              </w:numPr>
              <w:ind w:left="0" w:firstLine="0"/>
              <w:rPr>
                <w:rFonts w:ascii="Times New Roman" w:hAnsi="Times New Roman" w:cs="Times New Roman"/>
                <w:color w:val="auto"/>
              </w:rPr>
            </w:pPr>
          </w:p>
        </w:tc>
        <w:tc>
          <w:tcPr>
            <w:tcW w:w="2268" w:type="dxa"/>
          </w:tcPr>
          <w:p w14:paraId="420DC3D9" w14:textId="77777777" w:rsidR="003C0C3F" w:rsidRPr="001C79A8" w:rsidRDefault="003C0C3F" w:rsidP="004C536F">
            <w:pPr>
              <w:ind w:firstLine="0"/>
              <w:rPr>
                <w:sz w:val="24"/>
                <w:szCs w:val="24"/>
              </w:rPr>
            </w:pPr>
            <w:r w:rsidRPr="001C79A8">
              <w:rPr>
                <w:sz w:val="24"/>
                <w:szCs w:val="24"/>
              </w:rPr>
              <w:t>Дьяконова Варвара Петровна</w:t>
            </w:r>
          </w:p>
        </w:tc>
        <w:tc>
          <w:tcPr>
            <w:tcW w:w="2948" w:type="dxa"/>
          </w:tcPr>
          <w:p w14:paraId="251F2CAE" w14:textId="77777777" w:rsidR="003C0C3F" w:rsidRPr="001C79A8" w:rsidRDefault="003C0C3F" w:rsidP="004C536F">
            <w:pPr>
              <w:ind w:firstLine="0"/>
              <w:jc w:val="center"/>
              <w:rPr>
                <w:sz w:val="24"/>
                <w:szCs w:val="24"/>
              </w:rPr>
            </w:pPr>
            <w:r w:rsidRPr="001C79A8">
              <w:rPr>
                <w:sz w:val="24"/>
                <w:szCs w:val="24"/>
                <w:shd w:val="clear" w:color="auto" w:fill="FFFFFF"/>
              </w:rPr>
              <w:t>МОБУ «Национальная гимназия «Айыы кыьата»</w:t>
            </w:r>
          </w:p>
        </w:tc>
        <w:tc>
          <w:tcPr>
            <w:tcW w:w="3827" w:type="dxa"/>
          </w:tcPr>
          <w:p w14:paraId="3801E8AD" w14:textId="77777777" w:rsidR="003C0C3F" w:rsidRPr="001C79A8" w:rsidRDefault="003C0C3F" w:rsidP="004C536F">
            <w:pPr>
              <w:ind w:firstLine="0"/>
              <w:jc w:val="center"/>
              <w:rPr>
                <w:sz w:val="24"/>
                <w:szCs w:val="24"/>
              </w:rPr>
            </w:pPr>
            <w:r w:rsidRPr="001C79A8">
              <w:rPr>
                <w:sz w:val="24"/>
                <w:szCs w:val="24"/>
              </w:rPr>
              <w:t>Учитель начальных классов</w:t>
            </w:r>
          </w:p>
        </w:tc>
      </w:tr>
      <w:tr w:rsidR="003C0C3F" w:rsidRPr="001C79A8" w14:paraId="39B699BE" w14:textId="77777777" w:rsidTr="003C0C3F">
        <w:tc>
          <w:tcPr>
            <w:tcW w:w="421" w:type="dxa"/>
          </w:tcPr>
          <w:p w14:paraId="32B60FA1" w14:textId="77777777" w:rsidR="003C0C3F" w:rsidRPr="001C79A8" w:rsidRDefault="003C0C3F" w:rsidP="004C536F">
            <w:pPr>
              <w:pStyle w:val="a7"/>
              <w:numPr>
                <w:ilvl w:val="0"/>
                <w:numId w:val="52"/>
              </w:numPr>
              <w:ind w:left="0" w:firstLine="0"/>
              <w:rPr>
                <w:rFonts w:ascii="Times New Roman" w:hAnsi="Times New Roman" w:cs="Times New Roman"/>
                <w:color w:val="auto"/>
              </w:rPr>
            </w:pPr>
          </w:p>
        </w:tc>
        <w:tc>
          <w:tcPr>
            <w:tcW w:w="2268" w:type="dxa"/>
          </w:tcPr>
          <w:p w14:paraId="0D825FD8" w14:textId="77777777" w:rsidR="003C0C3F" w:rsidRPr="001C79A8" w:rsidRDefault="003C0C3F" w:rsidP="004C536F">
            <w:pPr>
              <w:ind w:firstLine="0"/>
              <w:rPr>
                <w:sz w:val="24"/>
                <w:szCs w:val="24"/>
              </w:rPr>
            </w:pPr>
            <w:r w:rsidRPr="001C79A8">
              <w:rPr>
                <w:sz w:val="24"/>
                <w:szCs w:val="24"/>
              </w:rPr>
              <w:t>Куличкина Людмила Петровна</w:t>
            </w:r>
          </w:p>
        </w:tc>
        <w:tc>
          <w:tcPr>
            <w:tcW w:w="2948" w:type="dxa"/>
          </w:tcPr>
          <w:p w14:paraId="5DA39877" w14:textId="77777777" w:rsidR="003C0C3F" w:rsidRPr="001C79A8" w:rsidRDefault="003C0C3F" w:rsidP="004C536F">
            <w:pPr>
              <w:ind w:firstLine="0"/>
              <w:jc w:val="center"/>
              <w:rPr>
                <w:sz w:val="24"/>
                <w:szCs w:val="24"/>
              </w:rPr>
            </w:pPr>
            <w:r w:rsidRPr="001C79A8">
              <w:rPr>
                <w:sz w:val="24"/>
                <w:szCs w:val="24"/>
              </w:rPr>
              <w:t>ГАПОУ РС(Я) НПК им. И.Е. Винокурова</w:t>
            </w:r>
          </w:p>
        </w:tc>
        <w:tc>
          <w:tcPr>
            <w:tcW w:w="3827" w:type="dxa"/>
          </w:tcPr>
          <w:p w14:paraId="681CF381" w14:textId="77777777" w:rsidR="003C0C3F" w:rsidRPr="001C79A8" w:rsidRDefault="003C0C3F" w:rsidP="004C536F">
            <w:pPr>
              <w:ind w:firstLine="0"/>
              <w:jc w:val="center"/>
              <w:rPr>
                <w:sz w:val="24"/>
                <w:szCs w:val="24"/>
              </w:rPr>
            </w:pPr>
            <w:r w:rsidRPr="001C79A8">
              <w:rPr>
                <w:sz w:val="24"/>
                <w:szCs w:val="24"/>
              </w:rPr>
              <w:t>Преподаватель</w:t>
            </w:r>
            <w:r>
              <w:rPr>
                <w:sz w:val="24"/>
                <w:szCs w:val="24"/>
              </w:rPr>
              <w:t xml:space="preserve"> </w:t>
            </w:r>
          </w:p>
        </w:tc>
      </w:tr>
    </w:tbl>
    <w:p w14:paraId="6295D09C" w14:textId="77777777" w:rsidR="003C0C3F" w:rsidRPr="001C79A8" w:rsidRDefault="003C0C3F" w:rsidP="003C0C3F">
      <w:pPr>
        <w:ind w:firstLine="567"/>
        <w:rPr>
          <w:sz w:val="24"/>
          <w:szCs w:val="24"/>
          <w:shd w:val="clear" w:color="auto" w:fill="FFFFFF"/>
        </w:rPr>
      </w:pPr>
      <w:r w:rsidRPr="001C79A8">
        <w:rPr>
          <w:sz w:val="24"/>
          <w:szCs w:val="24"/>
          <w:shd w:val="clear" w:color="auto" w:fill="FFFFFF"/>
        </w:rPr>
        <w:t>Результаты сдачи ГИА в формате ДЭ - успеваемость - 100%, качество - 82,3% (14 студентов), выполнение свыше 60% - 3 студента, 70% - 8 чел, 80% - 8 чел, 90% - 3 чел. По итогам двух дней экзамена эксперты высоко оценили уровень сформированности профессиональных компетенций наших студентов, подчеркнули хорошую методическую подготовку, владение ИКТ-оборудованием, творческий подход и высокую работоспособность выпускников.</w:t>
      </w:r>
    </w:p>
    <w:p w14:paraId="2870D9A6" w14:textId="77777777" w:rsidR="003C0C3F" w:rsidRPr="00E025EB" w:rsidRDefault="003C0C3F" w:rsidP="003C0C3F">
      <w:pPr>
        <w:rPr>
          <w:rFonts w:eastAsia="Calibri"/>
          <w:bCs/>
          <w:sz w:val="24"/>
          <w:szCs w:val="24"/>
        </w:rPr>
      </w:pPr>
      <w:r w:rsidRPr="00E025EB">
        <w:rPr>
          <w:rFonts w:eastAsia="Calibri"/>
          <w:bCs/>
          <w:sz w:val="24"/>
          <w:szCs w:val="24"/>
        </w:rPr>
        <w:t>По сравнению с 2021 годом каче</w:t>
      </w:r>
      <w:r>
        <w:rPr>
          <w:rFonts w:eastAsia="Calibri"/>
          <w:bCs/>
          <w:sz w:val="24"/>
          <w:szCs w:val="24"/>
        </w:rPr>
        <w:t>ство успеваемости сдачи ДЭ улучшилось на 6%.</w:t>
      </w:r>
    </w:p>
    <w:p w14:paraId="0C5A7B24" w14:textId="77777777" w:rsidR="003C0C3F" w:rsidRDefault="003C0C3F" w:rsidP="003C0C3F">
      <w:pPr>
        <w:spacing w:line="276" w:lineRule="auto"/>
        <w:ind w:firstLine="0"/>
        <w:rPr>
          <w:sz w:val="24"/>
          <w:szCs w:val="24"/>
        </w:rPr>
      </w:pPr>
    </w:p>
    <w:p w14:paraId="0632D2A6" w14:textId="77777777" w:rsidR="003C0C3F" w:rsidRPr="007911F2" w:rsidRDefault="003C0C3F" w:rsidP="003C0C3F">
      <w:pPr>
        <w:spacing w:line="276" w:lineRule="auto"/>
        <w:ind w:firstLine="567"/>
        <w:jc w:val="center"/>
        <w:rPr>
          <w:sz w:val="24"/>
          <w:szCs w:val="24"/>
        </w:rPr>
      </w:pPr>
      <w:r>
        <w:rPr>
          <w:sz w:val="24"/>
          <w:szCs w:val="24"/>
        </w:rPr>
        <w:t>Сравнительные показатели</w:t>
      </w:r>
      <w:r w:rsidRPr="007911F2">
        <w:rPr>
          <w:sz w:val="24"/>
          <w:szCs w:val="24"/>
        </w:rPr>
        <w:t xml:space="preserve"> </w:t>
      </w:r>
      <w:r>
        <w:rPr>
          <w:sz w:val="24"/>
          <w:szCs w:val="24"/>
        </w:rPr>
        <w:t xml:space="preserve">сдачи </w:t>
      </w:r>
      <w:r w:rsidRPr="007911F2">
        <w:rPr>
          <w:sz w:val="24"/>
          <w:szCs w:val="24"/>
        </w:rPr>
        <w:t>демонстрационного экзамена</w:t>
      </w:r>
    </w:p>
    <w:tbl>
      <w:tblPr>
        <w:tblStyle w:val="ab"/>
        <w:tblW w:w="0" w:type="auto"/>
        <w:tblLook w:val="04A0" w:firstRow="1" w:lastRow="0" w:firstColumn="1" w:lastColumn="0" w:noHBand="0" w:noVBand="1"/>
      </w:tblPr>
      <w:tblGrid>
        <w:gridCol w:w="1714"/>
        <w:gridCol w:w="2789"/>
        <w:gridCol w:w="1842"/>
        <w:gridCol w:w="3119"/>
      </w:tblGrid>
      <w:tr w:rsidR="003C0C3F" w:rsidRPr="007911F2" w14:paraId="708DA99E" w14:textId="77777777" w:rsidTr="003C0C3F">
        <w:tc>
          <w:tcPr>
            <w:tcW w:w="1714" w:type="dxa"/>
            <w:vAlign w:val="center"/>
          </w:tcPr>
          <w:p w14:paraId="66C7D11E" w14:textId="77777777" w:rsidR="003C0C3F" w:rsidRPr="007911F2" w:rsidRDefault="003C0C3F" w:rsidP="003C0C3F">
            <w:pPr>
              <w:ind w:firstLine="0"/>
              <w:jc w:val="left"/>
              <w:rPr>
                <w:sz w:val="24"/>
                <w:szCs w:val="24"/>
              </w:rPr>
            </w:pPr>
            <w:r>
              <w:rPr>
                <w:sz w:val="24"/>
                <w:szCs w:val="24"/>
              </w:rPr>
              <w:t>Учебный год</w:t>
            </w:r>
          </w:p>
        </w:tc>
        <w:tc>
          <w:tcPr>
            <w:tcW w:w="2789" w:type="dxa"/>
            <w:vAlign w:val="center"/>
          </w:tcPr>
          <w:p w14:paraId="1AAE4930" w14:textId="77777777" w:rsidR="003C0C3F" w:rsidRPr="007911F2" w:rsidRDefault="003C0C3F" w:rsidP="003C0C3F">
            <w:pPr>
              <w:ind w:firstLine="0"/>
              <w:jc w:val="left"/>
              <w:rPr>
                <w:sz w:val="24"/>
                <w:szCs w:val="24"/>
              </w:rPr>
            </w:pPr>
            <w:r w:rsidRPr="007911F2">
              <w:rPr>
                <w:sz w:val="24"/>
                <w:szCs w:val="24"/>
              </w:rPr>
              <w:t>Количество студентов</w:t>
            </w:r>
          </w:p>
        </w:tc>
        <w:tc>
          <w:tcPr>
            <w:tcW w:w="1842" w:type="dxa"/>
            <w:vAlign w:val="center"/>
          </w:tcPr>
          <w:p w14:paraId="2B3A6F62" w14:textId="77777777" w:rsidR="003C0C3F" w:rsidRPr="007911F2" w:rsidRDefault="003C0C3F" w:rsidP="003C0C3F">
            <w:pPr>
              <w:ind w:firstLine="0"/>
              <w:jc w:val="left"/>
              <w:rPr>
                <w:sz w:val="24"/>
                <w:szCs w:val="24"/>
              </w:rPr>
            </w:pPr>
            <w:r w:rsidRPr="007911F2">
              <w:rPr>
                <w:sz w:val="24"/>
                <w:szCs w:val="24"/>
              </w:rPr>
              <w:t xml:space="preserve">Успеваемость </w:t>
            </w:r>
          </w:p>
        </w:tc>
        <w:tc>
          <w:tcPr>
            <w:tcW w:w="3119" w:type="dxa"/>
            <w:vAlign w:val="center"/>
          </w:tcPr>
          <w:p w14:paraId="7BCFDE3C" w14:textId="77777777" w:rsidR="003C0C3F" w:rsidRPr="007911F2" w:rsidRDefault="003C0C3F" w:rsidP="003C0C3F">
            <w:pPr>
              <w:ind w:firstLine="0"/>
              <w:jc w:val="left"/>
              <w:rPr>
                <w:sz w:val="24"/>
                <w:szCs w:val="24"/>
              </w:rPr>
            </w:pPr>
            <w:r w:rsidRPr="007911F2">
              <w:rPr>
                <w:sz w:val="24"/>
                <w:szCs w:val="24"/>
              </w:rPr>
              <w:t xml:space="preserve">Качество </w:t>
            </w:r>
          </w:p>
        </w:tc>
      </w:tr>
      <w:tr w:rsidR="003C0C3F" w:rsidRPr="007911F2" w14:paraId="462EB331" w14:textId="77777777" w:rsidTr="003C0C3F">
        <w:tc>
          <w:tcPr>
            <w:tcW w:w="1714" w:type="dxa"/>
            <w:vAlign w:val="center"/>
          </w:tcPr>
          <w:p w14:paraId="05B0FBFA" w14:textId="77777777" w:rsidR="003C0C3F" w:rsidRDefault="003C0C3F" w:rsidP="003C0C3F">
            <w:pPr>
              <w:ind w:firstLine="0"/>
              <w:jc w:val="left"/>
              <w:rPr>
                <w:sz w:val="24"/>
                <w:szCs w:val="24"/>
              </w:rPr>
            </w:pPr>
            <w:r>
              <w:rPr>
                <w:sz w:val="24"/>
                <w:szCs w:val="24"/>
              </w:rPr>
              <w:t>2020-21</w:t>
            </w:r>
          </w:p>
        </w:tc>
        <w:tc>
          <w:tcPr>
            <w:tcW w:w="2789" w:type="dxa"/>
            <w:vAlign w:val="center"/>
          </w:tcPr>
          <w:p w14:paraId="71BF56BF" w14:textId="77777777" w:rsidR="003C0C3F" w:rsidRPr="007911F2" w:rsidRDefault="003C0C3F" w:rsidP="003C0C3F">
            <w:pPr>
              <w:ind w:firstLine="0"/>
              <w:jc w:val="left"/>
              <w:rPr>
                <w:sz w:val="24"/>
                <w:szCs w:val="24"/>
              </w:rPr>
            </w:pPr>
            <w:r>
              <w:rPr>
                <w:sz w:val="24"/>
                <w:szCs w:val="24"/>
              </w:rPr>
              <w:t>17</w:t>
            </w:r>
          </w:p>
        </w:tc>
        <w:tc>
          <w:tcPr>
            <w:tcW w:w="1842" w:type="dxa"/>
            <w:vAlign w:val="center"/>
          </w:tcPr>
          <w:p w14:paraId="546FCEAD" w14:textId="77777777" w:rsidR="003C0C3F" w:rsidRPr="007911F2" w:rsidRDefault="003C0C3F" w:rsidP="003C0C3F">
            <w:pPr>
              <w:ind w:firstLine="0"/>
              <w:jc w:val="left"/>
              <w:rPr>
                <w:sz w:val="24"/>
                <w:szCs w:val="24"/>
              </w:rPr>
            </w:pPr>
            <w:r w:rsidRPr="007911F2">
              <w:rPr>
                <w:sz w:val="24"/>
                <w:szCs w:val="24"/>
              </w:rPr>
              <w:t>100%</w:t>
            </w:r>
          </w:p>
        </w:tc>
        <w:tc>
          <w:tcPr>
            <w:tcW w:w="3119" w:type="dxa"/>
            <w:vAlign w:val="center"/>
          </w:tcPr>
          <w:p w14:paraId="6058B543" w14:textId="77777777" w:rsidR="003C0C3F" w:rsidRPr="007911F2" w:rsidRDefault="003C0C3F" w:rsidP="003C0C3F">
            <w:pPr>
              <w:ind w:firstLine="0"/>
              <w:jc w:val="left"/>
              <w:rPr>
                <w:sz w:val="24"/>
                <w:szCs w:val="24"/>
              </w:rPr>
            </w:pPr>
            <w:r w:rsidRPr="007911F2">
              <w:rPr>
                <w:sz w:val="24"/>
                <w:szCs w:val="24"/>
              </w:rPr>
              <w:t>76,4%</w:t>
            </w:r>
          </w:p>
        </w:tc>
      </w:tr>
      <w:tr w:rsidR="003C0C3F" w:rsidRPr="007911F2" w14:paraId="6DCF8818" w14:textId="77777777" w:rsidTr="003C0C3F">
        <w:tc>
          <w:tcPr>
            <w:tcW w:w="1714" w:type="dxa"/>
            <w:vAlign w:val="center"/>
          </w:tcPr>
          <w:p w14:paraId="089D2F34" w14:textId="77777777" w:rsidR="003C0C3F" w:rsidRPr="007911F2" w:rsidRDefault="003C0C3F" w:rsidP="003C0C3F">
            <w:pPr>
              <w:ind w:firstLine="0"/>
              <w:jc w:val="left"/>
              <w:rPr>
                <w:sz w:val="24"/>
                <w:szCs w:val="24"/>
              </w:rPr>
            </w:pPr>
            <w:r>
              <w:rPr>
                <w:sz w:val="24"/>
                <w:szCs w:val="24"/>
              </w:rPr>
              <w:t>2021-22</w:t>
            </w:r>
          </w:p>
        </w:tc>
        <w:tc>
          <w:tcPr>
            <w:tcW w:w="2789" w:type="dxa"/>
            <w:vAlign w:val="center"/>
          </w:tcPr>
          <w:p w14:paraId="11288D8C" w14:textId="77777777" w:rsidR="003C0C3F" w:rsidRPr="007911F2" w:rsidRDefault="003C0C3F" w:rsidP="003C0C3F">
            <w:pPr>
              <w:ind w:firstLine="0"/>
              <w:jc w:val="left"/>
              <w:rPr>
                <w:sz w:val="24"/>
                <w:szCs w:val="24"/>
              </w:rPr>
            </w:pPr>
            <w:r w:rsidRPr="007911F2">
              <w:rPr>
                <w:sz w:val="24"/>
                <w:szCs w:val="24"/>
              </w:rPr>
              <w:t>17</w:t>
            </w:r>
          </w:p>
        </w:tc>
        <w:tc>
          <w:tcPr>
            <w:tcW w:w="1842" w:type="dxa"/>
            <w:vAlign w:val="center"/>
          </w:tcPr>
          <w:p w14:paraId="5BCAFB6A" w14:textId="77777777" w:rsidR="003C0C3F" w:rsidRPr="007911F2" w:rsidRDefault="003C0C3F" w:rsidP="003C0C3F">
            <w:pPr>
              <w:ind w:firstLine="0"/>
              <w:jc w:val="left"/>
              <w:rPr>
                <w:sz w:val="24"/>
                <w:szCs w:val="24"/>
              </w:rPr>
            </w:pPr>
            <w:r>
              <w:rPr>
                <w:sz w:val="24"/>
                <w:szCs w:val="24"/>
              </w:rPr>
              <w:t>100%</w:t>
            </w:r>
          </w:p>
        </w:tc>
        <w:tc>
          <w:tcPr>
            <w:tcW w:w="3119" w:type="dxa"/>
            <w:vAlign w:val="center"/>
          </w:tcPr>
          <w:p w14:paraId="151BFD42" w14:textId="77777777" w:rsidR="003C0C3F" w:rsidRPr="007911F2" w:rsidRDefault="003C0C3F" w:rsidP="003C0C3F">
            <w:pPr>
              <w:ind w:firstLine="0"/>
              <w:jc w:val="left"/>
              <w:rPr>
                <w:sz w:val="24"/>
                <w:szCs w:val="24"/>
              </w:rPr>
            </w:pPr>
            <w:r>
              <w:rPr>
                <w:sz w:val="24"/>
                <w:szCs w:val="24"/>
              </w:rPr>
              <w:t>82,3%</w:t>
            </w:r>
          </w:p>
        </w:tc>
      </w:tr>
    </w:tbl>
    <w:p w14:paraId="4DA4E69F" w14:textId="77777777" w:rsidR="003C0C3F" w:rsidRPr="007911F2" w:rsidRDefault="003C0C3F" w:rsidP="003C0C3F">
      <w:pPr>
        <w:spacing w:line="276" w:lineRule="auto"/>
        <w:ind w:firstLine="567"/>
        <w:jc w:val="center"/>
        <w:rPr>
          <w:sz w:val="24"/>
          <w:szCs w:val="24"/>
        </w:rPr>
      </w:pPr>
    </w:p>
    <w:p w14:paraId="4A303CCD" w14:textId="77777777" w:rsidR="003C0C3F" w:rsidRPr="0044783C" w:rsidRDefault="003C0C3F" w:rsidP="003C0C3F">
      <w:pPr>
        <w:spacing w:line="276" w:lineRule="auto"/>
        <w:ind w:firstLine="567"/>
        <w:rPr>
          <w:rFonts w:eastAsia="Calibri"/>
          <w:sz w:val="24"/>
          <w:szCs w:val="24"/>
          <w:shd w:val="clear" w:color="auto" w:fill="FFFFFF"/>
          <w:lang w:eastAsia="en-US"/>
        </w:rPr>
      </w:pPr>
      <w:r w:rsidRPr="007911F2">
        <w:rPr>
          <w:rFonts w:eastAsia="Calibri"/>
          <w:sz w:val="24"/>
          <w:szCs w:val="24"/>
          <w:shd w:val="clear" w:color="auto" w:fill="FFFFFF"/>
          <w:lang w:eastAsia="en-US"/>
        </w:rPr>
        <w:t>В рамках оказания методической помощи для преподавателей</w:t>
      </w:r>
      <w:r>
        <w:rPr>
          <w:rFonts w:eastAsia="Calibri"/>
          <w:sz w:val="24"/>
          <w:szCs w:val="24"/>
          <w:shd w:val="clear" w:color="auto" w:fill="FFFFFF"/>
          <w:lang w:eastAsia="en-US"/>
        </w:rPr>
        <w:t xml:space="preserve"> школьного отделения </w:t>
      </w:r>
      <w:r w:rsidRPr="007911F2">
        <w:rPr>
          <w:rFonts w:eastAsia="Calibri"/>
          <w:sz w:val="24"/>
          <w:szCs w:val="24"/>
          <w:shd w:val="clear" w:color="auto" w:fill="FFFFFF"/>
          <w:lang w:eastAsia="en-US"/>
        </w:rPr>
        <w:t xml:space="preserve">проведен семинар «Технология подготовки студентов к ДЭ» </w:t>
      </w:r>
      <w:r>
        <w:rPr>
          <w:rFonts w:eastAsia="Calibri"/>
          <w:sz w:val="24"/>
          <w:szCs w:val="24"/>
          <w:shd w:val="clear" w:color="auto" w:fill="FFFFFF"/>
          <w:lang w:eastAsia="en-US"/>
        </w:rPr>
        <w:t>по актуализированным заданиям Отборочных соревнований ФНЧ (март 2022).</w:t>
      </w:r>
    </w:p>
    <w:p w14:paraId="3799528C" w14:textId="77777777" w:rsidR="003C0C3F" w:rsidRPr="00227C86" w:rsidRDefault="003C0C3F" w:rsidP="003C0C3F">
      <w:pPr>
        <w:pStyle w:val="a3"/>
        <w:tabs>
          <w:tab w:val="left" w:pos="993"/>
        </w:tabs>
        <w:spacing w:line="276" w:lineRule="auto"/>
        <w:ind w:firstLine="567"/>
        <w:rPr>
          <w:bCs/>
          <w:sz w:val="24"/>
          <w:szCs w:val="24"/>
        </w:rPr>
      </w:pPr>
      <w:r w:rsidRPr="006D525C">
        <w:rPr>
          <w:bCs/>
          <w:sz w:val="24"/>
          <w:szCs w:val="24"/>
        </w:rPr>
        <w:t>В рамках подготовки и проведения демонстрационного экзамена в 2023 г, в целях выявления уровня соответствия разработанных контрольно-измерительных материалов квалификационных экзаменов предметных модулей (КОМ КЭ ПМ) требованиям ДЭ проведена проверка: оценка степени сформированности профессиональных умений и навыков путем проведения экспертной оценки выполненных выпускником практических заданий, в условиях реально или смоделированных производственных процессов. По итогам проверки составлена аналитическая справка и рекомендовано: отразить требования Профессионального стандарта педагогов, указать трудовые функции умений и знаний  по ФГОС СПО, проверить актуальность используемой терминологии, отразить перечень примерных тем для экзамена, разработать и дополнить профессиональные компетенции.</w:t>
      </w:r>
    </w:p>
    <w:p w14:paraId="1000A90B" w14:textId="77777777" w:rsidR="003C0C3F" w:rsidRDefault="003C0C3F" w:rsidP="003C0C3F">
      <w:pPr>
        <w:pStyle w:val="a3"/>
        <w:tabs>
          <w:tab w:val="left" w:pos="993"/>
        </w:tabs>
        <w:spacing w:line="276" w:lineRule="auto"/>
        <w:ind w:firstLine="567"/>
        <w:rPr>
          <w:bCs/>
          <w:sz w:val="24"/>
          <w:szCs w:val="24"/>
        </w:rPr>
      </w:pPr>
      <w:r>
        <w:rPr>
          <w:bCs/>
          <w:sz w:val="24"/>
          <w:szCs w:val="24"/>
        </w:rPr>
        <w:t xml:space="preserve"> </w:t>
      </w:r>
    </w:p>
    <w:p w14:paraId="0461B8DB" w14:textId="77777777" w:rsidR="003C0C3F" w:rsidRDefault="003C0C3F" w:rsidP="003C0C3F">
      <w:pPr>
        <w:spacing w:line="276" w:lineRule="auto"/>
        <w:ind w:firstLine="0"/>
        <w:rPr>
          <w:rFonts w:eastAsia="Calibri"/>
          <w:b/>
        </w:rPr>
      </w:pPr>
    </w:p>
    <w:p w14:paraId="2D6CEB16" w14:textId="77777777" w:rsidR="00660CC8" w:rsidRDefault="00660CC8" w:rsidP="003C0C3F">
      <w:pPr>
        <w:spacing w:line="276" w:lineRule="auto"/>
        <w:ind w:firstLine="0"/>
        <w:rPr>
          <w:rFonts w:eastAsia="Calibri"/>
          <w:b/>
        </w:rPr>
      </w:pPr>
    </w:p>
    <w:p w14:paraId="46838030" w14:textId="77777777" w:rsidR="00660CC8" w:rsidRPr="008C5819" w:rsidRDefault="00660CC8" w:rsidP="003C0C3F">
      <w:pPr>
        <w:spacing w:line="276" w:lineRule="auto"/>
        <w:ind w:firstLine="0"/>
        <w:rPr>
          <w:rFonts w:eastAsia="Calibri"/>
          <w:b/>
        </w:rPr>
      </w:pPr>
    </w:p>
    <w:p w14:paraId="33FD6354" w14:textId="77777777" w:rsidR="003C0C3F" w:rsidRPr="00A3191F" w:rsidRDefault="003C0C3F" w:rsidP="003C0C3F">
      <w:pPr>
        <w:spacing w:line="276" w:lineRule="auto"/>
        <w:ind w:firstLine="0"/>
        <w:jc w:val="center"/>
        <w:rPr>
          <w:rFonts w:eastAsia="Calibri"/>
          <w:b/>
          <w:sz w:val="24"/>
        </w:rPr>
      </w:pPr>
      <w:r w:rsidRPr="001F67DD">
        <w:rPr>
          <w:rFonts w:eastAsia="Calibri"/>
          <w:b/>
          <w:sz w:val="24"/>
        </w:rPr>
        <w:t>3.1.9. Трудоустройство выпускников</w:t>
      </w:r>
    </w:p>
    <w:p w14:paraId="1AD86915" w14:textId="77777777" w:rsidR="003C0C3F" w:rsidRPr="007911F2" w:rsidRDefault="003C0C3F" w:rsidP="003C0C3F">
      <w:pPr>
        <w:spacing w:line="276" w:lineRule="auto"/>
        <w:ind w:firstLine="567"/>
        <w:rPr>
          <w:sz w:val="24"/>
          <w:szCs w:val="24"/>
        </w:rPr>
      </w:pPr>
      <w:r w:rsidRPr="007911F2">
        <w:rPr>
          <w:sz w:val="24"/>
          <w:szCs w:val="24"/>
        </w:rPr>
        <w:t>Важнейшим показателем качества образования является, в первую очередь, трудоустройство выпускников и начало их профессиональной деятельности по полученной специальности. В рамках содействия трудоустройству в колледже ведется плановая работа. Встречи с выпускниками, мастер классы ведущих педагогов, открытые мероприятия образовательных учреждений.</w:t>
      </w:r>
    </w:p>
    <w:p w14:paraId="7B43FCC1" w14:textId="77777777" w:rsidR="003C0C3F" w:rsidRPr="002315B2" w:rsidRDefault="003C0C3F" w:rsidP="003C0C3F">
      <w:pPr>
        <w:spacing w:line="276" w:lineRule="auto"/>
        <w:ind w:firstLine="567"/>
        <w:rPr>
          <w:sz w:val="24"/>
          <w:szCs w:val="24"/>
        </w:rPr>
      </w:pPr>
      <w:r w:rsidRPr="007911F2">
        <w:rPr>
          <w:sz w:val="24"/>
          <w:szCs w:val="24"/>
        </w:rPr>
        <w:t>Выпускники педагогического колледжа ежегодно направляются на работу в образовательные учреждения республики. В марте 202</w:t>
      </w:r>
      <w:r>
        <w:rPr>
          <w:sz w:val="24"/>
          <w:szCs w:val="24"/>
        </w:rPr>
        <w:t>2</w:t>
      </w:r>
      <w:r w:rsidRPr="007911F2">
        <w:rPr>
          <w:sz w:val="24"/>
          <w:szCs w:val="24"/>
        </w:rPr>
        <w:t xml:space="preserve"> года организовано предварительное распределение выпускников колледжа по вакансиям Министерства образования РС (Я). Итоговый отчет по трудоустройству выпускников колледж</w:t>
      </w:r>
      <w:r>
        <w:rPr>
          <w:sz w:val="24"/>
          <w:szCs w:val="24"/>
        </w:rPr>
        <w:t>а 2022 г. показывает, что из 155 (131 - бюджет, 24 - внебюджет) 99</w:t>
      </w:r>
      <w:r w:rsidRPr="007911F2">
        <w:rPr>
          <w:sz w:val="24"/>
          <w:szCs w:val="24"/>
        </w:rPr>
        <w:t xml:space="preserve"> трудоустроены, продолжили обучение в Высших </w:t>
      </w:r>
      <w:r w:rsidRPr="00BA49B2">
        <w:rPr>
          <w:sz w:val="24"/>
          <w:szCs w:val="24"/>
        </w:rPr>
        <w:t>учебных заведениях -</w:t>
      </w:r>
      <w:r>
        <w:rPr>
          <w:sz w:val="24"/>
          <w:szCs w:val="24"/>
        </w:rPr>
        <w:t xml:space="preserve"> 29</w:t>
      </w:r>
      <w:r w:rsidRPr="00BA49B2">
        <w:rPr>
          <w:sz w:val="24"/>
          <w:szCs w:val="24"/>
        </w:rPr>
        <w:t>,</w:t>
      </w:r>
      <w:r>
        <w:rPr>
          <w:sz w:val="24"/>
          <w:szCs w:val="24"/>
        </w:rPr>
        <w:t xml:space="preserve"> </w:t>
      </w:r>
      <w:r w:rsidRPr="00BA49B2">
        <w:rPr>
          <w:sz w:val="24"/>
          <w:szCs w:val="24"/>
        </w:rPr>
        <w:t>призваны</w:t>
      </w:r>
      <w:r>
        <w:rPr>
          <w:sz w:val="24"/>
          <w:szCs w:val="24"/>
        </w:rPr>
        <w:t xml:space="preserve"> в ряды Российской Армии - 11</w:t>
      </w:r>
      <w:r w:rsidRPr="007911F2">
        <w:rPr>
          <w:sz w:val="24"/>
          <w:szCs w:val="24"/>
        </w:rPr>
        <w:t xml:space="preserve"> и </w:t>
      </w:r>
      <w:r>
        <w:rPr>
          <w:sz w:val="24"/>
          <w:szCs w:val="24"/>
        </w:rPr>
        <w:t>12</w:t>
      </w:r>
      <w:r w:rsidRPr="007911F2">
        <w:rPr>
          <w:sz w:val="24"/>
          <w:szCs w:val="24"/>
        </w:rPr>
        <w:t xml:space="preserve"> </w:t>
      </w:r>
      <w:r w:rsidRPr="002315B2">
        <w:rPr>
          <w:sz w:val="24"/>
          <w:szCs w:val="24"/>
        </w:rPr>
        <w:t>выпускников по уходу за ребенком, 4 выпускника не трудоустроены по состоянию здоровья. Трудоустроены не по специальности – 11 выпускников.</w:t>
      </w:r>
    </w:p>
    <w:p w14:paraId="7A4465CE" w14:textId="77777777" w:rsidR="003C0C3F" w:rsidRPr="007911F2" w:rsidRDefault="003C0C3F" w:rsidP="003C0C3F">
      <w:pPr>
        <w:spacing w:line="276" w:lineRule="auto"/>
        <w:ind w:firstLine="567"/>
        <w:rPr>
          <w:sz w:val="24"/>
          <w:szCs w:val="24"/>
        </w:rPr>
      </w:pPr>
      <w:r w:rsidRPr="002315B2">
        <w:rPr>
          <w:sz w:val="24"/>
          <w:szCs w:val="24"/>
        </w:rPr>
        <w:t>По Государственному заданию на 2022 и на плановый 2023 и 2024 годы план трудоустройства составляет 65 % выпускников. Трудоустройство выпускников, прошедших обучение за счет государственного бюджета РС (Я) составили 65,6%. Общий показатель трудоустройства выпускников по колледжу составил 64%.</w:t>
      </w:r>
      <w:r w:rsidRPr="007911F2">
        <w:rPr>
          <w:sz w:val="24"/>
          <w:szCs w:val="24"/>
        </w:rPr>
        <w:t xml:space="preserve"> </w:t>
      </w:r>
    </w:p>
    <w:p w14:paraId="2D028D0B" w14:textId="77777777" w:rsidR="003C0C3F" w:rsidRDefault="003C0C3F" w:rsidP="003C0C3F">
      <w:pPr>
        <w:tabs>
          <w:tab w:val="left" w:pos="6180"/>
        </w:tabs>
        <w:spacing w:line="276" w:lineRule="auto"/>
        <w:ind w:firstLine="567"/>
        <w:jc w:val="center"/>
        <w:rPr>
          <w:sz w:val="24"/>
          <w:szCs w:val="24"/>
        </w:rPr>
      </w:pPr>
    </w:p>
    <w:p w14:paraId="55E9A68D" w14:textId="77777777" w:rsidR="003C0C3F" w:rsidRPr="007911F2" w:rsidRDefault="003C0C3F" w:rsidP="003C0C3F">
      <w:pPr>
        <w:tabs>
          <w:tab w:val="left" w:pos="6180"/>
        </w:tabs>
        <w:spacing w:line="276" w:lineRule="auto"/>
        <w:ind w:firstLine="567"/>
        <w:jc w:val="center"/>
        <w:rPr>
          <w:sz w:val="24"/>
          <w:szCs w:val="24"/>
        </w:rPr>
      </w:pPr>
      <w:r w:rsidRPr="007911F2">
        <w:rPr>
          <w:sz w:val="24"/>
          <w:szCs w:val="24"/>
        </w:rPr>
        <w:t>Трудоустройство выпускников по годам</w:t>
      </w:r>
    </w:p>
    <w:tbl>
      <w:tblPr>
        <w:tblStyle w:val="ab"/>
        <w:tblW w:w="10944" w:type="dxa"/>
        <w:tblInd w:w="-1026" w:type="dxa"/>
        <w:tblLayout w:type="fixed"/>
        <w:tblLook w:val="04A0" w:firstRow="1" w:lastRow="0" w:firstColumn="1" w:lastColumn="0" w:noHBand="0" w:noVBand="1"/>
      </w:tblPr>
      <w:tblGrid>
        <w:gridCol w:w="2581"/>
        <w:gridCol w:w="930"/>
        <w:gridCol w:w="1039"/>
        <w:gridCol w:w="725"/>
        <w:gridCol w:w="930"/>
        <w:gridCol w:w="1039"/>
        <w:gridCol w:w="865"/>
        <w:gridCol w:w="1040"/>
        <w:gridCol w:w="1095"/>
        <w:gridCol w:w="700"/>
      </w:tblGrid>
      <w:tr w:rsidR="003C0C3F" w:rsidRPr="007911F2" w14:paraId="6EBBDFD7" w14:textId="77777777" w:rsidTr="00BF6A4D">
        <w:trPr>
          <w:trHeight w:val="20"/>
        </w:trPr>
        <w:tc>
          <w:tcPr>
            <w:tcW w:w="2581" w:type="dxa"/>
            <w:vMerge w:val="restart"/>
            <w:vAlign w:val="center"/>
          </w:tcPr>
          <w:p w14:paraId="7FA75AF7" w14:textId="77777777" w:rsidR="003C0C3F" w:rsidRPr="007911F2" w:rsidRDefault="003C0C3F" w:rsidP="00BF6A4D">
            <w:pPr>
              <w:ind w:firstLine="0"/>
              <w:jc w:val="left"/>
              <w:rPr>
                <w:sz w:val="24"/>
                <w:szCs w:val="24"/>
              </w:rPr>
            </w:pPr>
            <w:r>
              <w:rPr>
                <w:sz w:val="24"/>
                <w:szCs w:val="24"/>
              </w:rPr>
              <w:t>Специальность</w:t>
            </w:r>
          </w:p>
        </w:tc>
        <w:tc>
          <w:tcPr>
            <w:tcW w:w="2694" w:type="dxa"/>
            <w:gridSpan w:val="3"/>
            <w:vAlign w:val="center"/>
          </w:tcPr>
          <w:p w14:paraId="5259BD93" w14:textId="77777777" w:rsidR="003C0C3F" w:rsidRPr="007911F2" w:rsidRDefault="003C0C3F" w:rsidP="00BF6A4D">
            <w:pPr>
              <w:pStyle w:val="afa"/>
              <w:rPr>
                <w:sz w:val="24"/>
                <w:szCs w:val="24"/>
              </w:rPr>
            </w:pPr>
            <w:r>
              <w:rPr>
                <w:sz w:val="24"/>
                <w:szCs w:val="24"/>
              </w:rPr>
              <w:t>2020</w:t>
            </w:r>
          </w:p>
        </w:tc>
        <w:tc>
          <w:tcPr>
            <w:tcW w:w="2834" w:type="dxa"/>
            <w:gridSpan w:val="3"/>
            <w:vAlign w:val="center"/>
          </w:tcPr>
          <w:p w14:paraId="57CA9661" w14:textId="77777777" w:rsidR="003C0C3F" w:rsidRPr="007911F2" w:rsidRDefault="003C0C3F" w:rsidP="00BF6A4D">
            <w:pPr>
              <w:pStyle w:val="afa"/>
              <w:rPr>
                <w:sz w:val="24"/>
                <w:szCs w:val="24"/>
              </w:rPr>
            </w:pPr>
            <w:r>
              <w:rPr>
                <w:sz w:val="24"/>
                <w:szCs w:val="24"/>
              </w:rPr>
              <w:t>2021</w:t>
            </w:r>
          </w:p>
        </w:tc>
        <w:tc>
          <w:tcPr>
            <w:tcW w:w="2835" w:type="dxa"/>
            <w:gridSpan w:val="3"/>
            <w:vAlign w:val="center"/>
          </w:tcPr>
          <w:p w14:paraId="11F7E93F" w14:textId="77777777" w:rsidR="003C0C3F" w:rsidRDefault="003C0C3F" w:rsidP="00BF6A4D">
            <w:pPr>
              <w:pStyle w:val="afa"/>
              <w:rPr>
                <w:sz w:val="24"/>
                <w:szCs w:val="24"/>
              </w:rPr>
            </w:pPr>
            <w:r>
              <w:rPr>
                <w:sz w:val="24"/>
                <w:szCs w:val="24"/>
              </w:rPr>
              <w:t>2022</w:t>
            </w:r>
          </w:p>
        </w:tc>
      </w:tr>
      <w:tr w:rsidR="003C0C3F" w:rsidRPr="007911F2" w14:paraId="0691B9DE" w14:textId="77777777" w:rsidTr="00BF6A4D">
        <w:trPr>
          <w:trHeight w:val="20"/>
        </w:trPr>
        <w:tc>
          <w:tcPr>
            <w:tcW w:w="2581" w:type="dxa"/>
            <w:vMerge/>
            <w:vAlign w:val="center"/>
          </w:tcPr>
          <w:p w14:paraId="38871FA9" w14:textId="77777777" w:rsidR="003C0C3F" w:rsidRPr="007911F2" w:rsidRDefault="003C0C3F" w:rsidP="00BF6A4D">
            <w:pPr>
              <w:ind w:firstLine="0"/>
              <w:jc w:val="left"/>
              <w:rPr>
                <w:sz w:val="24"/>
                <w:szCs w:val="24"/>
              </w:rPr>
            </w:pPr>
          </w:p>
        </w:tc>
        <w:tc>
          <w:tcPr>
            <w:tcW w:w="930" w:type="dxa"/>
            <w:vAlign w:val="center"/>
          </w:tcPr>
          <w:p w14:paraId="32D66718" w14:textId="77777777" w:rsidR="003C0C3F" w:rsidRPr="007911F2" w:rsidRDefault="003C0C3F" w:rsidP="00BF6A4D">
            <w:pPr>
              <w:pStyle w:val="afa"/>
              <w:jc w:val="center"/>
              <w:rPr>
                <w:sz w:val="24"/>
                <w:szCs w:val="24"/>
              </w:rPr>
            </w:pPr>
            <w:r w:rsidRPr="007911F2">
              <w:rPr>
                <w:sz w:val="24"/>
                <w:szCs w:val="24"/>
              </w:rPr>
              <w:t>Всего вып</w:t>
            </w:r>
            <w:r>
              <w:rPr>
                <w:sz w:val="24"/>
                <w:szCs w:val="24"/>
              </w:rPr>
              <w:t>уск</w:t>
            </w:r>
          </w:p>
        </w:tc>
        <w:tc>
          <w:tcPr>
            <w:tcW w:w="1039" w:type="dxa"/>
            <w:vAlign w:val="center"/>
          </w:tcPr>
          <w:p w14:paraId="663DCF3F" w14:textId="77777777" w:rsidR="003C0C3F" w:rsidRPr="007911F2" w:rsidRDefault="003C0C3F" w:rsidP="00BF6A4D">
            <w:pPr>
              <w:pStyle w:val="afa"/>
              <w:jc w:val="center"/>
              <w:rPr>
                <w:sz w:val="24"/>
                <w:szCs w:val="24"/>
              </w:rPr>
            </w:pPr>
            <w:r w:rsidRPr="007911F2">
              <w:rPr>
                <w:sz w:val="24"/>
                <w:szCs w:val="24"/>
              </w:rPr>
              <w:t>Трудоустроены</w:t>
            </w:r>
          </w:p>
        </w:tc>
        <w:tc>
          <w:tcPr>
            <w:tcW w:w="725" w:type="dxa"/>
            <w:vAlign w:val="center"/>
          </w:tcPr>
          <w:p w14:paraId="6C448152" w14:textId="77777777" w:rsidR="003C0C3F" w:rsidRPr="007911F2" w:rsidRDefault="003C0C3F" w:rsidP="00BF6A4D">
            <w:pPr>
              <w:pStyle w:val="afa"/>
              <w:jc w:val="center"/>
              <w:rPr>
                <w:sz w:val="24"/>
                <w:szCs w:val="24"/>
              </w:rPr>
            </w:pPr>
            <w:r w:rsidRPr="007911F2">
              <w:rPr>
                <w:sz w:val="24"/>
                <w:szCs w:val="24"/>
              </w:rPr>
              <w:t>%</w:t>
            </w:r>
          </w:p>
        </w:tc>
        <w:tc>
          <w:tcPr>
            <w:tcW w:w="930" w:type="dxa"/>
            <w:vAlign w:val="center"/>
          </w:tcPr>
          <w:p w14:paraId="1B221409" w14:textId="77777777" w:rsidR="003C0C3F" w:rsidRPr="007911F2" w:rsidRDefault="003C0C3F" w:rsidP="00BF6A4D">
            <w:pPr>
              <w:pStyle w:val="afa"/>
              <w:jc w:val="center"/>
              <w:rPr>
                <w:sz w:val="24"/>
                <w:szCs w:val="24"/>
              </w:rPr>
            </w:pPr>
            <w:r>
              <w:rPr>
                <w:sz w:val="24"/>
                <w:szCs w:val="24"/>
              </w:rPr>
              <w:t>Всего выпуск</w:t>
            </w:r>
          </w:p>
        </w:tc>
        <w:tc>
          <w:tcPr>
            <w:tcW w:w="1039" w:type="dxa"/>
            <w:vAlign w:val="center"/>
          </w:tcPr>
          <w:p w14:paraId="056770AB" w14:textId="77777777" w:rsidR="003C0C3F" w:rsidRPr="007911F2" w:rsidRDefault="003C0C3F" w:rsidP="00BF6A4D">
            <w:pPr>
              <w:pStyle w:val="afa"/>
              <w:jc w:val="center"/>
              <w:rPr>
                <w:sz w:val="24"/>
                <w:szCs w:val="24"/>
              </w:rPr>
            </w:pPr>
            <w:r w:rsidRPr="007911F2">
              <w:rPr>
                <w:sz w:val="24"/>
                <w:szCs w:val="24"/>
              </w:rPr>
              <w:t>Трудоустроены</w:t>
            </w:r>
          </w:p>
        </w:tc>
        <w:tc>
          <w:tcPr>
            <w:tcW w:w="865" w:type="dxa"/>
            <w:vAlign w:val="center"/>
          </w:tcPr>
          <w:p w14:paraId="6C5A09F7" w14:textId="77777777" w:rsidR="003C0C3F" w:rsidRPr="007911F2" w:rsidRDefault="003C0C3F" w:rsidP="00BF6A4D">
            <w:pPr>
              <w:pStyle w:val="afa"/>
              <w:jc w:val="center"/>
              <w:rPr>
                <w:sz w:val="24"/>
                <w:szCs w:val="24"/>
              </w:rPr>
            </w:pPr>
            <w:r w:rsidRPr="007911F2">
              <w:rPr>
                <w:sz w:val="24"/>
                <w:szCs w:val="24"/>
              </w:rPr>
              <w:t>%</w:t>
            </w:r>
          </w:p>
        </w:tc>
        <w:tc>
          <w:tcPr>
            <w:tcW w:w="1040" w:type="dxa"/>
            <w:vAlign w:val="center"/>
          </w:tcPr>
          <w:p w14:paraId="553D2B43" w14:textId="77777777" w:rsidR="003C0C3F" w:rsidRPr="007911F2" w:rsidRDefault="003C0C3F" w:rsidP="00BF6A4D">
            <w:pPr>
              <w:pStyle w:val="afa"/>
              <w:jc w:val="center"/>
              <w:rPr>
                <w:sz w:val="24"/>
                <w:szCs w:val="24"/>
              </w:rPr>
            </w:pPr>
            <w:r w:rsidRPr="007911F2">
              <w:rPr>
                <w:sz w:val="24"/>
                <w:szCs w:val="24"/>
              </w:rPr>
              <w:t>Всего вып</w:t>
            </w:r>
            <w:r>
              <w:rPr>
                <w:sz w:val="24"/>
                <w:szCs w:val="24"/>
              </w:rPr>
              <w:t>уск</w:t>
            </w:r>
          </w:p>
        </w:tc>
        <w:tc>
          <w:tcPr>
            <w:tcW w:w="1095" w:type="dxa"/>
            <w:vAlign w:val="center"/>
          </w:tcPr>
          <w:p w14:paraId="26B17DC9" w14:textId="77777777" w:rsidR="003C0C3F" w:rsidRPr="007911F2" w:rsidRDefault="003C0C3F" w:rsidP="00BF6A4D">
            <w:pPr>
              <w:pStyle w:val="afa"/>
              <w:jc w:val="center"/>
              <w:rPr>
                <w:sz w:val="24"/>
                <w:szCs w:val="24"/>
              </w:rPr>
            </w:pPr>
            <w:r w:rsidRPr="007911F2">
              <w:rPr>
                <w:sz w:val="24"/>
                <w:szCs w:val="24"/>
              </w:rPr>
              <w:t>Трудоустроены</w:t>
            </w:r>
          </w:p>
        </w:tc>
        <w:tc>
          <w:tcPr>
            <w:tcW w:w="700" w:type="dxa"/>
            <w:vAlign w:val="center"/>
          </w:tcPr>
          <w:p w14:paraId="023356B3" w14:textId="77777777" w:rsidR="003C0C3F" w:rsidRPr="007911F2" w:rsidRDefault="003C0C3F" w:rsidP="00BF6A4D">
            <w:pPr>
              <w:pStyle w:val="afa"/>
              <w:jc w:val="center"/>
              <w:rPr>
                <w:sz w:val="24"/>
                <w:szCs w:val="24"/>
              </w:rPr>
            </w:pPr>
            <w:r w:rsidRPr="007911F2">
              <w:rPr>
                <w:sz w:val="24"/>
                <w:szCs w:val="24"/>
              </w:rPr>
              <w:t>%</w:t>
            </w:r>
          </w:p>
        </w:tc>
      </w:tr>
      <w:tr w:rsidR="003C0C3F" w:rsidRPr="007911F2" w14:paraId="3E6F0FE6" w14:textId="77777777" w:rsidTr="00BF6A4D">
        <w:trPr>
          <w:trHeight w:val="20"/>
        </w:trPr>
        <w:tc>
          <w:tcPr>
            <w:tcW w:w="2581" w:type="dxa"/>
            <w:vAlign w:val="center"/>
          </w:tcPr>
          <w:p w14:paraId="1F942CE7" w14:textId="77777777" w:rsidR="003C0C3F" w:rsidRPr="007911F2" w:rsidRDefault="003C0C3F" w:rsidP="00BF6A4D">
            <w:pPr>
              <w:pStyle w:val="afa"/>
              <w:tabs>
                <w:tab w:val="left" w:pos="1992"/>
              </w:tabs>
              <w:rPr>
                <w:sz w:val="24"/>
                <w:szCs w:val="24"/>
              </w:rPr>
            </w:pPr>
            <w:r w:rsidRPr="007911F2">
              <w:rPr>
                <w:sz w:val="24"/>
                <w:szCs w:val="24"/>
              </w:rPr>
              <w:t>44.02.01 Дошкольное образование</w:t>
            </w:r>
          </w:p>
        </w:tc>
        <w:tc>
          <w:tcPr>
            <w:tcW w:w="930" w:type="dxa"/>
            <w:vAlign w:val="center"/>
          </w:tcPr>
          <w:p w14:paraId="128B6DB0" w14:textId="77777777" w:rsidR="003C0C3F" w:rsidRPr="007911F2" w:rsidRDefault="003C0C3F" w:rsidP="00BF6A4D">
            <w:pPr>
              <w:pStyle w:val="afa"/>
              <w:jc w:val="center"/>
              <w:rPr>
                <w:sz w:val="24"/>
                <w:szCs w:val="24"/>
              </w:rPr>
            </w:pPr>
            <w:r w:rsidRPr="007911F2">
              <w:rPr>
                <w:sz w:val="24"/>
                <w:szCs w:val="24"/>
              </w:rPr>
              <w:t>58</w:t>
            </w:r>
          </w:p>
        </w:tc>
        <w:tc>
          <w:tcPr>
            <w:tcW w:w="1039" w:type="dxa"/>
            <w:vAlign w:val="center"/>
          </w:tcPr>
          <w:p w14:paraId="09FBA79F" w14:textId="77777777" w:rsidR="003C0C3F" w:rsidRPr="007911F2" w:rsidRDefault="003C0C3F" w:rsidP="00BF6A4D">
            <w:pPr>
              <w:pStyle w:val="afa"/>
              <w:jc w:val="center"/>
              <w:rPr>
                <w:sz w:val="24"/>
                <w:szCs w:val="24"/>
              </w:rPr>
            </w:pPr>
            <w:r w:rsidRPr="007911F2">
              <w:rPr>
                <w:sz w:val="24"/>
                <w:szCs w:val="24"/>
              </w:rPr>
              <w:t>43</w:t>
            </w:r>
          </w:p>
        </w:tc>
        <w:tc>
          <w:tcPr>
            <w:tcW w:w="725" w:type="dxa"/>
            <w:vAlign w:val="center"/>
          </w:tcPr>
          <w:p w14:paraId="165A3876" w14:textId="77777777" w:rsidR="003C0C3F" w:rsidRPr="007911F2" w:rsidRDefault="003C0C3F" w:rsidP="00BF6A4D">
            <w:pPr>
              <w:pStyle w:val="afa"/>
              <w:jc w:val="center"/>
              <w:rPr>
                <w:sz w:val="24"/>
                <w:szCs w:val="24"/>
              </w:rPr>
            </w:pPr>
            <w:r>
              <w:rPr>
                <w:sz w:val="24"/>
                <w:szCs w:val="24"/>
              </w:rPr>
              <w:t>74%</w:t>
            </w:r>
          </w:p>
        </w:tc>
        <w:tc>
          <w:tcPr>
            <w:tcW w:w="930" w:type="dxa"/>
            <w:vAlign w:val="center"/>
          </w:tcPr>
          <w:p w14:paraId="1E34B51A" w14:textId="77777777" w:rsidR="003C0C3F" w:rsidRPr="007911F2" w:rsidRDefault="003C0C3F" w:rsidP="00BF6A4D">
            <w:pPr>
              <w:pStyle w:val="afa"/>
              <w:jc w:val="center"/>
              <w:rPr>
                <w:sz w:val="24"/>
                <w:szCs w:val="24"/>
              </w:rPr>
            </w:pPr>
            <w:r w:rsidRPr="007911F2">
              <w:rPr>
                <w:sz w:val="24"/>
                <w:szCs w:val="24"/>
              </w:rPr>
              <w:t>50</w:t>
            </w:r>
          </w:p>
        </w:tc>
        <w:tc>
          <w:tcPr>
            <w:tcW w:w="1039" w:type="dxa"/>
            <w:vAlign w:val="center"/>
          </w:tcPr>
          <w:p w14:paraId="67145CB1" w14:textId="77777777" w:rsidR="003C0C3F" w:rsidRPr="007911F2" w:rsidRDefault="003C0C3F" w:rsidP="00BF6A4D">
            <w:pPr>
              <w:pStyle w:val="afa"/>
              <w:jc w:val="center"/>
              <w:rPr>
                <w:sz w:val="24"/>
                <w:szCs w:val="24"/>
              </w:rPr>
            </w:pPr>
            <w:r w:rsidRPr="007911F2">
              <w:rPr>
                <w:sz w:val="24"/>
                <w:szCs w:val="24"/>
              </w:rPr>
              <w:t>37</w:t>
            </w:r>
          </w:p>
        </w:tc>
        <w:tc>
          <w:tcPr>
            <w:tcW w:w="865" w:type="dxa"/>
            <w:vAlign w:val="center"/>
          </w:tcPr>
          <w:p w14:paraId="1334DFA0" w14:textId="77777777" w:rsidR="003C0C3F" w:rsidRPr="007911F2" w:rsidRDefault="003C0C3F" w:rsidP="00BF6A4D">
            <w:pPr>
              <w:pStyle w:val="afa"/>
              <w:jc w:val="center"/>
              <w:rPr>
                <w:sz w:val="24"/>
                <w:szCs w:val="24"/>
              </w:rPr>
            </w:pPr>
            <w:r w:rsidRPr="007911F2">
              <w:rPr>
                <w:sz w:val="24"/>
                <w:szCs w:val="24"/>
              </w:rPr>
              <w:t>74 %</w:t>
            </w:r>
          </w:p>
        </w:tc>
        <w:tc>
          <w:tcPr>
            <w:tcW w:w="1040" w:type="dxa"/>
            <w:vAlign w:val="center"/>
          </w:tcPr>
          <w:p w14:paraId="6E73B11F" w14:textId="77777777" w:rsidR="003C0C3F" w:rsidRPr="007911F2" w:rsidRDefault="003C0C3F" w:rsidP="00BF6A4D">
            <w:pPr>
              <w:pStyle w:val="afa"/>
              <w:jc w:val="center"/>
              <w:rPr>
                <w:sz w:val="24"/>
                <w:szCs w:val="24"/>
              </w:rPr>
            </w:pPr>
            <w:r>
              <w:rPr>
                <w:sz w:val="24"/>
                <w:szCs w:val="24"/>
              </w:rPr>
              <w:t>45</w:t>
            </w:r>
          </w:p>
        </w:tc>
        <w:tc>
          <w:tcPr>
            <w:tcW w:w="1095" w:type="dxa"/>
            <w:vAlign w:val="center"/>
          </w:tcPr>
          <w:p w14:paraId="675EF4B6" w14:textId="77777777" w:rsidR="003C0C3F" w:rsidRPr="007911F2" w:rsidRDefault="003C0C3F" w:rsidP="00BF6A4D">
            <w:pPr>
              <w:pStyle w:val="afa"/>
              <w:jc w:val="center"/>
              <w:rPr>
                <w:sz w:val="24"/>
                <w:szCs w:val="24"/>
              </w:rPr>
            </w:pPr>
            <w:r>
              <w:rPr>
                <w:sz w:val="24"/>
                <w:szCs w:val="24"/>
              </w:rPr>
              <w:t>33</w:t>
            </w:r>
          </w:p>
        </w:tc>
        <w:tc>
          <w:tcPr>
            <w:tcW w:w="700" w:type="dxa"/>
            <w:vAlign w:val="center"/>
          </w:tcPr>
          <w:p w14:paraId="40DECD19" w14:textId="77777777" w:rsidR="003C0C3F" w:rsidRPr="007911F2" w:rsidRDefault="003C0C3F" w:rsidP="00BF6A4D">
            <w:pPr>
              <w:pStyle w:val="afa"/>
              <w:jc w:val="center"/>
              <w:rPr>
                <w:sz w:val="24"/>
                <w:szCs w:val="24"/>
              </w:rPr>
            </w:pPr>
            <w:r>
              <w:rPr>
                <w:sz w:val="24"/>
                <w:szCs w:val="24"/>
              </w:rPr>
              <w:t>73%</w:t>
            </w:r>
          </w:p>
        </w:tc>
      </w:tr>
      <w:tr w:rsidR="003C0C3F" w:rsidRPr="007911F2" w14:paraId="0577DAE6" w14:textId="77777777" w:rsidTr="00BF6A4D">
        <w:trPr>
          <w:trHeight w:val="20"/>
        </w:trPr>
        <w:tc>
          <w:tcPr>
            <w:tcW w:w="2581" w:type="dxa"/>
            <w:vAlign w:val="center"/>
          </w:tcPr>
          <w:p w14:paraId="45C1BFE6" w14:textId="77777777" w:rsidR="003C0C3F" w:rsidRPr="007911F2" w:rsidRDefault="003C0C3F" w:rsidP="00BF6A4D">
            <w:pPr>
              <w:pStyle w:val="afa"/>
              <w:rPr>
                <w:sz w:val="24"/>
                <w:szCs w:val="24"/>
              </w:rPr>
            </w:pPr>
            <w:r w:rsidRPr="007911F2">
              <w:rPr>
                <w:sz w:val="24"/>
                <w:szCs w:val="24"/>
              </w:rPr>
              <w:t>44.02.02 Преподавание в НК</w:t>
            </w:r>
          </w:p>
        </w:tc>
        <w:tc>
          <w:tcPr>
            <w:tcW w:w="930" w:type="dxa"/>
            <w:vAlign w:val="center"/>
          </w:tcPr>
          <w:p w14:paraId="34EBB020" w14:textId="77777777" w:rsidR="003C0C3F" w:rsidRPr="007911F2" w:rsidRDefault="003C0C3F" w:rsidP="00BF6A4D">
            <w:pPr>
              <w:pStyle w:val="afa"/>
              <w:jc w:val="center"/>
              <w:rPr>
                <w:sz w:val="24"/>
                <w:szCs w:val="24"/>
              </w:rPr>
            </w:pPr>
            <w:r w:rsidRPr="007911F2">
              <w:rPr>
                <w:sz w:val="24"/>
                <w:szCs w:val="24"/>
              </w:rPr>
              <w:t>53</w:t>
            </w:r>
          </w:p>
        </w:tc>
        <w:tc>
          <w:tcPr>
            <w:tcW w:w="1039" w:type="dxa"/>
            <w:vAlign w:val="center"/>
          </w:tcPr>
          <w:p w14:paraId="50D07FBC" w14:textId="77777777" w:rsidR="003C0C3F" w:rsidRPr="007911F2" w:rsidRDefault="003C0C3F" w:rsidP="00BF6A4D">
            <w:pPr>
              <w:pStyle w:val="afa"/>
              <w:jc w:val="center"/>
              <w:rPr>
                <w:sz w:val="24"/>
                <w:szCs w:val="24"/>
              </w:rPr>
            </w:pPr>
            <w:r w:rsidRPr="007911F2">
              <w:rPr>
                <w:sz w:val="24"/>
                <w:szCs w:val="24"/>
              </w:rPr>
              <w:t>40</w:t>
            </w:r>
          </w:p>
        </w:tc>
        <w:tc>
          <w:tcPr>
            <w:tcW w:w="725" w:type="dxa"/>
            <w:vAlign w:val="center"/>
          </w:tcPr>
          <w:p w14:paraId="69C12D68" w14:textId="77777777" w:rsidR="003C0C3F" w:rsidRPr="007911F2" w:rsidRDefault="003C0C3F" w:rsidP="00BF6A4D">
            <w:pPr>
              <w:pStyle w:val="afa"/>
              <w:jc w:val="center"/>
              <w:rPr>
                <w:sz w:val="24"/>
                <w:szCs w:val="24"/>
              </w:rPr>
            </w:pPr>
            <w:r>
              <w:rPr>
                <w:sz w:val="24"/>
                <w:szCs w:val="24"/>
              </w:rPr>
              <w:t>75%</w:t>
            </w:r>
          </w:p>
        </w:tc>
        <w:tc>
          <w:tcPr>
            <w:tcW w:w="930" w:type="dxa"/>
            <w:vAlign w:val="center"/>
          </w:tcPr>
          <w:p w14:paraId="32F7CE04" w14:textId="77777777" w:rsidR="003C0C3F" w:rsidRPr="007911F2" w:rsidRDefault="003C0C3F" w:rsidP="00BF6A4D">
            <w:pPr>
              <w:pStyle w:val="afa"/>
              <w:jc w:val="center"/>
              <w:rPr>
                <w:sz w:val="24"/>
                <w:szCs w:val="24"/>
              </w:rPr>
            </w:pPr>
            <w:r w:rsidRPr="007911F2">
              <w:rPr>
                <w:sz w:val="24"/>
                <w:szCs w:val="24"/>
              </w:rPr>
              <w:t>24</w:t>
            </w:r>
          </w:p>
        </w:tc>
        <w:tc>
          <w:tcPr>
            <w:tcW w:w="1039" w:type="dxa"/>
            <w:vAlign w:val="center"/>
          </w:tcPr>
          <w:p w14:paraId="67A7441F" w14:textId="77777777" w:rsidR="003C0C3F" w:rsidRPr="007911F2" w:rsidRDefault="003C0C3F" w:rsidP="00BF6A4D">
            <w:pPr>
              <w:pStyle w:val="afa"/>
              <w:jc w:val="center"/>
              <w:rPr>
                <w:sz w:val="24"/>
                <w:szCs w:val="24"/>
              </w:rPr>
            </w:pPr>
            <w:r w:rsidRPr="007911F2">
              <w:rPr>
                <w:sz w:val="24"/>
                <w:szCs w:val="24"/>
              </w:rPr>
              <w:t>11</w:t>
            </w:r>
          </w:p>
        </w:tc>
        <w:tc>
          <w:tcPr>
            <w:tcW w:w="865" w:type="dxa"/>
            <w:vAlign w:val="center"/>
          </w:tcPr>
          <w:p w14:paraId="16ED3CD8" w14:textId="77777777" w:rsidR="003C0C3F" w:rsidRPr="007911F2" w:rsidRDefault="003C0C3F" w:rsidP="00BF6A4D">
            <w:pPr>
              <w:pStyle w:val="afa"/>
              <w:jc w:val="center"/>
              <w:rPr>
                <w:sz w:val="24"/>
                <w:szCs w:val="24"/>
              </w:rPr>
            </w:pPr>
            <w:r w:rsidRPr="007911F2">
              <w:rPr>
                <w:sz w:val="24"/>
                <w:szCs w:val="24"/>
              </w:rPr>
              <w:t>46 %</w:t>
            </w:r>
          </w:p>
        </w:tc>
        <w:tc>
          <w:tcPr>
            <w:tcW w:w="1040" w:type="dxa"/>
            <w:vAlign w:val="center"/>
          </w:tcPr>
          <w:p w14:paraId="2643ED4F" w14:textId="77777777" w:rsidR="003C0C3F" w:rsidRPr="007911F2" w:rsidRDefault="003C0C3F" w:rsidP="00BF6A4D">
            <w:pPr>
              <w:pStyle w:val="afa"/>
              <w:jc w:val="center"/>
              <w:rPr>
                <w:sz w:val="24"/>
                <w:szCs w:val="24"/>
              </w:rPr>
            </w:pPr>
            <w:r>
              <w:rPr>
                <w:sz w:val="24"/>
                <w:szCs w:val="24"/>
              </w:rPr>
              <w:t>32</w:t>
            </w:r>
          </w:p>
        </w:tc>
        <w:tc>
          <w:tcPr>
            <w:tcW w:w="1095" w:type="dxa"/>
            <w:vAlign w:val="center"/>
          </w:tcPr>
          <w:p w14:paraId="16F3A414" w14:textId="77777777" w:rsidR="003C0C3F" w:rsidRPr="007911F2" w:rsidRDefault="003C0C3F" w:rsidP="00BF6A4D">
            <w:pPr>
              <w:pStyle w:val="afa"/>
              <w:jc w:val="center"/>
              <w:rPr>
                <w:sz w:val="24"/>
                <w:szCs w:val="24"/>
              </w:rPr>
            </w:pPr>
            <w:r>
              <w:rPr>
                <w:sz w:val="24"/>
                <w:szCs w:val="24"/>
              </w:rPr>
              <w:t>19</w:t>
            </w:r>
          </w:p>
        </w:tc>
        <w:tc>
          <w:tcPr>
            <w:tcW w:w="700" w:type="dxa"/>
            <w:vAlign w:val="center"/>
          </w:tcPr>
          <w:p w14:paraId="1BEA4578" w14:textId="77777777" w:rsidR="003C0C3F" w:rsidRPr="007911F2" w:rsidRDefault="003C0C3F" w:rsidP="00BF6A4D">
            <w:pPr>
              <w:pStyle w:val="afa"/>
              <w:jc w:val="center"/>
              <w:rPr>
                <w:sz w:val="24"/>
                <w:szCs w:val="24"/>
              </w:rPr>
            </w:pPr>
            <w:r>
              <w:rPr>
                <w:sz w:val="24"/>
                <w:szCs w:val="24"/>
              </w:rPr>
              <w:t>59%</w:t>
            </w:r>
          </w:p>
        </w:tc>
      </w:tr>
      <w:tr w:rsidR="003C0C3F" w:rsidRPr="007911F2" w14:paraId="47670389" w14:textId="77777777" w:rsidTr="00BF6A4D">
        <w:trPr>
          <w:trHeight w:val="20"/>
        </w:trPr>
        <w:tc>
          <w:tcPr>
            <w:tcW w:w="2581" w:type="dxa"/>
            <w:vAlign w:val="center"/>
          </w:tcPr>
          <w:p w14:paraId="621555E9" w14:textId="77777777" w:rsidR="003C0C3F" w:rsidRPr="007911F2" w:rsidRDefault="003C0C3F" w:rsidP="00BF6A4D">
            <w:pPr>
              <w:pStyle w:val="afa"/>
              <w:rPr>
                <w:sz w:val="24"/>
                <w:szCs w:val="24"/>
              </w:rPr>
            </w:pPr>
            <w:r w:rsidRPr="007911F2">
              <w:rPr>
                <w:sz w:val="24"/>
                <w:szCs w:val="24"/>
              </w:rPr>
              <w:t>44.02.03 Педагогика дополнительного образования</w:t>
            </w:r>
          </w:p>
        </w:tc>
        <w:tc>
          <w:tcPr>
            <w:tcW w:w="930" w:type="dxa"/>
            <w:vAlign w:val="center"/>
          </w:tcPr>
          <w:p w14:paraId="678DB9DD" w14:textId="77777777" w:rsidR="003C0C3F" w:rsidRPr="007911F2" w:rsidRDefault="003C0C3F" w:rsidP="00BF6A4D">
            <w:pPr>
              <w:pStyle w:val="afa"/>
              <w:jc w:val="center"/>
              <w:rPr>
                <w:sz w:val="24"/>
                <w:szCs w:val="24"/>
              </w:rPr>
            </w:pPr>
            <w:r w:rsidRPr="007911F2">
              <w:rPr>
                <w:sz w:val="24"/>
                <w:szCs w:val="24"/>
              </w:rPr>
              <w:t>15</w:t>
            </w:r>
          </w:p>
        </w:tc>
        <w:tc>
          <w:tcPr>
            <w:tcW w:w="1039" w:type="dxa"/>
            <w:vAlign w:val="center"/>
          </w:tcPr>
          <w:p w14:paraId="4320348B" w14:textId="77777777" w:rsidR="003C0C3F" w:rsidRPr="007911F2" w:rsidRDefault="003C0C3F" w:rsidP="00BF6A4D">
            <w:pPr>
              <w:pStyle w:val="afa"/>
              <w:jc w:val="center"/>
              <w:rPr>
                <w:sz w:val="24"/>
                <w:szCs w:val="24"/>
              </w:rPr>
            </w:pPr>
            <w:r w:rsidRPr="007911F2">
              <w:rPr>
                <w:sz w:val="24"/>
                <w:szCs w:val="24"/>
              </w:rPr>
              <w:t>11</w:t>
            </w:r>
          </w:p>
        </w:tc>
        <w:tc>
          <w:tcPr>
            <w:tcW w:w="725" w:type="dxa"/>
            <w:vAlign w:val="center"/>
          </w:tcPr>
          <w:p w14:paraId="458C897E" w14:textId="77777777" w:rsidR="003C0C3F" w:rsidRPr="007911F2" w:rsidRDefault="003C0C3F" w:rsidP="00BF6A4D">
            <w:pPr>
              <w:pStyle w:val="afa"/>
              <w:jc w:val="center"/>
              <w:rPr>
                <w:sz w:val="24"/>
                <w:szCs w:val="24"/>
              </w:rPr>
            </w:pPr>
            <w:r w:rsidRPr="007911F2">
              <w:rPr>
                <w:sz w:val="24"/>
                <w:szCs w:val="24"/>
              </w:rPr>
              <w:t>73</w:t>
            </w:r>
            <w:r>
              <w:rPr>
                <w:sz w:val="24"/>
                <w:szCs w:val="24"/>
              </w:rPr>
              <w:t>%</w:t>
            </w:r>
          </w:p>
        </w:tc>
        <w:tc>
          <w:tcPr>
            <w:tcW w:w="930" w:type="dxa"/>
            <w:vAlign w:val="center"/>
          </w:tcPr>
          <w:p w14:paraId="3B838E2D" w14:textId="77777777" w:rsidR="003C0C3F" w:rsidRPr="007911F2" w:rsidRDefault="003C0C3F" w:rsidP="00BF6A4D">
            <w:pPr>
              <w:pStyle w:val="afa"/>
              <w:jc w:val="center"/>
              <w:rPr>
                <w:sz w:val="24"/>
                <w:szCs w:val="24"/>
              </w:rPr>
            </w:pPr>
            <w:r w:rsidRPr="007911F2">
              <w:rPr>
                <w:sz w:val="24"/>
                <w:szCs w:val="24"/>
              </w:rPr>
              <w:t>15</w:t>
            </w:r>
          </w:p>
        </w:tc>
        <w:tc>
          <w:tcPr>
            <w:tcW w:w="1039" w:type="dxa"/>
            <w:vAlign w:val="center"/>
          </w:tcPr>
          <w:p w14:paraId="40F2214D" w14:textId="77777777" w:rsidR="003C0C3F" w:rsidRPr="007911F2" w:rsidRDefault="003C0C3F" w:rsidP="00BF6A4D">
            <w:pPr>
              <w:pStyle w:val="afa"/>
              <w:jc w:val="center"/>
              <w:rPr>
                <w:sz w:val="24"/>
                <w:szCs w:val="24"/>
              </w:rPr>
            </w:pPr>
            <w:r w:rsidRPr="007911F2">
              <w:rPr>
                <w:sz w:val="24"/>
                <w:szCs w:val="24"/>
              </w:rPr>
              <w:t>9</w:t>
            </w:r>
          </w:p>
        </w:tc>
        <w:tc>
          <w:tcPr>
            <w:tcW w:w="865" w:type="dxa"/>
            <w:vAlign w:val="center"/>
          </w:tcPr>
          <w:p w14:paraId="23F44F5B" w14:textId="77777777" w:rsidR="003C0C3F" w:rsidRPr="007911F2" w:rsidRDefault="003C0C3F" w:rsidP="00BF6A4D">
            <w:pPr>
              <w:pStyle w:val="afa"/>
              <w:jc w:val="center"/>
              <w:rPr>
                <w:sz w:val="24"/>
                <w:szCs w:val="24"/>
              </w:rPr>
            </w:pPr>
            <w:r w:rsidRPr="007911F2">
              <w:rPr>
                <w:sz w:val="24"/>
                <w:szCs w:val="24"/>
              </w:rPr>
              <w:t>60 %</w:t>
            </w:r>
          </w:p>
        </w:tc>
        <w:tc>
          <w:tcPr>
            <w:tcW w:w="1040" w:type="dxa"/>
            <w:vAlign w:val="center"/>
          </w:tcPr>
          <w:p w14:paraId="6E951B5D" w14:textId="77777777" w:rsidR="003C0C3F" w:rsidRPr="007911F2" w:rsidRDefault="003C0C3F" w:rsidP="00BF6A4D">
            <w:pPr>
              <w:pStyle w:val="afa"/>
              <w:jc w:val="center"/>
              <w:rPr>
                <w:sz w:val="24"/>
                <w:szCs w:val="24"/>
              </w:rPr>
            </w:pPr>
            <w:r>
              <w:rPr>
                <w:sz w:val="24"/>
                <w:szCs w:val="24"/>
              </w:rPr>
              <w:t>7</w:t>
            </w:r>
          </w:p>
        </w:tc>
        <w:tc>
          <w:tcPr>
            <w:tcW w:w="1095" w:type="dxa"/>
            <w:vAlign w:val="center"/>
          </w:tcPr>
          <w:p w14:paraId="6947BFA9" w14:textId="77777777" w:rsidR="003C0C3F" w:rsidRPr="007911F2" w:rsidRDefault="003C0C3F" w:rsidP="00BF6A4D">
            <w:pPr>
              <w:pStyle w:val="afa"/>
              <w:jc w:val="center"/>
              <w:rPr>
                <w:sz w:val="24"/>
                <w:szCs w:val="24"/>
              </w:rPr>
            </w:pPr>
            <w:r>
              <w:rPr>
                <w:sz w:val="24"/>
                <w:szCs w:val="24"/>
              </w:rPr>
              <w:t>5</w:t>
            </w:r>
          </w:p>
        </w:tc>
        <w:tc>
          <w:tcPr>
            <w:tcW w:w="700" w:type="dxa"/>
            <w:vAlign w:val="center"/>
          </w:tcPr>
          <w:p w14:paraId="0090A06C" w14:textId="77777777" w:rsidR="003C0C3F" w:rsidRPr="007911F2" w:rsidRDefault="003C0C3F" w:rsidP="00BF6A4D">
            <w:pPr>
              <w:pStyle w:val="afa"/>
              <w:jc w:val="center"/>
              <w:rPr>
                <w:sz w:val="24"/>
                <w:szCs w:val="24"/>
              </w:rPr>
            </w:pPr>
            <w:r>
              <w:rPr>
                <w:sz w:val="24"/>
                <w:szCs w:val="24"/>
              </w:rPr>
              <w:t>71%</w:t>
            </w:r>
          </w:p>
        </w:tc>
      </w:tr>
      <w:tr w:rsidR="003C0C3F" w:rsidRPr="007911F2" w14:paraId="471B36C6" w14:textId="77777777" w:rsidTr="00BF6A4D">
        <w:trPr>
          <w:trHeight w:val="20"/>
        </w:trPr>
        <w:tc>
          <w:tcPr>
            <w:tcW w:w="2581" w:type="dxa"/>
            <w:vAlign w:val="center"/>
          </w:tcPr>
          <w:p w14:paraId="55FF705E" w14:textId="77777777" w:rsidR="003C0C3F" w:rsidRPr="007911F2" w:rsidRDefault="003C0C3F" w:rsidP="00BF6A4D">
            <w:pPr>
              <w:pStyle w:val="afa"/>
              <w:tabs>
                <w:tab w:val="left" w:pos="2059"/>
              </w:tabs>
              <w:rPr>
                <w:sz w:val="24"/>
                <w:szCs w:val="24"/>
              </w:rPr>
            </w:pPr>
            <w:r w:rsidRPr="007911F2">
              <w:rPr>
                <w:sz w:val="24"/>
                <w:szCs w:val="24"/>
              </w:rPr>
              <w:t>49.02.02 Адаптивная физическая культура</w:t>
            </w:r>
          </w:p>
        </w:tc>
        <w:tc>
          <w:tcPr>
            <w:tcW w:w="930" w:type="dxa"/>
            <w:vAlign w:val="center"/>
          </w:tcPr>
          <w:p w14:paraId="4386A409" w14:textId="77777777" w:rsidR="003C0C3F" w:rsidRPr="007911F2" w:rsidRDefault="003C0C3F" w:rsidP="00BF6A4D">
            <w:pPr>
              <w:pStyle w:val="afa"/>
              <w:jc w:val="center"/>
              <w:rPr>
                <w:sz w:val="24"/>
                <w:szCs w:val="24"/>
              </w:rPr>
            </w:pPr>
            <w:r w:rsidRPr="007911F2">
              <w:rPr>
                <w:sz w:val="24"/>
                <w:szCs w:val="24"/>
              </w:rPr>
              <w:t>29</w:t>
            </w:r>
          </w:p>
        </w:tc>
        <w:tc>
          <w:tcPr>
            <w:tcW w:w="1039" w:type="dxa"/>
            <w:vAlign w:val="center"/>
          </w:tcPr>
          <w:p w14:paraId="1F4FB79A" w14:textId="77777777" w:rsidR="003C0C3F" w:rsidRPr="007911F2" w:rsidRDefault="003C0C3F" w:rsidP="00BF6A4D">
            <w:pPr>
              <w:pStyle w:val="afa"/>
              <w:jc w:val="center"/>
              <w:rPr>
                <w:sz w:val="24"/>
                <w:szCs w:val="24"/>
              </w:rPr>
            </w:pPr>
            <w:r w:rsidRPr="007911F2">
              <w:rPr>
                <w:sz w:val="24"/>
                <w:szCs w:val="24"/>
              </w:rPr>
              <w:t>12</w:t>
            </w:r>
          </w:p>
        </w:tc>
        <w:tc>
          <w:tcPr>
            <w:tcW w:w="725" w:type="dxa"/>
            <w:vAlign w:val="center"/>
          </w:tcPr>
          <w:p w14:paraId="5043499D" w14:textId="77777777" w:rsidR="003C0C3F" w:rsidRPr="007911F2" w:rsidRDefault="003C0C3F" w:rsidP="00BF6A4D">
            <w:pPr>
              <w:pStyle w:val="afa"/>
              <w:jc w:val="center"/>
              <w:rPr>
                <w:sz w:val="24"/>
                <w:szCs w:val="24"/>
              </w:rPr>
            </w:pPr>
            <w:r w:rsidRPr="007911F2">
              <w:rPr>
                <w:sz w:val="24"/>
                <w:szCs w:val="24"/>
              </w:rPr>
              <w:t>41</w:t>
            </w:r>
            <w:r>
              <w:rPr>
                <w:sz w:val="24"/>
                <w:szCs w:val="24"/>
              </w:rPr>
              <w:t>%</w:t>
            </w:r>
          </w:p>
        </w:tc>
        <w:tc>
          <w:tcPr>
            <w:tcW w:w="930" w:type="dxa"/>
            <w:vAlign w:val="center"/>
          </w:tcPr>
          <w:p w14:paraId="406BEE7E" w14:textId="77777777" w:rsidR="003C0C3F" w:rsidRPr="007911F2" w:rsidRDefault="003C0C3F" w:rsidP="00BF6A4D">
            <w:pPr>
              <w:pStyle w:val="afa"/>
              <w:jc w:val="center"/>
              <w:rPr>
                <w:sz w:val="24"/>
                <w:szCs w:val="24"/>
              </w:rPr>
            </w:pPr>
            <w:r w:rsidRPr="007911F2">
              <w:rPr>
                <w:sz w:val="24"/>
                <w:szCs w:val="24"/>
              </w:rPr>
              <w:t>19</w:t>
            </w:r>
          </w:p>
        </w:tc>
        <w:tc>
          <w:tcPr>
            <w:tcW w:w="1039" w:type="dxa"/>
            <w:vAlign w:val="center"/>
          </w:tcPr>
          <w:p w14:paraId="07A9252E" w14:textId="77777777" w:rsidR="003C0C3F" w:rsidRPr="007911F2" w:rsidRDefault="003C0C3F" w:rsidP="00BF6A4D">
            <w:pPr>
              <w:pStyle w:val="afa"/>
              <w:jc w:val="center"/>
              <w:rPr>
                <w:sz w:val="24"/>
                <w:szCs w:val="24"/>
              </w:rPr>
            </w:pPr>
            <w:r w:rsidRPr="007911F2">
              <w:rPr>
                <w:sz w:val="24"/>
                <w:szCs w:val="24"/>
              </w:rPr>
              <w:t>7</w:t>
            </w:r>
          </w:p>
        </w:tc>
        <w:tc>
          <w:tcPr>
            <w:tcW w:w="865" w:type="dxa"/>
            <w:vAlign w:val="center"/>
          </w:tcPr>
          <w:p w14:paraId="7F03FB2C" w14:textId="77777777" w:rsidR="003C0C3F" w:rsidRPr="007911F2" w:rsidRDefault="003C0C3F" w:rsidP="00BF6A4D">
            <w:pPr>
              <w:pStyle w:val="afa"/>
              <w:jc w:val="center"/>
              <w:rPr>
                <w:sz w:val="24"/>
                <w:szCs w:val="24"/>
              </w:rPr>
            </w:pPr>
            <w:r w:rsidRPr="007911F2">
              <w:rPr>
                <w:sz w:val="24"/>
                <w:szCs w:val="24"/>
              </w:rPr>
              <w:t>37 %</w:t>
            </w:r>
          </w:p>
        </w:tc>
        <w:tc>
          <w:tcPr>
            <w:tcW w:w="1040" w:type="dxa"/>
            <w:vAlign w:val="center"/>
          </w:tcPr>
          <w:p w14:paraId="56C7C04B" w14:textId="77777777" w:rsidR="003C0C3F" w:rsidRPr="007911F2" w:rsidRDefault="003C0C3F" w:rsidP="00BF6A4D">
            <w:pPr>
              <w:pStyle w:val="afa"/>
              <w:jc w:val="center"/>
              <w:rPr>
                <w:sz w:val="24"/>
                <w:szCs w:val="24"/>
              </w:rPr>
            </w:pPr>
            <w:r>
              <w:rPr>
                <w:sz w:val="24"/>
                <w:szCs w:val="24"/>
              </w:rPr>
              <w:t>19</w:t>
            </w:r>
          </w:p>
        </w:tc>
        <w:tc>
          <w:tcPr>
            <w:tcW w:w="1095" w:type="dxa"/>
            <w:vAlign w:val="center"/>
          </w:tcPr>
          <w:p w14:paraId="4828DA15" w14:textId="77777777" w:rsidR="003C0C3F" w:rsidRPr="007911F2" w:rsidRDefault="003C0C3F" w:rsidP="00BF6A4D">
            <w:pPr>
              <w:pStyle w:val="afa"/>
              <w:jc w:val="center"/>
              <w:rPr>
                <w:sz w:val="24"/>
                <w:szCs w:val="24"/>
              </w:rPr>
            </w:pPr>
            <w:r>
              <w:rPr>
                <w:sz w:val="24"/>
                <w:szCs w:val="24"/>
              </w:rPr>
              <w:t>6</w:t>
            </w:r>
          </w:p>
        </w:tc>
        <w:tc>
          <w:tcPr>
            <w:tcW w:w="700" w:type="dxa"/>
            <w:vAlign w:val="center"/>
          </w:tcPr>
          <w:p w14:paraId="6243337D" w14:textId="77777777" w:rsidR="003C0C3F" w:rsidRPr="007911F2" w:rsidRDefault="003C0C3F" w:rsidP="00BF6A4D">
            <w:pPr>
              <w:pStyle w:val="afa"/>
              <w:jc w:val="center"/>
              <w:rPr>
                <w:sz w:val="24"/>
                <w:szCs w:val="24"/>
              </w:rPr>
            </w:pPr>
            <w:r>
              <w:rPr>
                <w:sz w:val="24"/>
                <w:szCs w:val="24"/>
              </w:rPr>
              <w:t>32%</w:t>
            </w:r>
          </w:p>
        </w:tc>
      </w:tr>
      <w:tr w:rsidR="003C0C3F" w:rsidRPr="007911F2" w14:paraId="0A0A2DB7" w14:textId="77777777" w:rsidTr="00BF6A4D">
        <w:trPr>
          <w:trHeight w:val="20"/>
        </w:trPr>
        <w:tc>
          <w:tcPr>
            <w:tcW w:w="2581" w:type="dxa"/>
            <w:vAlign w:val="center"/>
          </w:tcPr>
          <w:p w14:paraId="7A112723" w14:textId="77777777" w:rsidR="003C0C3F" w:rsidRPr="007911F2" w:rsidRDefault="003C0C3F" w:rsidP="00BF6A4D">
            <w:pPr>
              <w:pStyle w:val="afa"/>
              <w:rPr>
                <w:sz w:val="24"/>
                <w:szCs w:val="24"/>
              </w:rPr>
            </w:pPr>
            <w:r w:rsidRPr="007911F2">
              <w:rPr>
                <w:sz w:val="24"/>
                <w:szCs w:val="24"/>
              </w:rPr>
              <w:t>49.02.01 Физическая культура</w:t>
            </w:r>
          </w:p>
        </w:tc>
        <w:tc>
          <w:tcPr>
            <w:tcW w:w="930" w:type="dxa"/>
            <w:vAlign w:val="center"/>
          </w:tcPr>
          <w:p w14:paraId="7F17686A" w14:textId="77777777" w:rsidR="003C0C3F" w:rsidRPr="007911F2" w:rsidRDefault="003C0C3F" w:rsidP="00BF6A4D">
            <w:pPr>
              <w:pStyle w:val="afa"/>
              <w:jc w:val="center"/>
              <w:rPr>
                <w:sz w:val="24"/>
                <w:szCs w:val="24"/>
              </w:rPr>
            </w:pPr>
            <w:r w:rsidRPr="007911F2">
              <w:rPr>
                <w:sz w:val="24"/>
                <w:szCs w:val="24"/>
              </w:rPr>
              <w:t>20</w:t>
            </w:r>
          </w:p>
        </w:tc>
        <w:tc>
          <w:tcPr>
            <w:tcW w:w="1039" w:type="dxa"/>
            <w:vAlign w:val="center"/>
          </w:tcPr>
          <w:p w14:paraId="400DB0B4" w14:textId="77777777" w:rsidR="003C0C3F" w:rsidRPr="007911F2" w:rsidRDefault="003C0C3F" w:rsidP="00BF6A4D">
            <w:pPr>
              <w:pStyle w:val="afa"/>
              <w:jc w:val="center"/>
              <w:rPr>
                <w:sz w:val="24"/>
                <w:szCs w:val="24"/>
              </w:rPr>
            </w:pPr>
            <w:r w:rsidRPr="007911F2">
              <w:rPr>
                <w:sz w:val="24"/>
                <w:szCs w:val="24"/>
              </w:rPr>
              <w:t>6</w:t>
            </w:r>
          </w:p>
        </w:tc>
        <w:tc>
          <w:tcPr>
            <w:tcW w:w="725" w:type="dxa"/>
            <w:vAlign w:val="center"/>
          </w:tcPr>
          <w:p w14:paraId="6840CF84" w14:textId="77777777" w:rsidR="003C0C3F" w:rsidRPr="007911F2" w:rsidRDefault="003C0C3F" w:rsidP="00BF6A4D">
            <w:pPr>
              <w:pStyle w:val="afa"/>
              <w:jc w:val="center"/>
              <w:rPr>
                <w:sz w:val="24"/>
                <w:szCs w:val="24"/>
              </w:rPr>
            </w:pPr>
            <w:r w:rsidRPr="007911F2">
              <w:rPr>
                <w:sz w:val="24"/>
                <w:szCs w:val="24"/>
              </w:rPr>
              <w:t>30</w:t>
            </w:r>
            <w:r>
              <w:rPr>
                <w:sz w:val="24"/>
                <w:szCs w:val="24"/>
              </w:rPr>
              <w:t>%</w:t>
            </w:r>
          </w:p>
        </w:tc>
        <w:tc>
          <w:tcPr>
            <w:tcW w:w="930" w:type="dxa"/>
            <w:vAlign w:val="center"/>
          </w:tcPr>
          <w:p w14:paraId="1965EAE6" w14:textId="77777777" w:rsidR="003C0C3F" w:rsidRPr="007911F2" w:rsidRDefault="003C0C3F" w:rsidP="00BF6A4D">
            <w:pPr>
              <w:pStyle w:val="afa"/>
              <w:jc w:val="center"/>
              <w:rPr>
                <w:sz w:val="24"/>
                <w:szCs w:val="24"/>
              </w:rPr>
            </w:pPr>
            <w:r w:rsidRPr="007911F2">
              <w:rPr>
                <w:sz w:val="24"/>
                <w:szCs w:val="24"/>
              </w:rPr>
              <w:t>20</w:t>
            </w:r>
          </w:p>
        </w:tc>
        <w:tc>
          <w:tcPr>
            <w:tcW w:w="1039" w:type="dxa"/>
            <w:vAlign w:val="center"/>
          </w:tcPr>
          <w:p w14:paraId="75F13B44" w14:textId="77777777" w:rsidR="003C0C3F" w:rsidRPr="007911F2" w:rsidRDefault="003C0C3F" w:rsidP="00BF6A4D">
            <w:pPr>
              <w:pStyle w:val="afa"/>
              <w:jc w:val="center"/>
              <w:rPr>
                <w:sz w:val="24"/>
                <w:szCs w:val="24"/>
              </w:rPr>
            </w:pPr>
            <w:r w:rsidRPr="007911F2">
              <w:rPr>
                <w:sz w:val="24"/>
                <w:szCs w:val="24"/>
              </w:rPr>
              <w:t>7</w:t>
            </w:r>
          </w:p>
        </w:tc>
        <w:tc>
          <w:tcPr>
            <w:tcW w:w="865" w:type="dxa"/>
            <w:vAlign w:val="center"/>
          </w:tcPr>
          <w:p w14:paraId="427B8502" w14:textId="77777777" w:rsidR="003C0C3F" w:rsidRPr="007911F2" w:rsidRDefault="003C0C3F" w:rsidP="00BF6A4D">
            <w:pPr>
              <w:pStyle w:val="afa"/>
              <w:jc w:val="center"/>
              <w:rPr>
                <w:sz w:val="24"/>
                <w:szCs w:val="24"/>
              </w:rPr>
            </w:pPr>
            <w:r w:rsidRPr="007911F2">
              <w:rPr>
                <w:sz w:val="24"/>
                <w:szCs w:val="24"/>
              </w:rPr>
              <w:t>35 %</w:t>
            </w:r>
          </w:p>
        </w:tc>
        <w:tc>
          <w:tcPr>
            <w:tcW w:w="1040" w:type="dxa"/>
            <w:vAlign w:val="center"/>
          </w:tcPr>
          <w:p w14:paraId="17AA6762" w14:textId="77777777" w:rsidR="003C0C3F" w:rsidRPr="007911F2" w:rsidRDefault="003C0C3F" w:rsidP="00BF6A4D">
            <w:pPr>
              <w:pStyle w:val="afa"/>
              <w:jc w:val="center"/>
              <w:rPr>
                <w:sz w:val="24"/>
                <w:szCs w:val="24"/>
              </w:rPr>
            </w:pPr>
            <w:r>
              <w:rPr>
                <w:sz w:val="24"/>
                <w:szCs w:val="24"/>
              </w:rPr>
              <w:t>15</w:t>
            </w:r>
          </w:p>
        </w:tc>
        <w:tc>
          <w:tcPr>
            <w:tcW w:w="1095" w:type="dxa"/>
            <w:vAlign w:val="center"/>
          </w:tcPr>
          <w:p w14:paraId="7F4CE347" w14:textId="77777777" w:rsidR="003C0C3F" w:rsidRPr="007911F2" w:rsidRDefault="003C0C3F" w:rsidP="00BF6A4D">
            <w:pPr>
              <w:pStyle w:val="afa"/>
              <w:jc w:val="center"/>
              <w:rPr>
                <w:sz w:val="24"/>
                <w:szCs w:val="24"/>
              </w:rPr>
            </w:pPr>
            <w:r>
              <w:rPr>
                <w:sz w:val="24"/>
                <w:szCs w:val="24"/>
              </w:rPr>
              <w:t>10</w:t>
            </w:r>
          </w:p>
        </w:tc>
        <w:tc>
          <w:tcPr>
            <w:tcW w:w="700" w:type="dxa"/>
            <w:vAlign w:val="center"/>
          </w:tcPr>
          <w:p w14:paraId="43B82257" w14:textId="77777777" w:rsidR="003C0C3F" w:rsidRPr="007911F2" w:rsidRDefault="003C0C3F" w:rsidP="00BF6A4D">
            <w:pPr>
              <w:pStyle w:val="afa"/>
              <w:jc w:val="center"/>
              <w:rPr>
                <w:sz w:val="24"/>
                <w:szCs w:val="24"/>
              </w:rPr>
            </w:pPr>
            <w:r>
              <w:rPr>
                <w:sz w:val="24"/>
                <w:szCs w:val="24"/>
              </w:rPr>
              <w:t>67%</w:t>
            </w:r>
          </w:p>
        </w:tc>
      </w:tr>
      <w:tr w:rsidR="003C0C3F" w:rsidRPr="007911F2" w14:paraId="0FD1AD93" w14:textId="77777777" w:rsidTr="00BF6A4D">
        <w:trPr>
          <w:trHeight w:val="20"/>
        </w:trPr>
        <w:tc>
          <w:tcPr>
            <w:tcW w:w="2581" w:type="dxa"/>
            <w:vAlign w:val="center"/>
          </w:tcPr>
          <w:p w14:paraId="43886B3F" w14:textId="77777777" w:rsidR="003C0C3F" w:rsidRPr="007911F2" w:rsidRDefault="003C0C3F" w:rsidP="00BF6A4D">
            <w:pPr>
              <w:pStyle w:val="afa"/>
              <w:tabs>
                <w:tab w:val="left" w:pos="1882"/>
              </w:tabs>
              <w:rPr>
                <w:sz w:val="24"/>
                <w:szCs w:val="24"/>
              </w:rPr>
            </w:pPr>
            <w:r w:rsidRPr="007911F2">
              <w:rPr>
                <w:sz w:val="24"/>
                <w:szCs w:val="24"/>
              </w:rPr>
              <w:t>53.02.01 Музыкальное образование</w:t>
            </w:r>
          </w:p>
        </w:tc>
        <w:tc>
          <w:tcPr>
            <w:tcW w:w="930" w:type="dxa"/>
            <w:vAlign w:val="center"/>
          </w:tcPr>
          <w:p w14:paraId="63871857" w14:textId="77777777" w:rsidR="003C0C3F" w:rsidRPr="007911F2" w:rsidRDefault="003C0C3F" w:rsidP="00BF6A4D">
            <w:pPr>
              <w:pStyle w:val="afa"/>
              <w:jc w:val="center"/>
              <w:rPr>
                <w:sz w:val="24"/>
                <w:szCs w:val="24"/>
              </w:rPr>
            </w:pPr>
            <w:r w:rsidRPr="007911F2">
              <w:rPr>
                <w:sz w:val="24"/>
                <w:szCs w:val="24"/>
              </w:rPr>
              <w:t>25</w:t>
            </w:r>
          </w:p>
        </w:tc>
        <w:tc>
          <w:tcPr>
            <w:tcW w:w="1039" w:type="dxa"/>
            <w:vAlign w:val="center"/>
          </w:tcPr>
          <w:p w14:paraId="50BDB43F" w14:textId="77777777" w:rsidR="003C0C3F" w:rsidRPr="007911F2" w:rsidRDefault="003C0C3F" w:rsidP="00BF6A4D">
            <w:pPr>
              <w:pStyle w:val="afa"/>
              <w:jc w:val="center"/>
              <w:rPr>
                <w:sz w:val="24"/>
                <w:szCs w:val="24"/>
              </w:rPr>
            </w:pPr>
            <w:r w:rsidRPr="007911F2">
              <w:rPr>
                <w:sz w:val="24"/>
                <w:szCs w:val="24"/>
              </w:rPr>
              <w:t>23</w:t>
            </w:r>
          </w:p>
        </w:tc>
        <w:tc>
          <w:tcPr>
            <w:tcW w:w="725" w:type="dxa"/>
            <w:vAlign w:val="center"/>
          </w:tcPr>
          <w:p w14:paraId="18B8AB48" w14:textId="77777777" w:rsidR="003C0C3F" w:rsidRPr="007911F2" w:rsidRDefault="003C0C3F" w:rsidP="00BF6A4D">
            <w:pPr>
              <w:pStyle w:val="afa"/>
              <w:jc w:val="center"/>
              <w:rPr>
                <w:sz w:val="24"/>
                <w:szCs w:val="24"/>
              </w:rPr>
            </w:pPr>
            <w:r w:rsidRPr="007911F2">
              <w:rPr>
                <w:sz w:val="24"/>
                <w:szCs w:val="24"/>
              </w:rPr>
              <w:t>92</w:t>
            </w:r>
            <w:r>
              <w:rPr>
                <w:sz w:val="24"/>
                <w:szCs w:val="24"/>
              </w:rPr>
              <w:t>%</w:t>
            </w:r>
          </w:p>
        </w:tc>
        <w:tc>
          <w:tcPr>
            <w:tcW w:w="930" w:type="dxa"/>
            <w:vAlign w:val="center"/>
          </w:tcPr>
          <w:p w14:paraId="7F8FAD30" w14:textId="77777777" w:rsidR="003C0C3F" w:rsidRPr="007911F2" w:rsidRDefault="003C0C3F" w:rsidP="00BF6A4D">
            <w:pPr>
              <w:pStyle w:val="afa"/>
              <w:jc w:val="center"/>
              <w:rPr>
                <w:sz w:val="24"/>
                <w:szCs w:val="24"/>
              </w:rPr>
            </w:pPr>
            <w:r w:rsidRPr="007911F2">
              <w:rPr>
                <w:sz w:val="24"/>
                <w:szCs w:val="24"/>
              </w:rPr>
              <w:t>24</w:t>
            </w:r>
          </w:p>
        </w:tc>
        <w:tc>
          <w:tcPr>
            <w:tcW w:w="1039" w:type="dxa"/>
            <w:vAlign w:val="center"/>
          </w:tcPr>
          <w:p w14:paraId="45F407F1" w14:textId="77777777" w:rsidR="003C0C3F" w:rsidRPr="007911F2" w:rsidRDefault="003C0C3F" w:rsidP="00BF6A4D">
            <w:pPr>
              <w:pStyle w:val="afa"/>
              <w:jc w:val="center"/>
              <w:rPr>
                <w:sz w:val="24"/>
                <w:szCs w:val="24"/>
              </w:rPr>
            </w:pPr>
            <w:r w:rsidRPr="007911F2">
              <w:rPr>
                <w:sz w:val="24"/>
                <w:szCs w:val="24"/>
              </w:rPr>
              <w:t>12</w:t>
            </w:r>
          </w:p>
        </w:tc>
        <w:tc>
          <w:tcPr>
            <w:tcW w:w="865" w:type="dxa"/>
            <w:vAlign w:val="center"/>
          </w:tcPr>
          <w:p w14:paraId="3DE18BFB" w14:textId="77777777" w:rsidR="003C0C3F" w:rsidRPr="007911F2" w:rsidRDefault="003C0C3F" w:rsidP="00BF6A4D">
            <w:pPr>
              <w:pStyle w:val="afa"/>
              <w:jc w:val="center"/>
              <w:rPr>
                <w:sz w:val="24"/>
                <w:szCs w:val="24"/>
              </w:rPr>
            </w:pPr>
            <w:r w:rsidRPr="007911F2">
              <w:rPr>
                <w:sz w:val="24"/>
                <w:szCs w:val="24"/>
              </w:rPr>
              <w:t>50 %</w:t>
            </w:r>
          </w:p>
        </w:tc>
        <w:tc>
          <w:tcPr>
            <w:tcW w:w="1040" w:type="dxa"/>
            <w:vAlign w:val="center"/>
          </w:tcPr>
          <w:p w14:paraId="10C3F773" w14:textId="77777777" w:rsidR="003C0C3F" w:rsidRPr="007911F2" w:rsidRDefault="003C0C3F" w:rsidP="00BF6A4D">
            <w:pPr>
              <w:pStyle w:val="afa"/>
              <w:jc w:val="center"/>
              <w:rPr>
                <w:sz w:val="24"/>
                <w:szCs w:val="24"/>
              </w:rPr>
            </w:pPr>
            <w:r>
              <w:rPr>
                <w:sz w:val="24"/>
                <w:szCs w:val="24"/>
              </w:rPr>
              <w:t>20</w:t>
            </w:r>
          </w:p>
        </w:tc>
        <w:tc>
          <w:tcPr>
            <w:tcW w:w="1095" w:type="dxa"/>
            <w:vAlign w:val="center"/>
          </w:tcPr>
          <w:p w14:paraId="48F8B365" w14:textId="77777777" w:rsidR="003C0C3F" w:rsidRPr="007911F2" w:rsidRDefault="003C0C3F" w:rsidP="00BF6A4D">
            <w:pPr>
              <w:pStyle w:val="afa"/>
              <w:jc w:val="center"/>
              <w:rPr>
                <w:sz w:val="24"/>
                <w:szCs w:val="24"/>
              </w:rPr>
            </w:pPr>
            <w:r>
              <w:rPr>
                <w:sz w:val="24"/>
                <w:szCs w:val="24"/>
              </w:rPr>
              <w:t>15</w:t>
            </w:r>
          </w:p>
        </w:tc>
        <w:tc>
          <w:tcPr>
            <w:tcW w:w="700" w:type="dxa"/>
            <w:vAlign w:val="center"/>
          </w:tcPr>
          <w:p w14:paraId="08070183" w14:textId="77777777" w:rsidR="003C0C3F" w:rsidRPr="007911F2" w:rsidRDefault="003C0C3F" w:rsidP="00BF6A4D">
            <w:pPr>
              <w:pStyle w:val="afa"/>
              <w:jc w:val="center"/>
              <w:rPr>
                <w:sz w:val="24"/>
                <w:szCs w:val="24"/>
              </w:rPr>
            </w:pPr>
            <w:r>
              <w:rPr>
                <w:sz w:val="24"/>
                <w:szCs w:val="24"/>
              </w:rPr>
              <w:t>75%</w:t>
            </w:r>
          </w:p>
        </w:tc>
      </w:tr>
      <w:tr w:rsidR="003C0C3F" w:rsidRPr="007911F2" w14:paraId="28209992" w14:textId="77777777" w:rsidTr="00BF6A4D">
        <w:trPr>
          <w:trHeight w:val="20"/>
        </w:trPr>
        <w:tc>
          <w:tcPr>
            <w:tcW w:w="2581" w:type="dxa"/>
            <w:vAlign w:val="center"/>
          </w:tcPr>
          <w:p w14:paraId="79FC8F9B" w14:textId="77777777" w:rsidR="003C0C3F" w:rsidRPr="007911F2" w:rsidRDefault="003C0C3F" w:rsidP="00BF6A4D">
            <w:pPr>
              <w:pStyle w:val="afa"/>
              <w:tabs>
                <w:tab w:val="left" w:pos="1694"/>
              </w:tabs>
              <w:rPr>
                <w:sz w:val="24"/>
                <w:szCs w:val="24"/>
              </w:rPr>
            </w:pPr>
            <w:r w:rsidRPr="007911F2">
              <w:rPr>
                <w:sz w:val="24"/>
                <w:szCs w:val="24"/>
              </w:rPr>
              <w:t>44.02.05 Коррекционная педагогика в начальных классах</w:t>
            </w:r>
          </w:p>
        </w:tc>
        <w:tc>
          <w:tcPr>
            <w:tcW w:w="930" w:type="dxa"/>
            <w:vAlign w:val="center"/>
          </w:tcPr>
          <w:p w14:paraId="691E17C8" w14:textId="77777777" w:rsidR="003C0C3F" w:rsidRPr="007911F2" w:rsidRDefault="003C0C3F" w:rsidP="00BF6A4D">
            <w:pPr>
              <w:pStyle w:val="afa"/>
              <w:jc w:val="center"/>
              <w:rPr>
                <w:sz w:val="24"/>
                <w:szCs w:val="24"/>
              </w:rPr>
            </w:pPr>
            <w:r w:rsidRPr="007911F2">
              <w:rPr>
                <w:sz w:val="24"/>
                <w:szCs w:val="24"/>
              </w:rPr>
              <w:t>17</w:t>
            </w:r>
          </w:p>
        </w:tc>
        <w:tc>
          <w:tcPr>
            <w:tcW w:w="1039" w:type="dxa"/>
            <w:vAlign w:val="center"/>
          </w:tcPr>
          <w:p w14:paraId="428331D7" w14:textId="77777777" w:rsidR="003C0C3F" w:rsidRPr="007911F2" w:rsidRDefault="003C0C3F" w:rsidP="00BF6A4D">
            <w:pPr>
              <w:pStyle w:val="afa"/>
              <w:jc w:val="center"/>
              <w:rPr>
                <w:sz w:val="24"/>
                <w:szCs w:val="24"/>
              </w:rPr>
            </w:pPr>
            <w:r w:rsidRPr="007911F2">
              <w:rPr>
                <w:sz w:val="24"/>
                <w:szCs w:val="24"/>
              </w:rPr>
              <w:t>11</w:t>
            </w:r>
          </w:p>
        </w:tc>
        <w:tc>
          <w:tcPr>
            <w:tcW w:w="725" w:type="dxa"/>
            <w:vAlign w:val="center"/>
          </w:tcPr>
          <w:p w14:paraId="3E1BEB4F" w14:textId="77777777" w:rsidR="003C0C3F" w:rsidRPr="007911F2" w:rsidRDefault="003C0C3F" w:rsidP="00BF6A4D">
            <w:pPr>
              <w:pStyle w:val="afa"/>
              <w:jc w:val="center"/>
              <w:rPr>
                <w:sz w:val="24"/>
                <w:szCs w:val="24"/>
              </w:rPr>
            </w:pPr>
            <w:r w:rsidRPr="007911F2">
              <w:rPr>
                <w:sz w:val="24"/>
                <w:szCs w:val="24"/>
              </w:rPr>
              <w:t>65</w:t>
            </w:r>
            <w:r>
              <w:rPr>
                <w:sz w:val="24"/>
                <w:szCs w:val="24"/>
              </w:rPr>
              <w:t>%</w:t>
            </w:r>
          </w:p>
        </w:tc>
        <w:tc>
          <w:tcPr>
            <w:tcW w:w="930" w:type="dxa"/>
            <w:vAlign w:val="center"/>
          </w:tcPr>
          <w:p w14:paraId="501F063F" w14:textId="77777777" w:rsidR="003C0C3F" w:rsidRPr="007911F2" w:rsidRDefault="003C0C3F" w:rsidP="00BF6A4D">
            <w:pPr>
              <w:pStyle w:val="afa"/>
              <w:jc w:val="center"/>
              <w:rPr>
                <w:sz w:val="24"/>
                <w:szCs w:val="24"/>
              </w:rPr>
            </w:pPr>
            <w:r w:rsidRPr="007911F2">
              <w:rPr>
                <w:sz w:val="24"/>
                <w:szCs w:val="24"/>
              </w:rPr>
              <w:t>17</w:t>
            </w:r>
          </w:p>
        </w:tc>
        <w:tc>
          <w:tcPr>
            <w:tcW w:w="1039" w:type="dxa"/>
            <w:vAlign w:val="center"/>
          </w:tcPr>
          <w:p w14:paraId="513F82D7" w14:textId="77777777" w:rsidR="003C0C3F" w:rsidRPr="007911F2" w:rsidRDefault="003C0C3F" w:rsidP="00BF6A4D">
            <w:pPr>
              <w:pStyle w:val="afa"/>
              <w:jc w:val="center"/>
              <w:rPr>
                <w:sz w:val="24"/>
                <w:szCs w:val="24"/>
              </w:rPr>
            </w:pPr>
            <w:r w:rsidRPr="007911F2">
              <w:rPr>
                <w:sz w:val="24"/>
                <w:szCs w:val="24"/>
              </w:rPr>
              <w:t>11</w:t>
            </w:r>
          </w:p>
        </w:tc>
        <w:tc>
          <w:tcPr>
            <w:tcW w:w="865" w:type="dxa"/>
            <w:vAlign w:val="center"/>
          </w:tcPr>
          <w:p w14:paraId="0C8B57C9" w14:textId="77777777" w:rsidR="003C0C3F" w:rsidRPr="007911F2" w:rsidRDefault="003C0C3F" w:rsidP="00BF6A4D">
            <w:pPr>
              <w:pStyle w:val="afa"/>
              <w:jc w:val="center"/>
              <w:rPr>
                <w:sz w:val="24"/>
                <w:szCs w:val="24"/>
              </w:rPr>
            </w:pPr>
            <w:r w:rsidRPr="007911F2">
              <w:rPr>
                <w:sz w:val="24"/>
                <w:szCs w:val="24"/>
              </w:rPr>
              <w:t>65%</w:t>
            </w:r>
          </w:p>
        </w:tc>
        <w:tc>
          <w:tcPr>
            <w:tcW w:w="1040" w:type="dxa"/>
            <w:vAlign w:val="center"/>
          </w:tcPr>
          <w:p w14:paraId="58B38027" w14:textId="77777777" w:rsidR="003C0C3F" w:rsidRPr="007911F2" w:rsidRDefault="003C0C3F" w:rsidP="00BF6A4D">
            <w:pPr>
              <w:pStyle w:val="afa"/>
              <w:jc w:val="center"/>
              <w:rPr>
                <w:sz w:val="24"/>
                <w:szCs w:val="24"/>
              </w:rPr>
            </w:pPr>
            <w:r>
              <w:rPr>
                <w:sz w:val="24"/>
                <w:szCs w:val="24"/>
              </w:rPr>
              <w:t>17</w:t>
            </w:r>
          </w:p>
        </w:tc>
        <w:tc>
          <w:tcPr>
            <w:tcW w:w="1095" w:type="dxa"/>
            <w:vAlign w:val="center"/>
          </w:tcPr>
          <w:p w14:paraId="7948329A" w14:textId="77777777" w:rsidR="003C0C3F" w:rsidRPr="007911F2" w:rsidRDefault="003C0C3F" w:rsidP="00BF6A4D">
            <w:pPr>
              <w:pStyle w:val="afa"/>
              <w:jc w:val="center"/>
              <w:rPr>
                <w:sz w:val="24"/>
                <w:szCs w:val="24"/>
              </w:rPr>
            </w:pPr>
            <w:r>
              <w:rPr>
                <w:sz w:val="24"/>
                <w:szCs w:val="24"/>
              </w:rPr>
              <w:t>11</w:t>
            </w:r>
          </w:p>
        </w:tc>
        <w:tc>
          <w:tcPr>
            <w:tcW w:w="700" w:type="dxa"/>
            <w:vAlign w:val="center"/>
          </w:tcPr>
          <w:p w14:paraId="61CA475D" w14:textId="77777777" w:rsidR="003C0C3F" w:rsidRPr="007911F2" w:rsidRDefault="003C0C3F" w:rsidP="00BF6A4D">
            <w:pPr>
              <w:pStyle w:val="afa"/>
              <w:jc w:val="center"/>
              <w:rPr>
                <w:sz w:val="24"/>
                <w:szCs w:val="24"/>
              </w:rPr>
            </w:pPr>
            <w:r>
              <w:rPr>
                <w:sz w:val="24"/>
                <w:szCs w:val="24"/>
              </w:rPr>
              <w:t>65%</w:t>
            </w:r>
          </w:p>
        </w:tc>
      </w:tr>
      <w:tr w:rsidR="003C0C3F" w:rsidRPr="00BA49B2" w14:paraId="018FD7FD" w14:textId="77777777" w:rsidTr="00BF6A4D">
        <w:trPr>
          <w:trHeight w:val="20"/>
        </w:trPr>
        <w:tc>
          <w:tcPr>
            <w:tcW w:w="2581" w:type="dxa"/>
            <w:vAlign w:val="center"/>
          </w:tcPr>
          <w:p w14:paraId="05B04744" w14:textId="77777777" w:rsidR="003C0C3F" w:rsidRPr="006F0839" w:rsidRDefault="003C0C3F" w:rsidP="00BF6A4D">
            <w:pPr>
              <w:pStyle w:val="afa"/>
              <w:rPr>
                <w:b/>
                <w:sz w:val="24"/>
                <w:szCs w:val="24"/>
              </w:rPr>
            </w:pPr>
            <w:r w:rsidRPr="006F0839">
              <w:rPr>
                <w:b/>
                <w:sz w:val="24"/>
                <w:szCs w:val="24"/>
              </w:rPr>
              <w:t>Итого:</w:t>
            </w:r>
          </w:p>
        </w:tc>
        <w:tc>
          <w:tcPr>
            <w:tcW w:w="930" w:type="dxa"/>
            <w:vAlign w:val="center"/>
          </w:tcPr>
          <w:p w14:paraId="56AAAB48" w14:textId="77777777" w:rsidR="003C0C3F" w:rsidRPr="006F0839" w:rsidRDefault="003C0C3F" w:rsidP="00BF6A4D">
            <w:pPr>
              <w:pStyle w:val="afa"/>
              <w:jc w:val="center"/>
              <w:rPr>
                <w:b/>
                <w:sz w:val="24"/>
                <w:szCs w:val="24"/>
              </w:rPr>
            </w:pPr>
            <w:r>
              <w:rPr>
                <w:b/>
                <w:sz w:val="24"/>
                <w:szCs w:val="24"/>
              </w:rPr>
              <w:t>217</w:t>
            </w:r>
          </w:p>
        </w:tc>
        <w:tc>
          <w:tcPr>
            <w:tcW w:w="1039" w:type="dxa"/>
            <w:vAlign w:val="center"/>
          </w:tcPr>
          <w:p w14:paraId="6C79D01B" w14:textId="77777777" w:rsidR="003C0C3F" w:rsidRPr="006F0839" w:rsidRDefault="003C0C3F" w:rsidP="00BF6A4D">
            <w:pPr>
              <w:pStyle w:val="afa"/>
              <w:jc w:val="center"/>
              <w:rPr>
                <w:b/>
                <w:sz w:val="24"/>
                <w:szCs w:val="24"/>
              </w:rPr>
            </w:pPr>
            <w:r w:rsidRPr="006F0839">
              <w:rPr>
                <w:b/>
                <w:sz w:val="24"/>
                <w:szCs w:val="24"/>
              </w:rPr>
              <w:t>146</w:t>
            </w:r>
          </w:p>
        </w:tc>
        <w:tc>
          <w:tcPr>
            <w:tcW w:w="725" w:type="dxa"/>
            <w:vAlign w:val="center"/>
          </w:tcPr>
          <w:p w14:paraId="18318BAE" w14:textId="77777777" w:rsidR="003C0C3F" w:rsidRPr="006F0839" w:rsidRDefault="003C0C3F" w:rsidP="00BF6A4D">
            <w:pPr>
              <w:pStyle w:val="afa"/>
              <w:jc w:val="center"/>
              <w:rPr>
                <w:b/>
                <w:sz w:val="24"/>
                <w:szCs w:val="24"/>
              </w:rPr>
            </w:pPr>
            <w:r w:rsidRPr="006F0839">
              <w:rPr>
                <w:b/>
                <w:sz w:val="24"/>
                <w:szCs w:val="24"/>
              </w:rPr>
              <w:t>67%</w:t>
            </w:r>
          </w:p>
        </w:tc>
        <w:tc>
          <w:tcPr>
            <w:tcW w:w="930" w:type="dxa"/>
            <w:vAlign w:val="center"/>
          </w:tcPr>
          <w:p w14:paraId="3FC84D08" w14:textId="77777777" w:rsidR="003C0C3F" w:rsidRPr="006F0839" w:rsidRDefault="003C0C3F" w:rsidP="00BF6A4D">
            <w:pPr>
              <w:pStyle w:val="afa"/>
              <w:jc w:val="center"/>
              <w:rPr>
                <w:b/>
                <w:sz w:val="24"/>
                <w:szCs w:val="24"/>
              </w:rPr>
            </w:pPr>
            <w:r w:rsidRPr="006F0839">
              <w:rPr>
                <w:b/>
                <w:sz w:val="24"/>
                <w:szCs w:val="24"/>
              </w:rPr>
              <w:t>169</w:t>
            </w:r>
          </w:p>
        </w:tc>
        <w:tc>
          <w:tcPr>
            <w:tcW w:w="1039" w:type="dxa"/>
            <w:vAlign w:val="center"/>
          </w:tcPr>
          <w:p w14:paraId="023FF5F1" w14:textId="77777777" w:rsidR="003C0C3F" w:rsidRPr="006F0839" w:rsidRDefault="003C0C3F" w:rsidP="00BF6A4D">
            <w:pPr>
              <w:pStyle w:val="afa"/>
              <w:jc w:val="center"/>
              <w:rPr>
                <w:b/>
                <w:sz w:val="24"/>
                <w:szCs w:val="24"/>
              </w:rPr>
            </w:pPr>
            <w:r w:rsidRPr="006F0839">
              <w:rPr>
                <w:b/>
                <w:sz w:val="24"/>
                <w:szCs w:val="24"/>
              </w:rPr>
              <w:t>94</w:t>
            </w:r>
          </w:p>
        </w:tc>
        <w:tc>
          <w:tcPr>
            <w:tcW w:w="865" w:type="dxa"/>
            <w:shd w:val="clear" w:color="auto" w:fill="auto"/>
            <w:vAlign w:val="center"/>
          </w:tcPr>
          <w:p w14:paraId="6ACABD58" w14:textId="77777777" w:rsidR="003C0C3F" w:rsidRPr="006F0839" w:rsidRDefault="003C0C3F" w:rsidP="00BF6A4D">
            <w:pPr>
              <w:pStyle w:val="afa"/>
              <w:jc w:val="center"/>
              <w:rPr>
                <w:b/>
                <w:sz w:val="24"/>
                <w:szCs w:val="24"/>
              </w:rPr>
            </w:pPr>
            <w:r w:rsidRPr="006F0839">
              <w:rPr>
                <w:b/>
                <w:sz w:val="24"/>
                <w:szCs w:val="24"/>
              </w:rPr>
              <w:t>56 %</w:t>
            </w:r>
          </w:p>
        </w:tc>
        <w:tc>
          <w:tcPr>
            <w:tcW w:w="1040" w:type="dxa"/>
            <w:vAlign w:val="center"/>
          </w:tcPr>
          <w:p w14:paraId="7ECECBE8" w14:textId="77777777" w:rsidR="003C0C3F" w:rsidRPr="006F0839" w:rsidRDefault="003C0C3F" w:rsidP="00BF6A4D">
            <w:pPr>
              <w:pStyle w:val="afa"/>
              <w:jc w:val="center"/>
              <w:rPr>
                <w:b/>
                <w:sz w:val="24"/>
                <w:szCs w:val="24"/>
              </w:rPr>
            </w:pPr>
            <w:r w:rsidRPr="006F0839">
              <w:rPr>
                <w:b/>
                <w:sz w:val="24"/>
                <w:szCs w:val="24"/>
              </w:rPr>
              <w:t>155</w:t>
            </w:r>
          </w:p>
        </w:tc>
        <w:tc>
          <w:tcPr>
            <w:tcW w:w="1095" w:type="dxa"/>
            <w:vAlign w:val="center"/>
          </w:tcPr>
          <w:p w14:paraId="5E718C79" w14:textId="77777777" w:rsidR="003C0C3F" w:rsidRPr="006F0839" w:rsidRDefault="003C0C3F" w:rsidP="00BF6A4D">
            <w:pPr>
              <w:pStyle w:val="afa"/>
              <w:jc w:val="center"/>
              <w:rPr>
                <w:b/>
                <w:sz w:val="24"/>
                <w:szCs w:val="24"/>
              </w:rPr>
            </w:pPr>
            <w:r w:rsidRPr="006F0839">
              <w:rPr>
                <w:b/>
                <w:sz w:val="24"/>
                <w:szCs w:val="24"/>
              </w:rPr>
              <w:t>99</w:t>
            </w:r>
          </w:p>
        </w:tc>
        <w:tc>
          <w:tcPr>
            <w:tcW w:w="700" w:type="dxa"/>
            <w:vAlign w:val="center"/>
          </w:tcPr>
          <w:p w14:paraId="4526EE46" w14:textId="77777777" w:rsidR="003C0C3F" w:rsidRPr="006F0839" w:rsidRDefault="003C0C3F" w:rsidP="00BF6A4D">
            <w:pPr>
              <w:pStyle w:val="afa"/>
              <w:jc w:val="center"/>
              <w:rPr>
                <w:b/>
                <w:sz w:val="24"/>
                <w:szCs w:val="24"/>
              </w:rPr>
            </w:pPr>
            <w:r w:rsidRPr="006F0839">
              <w:rPr>
                <w:b/>
                <w:sz w:val="24"/>
                <w:szCs w:val="24"/>
              </w:rPr>
              <w:t>64%</w:t>
            </w:r>
          </w:p>
        </w:tc>
      </w:tr>
    </w:tbl>
    <w:p w14:paraId="065DAF40" w14:textId="77777777" w:rsidR="003C0C3F" w:rsidRDefault="003C0C3F" w:rsidP="003C0C3F">
      <w:pPr>
        <w:tabs>
          <w:tab w:val="left" w:pos="6180"/>
        </w:tabs>
        <w:spacing w:line="276" w:lineRule="auto"/>
        <w:ind w:firstLine="567"/>
        <w:jc w:val="center"/>
        <w:rPr>
          <w:sz w:val="24"/>
          <w:szCs w:val="24"/>
        </w:rPr>
      </w:pPr>
    </w:p>
    <w:p w14:paraId="5318CF6A" w14:textId="77777777" w:rsidR="003C0C3F" w:rsidRDefault="003C0C3F" w:rsidP="003C0C3F">
      <w:pPr>
        <w:tabs>
          <w:tab w:val="left" w:pos="6180"/>
        </w:tabs>
        <w:spacing w:line="276" w:lineRule="auto"/>
        <w:ind w:firstLine="567"/>
        <w:jc w:val="center"/>
        <w:rPr>
          <w:sz w:val="24"/>
          <w:szCs w:val="24"/>
        </w:rPr>
      </w:pPr>
    </w:p>
    <w:p w14:paraId="3DD97912" w14:textId="77777777" w:rsidR="00660CC8" w:rsidRDefault="00660CC8" w:rsidP="003C0C3F">
      <w:pPr>
        <w:tabs>
          <w:tab w:val="left" w:pos="6180"/>
        </w:tabs>
        <w:spacing w:line="276" w:lineRule="auto"/>
        <w:ind w:firstLine="567"/>
        <w:jc w:val="center"/>
        <w:rPr>
          <w:sz w:val="24"/>
          <w:szCs w:val="24"/>
        </w:rPr>
      </w:pPr>
    </w:p>
    <w:p w14:paraId="5B0673E4" w14:textId="77777777" w:rsidR="00660CC8" w:rsidRDefault="00660CC8" w:rsidP="003C0C3F">
      <w:pPr>
        <w:tabs>
          <w:tab w:val="left" w:pos="6180"/>
        </w:tabs>
        <w:spacing w:line="276" w:lineRule="auto"/>
        <w:ind w:firstLine="567"/>
        <w:jc w:val="center"/>
        <w:rPr>
          <w:sz w:val="24"/>
          <w:szCs w:val="24"/>
        </w:rPr>
      </w:pPr>
    </w:p>
    <w:p w14:paraId="79D9FE71" w14:textId="77777777" w:rsidR="003C0C3F" w:rsidRPr="007911F2" w:rsidRDefault="003C0C3F" w:rsidP="003C0C3F">
      <w:pPr>
        <w:tabs>
          <w:tab w:val="left" w:pos="6180"/>
        </w:tabs>
        <w:spacing w:line="276" w:lineRule="auto"/>
        <w:ind w:firstLine="567"/>
        <w:jc w:val="center"/>
        <w:rPr>
          <w:sz w:val="24"/>
          <w:szCs w:val="24"/>
        </w:rPr>
      </w:pPr>
      <w:r w:rsidRPr="007911F2">
        <w:rPr>
          <w:sz w:val="24"/>
          <w:szCs w:val="24"/>
        </w:rPr>
        <w:lastRenderedPageBreak/>
        <w:t>Трудоустройство выпускников, обучающихся за счет бюджета</w:t>
      </w:r>
      <w:r>
        <w:rPr>
          <w:sz w:val="24"/>
          <w:szCs w:val="24"/>
        </w:rPr>
        <w:t xml:space="preserve"> </w:t>
      </w:r>
    </w:p>
    <w:tbl>
      <w:tblPr>
        <w:tblStyle w:val="ab"/>
        <w:tblW w:w="10916" w:type="dxa"/>
        <w:tblInd w:w="-998" w:type="dxa"/>
        <w:tblLayout w:type="fixed"/>
        <w:tblLook w:val="04A0" w:firstRow="1" w:lastRow="0" w:firstColumn="1" w:lastColumn="0" w:noHBand="0" w:noVBand="1"/>
      </w:tblPr>
      <w:tblGrid>
        <w:gridCol w:w="2553"/>
        <w:gridCol w:w="1025"/>
        <w:gridCol w:w="960"/>
        <w:gridCol w:w="709"/>
        <w:gridCol w:w="851"/>
        <w:gridCol w:w="1132"/>
        <w:gridCol w:w="993"/>
        <w:gridCol w:w="850"/>
        <w:gridCol w:w="992"/>
        <w:gridCol w:w="851"/>
      </w:tblGrid>
      <w:tr w:rsidR="003C0C3F" w:rsidRPr="007911F2" w14:paraId="7F2FFBCE" w14:textId="77777777" w:rsidTr="003C0C3F">
        <w:tc>
          <w:tcPr>
            <w:tcW w:w="2553" w:type="dxa"/>
            <w:vMerge w:val="restart"/>
            <w:vAlign w:val="center"/>
          </w:tcPr>
          <w:p w14:paraId="3B0330FC" w14:textId="77777777" w:rsidR="003C0C3F" w:rsidRPr="007911F2" w:rsidRDefault="003C0C3F" w:rsidP="003C0C3F">
            <w:pPr>
              <w:pStyle w:val="afa"/>
              <w:rPr>
                <w:sz w:val="24"/>
                <w:szCs w:val="24"/>
              </w:rPr>
            </w:pPr>
            <w:r w:rsidRPr="007911F2">
              <w:rPr>
                <w:sz w:val="24"/>
                <w:szCs w:val="24"/>
              </w:rPr>
              <w:t>Специальность</w:t>
            </w:r>
          </w:p>
        </w:tc>
        <w:tc>
          <w:tcPr>
            <w:tcW w:w="2694" w:type="dxa"/>
            <w:gridSpan w:val="3"/>
            <w:vAlign w:val="center"/>
          </w:tcPr>
          <w:p w14:paraId="047AF7A9" w14:textId="77777777" w:rsidR="003C0C3F" w:rsidRPr="007911F2" w:rsidRDefault="003C0C3F" w:rsidP="003C0C3F">
            <w:pPr>
              <w:ind w:firstLine="0"/>
              <w:jc w:val="left"/>
              <w:rPr>
                <w:sz w:val="24"/>
                <w:szCs w:val="24"/>
              </w:rPr>
            </w:pPr>
            <w:r w:rsidRPr="007911F2">
              <w:rPr>
                <w:sz w:val="24"/>
                <w:szCs w:val="24"/>
              </w:rPr>
              <w:t>2020</w:t>
            </w:r>
          </w:p>
        </w:tc>
        <w:tc>
          <w:tcPr>
            <w:tcW w:w="2976" w:type="dxa"/>
            <w:gridSpan w:val="3"/>
            <w:vAlign w:val="center"/>
          </w:tcPr>
          <w:p w14:paraId="7C7BC623" w14:textId="77777777" w:rsidR="003C0C3F" w:rsidRPr="007911F2" w:rsidRDefault="003C0C3F" w:rsidP="003C0C3F">
            <w:pPr>
              <w:ind w:firstLine="0"/>
              <w:jc w:val="left"/>
              <w:rPr>
                <w:sz w:val="24"/>
                <w:szCs w:val="24"/>
              </w:rPr>
            </w:pPr>
            <w:r w:rsidRPr="007911F2">
              <w:rPr>
                <w:sz w:val="24"/>
                <w:szCs w:val="24"/>
              </w:rPr>
              <w:t>2021</w:t>
            </w:r>
          </w:p>
        </w:tc>
        <w:tc>
          <w:tcPr>
            <w:tcW w:w="2693" w:type="dxa"/>
            <w:gridSpan w:val="3"/>
            <w:vAlign w:val="center"/>
          </w:tcPr>
          <w:p w14:paraId="336D3250" w14:textId="77777777" w:rsidR="003C0C3F" w:rsidRPr="007911F2" w:rsidRDefault="003C0C3F" w:rsidP="003C0C3F">
            <w:pPr>
              <w:ind w:firstLine="0"/>
              <w:jc w:val="left"/>
              <w:rPr>
                <w:sz w:val="24"/>
                <w:szCs w:val="24"/>
              </w:rPr>
            </w:pPr>
            <w:r>
              <w:rPr>
                <w:sz w:val="24"/>
                <w:szCs w:val="24"/>
              </w:rPr>
              <w:t>2022</w:t>
            </w:r>
          </w:p>
        </w:tc>
      </w:tr>
      <w:tr w:rsidR="003C0C3F" w:rsidRPr="007911F2" w14:paraId="0CDA462B" w14:textId="77777777" w:rsidTr="003C0C3F">
        <w:tc>
          <w:tcPr>
            <w:tcW w:w="2553" w:type="dxa"/>
            <w:vMerge/>
            <w:vAlign w:val="center"/>
          </w:tcPr>
          <w:p w14:paraId="6EDBF862" w14:textId="77777777" w:rsidR="003C0C3F" w:rsidRPr="007911F2" w:rsidRDefault="003C0C3F" w:rsidP="003C0C3F">
            <w:pPr>
              <w:ind w:firstLine="0"/>
              <w:jc w:val="left"/>
              <w:rPr>
                <w:sz w:val="24"/>
                <w:szCs w:val="24"/>
              </w:rPr>
            </w:pPr>
          </w:p>
        </w:tc>
        <w:tc>
          <w:tcPr>
            <w:tcW w:w="1025" w:type="dxa"/>
            <w:vAlign w:val="center"/>
          </w:tcPr>
          <w:p w14:paraId="07D4ACAF" w14:textId="77777777" w:rsidR="003C0C3F" w:rsidRPr="007911F2" w:rsidRDefault="003C0C3F" w:rsidP="003C0C3F">
            <w:pPr>
              <w:pStyle w:val="afa"/>
              <w:jc w:val="center"/>
              <w:rPr>
                <w:sz w:val="24"/>
                <w:szCs w:val="24"/>
              </w:rPr>
            </w:pPr>
            <w:r w:rsidRPr="007911F2">
              <w:rPr>
                <w:sz w:val="24"/>
                <w:szCs w:val="24"/>
              </w:rPr>
              <w:t>Всего</w:t>
            </w:r>
          </w:p>
        </w:tc>
        <w:tc>
          <w:tcPr>
            <w:tcW w:w="960" w:type="dxa"/>
            <w:vAlign w:val="center"/>
          </w:tcPr>
          <w:p w14:paraId="04F16A67" w14:textId="77777777" w:rsidR="003C0C3F" w:rsidRPr="007911F2" w:rsidRDefault="003C0C3F" w:rsidP="003C0C3F">
            <w:pPr>
              <w:pStyle w:val="afa"/>
              <w:jc w:val="center"/>
              <w:rPr>
                <w:sz w:val="24"/>
                <w:szCs w:val="24"/>
              </w:rPr>
            </w:pPr>
            <w:r w:rsidRPr="007911F2">
              <w:rPr>
                <w:sz w:val="24"/>
                <w:szCs w:val="24"/>
              </w:rPr>
              <w:t>Трудоустроены</w:t>
            </w:r>
          </w:p>
        </w:tc>
        <w:tc>
          <w:tcPr>
            <w:tcW w:w="709" w:type="dxa"/>
            <w:vAlign w:val="center"/>
          </w:tcPr>
          <w:p w14:paraId="3C8BA711" w14:textId="77777777" w:rsidR="003C0C3F" w:rsidRPr="007911F2" w:rsidRDefault="003C0C3F" w:rsidP="003C0C3F">
            <w:pPr>
              <w:pStyle w:val="afa"/>
              <w:jc w:val="center"/>
              <w:rPr>
                <w:sz w:val="24"/>
                <w:szCs w:val="24"/>
              </w:rPr>
            </w:pPr>
            <w:r w:rsidRPr="007911F2">
              <w:rPr>
                <w:sz w:val="24"/>
                <w:szCs w:val="24"/>
              </w:rPr>
              <w:t>%</w:t>
            </w:r>
          </w:p>
        </w:tc>
        <w:tc>
          <w:tcPr>
            <w:tcW w:w="851" w:type="dxa"/>
            <w:vAlign w:val="center"/>
          </w:tcPr>
          <w:p w14:paraId="5495131D" w14:textId="77777777" w:rsidR="003C0C3F" w:rsidRPr="007911F2" w:rsidRDefault="003C0C3F" w:rsidP="003C0C3F">
            <w:pPr>
              <w:pStyle w:val="afa"/>
              <w:jc w:val="center"/>
              <w:rPr>
                <w:sz w:val="24"/>
                <w:szCs w:val="24"/>
              </w:rPr>
            </w:pPr>
            <w:r w:rsidRPr="007911F2">
              <w:rPr>
                <w:sz w:val="24"/>
                <w:szCs w:val="24"/>
              </w:rPr>
              <w:t>Всего</w:t>
            </w:r>
          </w:p>
        </w:tc>
        <w:tc>
          <w:tcPr>
            <w:tcW w:w="1132" w:type="dxa"/>
            <w:vAlign w:val="center"/>
          </w:tcPr>
          <w:p w14:paraId="760B1480" w14:textId="77777777" w:rsidR="003C0C3F" w:rsidRPr="007911F2" w:rsidRDefault="003C0C3F" w:rsidP="003C0C3F">
            <w:pPr>
              <w:pStyle w:val="afa"/>
              <w:ind w:left="-140" w:firstLine="140"/>
              <w:jc w:val="center"/>
              <w:rPr>
                <w:sz w:val="24"/>
                <w:szCs w:val="24"/>
              </w:rPr>
            </w:pPr>
            <w:r w:rsidRPr="007911F2">
              <w:rPr>
                <w:sz w:val="24"/>
                <w:szCs w:val="24"/>
              </w:rPr>
              <w:t>Трудоустроены</w:t>
            </w:r>
          </w:p>
        </w:tc>
        <w:tc>
          <w:tcPr>
            <w:tcW w:w="993" w:type="dxa"/>
            <w:vAlign w:val="center"/>
          </w:tcPr>
          <w:p w14:paraId="221E71F5" w14:textId="77777777" w:rsidR="003C0C3F" w:rsidRPr="007911F2" w:rsidRDefault="003C0C3F" w:rsidP="003C0C3F">
            <w:pPr>
              <w:pStyle w:val="afa"/>
              <w:jc w:val="center"/>
              <w:rPr>
                <w:sz w:val="24"/>
                <w:szCs w:val="24"/>
              </w:rPr>
            </w:pPr>
            <w:r w:rsidRPr="007911F2">
              <w:rPr>
                <w:sz w:val="24"/>
                <w:szCs w:val="24"/>
              </w:rPr>
              <w:t>%</w:t>
            </w:r>
          </w:p>
        </w:tc>
        <w:tc>
          <w:tcPr>
            <w:tcW w:w="850" w:type="dxa"/>
            <w:vAlign w:val="center"/>
          </w:tcPr>
          <w:p w14:paraId="0506766F" w14:textId="77777777" w:rsidR="003C0C3F" w:rsidRPr="007911F2" w:rsidRDefault="003C0C3F" w:rsidP="003C0C3F">
            <w:pPr>
              <w:pStyle w:val="afa"/>
              <w:jc w:val="center"/>
              <w:rPr>
                <w:sz w:val="24"/>
                <w:szCs w:val="24"/>
              </w:rPr>
            </w:pPr>
            <w:r w:rsidRPr="007911F2">
              <w:rPr>
                <w:sz w:val="24"/>
                <w:szCs w:val="24"/>
              </w:rPr>
              <w:t>Всего</w:t>
            </w:r>
          </w:p>
        </w:tc>
        <w:tc>
          <w:tcPr>
            <w:tcW w:w="992" w:type="dxa"/>
            <w:vAlign w:val="center"/>
          </w:tcPr>
          <w:p w14:paraId="63FA3D2A" w14:textId="77777777" w:rsidR="003C0C3F" w:rsidRPr="007911F2" w:rsidRDefault="003C0C3F" w:rsidP="003C0C3F">
            <w:pPr>
              <w:pStyle w:val="afa"/>
              <w:jc w:val="center"/>
              <w:rPr>
                <w:sz w:val="24"/>
                <w:szCs w:val="24"/>
              </w:rPr>
            </w:pPr>
            <w:r w:rsidRPr="007911F2">
              <w:rPr>
                <w:sz w:val="24"/>
                <w:szCs w:val="24"/>
              </w:rPr>
              <w:t>Трудоустроены</w:t>
            </w:r>
          </w:p>
        </w:tc>
        <w:tc>
          <w:tcPr>
            <w:tcW w:w="851" w:type="dxa"/>
            <w:vAlign w:val="center"/>
          </w:tcPr>
          <w:p w14:paraId="120960FB" w14:textId="77777777" w:rsidR="003C0C3F" w:rsidRPr="007911F2" w:rsidRDefault="003C0C3F" w:rsidP="003C0C3F">
            <w:pPr>
              <w:pStyle w:val="afa"/>
              <w:jc w:val="center"/>
              <w:rPr>
                <w:sz w:val="24"/>
                <w:szCs w:val="24"/>
              </w:rPr>
            </w:pPr>
            <w:r w:rsidRPr="007911F2">
              <w:rPr>
                <w:sz w:val="24"/>
                <w:szCs w:val="24"/>
              </w:rPr>
              <w:t>%</w:t>
            </w:r>
          </w:p>
        </w:tc>
      </w:tr>
      <w:tr w:rsidR="003C0C3F" w:rsidRPr="007911F2" w14:paraId="317DC0D5" w14:textId="77777777" w:rsidTr="003C0C3F">
        <w:tc>
          <w:tcPr>
            <w:tcW w:w="2553" w:type="dxa"/>
            <w:vAlign w:val="center"/>
          </w:tcPr>
          <w:p w14:paraId="2CC28FF4" w14:textId="77777777" w:rsidR="003C0C3F" w:rsidRPr="007911F2" w:rsidRDefault="003C0C3F" w:rsidP="003C0C3F">
            <w:pPr>
              <w:pStyle w:val="afa"/>
              <w:tabs>
                <w:tab w:val="left" w:pos="1992"/>
              </w:tabs>
              <w:rPr>
                <w:sz w:val="24"/>
                <w:szCs w:val="24"/>
              </w:rPr>
            </w:pPr>
            <w:r w:rsidRPr="007911F2">
              <w:rPr>
                <w:sz w:val="24"/>
                <w:szCs w:val="24"/>
              </w:rPr>
              <w:t>44.02.01 Дошкольное образование</w:t>
            </w:r>
          </w:p>
        </w:tc>
        <w:tc>
          <w:tcPr>
            <w:tcW w:w="1025" w:type="dxa"/>
            <w:vAlign w:val="center"/>
          </w:tcPr>
          <w:p w14:paraId="3F193D30" w14:textId="77777777" w:rsidR="003C0C3F" w:rsidRPr="007911F2" w:rsidRDefault="003C0C3F" w:rsidP="003C0C3F">
            <w:pPr>
              <w:pStyle w:val="afa"/>
              <w:jc w:val="center"/>
              <w:rPr>
                <w:sz w:val="24"/>
                <w:szCs w:val="24"/>
              </w:rPr>
            </w:pPr>
            <w:r w:rsidRPr="007911F2">
              <w:rPr>
                <w:sz w:val="24"/>
                <w:szCs w:val="24"/>
              </w:rPr>
              <w:t>49</w:t>
            </w:r>
          </w:p>
        </w:tc>
        <w:tc>
          <w:tcPr>
            <w:tcW w:w="960" w:type="dxa"/>
            <w:vAlign w:val="center"/>
          </w:tcPr>
          <w:p w14:paraId="464D2118" w14:textId="77777777" w:rsidR="003C0C3F" w:rsidRPr="007911F2" w:rsidRDefault="003C0C3F" w:rsidP="003C0C3F">
            <w:pPr>
              <w:pStyle w:val="afa"/>
              <w:jc w:val="center"/>
              <w:rPr>
                <w:sz w:val="24"/>
                <w:szCs w:val="24"/>
              </w:rPr>
            </w:pPr>
            <w:r w:rsidRPr="007911F2">
              <w:rPr>
                <w:sz w:val="24"/>
                <w:szCs w:val="24"/>
              </w:rPr>
              <w:t>39</w:t>
            </w:r>
          </w:p>
        </w:tc>
        <w:tc>
          <w:tcPr>
            <w:tcW w:w="709" w:type="dxa"/>
            <w:vAlign w:val="center"/>
          </w:tcPr>
          <w:p w14:paraId="17FB7A93" w14:textId="77777777" w:rsidR="003C0C3F" w:rsidRPr="007911F2" w:rsidRDefault="003C0C3F" w:rsidP="003C0C3F">
            <w:pPr>
              <w:pStyle w:val="afa"/>
              <w:jc w:val="center"/>
              <w:rPr>
                <w:sz w:val="24"/>
                <w:szCs w:val="24"/>
              </w:rPr>
            </w:pPr>
            <w:r>
              <w:rPr>
                <w:sz w:val="24"/>
                <w:szCs w:val="24"/>
              </w:rPr>
              <w:t>80%</w:t>
            </w:r>
          </w:p>
        </w:tc>
        <w:tc>
          <w:tcPr>
            <w:tcW w:w="851" w:type="dxa"/>
            <w:vAlign w:val="center"/>
          </w:tcPr>
          <w:p w14:paraId="259A1F9D" w14:textId="77777777" w:rsidR="003C0C3F" w:rsidRPr="007911F2" w:rsidRDefault="003C0C3F" w:rsidP="003C0C3F">
            <w:pPr>
              <w:ind w:firstLine="0"/>
              <w:jc w:val="center"/>
              <w:rPr>
                <w:rFonts w:eastAsia="Calibri"/>
                <w:sz w:val="24"/>
                <w:szCs w:val="24"/>
              </w:rPr>
            </w:pPr>
            <w:r w:rsidRPr="007911F2">
              <w:rPr>
                <w:rFonts w:eastAsia="Calibri"/>
                <w:sz w:val="24"/>
                <w:szCs w:val="24"/>
              </w:rPr>
              <w:t>48</w:t>
            </w:r>
          </w:p>
        </w:tc>
        <w:tc>
          <w:tcPr>
            <w:tcW w:w="1132" w:type="dxa"/>
            <w:vAlign w:val="center"/>
          </w:tcPr>
          <w:p w14:paraId="24BB8515" w14:textId="77777777" w:rsidR="003C0C3F" w:rsidRPr="007911F2" w:rsidRDefault="003C0C3F" w:rsidP="003C0C3F">
            <w:pPr>
              <w:ind w:firstLine="0"/>
              <w:jc w:val="center"/>
              <w:rPr>
                <w:rFonts w:eastAsia="Calibri"/>
                <w:sz w:val="24"/>
                <w:szCs w:val="24"/>
              </w:rPr>
            </w:pPr>
            <w:r w:rsidRPr="007911F2">
              <w:rPr>
                <w:rFonts w:eastAsia="Calibri"/>
                <w:sz w:val="24"/>
                <w:szCs w:val="24"/>
              </w:rPr>
              <w:t>36</w:t>
            </w:r>
          </w:p>
        </w:tc>
        <w:tc>
          <w:tcPr>
            <w:tcW w:w="993" w:type="dxa"/>
            <w:vAlign w:val="center"/>
          </w:tcPr>
          <w:p w14:paraId="48ED2F33" w14:textId="77777777" w:rsidR="003C0C3F" w:rsidRPr="007911F2" w:rsidRDefault="003C0C3F" w:rsidP="003C0C3F">
            <w:pPr>
              <w:ind w:firstLine="0"/>
              <w:jc w:val="center"/>
              <w:rPr>
                <w:rFonts w:eastAsia="Calibri"/>
                <w:sz w:val="24"/>
                <w:szCs w:val="24"/>
              </w:rPr>
            </w:pPr>
            <w:r w:rsidRPr="007911F2">
              <w:rPr>
                <w:rFonts w:eastAsia="Calibri"/>
                <w:sz w:val="24"/>
                <w:szCs w:val="24"/>
              </w:rPr>
              <w:t>83 %</w:t>
            </w:r>
          </w:p>
        </w:tc>
        <w:tc>
          <w:tcPr>
            <w:tcW w:w="850" w:type="dxa"/>
            <w:vAlign w:val="center"/>
          </w:tcPr>
          <w:p w14:paraId="4E3896B0" w14:textId="77777777" w:rsidR="003C0C3F" w:rsidRPr="007911F2" w:rsidRDefault="003C0C3F" w:rsidP="003C0C3F">
            <w:pPr>
              <w:ind w:firstLine="0"/>
              <w:jc w:val="center"/>
              <w:rPr>
                <w:rFonts w:eastAsia="Calibri"/>
                <w:sz w:val="24"/>
                <w:szCs w:val="24"/>
              </w:rPr>
            </w:pPr>
            <w:r>
              <w:rPr>
                <w:rFonts w:eastAsia="Calibri"/>
                <w:sz w:val="24"/>
                <w:szCs w:val="24"/>
              </w:rPr>
              <w:t>44</w:t>
            </w:r>
          </w:p>
        </w:tc>
        <w:tc>
          <w:tcPr>
            <w:tcW w:w="992" w:type="dxa"/>
            <w:vAlign w:val="center"/>
          </w:tcPr>
          <w:p w14:paraId="6BF9ABA3" w14:textId="77777777" w:rsidR="003C0C3F" w:rsidRPr="007911F2" w:rsidRDefault="003C0C3F" w:rsidP="003C0C3F">
            <w:pPr>
              <w:ind w:firstLine="0"/>
              <w:jc w:val="center"/>
              <w:rPr>
                <w:rFonts w:eastAsia="Calibri"/>
                <w:sz w:val="24"/>
                <w:szCs w:val="24"/>
              </w:rPr>
            </w:pPr>
            <w:r>
              <w:rPr>
                <w:rFonts w:eastAsia="Calibri"/>
                <w:sz w:val="24"/>
                <w:szCs w:val="24"/>
              </w:rPr>
              <w:t>33</w:t>
            </w:r>
          </w:p>
        </w:tc>
        <w:tc>
          <w:tcPr>
            <w:tcW w:w="851" w:type="dxa"/>
            <w:vAlign w:val="center"/>
          </w:tcPr>
          <w:p w14:paraId="643A73EA" w14:textId="77777777" w:rsidR="003C0C3F" w:rsidRPr="007911F2" w:rsidRDefault="003C0C3F" w:rsidP="003C0C3F">
            <w:pPr>
              <w:ind w:firstLine="0"/>
              <w:jc w:val="center"/>
              <w:rPr>
                <w:rFonts w:eastAsia="Calibri"/>
                <w:sz w:val="24"/>
                <w:szCs w:val="24"/>
              </w:rPr>
            </w:pPr>
            <w:r>
              <w:rPr>
                <w:rFonts w:eastAsia="Calibri"/>
                <w:sz w:val="24"/>
                <w:szCs w:val="24"/>
              </w:rPr>
              <w:t>75%</w:t>
            </w:r>
          </w:p>
        </w:tc>
      </w:tr>
      <w:tr w:rsidR="003C0C3F" w:rsidRPr="007911F2" w14:paraId="4BB69A2B" w14:textId="77777777" w:rsidTr="003C0C3F">
        <w:tc>
          <w:tcPr>
            <w:tcW w:w="2553" w:type="dxa"/>
            <w:vAlign w:val="center"/>
          </w:tcPr>
          <w:p w14:paraId="405B89A4" w14:textId="77777777" w:rsidR="003C0C3F" w:rsidRPr="007911F2" w:rsidRDefault="003C0C3F" w:rsidP="003C0C3F">
            <w:pPr>
              <w:pStyle w:val="afa"/>
              <w:rPr>
                <w:sz w:val="24"/>
                <w:szCs w:val="24"/>
              </w:rPr>
            </w:pPr>
            <w:r w:rsidRPr="007911F2">
              <w:rPr>
                <w:sz w:val="24"/>
                <w:szCs w:val="24"/>
              </w:rPr>
              <w:t>44.02.02 Преподавание в НК</w:t>
            </w:r>
          </w:p>
        </w:tc>
        <w:tc>
          <w:tcPr>
            <w:tcW w:w="1025" w:type="dxa"/>
            <w:vAlign w:val="center"/>
          </w:tcPr>
          <w:p w14:paraId="12BC1F63" w14:textId="77777777" w:rsidR="003C0C3F" w:rsidRPr="007911F2" w:rsidRDefault="003C0C3F" w:rsidP="003C0C3F">
            <w:pPr>
              <w:pStyle w:val="afa"/>
              <w:jc w:val="center"/>
              <w:rPr>
                <w:sz w:val="24"/>
                <w:szCs w:val="24"/>
              </w:rPr>
            </w:pPr>
            <w:r w:rsidRPr="007911F2">
              <w:rPr>
                <w:sz w:val="24"/>
                <w:szCs w:val="24"/>
              </w:rPr>
              <w:t>39</w:t>
            </w:r>
          </w:p>
        </w:tc>
        <w:tc>
          <w:tcPr>
            <w:tcW w:w="960" w:type="dxa"/>
            <w:vAlign w:val="center"/>
          </w:tcPr>
          <w:p w14:paraId="560CE564" w14:textId="77777777" w:rsidR="003C0C3F" w:rsidRPr="007911F2" w:rsidRDefault="003C0C3F" w:rsidP="003C0C3F">
            <w:pPr>
              <w:pStyle w:val="afa"/>
              <w:jc w:val="center"/>
              <w:rPr>
                <w:sz w:val="24"/>
                <w:szCs w:val="24"/>
              </w:rPr>
            </w:pPr>
            <w:r w:rsidRPr="007911F2">
              <w:rPr>
                <w:sz w:val="24"/>
                <w:szCs w:val="24"/>
              </w:rPr>
              <w:t>21</w:t>
            </w:r>
          </w:p>
        </w:tc>
        <w:tc>
          <w:tcPr>
            <w:tcW w:w="709" w:type="dxa"/>
            <w:vAlign w:val="center"/>
          </w:tcPr>
          <w:p w14:paraId="47C911A8" w14:textId="77777777" w:rsidR="003C0C3F" w:rsidRPr="007911F2" w:rsidRDefault="003C0C3F" w:rsidP="003C0C3F">
            <w:pPr>
              <w:pStyle w:val="afa"/>
              <w:jc w:val="center"/>
              <w:rPr>
                <w:sz w:val="24"/>
                <w:szCs w:val="24"/>
              </w:rPr>
            </w:pPr>
            <w:r w:rsidRPr="007911F2">
              <w:rPr>
                <w:sz w:val="24"/>
                <w:szCs w:val="24"/>
              </w:rPr>
              <w:t>54%</w:t>
            </w:r>
          </w:p>
        </w:tc>
        <w:tc>
          <w:tcPr>
            <w:tcW w:w="851" w:type="dxa"/>
            <w:vAlign w:val="center"/>
          </w:tcPr>
          <w:p w14:paraId="07B73C31" w14:textId="77777777" w:rsidR="003C0C3F" w:rsidRPr="007911F2" w:rsidRDefault="003C0C3F" w:rsidP="003C0C3F">
            <w:pPr>
              <w:ind w:firstLine="0"/>
              <w:jc w:val="center"/>
              <w:rPr>
                <w:rFonts w:eastAsia="Calibri"/>
                <w:sz w:val="24"/>
                <w:szCs w:val="24"/>
              </w:rPr>
            </w:pPr>
            <w:r w:rsidRPr="007911F2">
              <w:rPr>
                <w:rFonts w:eastAsia="Calibri"/>
                <w:sz w:val="24"/>
                <w:szCs w:val="24"/>
              </w:rPr>
              <w:t>16</w:t>
            </w:r>
          </w:p>
        </w:tc>
        <w:tc>
          <w:tcPr>
            <w:tcW w:w="1132" w:type="dxa"/>
            <w:vAlign w:val="center"/>
          </w:tcPr>
          <w:p w14:paraId="1B8CD555" w14:textId="77777777" w:rsidR="003C0C3F" w:rsidRPr="007911F2" w:rsidRDefault="003C0C3F" w:rsidP="003C0C3F">
            <w:pPr>
              <w:ind w:firstLine="0"/>
              <w:jc w:val="center"/>
              <w:rPr>
                <w:rFonts w:eastAsia="Calibri"/>
                <w:sz w:val="24"/>
                <w:szCs w:val="24"/>
              </w:rPr>
            </w:pPr>
            <w:r w:rsidRPr="007911F2">
              <w:rPr>
                <w:rFonts w:eastAsia="Calibri"/>
                <w:sz w:val="24"/>
                <w:szCs w:val="24"/>
              </w:rPr>
              <w:t>8</w:t>
            </w:r>
          </w:p>
        </w:tc>
        <w:tc>
          <w:tcPr>
            <w:tcW w:w="993" w:type="dxa"/>
            <w:vAlign w:val="center"/>
          </w:tcPr>
          <w:p w14:paraId="04E0D3D5" w14:textId="77777777" w:rsidR="003C0C3F" w:rsidRPr="007911F2" w:rsidRDefault="003C0C3F" w:rsidP="003C0C3F">
            <w:pPr>
              <w:ind w:firstLine="0"/>
              <w:jc w:val="center"/>
              <w:rPr>
                <w:rFonts w:eastAsia="Calibri"/>
                <w:sz w:val="24"/>
                <w:szCs w:val="24"/>
              </w:rPr>
            </w:pPr>
            <w:r w:rsidRPr="007911F2">
              <w:rPr>
                <w:rFonts w:eastAsia="Calibri"/>
                <w:sz w:val="24"/>
                <w:szCs w:val="24"/>
              </w:rPr>
              <w:t>63 %</w:t>
            </w:r>
          </w:p>
        </w:tc>
        <w:tc>
          <w:tcPr>
            <w:tcW w:w="850" w:type="dxa"/>
            <w:vAlign w:val="center"/>
          </w:tcPr>
          <w:p w14:paraId="402B3D77" w14:textId="77777777" w:rsidR="003C0C3F" w:rsidRPr="007911F2" w:rsidRDefault="003C0C3F" w:rsidP="003C0C3F">
            <w:pPr>
              <w:ind w:firstLine="0"/>
              <w:jc w:val="center"/>
              <w:rPr>
                <w:rFonts w:eastAsia="Calibri"/>
                <w:sz w:val="24"/>
                <w:szCs w:val="24"/>
              </w:rPr>
            </w:pPr>
            <w:r>
              <w:rPr>
                <w:rFonts w:eastAsia="Calibri"/>
                <w:sz w:val="24"/>
                <w:szCs w:val="24"/>
              </w:rPr>
              <w:t>25</w:t>
            </w:r>
          </w:p>
        </w:tc>
        <w:tc>
          <w:tcPr>
            <w:tcW w:w="992" w:type="dxa"/>
            <w:vAlign w:val="center"/>
          </w:tcPr>
          <w:p w14:paraId="55E1C2B7" w14:textId="77777777" w:rsidR="003C0C3F" w:rsidRPr="007911F2" w:rsidRDefault="003C0C3F" w:rsidP="003C0C3F">
            <w:pPr>
              <w:ind w:firstLine="0"/>
              <w:jc w:val="center"/>
              <w:rPr>
                <w:rFonts w:eastAsia="Calibri"/>
                <w:sz w:val="24"/>
                <w:szCs w:val="24"/>
              </w:rPr>
            </w:pPr>
            <w:r>
              <w:rPr>
                <w:rFonts w:eastAsia="Calibri"/>
                <w:sz w:val="24"/>
                <w:szCs w:val="24"/>
              </w:rPr>
              <w:t>19</w:t>
            </w:r>
          </w:p>
        </w:tc>
        <w:tc>
          <w:tcPr>
            <w:tcW w:w="851" w:type="dxa"/>
            <w:vAlign w:val="center"/>
          </w:tcPr>
          <w:p w14:paraId="50F7C111" w14:textId="77777777" w:rsidR="003C0C3F" w:rsidRPr="007911F2" w:rsidRDefault="003C0C3F" w:rsidP="003C0C3F">
            <w:pPr>
              <w:ind w:firstLine="0"/>
              <w:jc w:val="center"/>
              <w:rPr>
                <w:rFonts w:eastAsia="Calibri"/>
                <w:sz w:val="24"/>
                <w:szCs w:val="24"/>
              </w:rPr>
            </w:pPr>
            <w:r>
              <w:rPr>
                <w:rFonts w:eastAsia="Calibri"/>
                <w:sz w:val="24"/>
                <w:szCs w:val="24"/>
              </w:rPr>
              <w:t>76%</w:t>
            </w:r>
          </w:p>
        </w:tc>
      </w:tr>
      <w:tr w:rsidR="003C0C3F" w:rsidRPr="007911F2" w14:paraId="78A7125C" w14:textId="77777777" w:rsidTr="003C0C3F">
        <w:tc>
          <w:tcPr>
            <w:tcW w:w="2553" w:type="dxa"/>
            <w:vAlign w:val="center"/>
          </w:tcPr>
          <w:p w14:paraId="37453A2A" w14:textId="77777777" w:rsidR="003C0C3F" w:rsidRPr="00BE40E5" w:rsidRDefault="003C0C3F" w:rsidP="003C0C3F">
            <w:pPr>
              <w:pStyle w:val="afa"/>
              <w:rPr>
                <w:sz w:val="24"/>
                <w:szCs w:val="24"/>
              </w:rPr>
            </w:pPr>
            <w:r w:rsidRPr="00BE40E5">
              <w:rPr>
                <w:sz w:val="24"/>
                <w:szCs w:val="24"/>
              </w:rPr>
              <w:t>44.02.03 Педагогика дополнительного образования</w:t>
            </w:r>
          </w:p>
        </w:tc>
        <w:tc>
          <w:tcPr>
            <w:tcW w:w="1025" w:type="dxa"/>
            <w:vAlign w:val="center"/>
          </w:tcPr>
          <w:p w14:paraId="75D52F3A" w14:textId="77777777" w:rsidR="003C0C3F" w:rsidRPr="00BE40E5" w:rsidRDefault="003C0C3F" w:rsidP="003C0C3F">
            <w:pPr>
              <w:pStyle w:val="afa"/>
              <w:jc w:val="center"/>
              <w:rPr>
                <w:sz w:val="24"/>
                <w:szCs w:val="24"/>
              </w:rPr>
            </w:pPr>
            <w:r w:rsidRPr="00BE40E5">
              <w:rPr>
                <w:sz w:val="24"/>
                <w:szCs w:val="24"/>
              </w:rPr>
              <w:t>13</w:t>
            </w:r>
          </w:p>
        </w:tc>
        <w:tc>
          <w:tcPr>
            <w:tcW w:w="960" w:type="dxa"/>
            <w:vAlign w:val="center"/>
          </w:tcPr>
          <w:p w14:paraId="0E81B956" w14:textId="77777777" w:rsidR="003C0C3F" w:rsidRPr="00BE40E5" w:rsidRDefault="003C0C3F" w:rsidP="003C0C3F">
            <w:pPr>
              <w:pStyle w:val="afa"/>
              <w:jc w:val="center"/>
              <w:rPr>
                <w:sz w:val="24"/>
                <w:szCs w:val="24"/>
              </w:rPr>
            </w:pPr>
            <w:r w:rsidRPr="00BE40E5">
              <w:rPr>
                <w:sz w:val="24"/>
                <w:szCs w:val="24"/>
              </w:rPr>
              <w:t>10</w:t>
            </w:r>
          </w:p>
        </w:tc>
        <w:tc>
          <w:tcPr>
            <w:tcW w:w="709" w:type="dxa"/>
            <w:vAlign w:val="center"/>
          </w:tcPr>
          <w:p w14:paraId="21AFD60F" w14:textId="77777777" w:rsidR="003C0C3F" w:rsidRPr="00BE40E5" w:rsidRDefault="003C0C3F" w:rsidP="003C0C3F">
            <w:pPr>
              <w:pStyle w:val="afa"/>
              <w:jc w:val="center"/>
              <w:rPr>
                <w:sz w:val="24"/>
                <w:szCs w:val="24"/>
              </w:rPr>
            </w:pPr>
          </w:p>
          <w:p w14:paraId="71B3D1AA" w14:textId="77777777" w:rsidR="003C0C3F" w:rsidRPr="00BE40E5" w:rsidRDefault="003C0C3F" w:rsidP="003C0C3F">
            <w:pPr>
              <w:pStyle w:val="afa"/>
              <w:jc w:val="center"/>
              <w:rPr>
                <w:sz w:val="24"/>
                <w:szCs w:val="24"/>
              </w:rPr>
            </w:pPr>
            <w:r w:rsidRPr="00BE40E5">
              <w:rPr>
                <w:sz w:val="24"/>
                <w:szCs w:val="24"/>
              </w:rPr>
              <w:t>7</w:t>
            </w:r>
            <w:r>
              <w:rPr>
                <w:sz w:val="24"/>
                <w:szCs w:val="24"/>
              </w:rPr>
              <w:t>7</w:t>
            </w:r>
            <w:r w:rsidRPr="00BE40E5">
              <w:rPr>
                <w:sz w:val="24"/>
                <w:szCs w:val="24"/>
              </w:rPr>
              <w:t>%</w:t>
            </w:r>
          </w:p>
        </w:tc>
        <w:tc>
          <w:tcPr>
            <w:tcW w:w="851" w:type="dxa"/>
            <w:vAlign w:val="center"/>
          </w:tcPr>
          <w:p w14:paraId="1A7F6D42" w14:textId="77777777" w:rsidR="003C0C3F" w:rsidRPr="00BE40E5" w:rsidRDefault="003C0C3F" w:rsidP="003C0C3F">
            <w:pPr>
              <w:ind w:firstLine="0"/>
              <w:jc w:val="center"/>
              <w:rPr>
                <w:rFonts w:eastAsia="Calibri"/>
                <w:sz w:val="24"/>
                <w:szCs w:val="24"/>
              </w:rPr>
            </w:pPr>
            <w:r w:rsidRPr="00BE40E5">
              <w:rPr>
                <w:rFonts w:eastAsia="Calibri"/>
                <w:sz w:val="24"/>
                <w:szCs w:val="24"/>
              </w:rPr>
              <w:t>12</w:t>
            </w:r>
          </w:p>
        </w:tc>
        <w:tc>
          <w:tcPr>
            <w:tcW w:w="1132" w:type="dxa"/>
            <w:vAlign w:val="center"/>
          </w:tcPr>
          <w:p w14:paraId="258F3241" w14:textId="77777777" w:rsidR="003C0C3F" w:rsidRPr="00BE40E5" w:rsidRDefault="003C0C3F" w:rsidP="003C0C3F">
            <w:pPr>
              <w:ind w:firstLine="0"/>
              <w:jc w:val="center"/>
              <w:rPr>
                <w:rFonts w:eastAsia="Calibri"/>
                <w:sz w:val="24"/>
                <w:szCs w:val="24"/>
              </w:rPr>
            </w:pPr>
            <w:r w:rsidRPr="00BE40E5">
              <w:rPr>
                <w:rFonts w:eastAsia="Calibri"/>
                <w:sz w:val="24"/>
                <w:szCs w:val="24"/>
              </w:rPr>
              <w:t>7</w:t>
            </w:r>
          </w:p>
        </w:tc>
        <w:tc>
          <w:tcPr>
            <w:tcW w:w="993" w:type="dxa"/>
            <w:vAlign w:val="center"/>
          </w:tcPr>
          <w:p w14:paraId="0187A0B6" w14:textId="77777777" w:rsidR="003C0C3F" w:rsidRPr="00BE40E5" w:rsidRDefault="003C0C3F" w:rsidP="003C0C3F">
            <w:pPr>
              <w:ind w:firstLine="0"/>
              <w:jc w:val="center"/>
              <w:rPr>
                <w:rFonts w:eastAsia="Calibri"/>
                <w:sz w:val="24"/>
                <w:szCs w:val="24"/>
              </w:rPr>
            </w:pPr>
            <w:r w:rsidRPr="00BE40E5">
              <w:rPr>
                <w:rFonts w:eastAsia="Calibri"/>
                <w:sz w:val="24"/>
                <w:szCs w:val="24"/>
              </w:rPr>
              <w:t>58%</w:t>
            </w:r>
          </w:p>
        </w:tc>
        <w:tc>
          <w:tcPr>
            <w:tcW w:w="850" w:type="dxa"/>
            <w:vAlign w:val="center"/>
          </w:tcPr>
          <w:p w14:paraId="4B2D2954" w14:textId="77777777" w:rsidR="003C0C3F" w:rsidRPr="00BE40E5" w:rsidRDefault="003C0C3F" w:rsidP="003C0C3F">
            <w:pPr>
              <w:ind w:firstLine="0"/>
              <w:jc w:val="center"/>
              <w:rPr>
                <w:rFonts w:eastAsia="Calibri"/>
                <w:sz w:val="24"/>
                <w:szCs w:val="24"/>
              </w:rPr>
            </w:pPr>
            <w:r w:rsidRPr="00BE40E5">
              <w:rPr>
                <w:rFonts w:eastAsia="Calibri"/>
                <w:sz w:val="24"/>
                <w:szCs w:val="24"/>
              </w:rPr>
              <w:t>7</w:t>
            </w:r>
          </w:p>
        </w:tc>
        <w:tc>
          <w:tcPr>
            <w:tcW w:w="992" w:type="dxa"/>
            <w:vAlign w:val="center"/>
          </w:tcPr>
          <w:p w14:paraId="1E9752BC" w14:textId="77777777" w:rsidR="003C0C3F" w:rsidRPr="00BE40E5" w:rsidRDefault="003C0C3F" w:rsidP="003C0C3F">
            <w:pPr>
              <w:ind w:firstLine="0"/>
              <w:jc w:val="center"/>
              <w:rPr>
                <w:rFonts w:eastAsia="Calibri"/>
                <w:sz w:val="24"/>
                <w:szCs w:val="24"/>
              </w:rPr>
            </w:pPr>
            <w:r w:rsidRPr="00BE40E5">
              <w:rPr>
                <w:rFonts w:eastAsia="Calibri"/>
                <w:sz w:val="24"/>
                <w:szCs w:val="24"/>
              </w:rPr>
              <w:t>5</w:t>
            </w:r>
          </w:p>
        </w:tc>
        <w:tc>
          <w:tcPr>
            <w:tcW w:w="851" w:type="dxa"/>
            <w:vAlign w:val="center"/>
          </w:tcPr>
          <w:p w14:paraId="2E4DC5B9" w14:textId="77777777" w:rsidR="003C0C3F" w:rsidRDefault="003C0C3F" w:rsidP="003C0C3F">
            <w:pPr>
              <w:ind w:firstLine="0"/>
              <w:jc w:val="center"/>
              <w:rPr>
                <w:rFonts w:eastAsia="Calibri"/>
                <w:sz w:val="24"/>
                <w:szCs w:val="24"/>
              </w:rPr>
            </w:pPr>
            <w:r w:rsidRPr="00BE40E5">
              <w:rPr>
                <w:rFonts w:eastAsia="Calibri"/>
                <w:sz w:val="24"/>
                <w:szCs w:val="24"/>
              </w:rPr>
              <w:t>71%</w:t>
            </w:r>
          </w:p>
        </w:tc>
      </w:tr>
      <w:tr w:rsidR="003C0C3F" w:rsidRPr="007911F2" w14:paraId="36191B41" w14:textId="77777777" w:rsidTr="003C0C3F">
        <w:tc>
          <w:tcPr>
            <w:tcW w:w="2553" w:type="dxa"/>
            <w:vAlign w:val="center"/>
          </w:tcPr>
          <w:p w14:paraId="3C78508D" w14:textId="77777777" w:rsidR="003C0C3F" w:rsidRPr="00BE40E5" w:rsidRDefault="003C0C3F" w:rsidP="003C0C3F">
            <w:pPr>
              <w:pStyle w:val="afa"/>
              <w:tabs>
                <w:tab w:val="left" w:pos="2059"/>
              </w:tabs>
              <w:rPr>
                <w:sz w:val="24"/>
                <w:szCs w:val="24"/>
              </w:rPr>
            </w:pPr>
            <w:r w:rsidRPr="00BE40E5">
              <w:rPr>
                <w:sz w:val="24"/>
                <w:szCs w:val="24"/>
              </w:rPr>
              <w:t>49.02.02 Адаптивная физическая культура</w:t>
            </w:r>
          </w:p>
        </w:tc>
        <w:tc>
          <w:tcPr>
            <w:tcW w:w="1025" w:type="dxa"/>
            <w:vAlign w:val="center"/>
          </w:tcPr>
          <w:p w14:paraId="6EB71819" w14:textId="77777777" w:rsidR="003C0C3F" w:rsidRPr="007911F2" w:rsidRDefault="003C0C3F" w:rsidP="003C0C3F">
            <w:pPr>
              <w:pStyle w:val="afa"/>
              <w:jc w:val="center"/>
              <w:rPr>
                <w:sz w:val="24"/>
                <w:szCs w:val="24"/>
              </w:rPr>
            </w:pPr>
            <w:r w:rsidRPr="007911F2">
              <w:rPr>
                <w:sz w:val="24"/>
                <w:szCs w:val="24"/>
              </w:rPr>
              <w:t>17</w:t>
            </w:r>
          </w:p>
        </w:tc>
        <w:tc>
          <w:tcPr>
            <w:tcW w:w="960" w:type="dxa"/>
            <w:vAlign w:val="center"/>
          </w:tcPr>
          <w:p w14:paraId="01245FFC" w14:textId="77777777" w:rsidR="003C0C3F" w:rsidRPr="007911F2" w:rsidRDefault="003C0C3F" w:rsidP="003C0C3F">
            <w:pPr>
              <w:pStyle w:val="afa"/>
              <w:jc w:val="center"/>
              <w:rPr>
                <w:sz w:val="24"/>
                <w:szCs w:val="24"/>
              </w:rPr>
            </w:pPr>
            <w:r w:rsidRPr="007911F2">
              <w:rPr>
                <w:sz w:val="24"/>
                <w:szCs w:val="24"/>
              </w:rPr>
              <w:t>6</w:t>
            </w:r>
          </w:p>
        </w:tc>
        <w:tc>
          <w:tcPr>
            <w:tcW w:w="709" w:type="dxa"/>
            <w:vAlign w:val="center"/>
          </w:tcPr>
          <w:p w14:paraId="6B830569" w14:textId="77777777" w:rsidR="003C0C3F" w:rsidRDefault="003C0C3F" w:rsidP="003C0C3F">
            <w:pPr>
              <w:pStyle w:val="afa"/>
              <w:jc w:val="center"/>
              <w:rPr>
                <w:sz w:val="24"/>
                <w:szCs w:val="24"/>
              </w:rPr>
            </w:pPr>
            <w:r>
              <w:rPr>
                <w:sz w:val="24"/>
                <w:szCs w:val="24"/>
              </w:rPr>
              <w:t>2</w:t>
            </w:r>
            <w:r w:rsidRPr="007911F2">
              <w:rPr>
                <w:sz w:val="24"/>
                <w:szCs w:val="24"/>
              </w:rPr>
              <w:t>4%</w:t>
            </w:r>
          </w:p>
          <w:p w14:paraId="1C737633" w14:textId="77777777" w:rsidR="003C0C3F" w:rsidRPr="007911F2" w:rsidRDefault="003C0C3F" w:rsidP="003C0C3F">
            <w:pPr>
              <w:pStyle w:val="afa"/>
              <w:jc w:val="center"/>
              <w:rPr>
                <w:sz w:val="24"/>
                <w:szCs w:val="24"/>
              </w:rPr>
            </w:pPr>
          </w:p>
        </w:tc>
        <w:tc>
          <w:tcPr>
            <w:tcW w:w="851" w:type="dxa"/>
            <w:vAlign w:val="center"/>
          </w:tcPr>
          <w:p w14:paraId="148A3482" w14:textId="77777777" w:rsidR="003C0C3F" w:rsidRPr="007911F2" w:rsidRDefault="003C0C3F" w:rsidP="003C0C3F">
            <w:pPr>
              <w:ind w:firstLine="0"/>
              <w:jc w:val="center"/>
              <w:rPr>
                <w:rFonts w:eastAsia="Calibri"/>
                <w:sz w:val="24"/>
                <w:szCs w:val="24"/>
              </w:rPr>
            </w:pPr>
            <w:r w:rsidRPr="007911F2">
              <w:rPr>
                <w:rFonts w:eastAsia="Calibri"/>
                <w:sz w:val="24"/>
                <w:szCs w:val="24"/>
              </w:rPr>
              <w:t>9</w:t>
            </w:r>
          </w:p>
        </w:tc>
        <w:tc>
          <w:tcPr>
            <w:tcW w:w="1132" w:type="dxa"/>
            <w:vAlign w:val="center"/>
          </w:tcPr>
          <w:p w14:paraId="150D18A0" w14:textId="77777777" w:rsidR="003C0C3F" w:rsidRPr="007911F2" w:rsidRDefault="003C0C3F" w:rsidP="003C0C3F">
            <w:pPr>
              <w:ind w:firstLine="0"/>
              <w:jc w:val="center"/>
              <w:rPr>
                <w:rFonts w:eastAsia="Calibri"/>
                <w:sz w:val="24"/>
                <w:szCs w:val="24"/>
              </w:rPr>
            </w:pPr>
            <w:r w:rsidRPr="007911F2">
              <w:rPr>
                <w:rFonts w:eastAsia="Calibri"/>
                <w:sz w:val="24"/>
                <w:szCs w:val="24"/>
              </w:rPr>
              <w:t>5</w:t>
            </w:r>
          </w:p>
        </w:tc>
        <w:tc>
          <w:tcPr>
            <w:tcW w:w="993" w:type="dxa"/>
            <w:vAlign w:val="center"/>
          </w:tcPr>
          <w:p w14:paraId="32766AD9" w14:textId="77777777" w:rsidR="003C0C3F" w:rsidRPr="007911F2" w:rsidRDefault="003C0C3F" w:rsidP="003C0C3F">
            <w:pPr>
              <w:ind w:firstLine="0"/>
              <w:jc w:val="center"/>
              <w:rPr>
                <w:rFonts w:eastAsia="Calibri"/>
                <w:sz w:val="24"/>
                <w:szCs w:val="24"/>
              </w:rPr>
            </w:pPr>
            <w:r w:rsidRPr="007911F2">
              <w:rPr>
                <w:rFonts w:eastAsia="Calibri"/>
                <w:sz w:val="24"/>
                <w:szCs w:val="24"/>
              </w:rPr>
              <w:t>56 %</w:t>
            </w:r>
          </w:p>
        </w:tc>
        <w:tc>
          <w:tcPr>
            <w:tcW w:w="850" w:type="dxa"/>
            <w:vAlign w:val="center"/>
          </w:tcPr>
          <w:p w14:paraId="03EDCD91" w14:textId="77777777" w:rsidR="003C0C3F" w:rsidRPr="007911F2" w:rsidRDefault="003C0C3F" w:rsidP="003C0C3F">
            <w:pPr>
              <w:ind w:firstLine="0"/>
              <w:jc w:val="center"/>
              <w:rPr>
                <w:rFonts w:eastAsia="Calibri"/>
                <w:sz w:val="24"/>
                <w:szCs w:val="24"/>
              </w:rPr>
            </w:pPr>
            <w:r>
              <w:rPr>
                <w:rFonts w:eastAsia="Calibri"/>
                <w:sz w:val="24"/>
                <w:szCs w:val="24"/>
              </w:rPr>
              <w:t>10</w:t>
            </w:r>
          </w:p>
        </w:tc>
        <w:tc>
          <w:tcPr>
            <w:tcW w:w="992" w:type="dxa"/>
            <w:vAlign w:val="center"/>
          </w:tcPr>
          <w:p w14:paraId="54F3F922" w14:textId="77777777" w:rsidR="003C0C3F" w:rsidRPr="007911F2" w:rsidRDefault="003C0C3F" w:rsidP="003C0C3F">
            <w:pPr>
              <w:ind w:firstLine="0"/>
              <w:jc w:val="center"/>
              <w:rPr>
                <w:rFonts w:eastAsia="Calibri"/>
                <w:sz w:val="24"/>
                <w:szCs w:val="24"/>
              </w:rPr>
            </w:pPr>
            <w:r>
              <w:rPr>
                <w:rFonts w:eastAsia="Calibri"/>
                <w:sz w:val="24"/>
                <w:szCs w:val="24"/>
              </w:rPr>
              <w:t>6</w:t>
            </w:r>
          </w:p>
        </w:tc>
        <w:tc>
          <w:tcPr>
            <w:tcW w:w="851" w:type="dxa"/>
            <w:vAlign w:val="center"/>
          </w:tcPr>
          <w:p w14:paraId="2EA975CE" w14:textId="77777777" w:rsidR="003C0C3F" w:rsidRPr="007911F2" w:rsidRDefault="003C0C3F" w:rsidP="003C0C3F">
            <w:pPr>
              <w:ind w:firstLine="0"/>
              <w:jc w:val="center"/>
              <w:rPr>
                <w:rFonts w:eastAsia="Calibri"/>
                <w:sz w:val="24"/>
                <w:szCs w:val="24"/>
              </w:rPr>
            </w:pPr>
            <w:r>
              <w:rPr>
                <w:rFonts w:eastAsia="Calibri"/>
                <w:sz w:val="24"/>
                <w:szCs w:val="24"/>
              </w:rPr>
              <w:t>60%</w:t>
            </w:r>
          </w:p>
        </w:tc>
      </w:tr>
      <w:tr w:rsidR="003C0C3F" w:rsidRPr="007911F2" w14:paraId="411F4C44" w14:textId="77777777" w:rsidTr="003C0C3F">
        <w:tc>
          <w:tcPr>
            <w:tcW w:w="2553" w:type="dxa"/>
            <w:vAlign w:val="center"/>
          </w:tcPr>
          <w:p w14:paraId="7C376806" w14:textId="77777777" w:rsidR="003C0C3F" w:rsidRPr="00BE40E5" w:rsidRDefault="003C0C3F" w:rsidP="003C0C3F">
            <w:pPr>
              <w:pStyle w:val="afa"/>
              <w:tabs>
                <w:tab w:val="left" w:pos="2059"/>
              </w:tabs>
              <w:rPr>
                <w:sz w:val="24"/>
                <w:szCs w:val="24"/>
              </w:rPr>
            </w:pPr>
            <w:r w:rsidRPr="00BE40E5">
              <w:rPr>
                <w:sz w:val="24"/>
                <w:szCs w:val="24"/>
              </w:rPr>
              <w:t>49.02.01 Физическая культура</w:t>
            </w:r>
          </w:p>
        </w:tc>
        <w:tc>
          <w:tcPr>
            <w:tcW w:w="1025" w:type="dxa"/>
            <w:vAlign w:val="center"/>
          </w:tcPr>
          <w:p w14:paraId="749E9F18" w14:textId="77777777" w:rsidR="003C0C3F" w:rsidRPr="007911F2" w:rsidRDefault="003C0C3F" w:rsidP="003C0C3F">
            <w:pPr>
              <w:pStyle w:val="afa"/>
              <w:jc w:val="center"/>
              <w:rPr>
                <w:sz w:val="24"/>
                <w:szCs w:val="24"/>
              </w:rPr>
            </w:pPr>
            <w:r>
              <w:rPr>
                <w:sz w:val="24"/>
                <w:szCs w:val="24"/>
              </w:rPr>
              <w:t>-</w:t>
            </w:r>
          </w:p>
        </w:tc>
        <w:tc>
          <w:tcPr>
            <w:tcW w:w="960" w:type="dxa"/>
            <w:vAlign w:val="center"/>
          </w:tcPr>
          <w:p w14:paraId="044A51BC" w14:textId="77777777" w:rsidR="003C0C3F" w:rsidRPr="007911F2" w:rsidRDefault="003C0C3F" w:rsidP="003C0C3F">
            <w:pPr>
              <w:pStyle w:val="afa"/>
              <w:jc w:val="center"/>
              <w:rPr>
                <w:sz w:val="24"/>
                <w:szCs w:val="24"/>
              </w:rPr>
            </w:pPr>
            <w:r>
              <w:rPr>
                <w:sz w:val="24"/>
                <w:szCs w:val="24"/>
              </w:rPr>
              <w:t>-</w:t>
            </w:r>
          </w:p>
        </w:tc>
        <w:tc>
          <w:tcPr>
            <w:tcW w:w="709" w:type="dxa"/>
            <w:vAlign w:val="center"/>
          </w:tcPr>
          <w:p w14:paraId="322E5012" w14:textId="77777777" w:rsidR="003C0C3F" w:rsidRPr="007911F2" w:rsidRDefault="003C0C3F" w:rsidP="003C0C3F">
            <w:pPr>
              <w:pStyle w:val="afa"/>
              <w:jc w:val="center"/>
              <w:rPr>
                <w:sz w:val="24"/>
                <w:szCs w:val="24"/>
              </w:rPr>
            </w:pPr>
            <w:r>
              <w:rPr>
                <w:sz w:val="24"/>
                <w:szCs w:val="24"/>
              </w:rPr>
              <w:t>-</w:t>
            </w:r>
          </w:p>
        </w:tc>
        <w:tc>
          <w:tcPr>
            <w:tcW w:w="851" w:type="dxa"/>
            <w:vAlign w:val="center"/>
          </w:tcPr>
          <w:p w14:paraId="35C293EA" w14:textId="77777777" w:rsidR="003C0C3F" w:rsidRPr="007911F2" w:rsidRDefault="003C0C3F" w:rsidP="003C0C3F">
            <w:pPr>
              <w:ind w:firstLine="0"/>
              <w:jc w:val="center"/>
              <w:rPr>
                <w:rFonts w:eastAsia="Calibri"/>
                <w:sz w:val="24"/>
                <w:szCs w:val="24"/>
              </w:rPr>
            </w:pPr>
            <w:r>
              <w:rPr>
                <w:rFonts w:eastAsia="Calibri"/>
                <w:sz w:val="24"/>
                <w:szCs w:val="24"/>
              </w:rPr>
              <w:t>-</w:t>
            </w:r>
          </w:p>
        </w:tc>
        <w:tc>
          <w:tcPr>
            <w:tcW w:w="1132" w:type="dxa"/>
            <w:vAlign w:val="center"/>
          </w:tcPr>
          <w:p w14:paraId="04B13587" w14:textId="77777777" w:rsidR="003C0C3F" w:rsidRPr="007911F2" w:rsidRDefault="003C0C3F" w:rsidP="003C0C3F">
            <w:pPr>
              <w:ind w:firstLine="0"/>
              <w:jc w:val="center"/>
              <w:rPr>
                <w:rFonts w:eastAsia="Calibri"/>
                <w:sz w:val="24"/>
                <w:szCs w:val="24"/>
              </w:rPr>
            </w:pPr>
            <w:r>
              <w:rPr>
                <w:rFonts w:eastAsia="Calibri"/>
                <w:sz w:val="24"/>
                <w:szCs w:val="24"/>
              </w:rPr>
              <w:t>-</w:t>
            </w:r>
          </w:p>
        </w:tc>
        <w:tc>
          <w:tcPr>
            <w:tcW w:w="993" w:type="dxa"/>
            <w:vAlign w:val="center"/>
          </w:tcPr>
          <w:p w14:paraId="1D5F3464" w14:textId="77777777" w:rsidR="003C0C3F" w:rsidRPr="007911F2" w:rsidRDefault="003C0C3F" w:rsidP="003C0C3F">
            <w:pPr>
              <w:ind w:firstLine="0"/>
              <w:jc w:val="center"/>
              <w:rPr>
                <w:rFonts w:eastAsia="Calibri"/>
                <w:sz w:val="24"/>
                <w:szCs w:val="24"/>
              </w:rPr>
            </w:pPr>
            <w:r>
              <w:rPr>
                <w:rFonts w:eastAsia="Calibri"/>
                <w:sz w:val="24"/>
                <w:szCs w:val="24"/>
              </w:rPr>
              <w:t>-</w:t>
            </w:r>
          </w:p>
        </w:tc>
        <w:tc>
          <w:tcPr>
            <w:tcW w:w="850" w:type="dxa"/>
            <w:vAlign w:val="center"/>
          </w:tcPr>
          <w:p w14:paraId="6869AA94" w14:textId="77777777" w:rsidR="003C0C3F" w:rsidRDefault="003C0C3F" w:rsidP="003C0C3F">
            <w:pPr>
              <w:ind w:firstLine="0"/>
              <w:jc w:val="center"/>
              <w:rPr>
                <w:rFonts w:eastAsia="Calibri"/>
                <w:sz w:val="24"/>
                <w:szCs w:val="24"/>
              </w:rPr>
            </w:pPr>
            <w:r>
              <w:rPr>
                <w:rFonts w:eastAsia="Calibri"/>
                <w:sz w:val="24"/>
                <w:szCs w:val="24"/>
              </w:rPr>
              <w:t>8</w:t>
            </w:r>
          </w:p>
        </w:tc>
        <w:tc>
          <w:tcPr>
            <w:tcW w:w="992" w:type="dxa"/>
            <w:vAlign w:val="center"/>
          </w:tcPr>
          <w:p w14:paraId="38C1F032" w14:textId="77777777" w:rsidR="003C0C3F" w:rsidRDefault="003C0C3F" w:rsidP="003C0C3F">
            <w:pPr>
              <w:ind w:firstLine="0"/>
              <w:jc w:val="center"/>
              <w:rPr>
                <w:rFonts w:eastAsia="Calibri"/>
                <w:sz w:val="24"/>
                <w:szCs w:val="24"/>
              </w:rPr>
            </w:pPr>
            <w:r>
              <w:rPr>
                <w:rFonts w:eastAsia="Calibri"/>
                <w:sz w:val="24"/>
                <w:szCs w:val="24"/>
              </w:rPr>
              <w:t>6</w:t>
            </w:r>
          </w:p>
        </w:tc>
        <w:tc>
          <w:tcPr>
            <w:tcW w:w="851" w:type="dxa"/>
            <w:vAlign w:val="center"/>
          </w:tcPr>
          <w:p w14:paraId="03286E62" w14:textId="77777777" w:rsidR="003C0C3F" w:rsidRDefault="003C0C3F" w:rsidP="003C0C3F">
            <w:pPr>
              <w:ind w:firstLine="0"/>
              <w:jc w:val="center"/>
              <w:rPr>
                <w:rFonts w:eastAsia="Calibri"/>
                <w:sz w:val="24"/>
                <w:szCs w:val="24"/>
              </w:rPr>
            </w:pPr>
            <w:r>
              <w:rPr>
                <w:rFonts w:eastAsia="Calibri"/>
                <w:sz w:val="24"/>
                <w:szCs w:val="24"/>
              </w:rPr>
              <w:t>65%</w:t>
            </w:r>
          </w:p>
        </w:tc>
      </w:tr>
      <w:tr w:rsidR="003C0C3F" w:rsidRPr="007911F2" w14:paraId="278C13F1" w14:textId="77777777" w:rsidTr="003C0C3F">
        <w:tc>
          <w:tcPr>
            <w:tcW w:w="2553" w:type="dxa"/>
            <w:vAlign w:val="center"/>
          </w:tcPr>
          <w:p w14:paraId="68BD9C0D" w14:textId="77777777" w:rsidR="003C0C3F" w:rsidRPr="007911F2" w:rsidRDefault="003C0C3F" w:rsidP="003C0C3F">
            <w:pPr>
              <w:pStyle w:val="afa"/>
              <w:tabs>
                <w:tab w:val="left" w:pos="1882"/>
              </w:tabs>
              <w:rPr>
                <w:sz w:val="24"/>
                <w:szCs w:val="24"/>
              </w:rPr>
            </w:pPr>
            <w:r w:rsidRPr="007911F2">
              <w:rPr>
                <w:sz w:val="24"/>
                <w:szCs w:val="24"/>
              </w:rPr>
              <w:t>53.02.01 Музыкальное образование</w:t>
            </w:r>
          </w:p>
        </w:tc>
        <w:tc>
          <w:tcPr>
            <w:tcW w:w="1025" w:type="dxa"/>
            <w:vAlign w:val="center"/>
          </w:tcPr>
          <w:p w14:paraId="4D189D47" w14:textId="77777777" w:rsidR="003C0C3F" w:rsidRPr="007911F2" w:rsidRDefault="003C0C3F" w:rsidP="003C0C3F">
            <w:pPr>
              <w:pStyle w:val="afa"/>
              <w:jc w:val="center"/>
              <w:rPr>
                <w:sz w:val="24"/>
                <w:szCs w:val="24"/>
              </w:rPr>
            </w:pPr>
            <w:r w:rsidRPr="007911F2">
              <w:rPr>
                <w:sz w:val="24"/>
                <w:szCs w:val="24"/>
              </w:rPr>
              <w:t>25</w:t>
            </w:r>
          </w:p>
        </w:tc>
        <w:tc>
          <w:tcPr>
            <w:tcW w:w="960" w:type="dxa"/>
            <w:vAlign w:val="center"/>
          </w:tcPr>
          <w:p w14:paraId="44567E9D" w14:textId="77777777" w:rsidR="003C0C3F" w:rsidRPr="007911F2" w:rsidRDefault="003C0C3F" w:rsidP="003C0C3F">
            <w:pPr>
              <w:pStyle w:val="afa"/>
              <w:jc w:val="center"/>
              <w:rPr>
                <w:sz w:val="24"/>
                <w:szCs w:val="24"/>
              </w:rPr>
            </w:pPr>
            <w:r w:rsidRPr="007911F2">
              <w:rPr>
                <w:sz w:val="24"/>
                <w:szCs w:val="24"/>
              </w:rPr>
              <w:t>11</w:t>
            </w:r>
          </w:p>
        </w:tc>
        <w:tc>
          <w:tcPr>
            <w:tcW w:w="709" w:type="dxa"/>
            <w:vAlign w:val="center"/>
          </w:tcPr>
          <w:p w14:paraId="4544345C" w14:textId="77777777" w:rsidR="003C0C3F" w:rsidRPr="007911F2" w:rsidRDefault="003C0C3F" w:rsidP="003C0C3F">
            <w:pPr>
              <w:pStyle w:val="afa"/>
              <w:jc w:val="center"/>
              <w:rPr>
                <w:sz w:val="24"/>
                <w:szCs w:val="24"/>
              </w:rPr>
            </w:pPr>
            <w:r w:rsidRPr="007911F2">
              <w:rPr>
                <w:sz w:val="24"/>
                <w:szCs w:val="24"/>
              </w:rPr>
              <w:t>44%</w:t>
            </w:r>
          </w:p>
        </w:tc>
        <w:tc>
          <w:tcPr>
            <w:tcW w:w="851" w:type="dxa"/>
            <w:vAlign w:val="center"/>
          </w:tcPr>
          <w:p w14:paraId="649999C4" w14:textId="77777777" w:rsidR="003C0C3F" w:rsidRPr="007911F2" w:rsidRDefault="003C0C3F" w:rsidP="003C0C3F">
            <w:pPr>
              <w:ind w:firstLine="0"/>
              <w:jc w:val="center"/>
              <w:rPr>
                <w:rFonts w:eastAsia="Calibri"/>
                <w:sz w:val="24"/>
                <w:szCs w:val="24"/>
              </w:rPr>
            </w:pPr>
            <w:r w:rsidRPr="007911F2">
              <w:rPr>
                <w:rFonts w:eastAsia="Calibri"/>
                <w:sz w:val="24"/>
                <w:szCs w:val="24"/>
              </w:rPr>
              <w:t>24</w:t>
            </w:r>
          </w:p>
        </w:tc>
        <w:tc>
          <w:tcPr>
            <w:tcW w:w="1132" w:type="dxa"/>
            <w:vAlign w:val="center"/>
          </w:tcPr>
          <w:p w14:paraId="73ACE711" w14:textId="77777777" w:rsidR="003C0C3F" w:rsidRPr="007911F2" w:rsidRDefault="003C0C3F" w:rsidP="003C0C3F">
            <w:pPr>
              <w:ind w:firstLine="0"/>
              <w:jc w:val="center"/>
              <w:rPr>
                <w:rFonts w:eastAsia="Calibri"/>
                <w:sz w:val="24"/>
                <w:szCs w:val="24"/>
              </w:rPr>
            </w:pPr>
            <w:r w:rsidRPr="007911F2">
              <w:rPr>
                <w:rFonts w:eastAsia="Calibri"/>
                <w:sz w:val="24"/>
                <w:szCs w:val="24"/>
              </w:rPr>
              <w:t>12</w:t>
            </w:r>
          </w:p>
        </w:tc>
        <w:tc>
          <w:tcPr>
            <w:tcW w:w="993" w:type="dxa"/>
            <w:vAlign w:val="center"/>
          </w:tcPr>
          <w:p w14:paraId="4B296279" w14:textId="77777777" w:rsidR="003C0C3F" w:rsidRPr="007911F2" w:rsidRDefault="003C0C3F" w:rsidP="003C0C3F">
            <w:pPr>
              <w:ind w:firstLine="0"/>
              <w:jc w:val="center"/>
              <w:rPr>
                <w:rFonts w:eastAsia="Calibri"/>
                <w:sz w:val="24"/>
                <w:szCs w:val="24"/>
              </w:rPr>
            </w:pPr>
            <w:r w:rsidRPr="007911F2">
              <w:rPr>
                <w:rFonts w:eastAsia="Calibri"/>
                <w:sz w:val="24"/>
                <w:szCs w:val="24"/>
              </w:rPr>
              <w:t>54 %</w:t>
            </w:r>
          </w:p>
        </w:tc>
        <w:tc>
          <w:tcPr>
            <w:tcW w:w="850" w:type="dxa"/>
            <w:vAlign w:val="center"/>
          </w:tcPr>
          <w:p w14:paraId="0DB399FF" w14:textId="77777777" w:rsidR="003C0C3F" w:rsidRPr="007911F2" w:rsidRDefault="003C0C3F" w:rsidP="003C0C3F">
            <w:pPr>
              <w:ind w:firstLine="0"/>
              <w:jc w:val="center"/>
              <w:rPr>
                <w:rFonts w:eastAsia="Calibri"/>
                <w:sz w:val="24"/>
                <w:szCs w:val="24"/>
              </w:rPr>
            </w:pPr>
            <w:r>
              <w:rPr>
                <w:rFonts w:eastAsia="Calibri"/>
                <w:sz w:val="24"/>
                <w:szCs w:val="24"/>
              </w:rPr>
              <w:t>20</w:t>
            </w:r>
          </w:p>
        </w:tc>
        <w:tc>
          <w:tcPr>
            <w:tcW w:w="992" w:type="dxa"/>
            <w:vAlign w:val="center"/>
          </w:tcPr>
          <w:p w14:paraId="3E277D8A" w14:textId="77777777" w:rsidR="003C0C3F" w:rsidRPr="007911F2" w:rsidRDefault="003C0C3F" w:rsidP="003C0C3F">
            <w:pPr>
              <w:ind w:firstLine="0"/>
              <w:jc w:val="center"/>
              <w:rPr>
                <w:rFonts w:eastAsia="Calibri"/>
                <w:sz w:val="24"/>
                <w:szCs w:val="24"/>
              </w:rPr>
            </w:pPr>
            <w:r>
              <w:rPr>
                <w:rFonts w:eastAsia="Calibri"/>
                <w:sz w:val="24"/>
                <w:szCs w:val="24"/>
              </w:rPr>
              <w:t>15</w:t>
            </w:r>
          </w:p>
        </w:tc>
        <w:tc>
          <w:tcPr>
            <w:tcW w:w="851" w:type="dxa"/>
            <w:vAlign w:val="center"/>
          </w:tcPr>
          <w:p w14:paraId="0C07EFED" w14:textId="77777777" w:rsidR="003C0C3F" w:rsidRPr="007911F2" w:rsidRDefault="003C0C3F" w:rsidP="003C0C3F">
            <w:pPr>
              <w:ind w:firstLine="0"/>
              <w:jc w:val="center"/>
              <w:rPr>
                <w:rFonts w:eastAsia="Calibri"/>
                <w:sz w:val="24"/>
                <w:szCs w:val="24"/>
              </w:rPr>
            </w:pPr>
            <w:r>
              <w:rPr>
                <w:rFonts w:eastAsia="Calibri"/>
                <w:sz w:val="24"/>
                <w:szCs w:val="24"/>
              </w:rPr>
              <w:t>75%</w:t>
            </w:r>
          </w:p>
        </w:tc>
      </w:tr>
      <w:tr w:rsidR="003C0C3F" w:rsidRPr="007911F2" w14:paraId="1F3E0842" w14:textId="77777777" w:rsidTr="003C0C3F">
        <w:tc>
          <w:tcPr>
            <w:tcW w:w="2553" w:type="dxa"/>
            <w:vAlign w:val="center"/>
          </w:tcPr>
          <w:p w14:paraId="43E5CAE9" w14:textId="77777777" w:rsidR="003C0C3F" w:rsidRPr="007911F2" w:rsidRDefault="003C0C3F" w:rsidP="003C0C3F">
            <w:pPr>
              <w:pStyle w:val="afa"/>
              <w:tabs>
                <w:tab w:val="left" w:pos="1694"/>
              </w:tabs>
              <w:rPr>
                <w:sz w:val="24"/>
                <w:szCs w:val="24"/>
              </w:rPr>
            </w:pPr>
            <w:r w:rsidRPr="007911F2">
              <w:rPr>
                <w:sz w:val="24"/>
                <w:szCs w:val="24"/>
              </w:rPr>
              <w:t>44.02.05 Коррекционная педагогика в начальных классах</w:t>
            </w:r>
          </w:p>
        </w:tc>
        <w:tc>
          <w:tcPr>
            <w:tcW w:w="1025" w:type="dxa"/>
            <w:vAlign w:val="center"/>
          </w:tcPr>
          <w:p w14:paraId="61A6159F" w14:textId="77777777" w:rsidR="003C0C3F" w:rsidRPr="007911F2" w:rsidRDefault="003C0C3F" w:rsidP="003C0C3F">
            <w:pPr>
              <w:pStyle w:val="afa"/>
              <w:jc w:val="center"/>
              <w:rPr>
                <w:sz w:val="24"/>
                <w:szCs w:val="24"/>
              </w:rPr>
            </w:pPr>
            <w:r w:rsidRPr="007911F2">
              <w:rPr>
                <w:sz w:val="24"/>
                <w:szCs w:val="24"/>
              </w:rPr>
              <w:t>10</w:t>
            </w:r>
          </w:p>
        </w:tc>
        <w:tc>
          <w:tcPr>
            <w:tcW w:w="960" w:type="dxa"/>
            <w:vAlign w:val="center"/>
          </w:tcPr>
          <w:p w14:paraId="3B9871D1" w14:textId="77777777" w:rsidR="003C0C3F" w:rsidRPr="007911F2" w:rsidRDefault="003C0C3F" w:rsidP="003C0C3F">
            <w:pPr>
              <w:pStyle w:val="afa"/>
              <w:jc w:val="center"/>
              <w:rPr>
                <w:sz w:val="24"/>
                <w:szCs w:val="24"/>
              </w:rPr>
            </w:pPr>
            <w:r w:rsidRPr="007911F2">
              <w:rPr>
                <w:sz w:val="24"/>
                <w:szCs w:val="24"/>
              </w:rPr>
              <w:t>8</w:t>
            </w:r>
          </w:p>
        </w:tc>
        <w:tc>
          <w:tcPr>
            <w:tcW w:w="709" w:type="dxa"/>
            <w:vAlign w:val="center"/>
          </w:tcPr>
          <w:p w14:paraId="62533ED5" w14:textId="77777777" w:rsidR="003C0C3F" w:rsidRPr="007911F2" w:rsidRDefault="003C0C3F" w:rsidP="003C0C3F">
            <w:pPr>
              <w:pStyle w:val="afa"/>
              <w:jc w:val="center"/>
              <w:rPr>
                <w:sz w:val="24"/>
                <w:szCs w:val="24"/>
              </w:rPr>
            </w:pPr>
            <w:r>
              <w:rPr>
                <w:sz w:val="24"/>
                <w:szCs w:val="24"/>
              </w:rPr>
              <w:t>80%</w:t>
            </w:r>
          </w:p>
        </w:tc>
        <w:tc>
          <w:tcPr>
            <w:tcW w:w="851" w:type="dxa"/>
            <w:vAlign w:val="center"/>
          </w:tcPr>
          <w:p w14:paraId="2E9E5E67" w14:textId="77777777" w:rsidR="003C0C3F" w:rsidRPr="007911F2" w:rsidRDefault="003C0C3F" w:rsidP="003C0C3F">
            <w:pPr>
              <w:ind w:firstLine="0"/>
              <w:jc w:val="center"/>
              <w:rPr>
                <w:rFonts w:eastAsia="Calibri"/>
                <w:sz w:val="24"/>
                <w:szCs w:val="24"/>
              </w:rPr>
            </w:pPr>
            <w:r w:rsidRPr="007911F2">
              <w:rPr>
                <w:rFonts w:eastAsia="Calibri"/>
                <w:sz w:val="24"/>
                <w:szCs w:val="24"/>
              </w:rPr>
              <w:t>17</w:t>
            </w:r>
          </w:p>
        </w:tc>
        <w:tc>
          <w:tcPr>
            <w:tcW w:w="1132" w:type="dxa"/>
            <w:vAlign w:val="center"/>
          </w:tcPr>
          <w:p w14:paraId="0C9853E9" w14:textId="77777777" w:rsidR="003C0C3F" w:rsidRPr="007911F2" w:rsidRDefault="003C0C3F" w:rsidP="003C0C3F">
            <w:pPr>
              <w:ind w:firstLine="0"/>
              <w:jc w:val="center"/>
              <w:rPr>
                <w:rFonts w:eastAsia="Calibri"/>
                <w:sz w:val="24"/>
                <w:szCs w:val="24"/>
              </w:rPr>
            </w:pPr>
            <w:r w:rsidRPr="007911F2">
              <w:rPr>
                <w:rFonts w:eastAsia="Calibri"/>
                <w:sz w:val="24"/>
                <w:szCs w:val="24"/>
              </w:rPr>
              <w:t>11</w:t>
            </w:r>
          </w:p>
        </w:tc>
        <w:tc>
          <w:tcPr>
            <w:tcW w:w="993" w:type="dxa"/>
            <w:vAlign w:val="center"/>
          </w:tcPr>
          <w:p w14:paraId="4AD7D7DA" w14:textId="77777777" w:rsidR="003C0C3F" w:rsidRPr="007911F2" w:rsidRDefault="003C0C3F" w:rsidP="003C0C3F">
            <w:pPr>
              <w:ind w:firstLine="0"/>
              <w:jc w:val="center"/>
              <w:rPr>
                <w:rFonts w:eastAsia="Calibri"/>
                <w:sz w:val="24"/>
                <w:szCs w:val="24"/>
              </w:rPr>
            </w:pPr>
            <w:r w:rsidRPr="007911F2">
              <w:rPr>
                <w:rFonts w:eastAsia="Calibri"/>
                <w:sz w:val="24"/>
                <w:szCs w:val="24"/>
              </w:rPr>
              <w:t>71 %</w:t>
            </w:r>
          </w:p>
        </w:tc>
        <w:tc>
          <w:tcPr>
            <w:tcW w:w="850" w:type="dxa"/>
            <w:vAlign w:val="center"/>
          </w:tcPr>
          <w:p w14:paraId="5580A79A" w14:textId="77777777" w:rsidR="003C0C3F" w:rsidRPr="007911F2" w:rsidRDefault="003C0C3F" w:rsidP="003C0C3F">
            <w:pPr>
              <w:ind w:firstLine="0"/>
              <w:jc w:val="center"/>
              <w:rPr>
                <w:rFonts w:eastAsia="Calibri"/>
                <w:sz w:val="24"/>
                <w:szCs w:val="24"/>
              </w:rPr>
            </w:pPr>
            <w:r>
              <w:rPr>
                <w:rFonts w:eastAsia="Calibri"/>
                <w:sz w:val="24"/>
                <w:szCs w:val="24"/>
              </w:rPr>
              <w:t>17</w:t>
            </w:r>
          </w:p>
        </w:tc>
        <w:tc>
          <w:tcPr>
            <w:tcW w:w="992" w:type="dxa"/>
            <w:vAlign w:val="center"/>
          </w:tcPr>
          <w:p w14:paraId="43AA9DE1" w14:textId="77777777" w:rsidR="003C0C3F" w:rsidRPr="007911F2" w:rsidRDefault="003C0C3F" w:rsidP="003C0C3F">
            <w:pPr>
              <w:ind w:firstLine="0"/>
              <w:jc w:val="center"/>
              <w:rPr>
                <w:rFonts w:eastAsia="Calibri"/>
                <w:sz w:val="24"/>
                <w:szCs w:val="24"/>
              </w:rPr>
            </w:pPr>
            <w:r>
              <w:rPr>
                <w:rFonts w:eastAsia="Calibri"/>
                <w:sz w:val="24"/>
                <w:szCs w:val="24"/>
              </w:rPr>
              <w:t>11</w:t>
            </w:r>
          </w:p>
        </w:tc>
        <w:tc>
          <w:tcPr>
            <w:tcW w:w="851" w:type="dxa"/>
            <w:vAlign w:val="center"/>
          </w:tcPr>
          <w:p w14:paraId="03779FE7" w14:textId="77777777" w:rsidR="003C0C3F" w:rsidRPr="007911F2" w:rsidRDefault="003C0C3F" w:rsidP="003C0C3F">
            <w:pPr>
              <w:ind w:firstLine="0"/>
              <w:jc w:val="center"/>
              <w:rPr>
                <w:rFonts w:eastAsia="Calibri"/>
                <w:sz w:val="24"/>
                <w:szCs w:val="24"/>
              </w:rPr>
            </w:pPr>
            <w:r>
              <w:rPr>
                <w:rFonts w:eastAsia="Calibri"/>
                <w:sz w:val="24"/>
                <w:szCs w:val="24"/>
              </w:rPr>
              <w:t>65%</w:t>
            </w:r>
          </w:p>
        </w:tc>
      </w:tr>
      <w:tr w:rsidR="003C0C3F" w:rsidRPr="007911F2" w14:paraId="53FB6971" w14:textId="77777777" w:rsidTr="003C0C3F">
        <w:tc>
          <w:tcPr>
            <w:tcW w:w="2553" w:type="dxa"/>
            <w:vAlign w:val="center"/>
          </w:tcPr>
          <w:p w14:paraId="29CF8D51" w14:textId="77777777" w:rsidR="003C0C3F" w:rsidRPr="006F0839" w:rsidRDefault="003C0C3F" w:rsidP="003C0C3F">
            <w:pPr>
              <w:pStyle w:val="afa"/>
              <w:rPr>
                <w:b/>
                <w:sz w:val="24"/>
                <w:szCs w:val="24"/>
              </w:rPr>
            </w:pPr>
            <w:r w:rsidRPr="006F0839">
              <w:rPr>
                <w:b/>
                <w:sz w:val="24"/>
                <w:szCs w:val="24"/>
              </w:rPr>
              <w:t>Итого:</w:t>
            </w:r>
          </w:p>
        </w:tc>
        <w:tc>
          <w:tcPr>
            <w:tcW w:w="1025" w:type="dxa"/>
            <w:vAlign w:val="center"/>
          </w:tcPr>
          <w:p w14:paraId="1A6D1EE4" w14:textId="77777777" w:rsidR="003C0C3F" w:rsidRPr="006F0839" w:rsidRDefault="003C0C3F" w:rsidP="003C0C3F">
            <w:pPr>
              <w:pStyle w:val="afa"/>
              <w:jc w:val="center"/>
              <w:rPr>
                <w:b/>
                <w:sz w:val="24"/>
                <w:szCs w:val="24"/>
              </w:rPr>
            </w:pPr>
            <w:r w:rsidRPr="006F0839">
              <w:rPr>
                <w:b/>
                <w:sz w:val="24"/>
                <w:szCs w:val="24"/>
              </w:rPr>
              <w:t>153</w:t>
            </w:r>
          </w:p>
        </w:tc>
        <w:tc>
          <w:tcPr>
            <w:tcW w:w="960" w:type="dxa"/>
            <w:vAlign w:val="center"/>
          </w:tcPr>
          <w:p w14:paraId="6746C8B9" w14:textId="77777777" w:rsidR="003C0C3F" w:rsidRPr="006F0839" w:rsidRDefault="003C0C3F" w:rsidP="003C0C3F">
            <w:pPr>
              <w:pStyle w:val="afa"/>
              <w:jc w:val="center"/>
              <w:rPr>
                <w:b/>
                <w:sz w:val="24"/>
                <w:szCs w:val="24"/>
              </w:rPr>
            </w:pPr>
            <w:r w:rsidRPr="006F0839">
              <w:rPr>
                <w:b/>
                <w:sz w:val="24"/>
                <w:szCs w:val="24"/>
              </w:rPr>
              <w:t>95</w:t>
            </w:r>
          </w:p>
        </w:tc>
        <w:tc>
          <w:tcPr>
            <w:tcW w:w="709" w:type="dxa"/>
            <w:vAlign w:val="center"/>
          </w:tcPr>
          <w:p w14:paraId="218F4E61" w14:textId="77777777" w:rsidR="003C0C3F" w:rsidRPr="006F0839" w:rsidRDefault="003C0C3F" w:rsidP="003C0C3F">
            <w:pPr>
              <w:pStyle w:val="afa"/>
              <w:jc w:val="center"/>
              <w:rPr>
                <w:b/>
                <w:sz w:val="24"/>
                <w:szCs w:val="24"/>
              </w:rPr>
            </w:pPr>
            <w:r w:rsidRPr="006F0839">
              <w:rPr>
                <w:b/>
                <w:sz w:val="24"/>
                <w:szCs w:val="24"/>
              </w:rPr>
              <w:t>6</w:t>
            </w:r>
            <w:r>
              <w:rPr>
                <w:b/>
                <w:sz w:val="24"/>
                <w:szCs w:val="24"/>
              </w:rPr>
              <w:t>2%</w:t>
            </w:r>
          </w:p>
        </w:tc>
        <w:tc>
          <w:tcPr>
            <w:tcW w:w="851" w:type="dxa"/>
            <w:vAlign w:val="center"/>
          </w:tcPr>
          <w:p w14:paraId="11BEABAB" w14:textId="77777777" w:rsidR="003C0C3F" w:rsidRPr="006F0839" w:rsidRDefault="003C0C3F" w:rsidP="003C0C3F">
            <w:pPr>
              <w:ind w:firstLine="0"/>
              <w:jc w:val="center"/>
              <w:rPr>
                <w:rFonts w:eastAsia="Calibri"/>
                <w:b/>
                <w:sz w:val="24"/>
                <w:szCs w:val="24"/>
              </w:rPr>
            </w:pPr>
            <w:r w:rsidRPr="006F0839">
              <w:rPr>
                <w:rFonts w:eastAsia="Calibri"/>
                <w:b/>
                <w:sz w:val="24"/>
                <w:szCs w:val="24"/>
              </w:rPr>
              <w:t>126</w:t>
            </w:r>
          </w:p>
        </w:tc>
        <w:tc>
          <w:tcPr>
            <w:tcW w:w="1132" w:type="dxa"/>
            <w:vAlign w:val="center"/>
          </w:tcPr>
          <w:p w14:paraId="5ACC7D16" w14:textId="77777777" w:rsidR="003C0C3F" w:rsidRPr="006F0839" w:rsidRDefault="003C0C3F" w:rsidP="003C0C3F">
            <w:pPr>
              <w:ind w:firstLine="0"/>
              <w:jc w:val="center"/>
              <w:rPr>
                <w:rFonts w:eastAsia="Calibri"/>
                <w:b/>
                <w:sz w:val="24"/>
                <w:szCs w:val="24"/>
              </w:rPr>
            </w:pPr>
            <w:r w:rsidRPr="006F0839">
              <w:rPr>
                <w:rFonts w:eastAsia="Calibri"/>
                <w:b/>
                <w:sz w:val="24"/>
                <w:szCs w:val="24"/>
              </w:rPr>
              <w:t>79</w:t>
            </w:r>
          </w:p>
        </w:tc>
        <w:tc>
          <w:tcPr>
            <w:tcW w:w="993" w:type="dxa"/>
            <w:vAlign w:val="center"/>
          </w:tcPr>
          <w:p w14:paraId="71E79725" w14:textId="77777777" w:rsidR="003C0C3F" w:rsidRPr="007911F2" w:rsidRDefault="003C0C3F" w:rsidP="003C0C3F">
            <w:pPr>
              <w:ind w:firstLine="0"/>
              <w:jc w:val="center"/>
              <w:rPr>
                <w:rFonts w:eastAsia="Calibri"/>
                <w:b/>
                <w:bCs/>
                <w:sz w:val="24"/>
                <w:szCs w:val="24"/>
              </w:rPr>
            </w:pPr>
            <w:r w:rsidRPr="007911F2">
              <w:rPr>
                <w:rFonts w:eastAsia="Calibri"/>
                <w:b/>
                <w:bCs/>
                <w:sz w:val="24"/>
                <w:szCs w:val="24"/>
              </w:rPr>
              <w:t>63%</w:t>
            </w:r>
          </w:p>
        </w:tc>
        <w:tc>
          <w:tcPr>
            <w:tcW w:w="850" w:type="dxa"/>
            <w:vAlign w:val="center"/>
          </w:tcPr>
          <w:p w14:paraId="5C9E64B2" w14:textId="77777777" w:rsidR="003C0C3F" w:rsidRPr="007911F2" w:rsidRDefault="003C0C3F" w:rsidP="003C0C3F">
            <w:pPr>
              <w:ind w:firstLine="0"/>
              <w:jc w:val="center"/>
              <w:rPr>
                <w:rFonts w:eastAsia="Calibri"/>
                <w:b/>
                <w:bCs/>
                <w:sz w:val="24"/>
                <w:szCs w:val="24"/>
              </w:rPr>
            </w:pPr>
            <w:r>
              <w:rPr>
                <w:rFonts w:eastAsia="Calibri"/>
                <w:b/>
                <w:bCs/>
                <w:sz w:val="24"/>
                <w:szCs w:val="24"/>
              </w:rPr>
              <w:t>131</w:t>
            </w:r>
          </w:p>
        </w:tc>
        <w:tc>
          <w:tcPr>
            <w:tcW w:w="992" w:type="dxa"/>
            <w:vAlign w:val="center"/>
          </w:tcPr>
          <w:p w14:paraId="4389DD0D" w14:textId="77777777" w:rsidR="003C0C3F" w:rsidRPr="007911F2" w:rsidRDefault="003C0C3F" w:rsidP="003C0C3F">
            <w:pPr>
              <w:ind w:firstLine="0"/>
              <w:jc w:val="center"/>
              <w:rPr>
                <w:rFonts w:eastAsia="Calibri"/>
                <w:b/>
                <w:bCs/>
                <w:sz w:val="24"/>
                <w:szCs w:val="24"/>
              </w:rPr>
            </w:pPr>
            <w:r>
              <w:rPr>
                <w:rFonts w:eastAsia="Calibri"/>
                <w:b/>
                <w:bCs/>
                <w:sz w:val="24"/>
                <w:szCs w:val="24"/>
              </w:rPr>
              <w:t>95</w:t>
            </w:r>
          </w:p>
        </w:tc>
        <w:tc>
          <w:tcPr>
            <w:tcW w:w="851" w:type="dxa"/>
            <w:vAlign w:val="center"/>
          </w:tcPr>
          <w:p w14:paraId="1AF21424" w14:textId="77777777" w:rsidR="003C0C3F" w:rsidRPr="007911F2" w:rsidRDefault="003C0C3F" w:rsidP="003C0C3F">
            <w:pPr>
              <w:ind w:firstLine="0"/>
              <w:jc w:val="center"/>
              <w:rPr>
                <w:rFonts w:eastAsia="Calibri"/>
                <w:b/>
                <w:bCs/>
                <w:sz w:val="24"/>
                <w:szCs w:val="24"/>
              </w:rPr>
            </w:pPr>
            <w:r>
              <w:rPr>
                <w:rFonts w:eastAsia="Calibri"/>
                <w:b/>
                <w:bCs/>
                <w:sz w:val="24"/>
                <w:szCs w:val="24"/>
              </w:rPr>
              <w:t>72,5%</w:t>
            </w:r>
          </w:p>
        </w:tc>
      </w:tr>
    </w:tbl>
    <w:p w14:paraId="6F08EF03" w14:textId="77777777" w:rsidR="003C0C3F" w:rsidRPr="007911F2" w:rsidRDefault="003C0C3F" w:rsidP="003C0C3F">
      <w:pPr>
        <w:tabs>
          <w:tab w:val="left" w:pos="6180"/>
        </w:tabs>
        <w:spacing w:line="276" w:lineRule="auto"/>
        <w:ind w:firstLine="567"/>
        <w:jc w:val="center"/>
        <w:rPr>
          <w:sz w:val="24"/>
          <w:szCs w:val="24"/>
        </w:rPr>
      </w:pPr>
    </w:p>
    <w:p w14:paraId="44C6338F" w14:textId="77777777" w:rsidR="003C0C3F" w:rsidRPr="007911F2" w:rsidRDefault="003C0C3F" w:rsidP="003C0C3F">
      <w:pPr>
        <w:tabs>
          <w:tab w:val="left" w:pos="6180"/>
        </w:tabs>
        <w:spacing w:line="276" w:lineRule="auto"/>
        <w:ind w:firstLine="567"/>
        <w:jc w:val="center"/>
        <w:rPr>
          <w:sz w:val="24"/>
          <w:szCs w:val="24"/>
        </w:rPr>
      </w:pPr>
      <w:r w:rsidRPr="007911F2">
        <w:rPr>
          <w:sz w:val="24"/>
          <w:szCs w:val="24"/>
        </w:rPr>
        <w:t>Трудоустройство выпускников, обучающихся за счет бюджета</w:t>
      </w:r>
      <w:r>
        <w:rPr>
          <w:sz w:val="24"/>
          <w:szCs w:val="24"/>
        </w:rPr>
        <w:t xml:space="preserve"> (по специальности)</w:t>
      </w:r>
    </w:p>
    <w:tbl>
      <w:tblPr>
        <w:tblStyle w:val="ab"/>
        <w:tblW w:w="10490" w:type="dxa"/>
        <w:tblInd w:w="-459" w:type="dxa"/>
        <w:tblLayout w:type="fixed"/>
        <w:tblLook w:val="04A0" w:firstRow="1" w:lastRow="0" w:firstColumn="1" w:lastColumn="0" w:noHBand="0" w:noVBand="1"/>
      </w:tblPr>
      <w:tblGrid>
        <w:gridCol w:w="1984"/>
        <w:gridCol w:w="1025"/>
        <w:gridCol w:w="960"/>
        <w:gridCol w:w="709"/>
        <w:gridCol w:w="851"/>
        <w:gridCol w:w="850"/>
        <w:gridCol w:w="851"/>
        <w:gridCol w:w="1134"/>
        <w:gridCol w:w="1134"/>
        <w:gridCol w:w="992"/>
      </w:tblGrid>
      <w:tr w:rsidR="003C0C3F" w:rsidRPr="007911F2" w14:paraId="4CBA157E" w14:textId="77777777" w:rsidTr="003C0C3F">
        <w:tc>
          <w:tcPr>
            <w:tcW w:w="1984" w:type="dxa"/>
            <w:vMerge w:val="restart"/>
            <w:vAlign w:val="center"/>
          </w:tcPr>
          <w:p w14:paraId="02B4DD54" w14:textId="77777777" w:rsidR="003C0C3F" w:rsidRPr="007911F2" w:rsidRDefault="003C0C3F" w:rsidP="003C0C3F">
            <w:pPr>
              <w:pStyle w:val="afa"/>
              <w:rPr>
                <w:sz w:val="24"/>
                <w:szCs w:val="24"/>
              </w:rPr>
            </w:pPr>
            <w:r w:rsidRPr="007911F2">
              <w:rPr>
                <w:sz w:val="24"/>
                <w:szCs w:val="24"/>
              </w:rPr>
              <w:t>Специальность</w:t>
            </w:r>
          </w:p>
        </w:tc>
        <w:tc>
          <w:tcPr>
            <w:tcW w:w="2694" w:type="dxa"/>
            <w:gridSpan w:val="3"/>
            <w:vAlign w:val="center"/>
          </w:tcPr>
          <w:p w14:paraId="6F9B93F6" w14:textId="77777777" w:rsidR="003C0C3F" w:rsidRPr="007911F2" w:rsidRDefault="003C0C3F" w:rsidP="003C0C3F">
            <w:pPr>
              <w:ind w:firstLine="0"/>
              <w:jc w:val="left"/>
              <w:rPr>
                <w:sz w:val="24"/>
                <w:szCs w:val="24"/>
              </w:rPr>
            </w:pPr>
            <w:r w:rsidRPr="007911F2">
              <w:rPr>
                <w:sz w:val="24"/>
                <w:szCs w:val="24"/>
              </w:rPr>
              <w:t>2020</w:t>
            </w:r>
          </w:p>
        </w:tc>
        <w:tc>
          <w:tcPr>
            <w:tcW w:w="2552" w:type="dxa"/>
            <w:gridSpan w:val="3"/>
            <w:vAlign w:val="center"/>
          </w:tcPr>
          <w:p w14:paraId="3E884A44" w14:textId="77777777" w:rsidR="003C0C3F" w:rsidRPr="007911F2" w:rsidRDefault="003C0C3F" w:rsidP="003C0C3F">
            <w:pPr>
              <w:ind w:firstLine="0"/>
              <w:jc w:val="left"/>
              <w:rPr>
                <w:sz w:val="24"/>
                <w:szCs w:val="24"/>
              </w:rPr>
            </w:pPr>
            <w:r w:rsidRPr="007911F2">
              <w:rPr>
                <w:sz w:val="24"/>
                <w:szCs w:val="24"/>
              </w:rPr>
              <w:t>2021</w:t>
            </w:r>
          </w:p>
        </w:tc>
        <w:tc>
          <w:tcPr>
            <w:tcW w:w="3260" w:type="dxa"/>
            <w:gridSpan w:val="3"/>
            <w:vAlign w:val="center"/>
          </w:tcPr>
          <w:p w14:paraId="0D95F3E3" w14:textId="77777777" w:rsidR="003C0C3F" w:rsidRPr="007911F2" w:rsidRDefault="003C0C3F" w:rsidP="003C0C3F">
            <w:pPr>
              <w:ind w:firstLine="0"/>
              <w:jc w:val="left"/>
              <w:rPr>
                <w:sz w:val="24"/>
                <w:szCs w:val="24"/>
              </w:rPr>
            </w:pPr>
            <w:r>
              <w:rPr>
                <w:sz w:val="24"/>
                <w:szCs w:val="24"/>
              </w:rPr>
              <w:t>2022</w:t>
            </w:r>
          </w:p>
        </w:tc>
      </w:tr>
      <w:tr w:rsidR="003C0C3F" w:rsidRPr="007911F2" w14:paraId="07E018F7" w14:textId="77777777" w:rsidTr="003C0C3F">
        <w:tc>
          <w:tcPr>
            <w:tcW w:w="1984" w:type="dxa"/>
            <w:vMerge/>
            <w:vAlign w:val="center"/>
          </w:tcPr>
          <w:p w14:paraId="19D76E4C" w14:textId="77777777" w:rsidR="003C0C3F" w:rsidRPr="007911F2" w:rsidRDefault="003C0C3F" w:rsidP="003C0C3F">
            <w:pPr>
              <w:ind w:firstLine="0"/>
              <w:jc w:val="left"/>
              <w:rPr>
                <w:sz w:val="24"/>
                <w:szCs w:val="24"/>
              </w:rPr>
            </w:pPr>
          </w:p>
        </w:tc>
        <w:tc>
          <w:tcPr>
            <w:tcW w:w="1025" w:type="dxa"/>
            <w:vAlign w:val="center"/>
          </w:tcPr>
          <w:p w14:paraId="78AF262F" w14:textId="77777777" w:rsidR="003C0C3F" w:rsidRPr="007911F2" w:rsidRDefault="003C0C3F" w:rsidP="003C0C3F">
            <w:pPr>
              <w:pStyle w:val="afa"/>
              <w:jc w:val="center"/>
              <w:rPr>
                <w:sz w:val="24"/>
                <w:szCs w:val="24"/>
              </w:rPr>
            </w:pPr>
            <w:r w:rsidRPr="007911F2">
              <w:rPr>
                <w:sz w:val="24"/>
                <w:szCs w:val="24"/>
              </w:rPr>
              <w:t>Всего</w:t>
            </w:r>
          </w:p>
        </w:tc>
        <w:tc>
          <w:tcPr>
            <w:tcW w:w="960" w:type="dxa"/>
            <w:vAlign w:val="center"/>
          </w:tcPr>
          <w:p w14:paraId="7258CB56" w14:textId="77777777" w:rsidR="003C0C3F" w:rsidRPr="007911F2" w:rsidRDefault="003C0C3F" w:rsidP="003C0C3F">
            <w:pPr>
              <w:pStyle w:val="afa"/>
              <w:jc w:val="center"/>
              <w:rPr>
                <w:sz w:val="24"/>
                <w:szCs w:val="24"/>
              </w:rPr>
            </w:pPr>
            <w:r w:rsidRPr="007911F2">
              <w:rPr>
                <w:sz w:val="24"/>
                <w:szCs w:val="24"/>
              </w:rPr>
              <w:t>Трудоустроены</w:t>
            </w:r>
          </w:p>
        </w:tc>
        <w:tc>
          <w:tcPr>
            <w:tcW w:w="709" w:type="dxa"/>
            <w:vAlign w:val="center"/>
          </w:tcPr>
          <w:p w14:paraId="537DA298" w14:textId="77777777" w:rsidR="003C0C3F" w:rsidRPr="007911F2" w:rsidRDefault="003C0C3F" w:rsidP="003C0C3F">
            <w:pPr>
              <w:pStyle w:val="afa"/>
              <w:jc w:val="center"/>
              <w:rPr>
                <w:sz w:val="24"/>
                <w:szCs w:val="24"/>
              </w:rPr>
            </w:pPr>
            <w:r w:rsidRPr="007911F2">
              <w:rPr>
                <w:sz w:val="24"/>
                <w:szCs w:val="24"/>
              </w:rPr>
              <w:t>%</w:t>
            </w:r>
          </w:p>
        </w:tc>
        <w:tc>
          <w:tcPr>
            <w:tcW w:w="851" w:type="dxa"/>
            <w:vAlign w:val="center"/>
          </w:tcPr>
          <w:p w14:paraId="15D380E8" w14:textId="77777777" w:rsidR="003C0C3F" w:rsidRPr="007911F2" w:rsidRDefault="003C0C3F" w:rsidP="003C0C3F">
            <w:pPr>
              <w:pStyle w:val="afa"/>
              <w:jc w:val="center"/>
              <w:rPr>
                <w:sz w:val="24"/>
                <w:szCs w:val="24"/>
              </w:rPr>
            </w:pPr>
            <w:r w:rsidRPr="007911F2">
              <w:rPr>
                <w:sz w:val="24"/>
                <w:szCs w:val="24"/>
              </w:rPr>
              <w:t>Всего</w:t>
            </w:r>
          </w:p>
        </w:tc>
        <w:tc>
          <w:tcPr>
            <w:tcW w:w="850" w:type="dxa"/>
            <w:vAlign w:val="center"/>
          </w:tcPr>
          <w:p w14:paraId="6E04F608" w14:textId="77777777" w:rsidR="003C0C3F" w:rsidRPr="007911F2" w:rsidRDefault="003C0C3F" w:rsidP="003C0C3F">
            <w:pPr>
              <w:pStyle w:val="afa"/>
              <w:jc w:val="center"/>
              <w:rPr>
                <w:sz w:val="24"/>
                <w:szCs w:val="24"/>
              </w:rPr>
            </w:pPr>
            <w:r w:rsidRPr="007911F2">
              <w:rPr>
                <w:sz w:val="24"/>
                <w:szCs w:val="24"/>
              </w:rPr>
              <w:t>Трудоустроены</w:t>
            </w:r>
          </w:p>
        </w:tc>
        <w:tc>
          <w:tcPr>
            <w:tcW w:w="851" w:type="dxa"/>
            <w:vAlign w:val="center"/>
          </w:tcPr>
          <w:p w14:paraId="4F5F821F" w14:textId="77777777" w:rsidR="003C0C3F" w:rsidRPr="007911F2" w:rsidRDefault="003C0C3F" w:rsidP="003C0C3F">
            <w:pPr>
              <w:pStyle w:val="afa"/>
              <w:jc w:val="center"/>
              <w:rPr>
                <w:sz w:val="24"/>
                <w:szCs w:val="24"/>
              </w:rPr>
            </w:pPr>
            <w:r w:rsidRPr="007911F2">
              <w:rPr>
                <w:sz w:val="24"/>
                <w:szCs w:val="24"/>
              </w:rPr>
              <w:t>%</w:t>
            </w:r>
          </w:p>
        </w:tc>
        <w:tc>
          <w:tcPr>
            <w:tcW w:w="1134" w:type="dxa"/>
            <w:vAlign w:val="center"/>
          </w:tcPr>
          <w:p w14:paraId="1E0FCAC9" w14:textId="77777777" w:rsidR="003C0C3F" w:rsidRPr="007911F2" w:rsidRDefault="003C0C3F" w:rsidP="003C0C3F">
            <w:pPr>
              <w:pStyle w:val="afa"/>
              <w:jc w:val="center"/>
              <w:rPr>
                <w:sz w:val="24"/>
                <w:szCs w:val="24"/>
              </w:rPr>
            </w:pPr>
            <w:r w:rsidRPr="007911F2">
              <w:rPr>
                <w:sz w:val="24"/>
                <w:szCs w:val="24"/>
              </w:rPr>
              <w:t>Всего</w:t>
            </w:r>
          </w:p>
        </w:tc>
        <w:tc>
          <w:tcPr>
            <w:tcW w:w="1134" w:type="dxa"/>
            <w:vAlign w:val="center"/>
          </w:tcPr>
          <w:p w14:paraId="5EE34D98" w14:textId="77777777" w:rsidR="003C0C3F" w:rsidRPr="007911F2" w:rsidRDefault="003C0C3F" w:rsidP="003C0C3F">
            <w:pPr>
              <w:pStyle w:val="afa"/>
              <w:jc w:val="center"/>
              <w:rPr>
                <w:sz w:val="24"/>
                <w:szCs w:val="24"/>
              </w:rPr>
            </w:pPr>
            <w:r w:rsidRPr="007911F2">
              <w:rPr>
                <w:sz w:val="24"/>
                <w:szCs w:val="24"/>
              </w:rPr>
              <w:t>Трудоустроены</w:t>
            </w:r>
          </w:p>
        </w:tc>
        <w:tc>
          <w:tcPr>
            <w:tcW w:w="992" w:type="dxa"/>
            <w:vAlign w:val="center"/>
          </w:tcPr>
          <w:p w14:paraId="5124B27C" w14:textId="77777777" w:rsidR="003C0C3F" w:rsidRPr="007911F2" w:rsidRDefault="003C0C3F" w:rsidP="003C0C3F">
            <w:pPr>
              <w:pStyle w:val="afa"/>
              <w:jc w:val="center"/>
              <w:rPr>
                <w:sz w:val="24"/>
                <w:szCs w:val="24"/>
              </w:rPr>
            </w:pPr>
            <w:r w:rsidRPr="007911F2">
              <w:rPr>
                <w:sz w:val="24"/>
                <w:szCs w:val="24"/>
              </w:rPr>
              <w:t>%</w:t>
            </w:r>
          </w:p>
        </w:tc>
      </w:tr>
      <w:tr w:rsidR="003C0C3F" w:rsidRPr="007911F2" w14:paraId="5FDCA67A" w14:textId="77777777" w:rsidTr="003C0C3F">
        <w:tc>
          <w:tcPr>
            <w:tcW w:w="1984" w:type="dxa"/>
            <w:vAlign w:val="center"/>
          </w:tcPr>
          <w:p w14:paraId="3B2A6E02" w14:textId="77777777" w:rsidR="003C0C3F" w:rsidRPr="007911F2" w:rsidRDefault="003C0C3F" w:rsidP="003C0C3F">
            <w:pPr>
              <w:pStyle w:val="afa"/>
              <w:tabs>
                <w:tab w:val="left" w:pos="1992"/>
              </w:tabs>
              <w:rPr>
                <w:sz w:val="24"/>
                <w:szCs w:val="24"/>
              </w:rPr>
            </w:pPr>
            <w:r w:rsidRPr="007911F2">
              <w:rPr>
                <w:sz w:val="24"/>
                <w:szCs w:val="24"/>
              </w:rPr>
              <w:t>44.02.01 Дошкольное образование</w:t>
            </w:r>
          </w:p>
        </w:tc>
        <w:tc>
          <w:tcPr>
            <w:tcW w:w="1025" w:type="dxa"/>
            <w:vAlign w:val="center"/>
          </w:tcPr>
          <w:p w14:paraId="65CB17FE" w14:textId="77777777" w:rsidR="003C0C3F" w:rsidRPr="007911F2" w:rsidRDefault="003C0C3F" w:rsidP="003C0C3F">
            <w:pPr>
              <w:pStyle w:val="afa"/>
              <w:jc w:val="center"/>
              <w:rPr>
                <w:sz w:val="24"/>
                <w:szCs w:val="24"/>
              </w:rPr>
            </w:pPr>
            <w:r w:rsidRPr="007911F2">
              <w:rPr>
                <w:sz w:val="24"/>
                <w:szCs w:val="24"/>
              </w:rPr>
              <w:t>49</w:t>
            </w:r>
          </w:p>
        </w:tc>
        <w:tc>
          <w:tcPr>
            <w:tcW w:w="960" w:type="dxa"/>
            <w:vAlign w:val="center"/>
          </w:tcPr>
          <w:p w14:paraId="3B64603D" w14:textId="77777777" w:rsidR="003C0C3F" w:rsidRPr="007911F2" w:rsidRDefault="003C0C3F" w:rsidP="003C0C3F">
            <w:pPr>
              <w:pStyle w:val="afa"/>
              <w:jc w:val="center"/>
              <w:rPr>
                <w:sz w:val="24"/>
                <w:szCs w:val="24"/>
              </w:rPr>
            </w:pPr>
            <w:r w:rsidRPr="007911F2">
              <w:rPr>
                <w:sz w:val="24"/>
                <w:szCs w:val="24"/>
              </w:rPr>
              <w:t>3</w:t>
            </w:r>
            <w:r>
              <w:rPr>
                <w:sz w:val="24"/>
                <w:szCs w:val="24"/>
              </w:rPr>
              <w:t>7</w:t>
            </w:r>
          </w:p>
        </w:tc>
        <w:tc>
          <w:tcPr>
            <w:tcW w:w="709" w:type="dxa"/>
            <w:vAlign w:val="center"/>
          </w:tcPr>
          <w:p w14:paraId="14CCCC65" w14:textId="77777777" w:rsidR="003C0C3F" w:rsidRPr="007911F2" w:rsidRDefault="003C0C3F" w:rsidP="003C0C3F">
            <w:pPr>
              <w:pStyle w:val="afa"/>
              <w:jc w:val="center"/>
              <w:rPr>
                <w:sz w:val="24"/>
                <w:szCs w:val="24"/>
              </w:rPr>
            </w:pPr>
            <w:r>
              <w:rPr>
                <w:sz w:val="24"/>
                <w:szCs w:val="24"/>
              </w:rPr>
              <w:t>75</w:t>
            </w:r>
            <w:r w:rsidRPr="007911F2">
              <w:rPr>
                <w:sz w:val="24"/>
                <w:szCs w:val="24"/>
              </w:rPr>
              <w:t>%</w:t>
            </w:r>
          </w:p>
        </w:tc>
        <w:tc>
          <w:tcPr>
            <w:tcW w:w="851" w:type="dxa"/>
            <w:vAlign w:val="center"/>
          </w:tcPr>
          <w:p w14:paraId="0FC9F611" w14:textId="77777777" w:rsidR="003C0C3F" w:rsidRPr="007911F2" w:rsidRDefault="003C0C3F" w:rsidP="003C0C3F">
            <w:pPr>
              <w:ind w:firstLine="0"/>
              <w:jc w:val="center"/>
              <w:rPr>
                <w:rFonts w:eastAsia="Calibri"/>
                <w:sz w:val="24"/>
                <w:szCs w:val="24"/>
              </w:rPr>
            </w:pPr>
            <w:r w:rsidRPr="007911F2">
              <w:rPr>
                <w:rFonts w:eastAsia="Calibri"/>
                <w:sz w:val="24"/>
                <w:szCs w:val="24"/>
              </w:rPr>
              <w:t>48</w:t>
            </w:r>
          </w:p>
        </w:tc>
        <w:tc>
          <w:tcPr>
            <w:tcW w:w="850" w:type="dxa"/>
            <w:vAlign w:val="center"/>
          </w:tcPr>
          <w:p w14:paraId="51F1A691" w14:textId="77777777" w:rsidR="003C0C3F" w:rsidRPr="007911F2" w:rsidRDefault="003C0C3F" w:rsidP="003C0C3F">
            <w:pPr>
              <w:ind w:firstLine="0"/>
              <w:jc w:val="center"/>
              <w:rPr>
                <w:rFonts w:eastAsia="Calibri"/>
                <w:sz w:val="24"/>
                <w:szCs w:val="24"/>
              </w:rPr>
            </w:pPr>
            <w:r w:rsidRPr="007911F2">
              <w:rPr>
                <w:rFonts w:eastAsia="Calibri"/>
                <w:sz w:val="24"/>
                <w:szCs w:val="24"/>
              </w:rPr>
              <w:t>3</w:t>
            </w:r>
            <w:r>
              <w:rPr>
                <w:rFonts w:eastAsia="Calibri"/>
                <w:sz w:val="24"/>
                <w:szCs w:val="24"/>
              </w:rPr>
              <w:t>2</w:t>
            </w:r>
          </w:p>
        </w:tc>
        <w:tc>
          <w:tcPr>
            <w:tcW w:w="851" w:type="dxa"/>
            <w:vAlign w:val="center"/>
          </w:tcPr>
          <w:p w14:paraId="3E8FF1F3" w14:textId="77777777" w:rsidR="003C0C3F" w:rsidRPr="007911F2" w:rsidRDefault="003C0C3F" w:rsidP="003C0C3F">
            <w:pPr>
              <w:ind w:firstLine="0"/>
              <w:jc w:val="center"/>
              <w:rPr>
                <w:rFonts w:eastAsia="Calibri"/>
                <w:sz w:val="24"/>
                <w:szCs w:val="24"/>
              </w:rPr>
            </w:pPr>
            <w:r w:rsidRPr="007911F2">
              <w:rPr>
                <w:rFonts w:eastAsia="Calibri"/>
                <w:sz w:val="24"/>
                <w:szCs w:val="24"/>
              </w:rPr>
              <w:t>83 %</w:t>
            </w:r>
          </w:p>
        </w:tc>
        <w:tc>
          <w:tcPr>
            <w:tcW w:w="1134" w:type="dxa"/>
            <w:vAlign w:val="center"/>
          </w:tcPr>
          <w:p w14:paraId="3341D8FC" w14:textId="77777777" w:rsidR="003C0C3F" w:rsidRPr="007911F2" w:rsidRDefault="003C0C3F" w:rsidP="003C0C3F">
            <w:pPr>
              <w:ind w:firstLine="0"/>
              <w:jc w:val="center"/>
              <w:rPr>
                <w:rFonts w:eastAsia="Calibri"/>
                <w:sz w:val="24"/>
                <w:szCs w:val="24"/>
              </w:rPr>
            </w:pPr>
            <w:r>
              <w:rPr>
                <w:rFonts w:eastAsia="Calibri"/>
                <w:sz w:val="24"/>
                <w:szCs w:val="24"/>
              </w:rPr>
              <w:t>44</w:t>
            </w:r>
          </w:p>
        </w:tc>
        <w:tc>
          <w:tcPr>
            <w:tcW w:w="1134" w:type="dxa"/>
            <w:vAlign w:val="center"/>
          </w:tcPr>
          <w:p w14:paraId="002E0FFF" w14:textId="77777777" w:rsidR="003C0C3F" w:rsidRPr="007911F2" w:rsidRDefault="003C0C3F" w:rsidP="003C0C3F">
            <w:pPr>
              <w:ind w:firstLine="0"/>
              <w:jc w:val="center"/>
              <w:rPr>
                <w:rFonts w:eastAsia="Calibri"/>
                <w:sz w:val="24"/>
                <w:szCs w:val="24"/>
              </w:rPr>
            </w:pPr>
            <w:r>
              <w:rPr>
                <w:rFonts w:eastAsia="Calibri"/>
                <w:sz w:val="24"/>
                <w:szCs w:val="24"/>
              </w:rPr>
              <w:t>29</w:t>
            </w:r>
          </w:p>
        </w:tc>
        <w:tc>
          <w:tcPr>
            <w:tcW w:w="992" w:type="dxa"/>
            <w:vAlign w:val="center"/>
          </w:tcPr>
          <w:p w14:paraId="022851F4" w14:textId="77777777" w:rsidR="003C0C3F" w:rsidRPr="007911F2" w:rsidRDefault="003C0C3F" w:rsidP="003C0C3F">
            <w:pPr>
              <w:ind w:firstLine="0"/>
              <w:jc w:val="center"/>
              <w:rPr>
                <w:rFonts w:eastAsia="Calibri"/>
                <w:sz w:val="24"/>
                <w:szCs w:val="24"/>
              </w:rPr>
            </w:pPr>
            <w:r>
              <w:rPr>
                <w:rFonts w:eastAsia="Calibri"/>
                <w:sz w:val="24"/>
                <w:szCs w:val="24"/>
              </w:rPr>
              <w:t>66%</w:t>
            </w:r>
          </w:p>
        </w:tc>
      </w:tr>
      <w:tr w:rsidR="003C0C3F" w:rsidRPr="007911F2" w14:paraId="6BFCDF0E" w14:textId="77777777" w:rsidTr="003C0C3F">
        <w:tc>
          <w:tcPr>
            <w:tcW w:w="1984" w:type="dxa"/>
            <w:vAlign w:val="center"/>
          </w:tcPr>
          <w:p w14:paraId="2EEB7E4F" w14:textId="77777777" w:rsidR="003C0C3F" w:rsidRPr="007911F2" w:rsidRDefault="003C0C3F" w:rsidP="003C0C3F">
            <w:pPr>
              <w:pStyle w:val="afa"/>
              <w:rPr>
                <w:sz w:val="24"/>
                <w:szCs w:val="24"/>
              </w:rPr>
            </w:pPr>
            <w:r w:rsidRPr="007911F2">
              <w:rPr>
                <w:sz w:val="24"/>
                <w:szCs w:val="24"/>
              </w:rPr>
              <w:t>44.02.02 Преподавание в НК</w:t>
            </w:r>
          </w:p>
        </w:tc>
        <w:tc>
          <w:tcPr>
            <w:tcW w:w="1025" w:type="dxa"/>
            <w:vAlign w:val="center"/>
          </w:tcPr>
          <w:p w14:paraId="1B597B1D" w14:textId="77777777" w:rsidR="003C0C3F" w:rsidRPr="007911F2" w:rsidRDefault="003C0C3F" w:rsidP="003C0C3F">
            <w:pPr>
              <w:pStyle w:val="afa"/>
              <w:jc w:val="center"/>
              <w:rPr>
                <w:sz w:val="24"/>
                <w:szCs w:val="24"/>
              </w:rPr>
            </w:pPr>
            <w:r w:rsidRPr="007911F2">
              <w:rPr>
                <w:sz w:val="24"/>
                <w:szCs w:val="24"/>
              </w:rPr>
              <w:t>39</w:t>
            </w:r>
          </w:p>
        </w:tc>
        <w:tc>
          <w:tcPr>
            <w:tcW w:w="960" w:type="dxa"/>
            <w:vAlign w:val="center"/>
          </w:tcPr>
          <w:p w14:paraId="52D4B5EA" w14:textId="77777777" w:rsidR="003C0C3F" w:rsidRPr="007911F2" w:rsidRDefault="003C0C3F" w:rsidP="003C0C3F">
            <w:pPr>
              <w:pStyle w:val="afa"/>
              <w:jc w:val="center"/>
              <w:rPr>
                <w:sz w:val="24"/>
                <w:szCs w:val="24"/>
              </w:rPr>
            </w:pPr>
            <w:r w:rsidRPr="007911F2">
              <w:rPr>
                <w:sz w:val="24"/>
                <w:szCs w:val="24"/>
              </w:rPr>
              <w:t>2</w:t>
            </w:r>
            <w:r>
              <w:rPr>
                <w:sz w:val="24"/>
                <w:szCs w:val="24"/>
              </w:rPr>
              <w:t>2</w:t>
            </w:r>
          </w:p>
        </w:tc>
        <w:tc>
          <w:tcPr>
            <w:tcW w:w="709" w:type="dxa"/>
            <w:vAlign w:val="center"/>
          </w:tcPr>
          <w:p w14:paraId="4553BC8E" w14:textId="77777777" w:rsidR="003C0C3F" w:rsidRPr="007911F2" w:rsidRDefault="003C0C3F" w:rsidP="003C0C3F">
            <w:pPr>
              <w:pStyle w:val="afa"/>
              <w:jc w:val="center"/>
              <w:rPr>
                <w:sz w:val="24"/>
                <w:szCs w:val="24"/>
              </w:rPr>
            </w:pPr>
            <w:r>
              <w:rPr>
                <w:sz w:val="24"/>
                <w:szCs w:val="24"/>
              </w:rPr>
              <w:t>56</w:t>
            </w:r>
            <w:r w:rsidRPr="007911F2">
              <w:rPr>
                <w:sz w:val="24"/>
                <w:szCs w:val="24"/>
              </w:rPr>
              <w:t>%</w:t>
            </w:r>
          </w:p>
        </w:tc>
        <w:tc>
          <w:tcPr>
            <w:tcW w:w="851" w:type="dxa"/>
            <w:vAlign w:val="center"/>
          </w:tcPr>
          <w:p w14:paraId="387578AA" w14:textId="77777777" w:rsidR="003C0C3F" w:rsidRPr="007911F2" w:rsidRDefault="003C0C3F" w:rsidP="003C0C3F">
            <w:pPr>
              <w:ind w:firstLine="0"/>
              <w:jc w:val="center"/>
              <w:rPr>
                <w:rFonts w:eastAsia="Calibri"/>
                <w:sz w:val="24"/>
                <w:szCs w:val="24"/>
              </w:rPr>
            </w:pPr>
            <w:r w:rsidRPr="007911F2">
              <w:rPr>
                <w:rFonts w:eastAsia="Calibri"/>
                <w:sz w:val="24"/>
                <w:szCs w:val="24"/>
              </w:rPr>
              <w:t>16</w:t>
            </w:r>
          </w:p>
        </w:tc>
        <w:tc>
          <w:tcPr>
            <w:tcW w:w="850" w:type="dxa"/>
            <w:vAlign w:val="center"/>
          </w:tcPr>
          <w:p w14:paraId="0DA2ECE0" w14:textId="77777777" w:rsidR="003C0C3F" w:rsidRPr="007911F2" w:rsidRDefault="003C0C3F" w:rsidP="003C0C3F">
            <w:pPr>
              <w:ind w:firstLine="0"/>
              <w:jc w:val="center"/>
              <w:rPr>
                <w:rFonts w:eastAsia="Calibri"/>
                <w:sz w:val="24"/>
                <w:szCs w:val="24"/>
              </w:rPr>
            </w:pPr>
            <w:r>
              <w:rPr>
                <w:rFonts w:eastAsia="Calibri"/>
                <w:sz w:val="24"/>
                <w:szCs w:val="24"/>
              </w:rPr>
              <w:t>7</w:t>
            </w:r>
          </w:p>
        </w:tc>
        <w:tc>
          <w:tcPr>
            <w:tcW w:w="851" w:type="dxa"/>
            <w:vAlign w:val="center"/>
          </w:tcPr>
          <w:p w14:paraId="3E65FC0E" w14:textId="77777777" w:rsidR="003C0C3F" w:rsidRPr="007911F2" w:rsidRDefault="003C0C3F" w:rsidP="003C0C3F">
            <w:pPr>
              <w:ind w:firstLine="0"/>
              <w:jc w:val="center"/>
              <w:rPr>
                <w:rFonts w:eastAsia="Calibri"/>
                <w:sz w:val="24"/>
                <w:szCs w:val="24"/>
              </w:rPr>
            </w:pPr>
            <w:r w:rsidRPr="007911F2">
              <w:rPr>
                <w:rFonts w:eastAsia="Calibri"/>
                <w:sz w:val="24"/>
                <w:szCs w:val="24"/>
              </w:rPr>
              <w:t>63 %</w:t>
            </w:r>
          </w:p>
        </w:tc>
        <w:tc>
          <w:tcPr>
            <w:tcW w:w="1134" w:type="dxa"/>
            <w:vAlign w:val="center"/>
          </w:tcPr>
          <w:p w14:paraId="69838524" w14:textId="77777777" w:rsidR="003C0C3F" w:rsidRPr="007911F2" w:rsidRDefault="003C0C3F" w:rsidP="003C0C3F">
            <w:pPr>
              <w:ind w:firstLine="0"/>
              <w:jc w:val="center"/>
              <w:rPr>
                <w:rFonts w:eastAsia="Calibri"/>
                <w:sz w:val="24"/>
                <w:szCs w:val="24"/>
              </w:rPr>
            </w:pPr>
            <w:r>
              <w:rPr>
                <w:rFonts w:eastAsia="Calibri"/>
                <w:sz w:val="24"/>
                <w:szCs w:val="24"/>
              </w:rPr>
              <w:t>25</w:t>
            </w:r>
          </w:p>
        </w:tc>
        <w:tc>
          <w:tcPr>
            <w:tcW w:w="1134" w:type="dxa"/>
            <w:vAlign w:val="center"/>
          </w:tcPr>
          <w:p w14:paraId="7597B108" w14:textId="77777777" w:rsidR="003C0C3F" w:rsidRPr="007911F2" w:rsidRDefault="003C0C3F" w:rsidP="003C0C3F">
            <w:pPr>
              <w:ind w:firstLine="0"/>
              <w:jc w:val="center"/>
              <w:rPr>
                <w:rFonts w:eastAsia="Calibri"/>
                <w:sz w:val="24"/>
                <w:szCs w:val="24"/>
              </w:rPr>
            </w:pPr>
            <w:r>
              <w:rPr>
                <w:rFonts w:eastAsia="Calibri"/>
                <w:sz w:val="24"/>
                <w:szCs w:val="24"/>
              </w:rPr>
              <w:t>18</w:t>
            </w:r>
          </w:p>
        </w:tc>
        <w:tc>
          <w:tcPr>
            <w:tcW w:w="992" w:type="dxa"/>
            <w:vAlign w:val="center"/>
          </w:tcPr>
          <w:p w14:paraId="576F82E1" w14:textId="77777777" w:rsidR="003C0C3F" w:rsidRPr="007911F2" w:rsidRDefault="003C0C3F" w:rsidP="003C0C3F">
            <w:pPr>
              <w:ind w:firstLine="0"/>
              <w:jc w:val="center"/>
              <w:rPr>
                <w:rFonts w:eastAsia="Calibri"/>
                <w:sz w:val="24"/>
                <w:szCs w:val="24"/>
              </w:rPr>
            </w:pPr>
            <w:r>
              <w:rPr>
                <w:rFonts w:eastAsia="Calibri"/>
                <w:sz w:val="24"/>
                <w:szCs w:val="24"/>
              </w:rPr>
              <w:t>72%</w:t>
            </w:r>
          </w:p>
        </w:tc>
      </w:tr>
      <w:tr w:rsidR="003C0C3F" w:rsidRPr="007911F2" w14:paraId="6DF76999" w14:textId="77777777" w:rsidTr="003C0C3F">
        <w:tc>
          <w:tcPr>
            <w:tcW w:w="1984" w:type="dxa"/>
            <w:vAlign w:val="center"/>
          </w:tcPr>
          <w:p w14:paraId="5F061CD0" w14:textId="77777777" w:rsidR="003C0C3F" w:rsidRPr="007911F2" w:rsidRDefault="003C0C3F" w:rsidP="003C0C3F">
            <w:pPr>
              <w:pStyle w:val="afa"/>
              <w:rPr>
                <w:sz w:val="24"/>
                <w:szCs w:val="24"/>
              </w:rPr>
            </w:pPr>
            <w:r w:rsidRPr="00BE40E5">
              <w:rPr>
                <w:sz w:val="24"/>
                <w:szCs w:val="24"/>
              </w:rPr>
              <w:t>44.02.03 Педагогика дополнительного образования</w:t>
            </w:r>
          </w:p>
        </w:tc>
        <w:tc>
          <w:tcPr>
            <w:tcW w:w="1025" w:type="dxa"/>
            <w:vAlign w:val="center"/>
          </w:tcPr>
          <w:p w14:paraId="088C33A7" w14:textId="77777777" w:rsidR="003C0C3F" w:rsidRPr="007911F2" w:rsidRDefault="003C0C3F" w:rsidP="003C0C3F">
            <w:pPr>
              <w:pStyle w:val="afa"/>
              <w:jc w:val="center"/>
              <w:rPr>
                <w:sz w:val="24"/>
                <w:szCs w:val="24"/>
              </w:rPr>
            </w:pPr>
            <w:r>
              <w:rPr>
                <w:sz w:val="24"/>
                <w:szCs w:val="24"/>
              </w:rPr>
              <w:t>13</w:t>
            </w:r>
          </w:p>
        </w:tc>
        <w:tc>
          <w:tcPr>
            <w:tcW w:w="960" w:type="dxa"/>
            <w:vAlign w:val="center"/>
          </w:tcPr>
          <w:p w14:paraId="05A64A37" w14:textId="77777777" w:rsidR="003C0C3F" w:rsidRPr="007911F2" w:rsidRDefault="003C0C3F" w:rsidP="003C0C3F">
            <w:pPr>
              <w:pStyle w:val="afa"/>
              <w:jc w:val="center"/>
              <w:rPr>
                <w:sz w:val="24"/>
                <w:szCs w:val="24"/>
              </w:rPr>
            </w:pPr>
            <w:r>
              <w:rPr>
                <w:sz w:val="24"/>
                <w:szCs w:val="24"/>
              </w:rPr>
              <w:t>9</w:t>
            </w:r>
          </w:p>
        </w:tc>
        <w:tc>
          <w:tcPr>
            <w:tcW w:w="709" w:type="dxa"/>
            <w:vAlign w:val="center"/>
          </w:tcPr>
          <w:p w14:paraId="5779CA77" w14:textId="77777777" w:rsidR="003C0C3F" w:rsidRPr="007911F2" w:rsidRDefault="003C0C3F" w:rsidP="003C0C3F">
            <w:pPr>
              <w:pStyle w:val="afa"/>
              <w:jc w:val="center"/>
              <w:rPr>
                <w:sz w:val="24"/>
                <w:szCs w:val="24"/>
              </w:rPr>
            </w:pPr>
            <w:r>
              <w:rPr>
                <w:sz w:val="24"/>
                <w:szCs w:val="24"/>
              </w:rPr>
              <w:t>69%</w:t>
            </w:r>
          </w:p>
        </w:tc>
        <w:tc>
          <w:tcPr>
            <w:tcW w:w="851" w:type="dxa"/>
            <w:vAlign w:val="center"/>
          </w:tcPr>
          <w:p w14:paraId="765910B1" w14:textId="77777777" w:rsidR="003C0C3F" w:rsidRPr="007911F2" w:rsidRDefault="003C0C3F" w:rsidP="003C0C3F">
            <w:pPr>
              <w:ind w:firstLine="0"/>
              <w:jc w:val="center"/>
              <w:rPr>
                <w:rFonts w:eastAsia="Calibri"/>
                <w:sz w:val="24"/>
                <w:szCs w:val="24"/>
              </w:rPr>
            </w:pPr>
            <w:r>
              <w:rPr>
                <w:rFonts w:eastAsia="Calibri"/>
                <w:sz w:val="24"/>
                <w:szCs w:val="24"/>
              </w:rPr>
              <w:t>12</w:t>
            </w:r>
          </w:p>
        </w:tc>
        <w:tc>
          <w:tcPr>
            <w:tcW w:w="850" w:type="dxa"/>
            <w:vAlign w:val="center"/>
          </w:tcPr>
          <w:p w14:paraId="51E251DB" w14:textId="77777777" w:rsidR="003C0C3F" w:rsidRPr="007911F2" w:rsidRDefault="003C0C3F" w:rsidP="003C0C3F">
            <w:pPr>
              <w:ind w:firstLine="0"/>
              <w:jc w:val="center"/>
              <w:rPr>
                <w:rFonts w:eastAsia="Calibri"/>
                <w:sz w:val="24"/>
                <w:szCs w:val="24"/>
              </w:rPr>
            </w:pPr>
            <w:r>
              <w:rPr>
                <w:rFonts w:eastAsia="Calibri"/>
                <w:sz w:val="24"/>
                <w:szCs w:val="24"/>
              </w:rPr>
              <w:t>7</w:t>
            </w:r>
          </w:p>
        </w:tc>
        <w:tc>
          <w:tcPr>
            <w:tcW w:w="851" w:type="dxa"/>
            <w:vAlign w:val="center"/>
          </w:tcPr>
          <w:p w14:paraId="726B2CA0" w14:textId="77777777" w:rsidR="003C0C3F" w:rsidRPr="007911F2" w:rsidRDefault="003C0C3F" w:rsidP="003C0C3F">
            <w:pPr>
              <w:ind w:firstLine="0"/>
              <w:jc w:val="center"/>
              <w:rPr>
                <w:rFonts w:eastAsia="Calibri"/>
                <w:sz w:val="24"/>
                <w:szCs w:val="24"/>
              </w:rPr>
            </w:pPr>
            <w:r>
              <w:rPr>
                <w:rFonts w:eastAsia="Calibri"/>
                <w:sz w:val="24"/>
                <w:szCs w:val="24"/>
              </w:rPr>
              <w:t>100%</w:t>
            </w:r>
          </w:p>
        </w:tc>
        <w:tc>
          <w:tcPr>
            <w:tcW w:w="1134" w:type="dxa"/>
            <w:vAlign w:val="center"/>
          </w:tcPr>
          <w:p w14:paraId="149BEFD0" w14:textId="77777777" w:rsidR="003C0C3F" w:rsidRDefault="003C0C3F" w:rsidP="003C0C3F">
            <w:pPr>
              <w:ind w:firstLine="0"/>
              <w:jc w:val="center"/>
              <w:rPr>
                <w:rFonts w:eastAsia="Calibri"/>
                <w:sz w:val="24"/>
                <w:szCs w:val="24"/>
              </w:rPr>
            </w:pPr>
            <w:r>
              <w:rPr>
                <w:rFonts w:eastAsia="Calibri"/>
                <w:sz w:val="24"/>
                <w:szCs w:val="24"/>
              </w:rPr>
              <w:t>7</w:t>
            </w:r>
          </w:p>
        </w:tc>
        <w:tc>
          <w:tcPr>
            <w:tcW w:w="1134" w:type="dxa"/>
            <w:vAlign w:val="center"/>
          </w:tcPr>
          <w:p w14:paraId="3D4BB170" w14:textId="77777777" w:rsidR="003C0C3F" w:rsidRDefault="003C0C3F" w:rsidP="003C0C3F">
            <w:pPr>
              <w:ind w:firstLine="0"/>
              <w:jc w:val="center"/>
              <w:rPr>
                <w:rFonts w:eastAsia="Calibri"/>
                <w:sz w:val="24"/>
                <w:szCs w:val="24"/>
              </w:rPr>
            </w:pPr>
            <w:r>
              <w:rPr>
                <w:rFonts w:eastAsia="Calibri"/>
                <w:sz w:val="24"/>
                <w:szCs w:val="24"/>
              </w:rPr>
              <w:t>4</w:t>
            </w:r>
          </w:p>
        </w:tc>
        <w:tc>
          <w:tcPr>
            <w:tcW w:w="992" w:type="dxa"/>
            <w:vAlign w:val="center"/>
          </w:tcPr>
          <w:p w14:paraId="1BE2FC57" w14:textId="77777777" w:rsidR="003C0C3F" w:rsidRDefault="003C0C3F" w:rsidP="003C0C3F">
            <w:pPr>
              <w:ind w:firstLine="0"/>
              <w:jc w:val="center"/>
              <w:rPr>
                <w:rFonts w:eastAsia="Calibri"/>
                <w:sz w:val="24"/>
                <w:szCs w:val="24"/>
              </w:rPr>
            </w:pPr>
            <w:r>
              <w:rPr>
                <w:rFonts w:eastAsia="Calibri"/>
                <w:sz w:val="24"/>
                <w:szCs w:val="24"/>
              </w:rPr>
              <w:t>57%</w:t>
            </w:r>
          </w:p>
        </w:tc>
      </w:tr>
      <w:tr w:rsidR="003C0C3F" w:rsidRPr="007911F2" w14:paraId="6362CC9F" w14:textId="77777777" w:rsidTr="003C0C3F">
        <w:tc>
          <w:tcPr>
            <w:tcW w:w="1984" w:type="dxa"/>
            <w:vAlign w:val="center"/>
          </w:tcPr>
          <w:p w14:paraId="479B042C" w14:textId="77777777" w:rsidR="003C0C3F" w:rsidRPr="007911F2" w:rsidRDefault="003C0C3F" w:rsidP="003C0C3F">
            <w:pPr>
              <w:pStyle w:val="afa"/>
              <w:tabs>
                <w:tab w:val="left" w:pos="2059"/>
              </w:tabs>
              <w:rPr>
                <w:sz w:val="24"/>
                <w:szCs w:val="24"/>
              </w:rPr>
            </w:pPr>
            <w:r w:rsidRPr="007911F2">
              <w:rPr>
                <w:sz w:val="24"/>
                <w:szCs w:val="24"/>
              </w:rPr>
              <w:t>49.02.02 Адаптивная физическая культура</w:t>
            </w:r>
          </w:p>
        </w:tc>
        <w:tc>
          <w:tcPr>
            <w:tcW w:w="1025" w:type="dxa"/>
            <w:vAlign w:val="center"/>
          </w:tcPr>
          <w:p w14:paraId="20FBF3EA" w14:textId="77777777" w:rsidR="003C0C3F" w:rsidRPr="007911F2" w:rsidRDefault="003C0C3F" w:rsidP="003C0C3F">
            <w:pPr>
              <w:pStyle w:val="afa"/>
              <w:jc w:val="center"/>
              <w:rPr>
                <w:sz w:val="24"/>
                <w:szCs w:val="24"/>
              </w:rPr>
            </w:pPr>
            <w:r w:rsidRPr="007911F2">
              <w:rPr>
                <w:sz w:val="24"/>
                <w:szCs w:val="24"/>
              </w:rPr>
              <w:t>17</w:t>
            </w:r>
          </w:p>
        </w:tc>
        <w:tc>
          <w:tcPr>
            <w:tcW w:w="960" w:type="dxa"/>
            <w:vAlign w:val="center"/>
          </w:tcPr>
          <w:p w14:paraId="7CC90902" w14:textId="77777777" w:rsidR="003C0C3F" w:rsidRPr="007911F2" w:rsidRDefault="003C0C3F" w:rsidP="003C0C3F">
            <w:pPr>
              <w:pStyle w:val="afa"/>
              <w:jc w:val="center"/>
              <w:rPr>
                <w:sz w:val="24"/>
                <w:szCs w:val="24"/>
              </w:rPr>
            </w:pPr>
            <w:r>
              <w:rPr>
                <w:sz w:val="24"/>
                <w:szCs w:val="24"/>
              </w:rPr>
              <w:t>5</w:t>
            </w:r>
          </w:p>
        </w:tc>
        <w:tc>
          <w:tcPr>
            <w:tcW w:w="709" w:type="dxa"/>
            <w:vAlign w:val="center"/>
          </w:tcPr>
          <w:p w14:paraId="476B89FD" w14:textId="77777777" w:rsidR="003C0C3F" w:rsidRPr="007911F2" w:rsidRDefault="003C0C3F" w:rsidP="003C0C3F">
            <w:pPr>
              <w:pStyle w:val="afa"/>
              <w:jc w:val="center"/>
              <w:rPr>
                <w:sz w:val="24"/>
                <w:szCs w:val="24"/>
              </w:rPr>
            </w:pPr>
            <w:r w:rsidRPr="007911F2">
              <w:rPr>
                <w:sz w:val="24"/>
                <w:szCs w:val="24"/>
              </w:rPr>
              <w:t>2</w:t>
            </w:r>
            <w:r>
              <w:rPr>
                <w:sz w:val="24"/>
                <w:szCs w:val="24"/>
              </w:rPr>
              <w:t>9</w:t>
            </w:r>
            <w:r w:rsidRPr="007911F2">
              <w:rPr>
                <w:sz w:val="24"/>
                <w:szCs w:val="24"/>
              </w:rPr>
              <w:t>%</w:t>
            </w:r>
          </w:p>
        </w:tc>
        <w:tc>
          <w:tcPr>
            <w:tcW w:w="851" w:type="dxa"/>
            <w:vAlign w:val="center"/>
          </w:tcPr>
          <w:p w14:paraId="039976EC" w14:textId="77777777" w:rsidR="003C0C3F" w:rsidRPr="007911F2" w:rsidRDefault="003C0C3F" w:rsidP="003C0C3F">
            <w:pPr>
              <w:ind w:firstLine="0"/>
              <w:jc w:val="center"/>
              <w:rPr>
                <w:rFonts w:eastAsia="Calibri"/>
                <w:sz w:val="24"/>
                <w:szCs w:val="24"/>
              </w:rPr>
            </w:pPr>
            <w:r w:rsidRPr="007911F2">
              <w:rPr>
                <w:rFonts w:eastAsia="Calibri"/>
                <w:sz w:val="24"/>
                <w:szCs w:val="24"/>
              </w:rPr>
              <w:t>9</w:t>
            </w:r>
          </w:p>
        </w:tc>
        <w:tc>
          <w:tcPr>
            <w:tcW w:w="850" w:type="dxa"/>
            <w:vAlign w:val="center"/>
          </w:tcPr>
          <w:p w14:paraId="3173DE34" w14:textId="77777777" w:rsidR="003C0C3F" w:rsidRPr="007911F2" w:rsidRDefault="003C0C3F" w:rsidP="003C0C3F">
            <w:pPr>
              <w:ind w:firstLine="0"/>
              <w:jc w:val="center"/>
              <w:rPr>
                <w:rFonts w:eastAsia="Calibri"/>
                <w:sz w:val="24"/>
                <w:szCs w:val="24"/>
              </w:rPr>
            </w:pPr>
            <w:r>
              <w:rPr>
                <w:rFonts w:eastAsia="Calibri"/>
                <w:sz w:val="24"/>
                <w:szCs w:val="24"/>
              </w:rPr>
              <w:t>4</w:t>
            </w:r>
          </w:p>
        </w:tc>
        <w:tc>
          <w:tcPr>
            <w:tcW w:w="851" w:type="dxa"/>
            <w:vAlign w:val="center"/>
          </w:tcPr>
          <w:p w14:paraId="452039A5" w14:textId="77777777" w:rsidR="003C0C3F" w:rsidRPr="007911F2" w:rsidRDefault="003C0C3F" w:rsidP="003C0C3F">
            <w:pPr>
              <w:ind w:firstLine="0"/>
              <w:jc w:val="center"/>
              <w:rPr>
                <w:rFonts w:eastAsia="Calibri"/>
                <w:sz w:val="24"/>
                <w:szCs w:val="24"/>
              </w:rPr>
            </w:pPr>
            <w:r w:rsidRPr="007911F2">
              <w:rPr>
                <w:rFonts w:eastAsia="Calibri"/>
                <w:sz w:val="24"/>
                <w:szCs w:val="24"/>
              </w:rPr>
              <w:t>56 %</w:t>
            </w:r>
          </w:p>
        </w:tc>
        <w:tc>
          <w:tcPr>
            <w:tcW w:w="1134" w:type="dxa"/>
            <w:vAlign w:val="center"/>
          </w:tcPr>
          <w:p w14:paraId="00505719" w14:textId="77777777" w:rsidR="003C0C3F" w:rsidRPr="007911F2" w:rsidRDefault="003C0C3F" w:rsidP="003C0C3F">
            <w:pPr>
              <w:ind w:firstLine="0"/>
              <w:jc w:val="center"/>
              <w:rPr>
                <w:rFonts w:eastAsia="Calibri"/>
                <w:sz w:val="24"/>
                <w:szCs w:val="24"/>
              </w:rPr>
            </w:pPr>
            <w:r>
              <w:rPr>
                <w:rFonts w:eastAsia="Calibri"/>
                <w:sz w:val="24"/>
                <w:szCs w:val="24"/>
              </w:rPr>
              <w:t>10</w:t>
            </w:r>
          </w:p>
        </w:tc>
        <w:tc>
          <w:tcPr>
            <w:tcW w:w="1134" w:type="dxa"/>
            <w:vAlign w:val="center"/>
          </w:tcPr>
          <w:p w14:paraId="2529F9A1" w14:textId="77777777" w:rsidR="003C0C3F" w:rsidRPr="007911F2" w:rsidRDefault="003C0C3F" w:rsidP="003C0C3F">
            <w:pPr>
              <w:ind w:firstLine="0"/>
              <w:jc w:val="center"/>
              <w:rPr>
                <w:rFonts w:eastAsia="Calibri"/>
                <w:sz w:val="24"/>
                <w:szCs w:val="24"/>
              </w:rPr>
            </w:pPr>
            <w:r>
              <w:rPr>
                <w:rFonts w:eastAsia="Calibri"/>
                <w:sz w:val="24"/>
                <w:szCs w:val="24"/>
              </w:rPr>
              <w:t>6</w:t>
            </w:r>
          </w:p>
        </w:tc>
        <w:tc>
          <w:tcPr>
            <w:tcW w:w="992" w:type="dxa"/>
            <w:vAlign w:val="center"/>
          </w:tcPr>
          <w:p w14:paraId="565A5B06" w14:textId="77777777" w:rsidR="003C0C3F" w:rsidRPr="007911F2" w:rsidRDefault="003C0C3F" w:rsidP="003C0C3F">
            <w:pPr>
              <w:ind w:firstLine="0"/>
              <w:jc w:val="center"/>
              <w:rPr>
                <w:rFonts w:eastAsia="Calibri"/>
                <w:sz w:val="24"/>
                <w:szCs w:val="24"/>
              </w:rPr>
            </w:pPr>
            <w:r>
              <w:rPr>
                <w:rFonts w:eastAsia="Calibri"/>
                <w:sz w:val="24"/>
                <w:szCs w:val="24"/>
              </w:rPr>
              <w:t>60%</w:t>
            </w:r>
          </w:p>
        </w:tc>
      </w:tr>
      <w:tr w:rsidR="003C0C3F" w:rsidRPr="007911F2" w14:paraId="540C6413" w14:textId="77777777" w:rsidTr="003C0C3F">
        <w:tc>
          <w:tcPr>
            <w:tcW w:w="1984" w:type="dxa"/>
            <w:vAlign w:val="center"/>
          </w:tcPr>
          <w:p w14:paraId="6050C8A0" w14:textId="77777777" w:rsidR="003C0C3F" w:rsidRPr="00A01A90" w:rsidRDefault="003C0C3F" w:rsidP="003C0C3F">
            <w:pPr>
              <w:pStyle w:val="afa"/>
              <w:tabs>
                <w:tab w:val="left" w:pos="2059"/>
              </w:tabs>
              <w:rPr>
                <w:sz w:val="24"/>
                <w:szCs w:val="24"/>
                <w:highlight w:val="yellow"/>
              </w:rPr>
            </w:pPr>
            <w:r w:rsidRPr="00BE40E5">
              <w:rPr>
                <w:sz w:val="24"/>
                <w:szCs w:val="24"/>
              </w:rPr>
              <w:t>49.02.01 Физическая культура</w:t>
            </w:r>
          </w:p>
        </w:tc>
        <w:tc>
          <w:tcPr>
            <w:tcW w:w="1025" w:type="dxa"/>
            <w:vAlign w:val="center"/>
          </w:tcPr>
          <w:p w14:paraId="162D8C4D" w14:textId="77777777" w:rsidR="003C0C3F" w:rsidRPr="007911F2" w:rsidRDefault="003C0C3F" w:rsidP="003C0C3F">
            <w:pPr>
              <w:pStyle w:val="afa"/>
              <w:jc w:val="center"/>
              <w:rPr>
                <w:sz w:val="24"/>
                <w:szCs w:val="24"/>
              </w:rPr>
            </w:pPr>
            <w:r>
              <w:rPr>
                <w:sz w:val="24"/>
                <w:szCs w:val="24"/>
              </w:rPr>
              <w:t>-</w:t>
            </w:r>
          </w:p>
        </w:tc>
        <w:tc>
          <w:tcPr>
            <w:tcW w:w="960" w:type="dxa"/>
            <w:vAlign w:val="center"/>
          </w:tcPr>
          <w:p w14:paraId="6C6C2835" w14:textId="77777777" w:rsidR="003C0C3F" w:rsidRPr="007911F2" w:rsidRDefault="003C0C3F" w:rsidP="003C0C3F">
            <w:pPr>
              <w:pStyle w:val="afa"/>
              <w:jc w:val="center"/>
              <w:rPr>
                <w:sz w:val="24"/>
                <w:szCs w:val="24"/>
              </w:rPr>
            </w:pPr>
            <w:r>
              <w:rPr>
                <w:sz w:val="24"/>
                <w:szCs w:val="24"/>
              </w:rPr>
              <w:t>-</w:t>
            </w:r>
          </w:p>
        </w:tc>
        <w:tc>
          <w:tcPr>
            <w:tcW w:w="709" w:type="dxa"/>
            <w:vAlign w:val="center"/>
          </w:tcPr>
          <w:p w14:paraId="0C4F68FA" w14:textId="77777777" w:rsidR="003C0C3F" w:rsidRPr="007911F2" w:rsidRDefault="003C0C3F" w:rsidP="003C0C3F">
            <w:pPr>
              <w:pStyle w:val="afa"/>
              <w:jc w:val="center"/>
              <w:rPr>
                <w:sz w:val="24"/>
                <w:szCs w:val="24"/>
              </w:rPr>
            </w:pPr>
            <w:r>
              <w:rPr>
                <w:sz w:val="24"/>
                <w:szCs w:val="24"/>
              </w:rPr>
              <w:t>-</w:t>
            </w:r>
          </w:p>
        </w:tc>
        <w:tc>
          <w:tcPr>
            <w:tcW w:w="851" w:type="dxa"/>
            <w:vAlign w:val="center"/>
          </w:tcPr>
          <w:p w14:paraId="5D7AEBB3" w14:textId="77777777" w:rsidR="003C0C3F" w:rsidRPr="007911F2" w:rsidRDefault="003C0C3F" w:rsidP="003C0C3F">
            <w:pPr>
              <w:ind w:firstLine="0"/>
              <w:jc w:val="center"/>
              <w:rPr>
                <w:rFonts w:eastAsia="Calibri"/>
                <w:sz w:val="24"/>
                <w:szCs w:val="24"/>
              </w:rPr>
            </w:pPr>
            <w:r>
              <w:rPr>
                <w:rFonts w:eastAsia="Calibri"/>
                <w:sz w:val="24"/>
                <w:szCs w:val="24"/>
              </w:rPr>
              <w:t>-</w:t>
            </w:r>
          </w:p>
        </w:tc>
        <w:tc>
          <w:tcPr>
            <w:tcW w:w="850" w:type="dxa"/>
            <w:vAlign w:val="center"/>
          </w:tcPr>
          <w:p w14:paraId="4FB12AA9" w14:textId="77777777" w:rsidR="003C0C3F" w:rsidRPr="007911F2" w:rsidRDefault="003C0C3F" w:rsidP="003C0C3F">
            <w:pPr>
              <w:ind w:firstLine="0"/>
              <w:jc w:val="center"/>
              <w:rPr>
                <w:rFonts w:eastAsia="Calibri"/>
                <w:sz w:val="24"/>
                <w:szCs w:val="24"/>
              </w:rPr>
            </w:pPr>
            <w:r>
              <w:rPr>
                <w:rFonts w:eastAsia="Calibri"/>
                <w:sz w:val="24"/>
                <w:szCs w:val="24"/>
              </w:rPr>
              <w:t>-</w:t>
            </w:r>
          </w:p>
        </w:tc>
        <w:tc>
          <w:tcPr>
            <w:tcW w:w="851" w:type="dxa"/>
            <w:vAlign w:val="center"/>
          </w:tcPr>
          <w:p w14:paraId="5ABE802B" w14:textId="77777777" w:rsidR="003C0C3F" w:rsidRPr="007911F2" w:rsidRDefault="003C0C3F" w:rsidP="003C0C3F">
            <w:pPr>
              <w:ind w:firstLine="0"/>
              <w:jc w:val="center"/>
              <w:rPr>
                <w:rFonts w:eastAsia="Calibri"/>
                <w:sz w:val="24"/>
                <w:szCs w:val="24"/>
              </w:rPr>
            </w:pPr>
            <w:r>
              <w:rPr>
                <w:rFonts w:eastAsia="Calibri"/>
                <w:sz w:val="24"/>
                <w:szCs w:val="24"/>
              </w:rPr>
              <w:t>-</w:t>
            </w:r>
          </w:p>
        </w:tc>
        <w:tc>
          <w:tcPr>
            <w:tcW w:w="1134" w:type="dxa"/>
            <w:vAlign w:val="center"/>
          </w:tcPr>
          <w:p w14:paraId="5947C53D" w14:textId="77777777" w:rsidR="003C0C3F" w:rsidRDefault="003C0C3F" w:rsidP="003C0C3F">
            <w:pPr>
              <w:ind w:firstLine="0"/>
              <w:jc w:val="center"/>
              <w:rPr>
                <w:rFonts w:eastAsia="Calibri"/>
                <w:sz w:val="24"/>
                <w:szCs w:val="24"/>
              </w:rPr>
            </w:pPr>
            <w:r>
              <w:rPr>
                <w:rFonts w:eastAsia="Calibri"/>
                <w:sz w:val="24"/>
                <w:szCs w:val="24"/>
              </w:rPr>
              <w:t>8</w:t>
            </w:r>
          </w:p>
        </w:tc>
        <w:tc>
          <w:tcPr>
            <w:tcW w:w="1134" w:type="dxa"/>
            <w:vAlign w:val="center"/>
          </w:tcPr>
          <w:p w14:paraId="3166AA46" w14:textId="77777777" w:rsidR="003C0C3F" w:rsidRDefault="003C0C3F" w:rsidP="003C0C3F">
            <w:pPr>
              <w:ind w:firstLine="0"/>
              <w:jc w:val="center"/>
              <w:rPr>
                <w:rFonts w:eastAsia="Calibri"/>
                <w:sz w:val="24"/>
                <w:szCs w:val="24"/>
              </w:rPr>
            </w:pPr>
            <w:r>
              <w:rPr>
                <w:rFonts w:eastAsia="Calibri"/>
                <w:sz w:val="24"/>
                <w:szCs w:val="24"/>
              </w:rPr>
              <w:t>6</w:t>
            </w:r>
          </w:p>
        </w:tc>
        <w:tc>
          <w:tcPr>
            <w:tcW w:w="992" w:type="dxa"/>
            <w:vAlign w:val="center"/>
          </w:tcPr>
          <w:p w14:paraId="4A9F1599" w14:textId="77777777" w:rsidR="003C0C3F" w:rsidRDefault="003C0C3F" w:rsidP="003C0C3F">
            <w:pPr>
              <w:ind w:firstLine="0"/>
              <w:jc w:val="center"/>
              <w:rPr>
                <w:rFonts w:eastAsia="Calibri"/>
                <w:sz w:val="24"/>
                <w:szCs w:val="24"/>
              </w:rPr>
            </w:pPr>
            <w:r>
              <w:rPr>
                <w:rFonts w:eastAsia="Calibri"/>
                <w:sz w:val="24"/>
                <w:szCs w:val="24"/>
              </w:rPr>
              <w:t>75%</w:t>
            </w:r>
          </w:p>
        </w:tc>
      </w:tr>
      <w:tr w:rsidR="003C0C3F" w:rsidRPr="007911F2" w14:paraId="7BC1285A" w14:textId="77777777" w:rsidTr="003C0C3F">
        <w:tc>
          <w:tcPr>
            <w:tcW w:w="1984" w:type="dxa"/>
            <w:vAlign w:val="center"/>
          </w:tcPr>
          <w:p w14:paraId="7A681067" w14:textId="77777777" w:rsidR="003C0C3F" w:rsidRPr="007911F2" w:rsidRDefault="003C0C3F" w:rsidP="003C0C3F">
            <w:pPr>
              <w:pStyle w:val="afa"/>
              <w:tabs>
                <w:tab w:val="left" w:pos="1882"/>
              </w:tabs>
              <w:rPr>
                <w:sz w:val="24"/>
                <w:szCs w:val="24"/>
              </w:rPr>
            </w:pPr>
            <w:r w:rsidRPr="007911F2">
              <w:rPr>
                <w:sz w:val="24"/>
                <w:szCs w:val="24"/>
              </w:rPr>
              <w:t>53.02.01 Музыкальное образование</w:t>
            </w:r>
          </w:p>
        </w:tc>
        <w:tc>
          <w:tcPr>
            <w:tcW w:w="1025" w:type="dxa"/>
            <w:vAlign w:val="center"/>
          </w:tcPr>
          <w:p w14:paraId="054A4804" w14:textId="77777777" w:rsidR="003C0C3F" w:rsidRPr="007911F2" w:rsidRDefault="003C0C3F" w:rsidP="003C0C3F">
            <w:pPr>
              <w:pStyle w:val="afa"/>
              <w:jc w:val="center"/>
              <w:rPr>
                <w:sz w:val="24"/>
                <w:szCs w:val="24"/>
              </w:rPr>
            </w:pPr>
            <w:r w:rsidRPr="007911F2">
              <w:rPr>
                <w:sz w:val="24"/>
                <w:szCs w:val="24"/>
              </w:rPr>
              <w:t>25</w:t>
            </w:r>
          </w:p>
        </w:tc>
        <w:tc>
          <w:tcPr>
            <w:tcW w:w="960" w:type="dxa"/>
            <w:vAlign w:val="center"/>
          </w:tcPr>
          <w:p w14:paraId="0DB97A07" w14:textId="77777777" w:rsidR="003C0C3F" w:rsidRPr="007911F2" w:rsidRDefault="003C0C3F" w:rsidP="003C0C3F">
            <w:pPr>
              <w:pStyle w:val="afa"/>
              <w:jc w:val="center"/>
              <w:rPr>
                <w:sz w:val="24"/>
                <w:szCs w:val="24"/>
              </w:rPr>
            </w:pPr>
            <w:r w:rsidRPr="007911F2">
              <w:rPr>
                <w:sz w:val="24"/>
                <w:szCs w:val="24"/>
              </w:rPr>
              <w:t>11</w:t>
            </w:r>
          </w:p>
        </w:tc>
        <w:tc>
          <w:tcPr>
            <w:tcW w:w="709" w:type="dxa"/>
            <w:vAlign w:val="center"/>
          </w:tcPr>
          <w:p w14:paraId="1F8B1757" w14:textId="77777777" w:rsidR="003C0C3F" w:rsidRPr="007911F2" w:rsidRDefault="003C0C3F" w:rsidP="003C0C3F">
            <w:pPr>
              <w:pStyle w:val="afa"/>
              <w:jc w:val="center"/>
              <w:rPr>
                <w:sz w:val="24"/>
                <w:szCs w:val="24"/>
              </w:rPr>
            </w:pPr>
            <w:r w:rsidRPr="007911F2">
              <w:rPr>
                <w:sz w:val="24"/>
                <w:szCs w:val="24"/>
              </w:rPr>
              <w:t>44%</w:t>
            </w:r>
          </w:p>
        </w:tc>
        <w:tc>
          <w:tcPr>
            <w:tcW w:w="851" w:type="dxa"/>
            <w:vAlign w:val="center"/>
          </w:tcPr>
          <w:p w14:paraId="360B324F" w14:textId="77777777" w:rsidR="003C0C3F" w:rsidRPr="007911F2" w:rsidRDefault="003C0C3F" w:rsidP="003C0C3F">
            <w:pPr>
              <w:ind w:firstLine="0"/>
              <w:jc w:val="center"/>
              <w:rPr>
                <w:rFonts w:eastAsia="Calibri"/>
                <w:sz w:val="24"/>
                <w:szCs w:val="24"/>
              </w:rPr>
            </w:pPr>
            <w:r w:rsidRPr="007911F2">
              <w:rPr>
                <w:rFonts w:eastAsia="Calibri"/>
                <w:sz w:val="24"/>
                <w:szCs w:val="24"/>
              </w:rPr>
              <w:t>24</w:t>
            </w:r>
          </w:p>
        </w:tc>
        <w:tc>
          <w:tcPr>
            <w:tcW w:w="850" w:type="dxa"/>
            <w:vAlign w:val="center"/>
          </w:tcPr>
          <w:p w14:paraId="6695C209" w14:textId="77777777" w:rsidR="003C0C3F" w:rsidRPr="007911F2" w:rsidRDefault="003C0C3F" w:rsidP="003C0C3F">
            <w:pPr>
              <w:ind w:firstLine="0"/>
              <w:jc w:val="center"/>
              <w:rPr>
                <w:rFonts w:eastAsia="Calibri"/>
                <w:sz w:val="24"/>
                <w:szCs w:val="24"/>
              </w:rPr>
            </w:pPr>
            <w:r w:rsidRPr="007911F2">
              <w:rPr>
                <w:rFonts w:eastAsia="Calibri"/>
                <w:sz w:val="24"/>
                <w:szCs w:val="24"/>
              </w:rPr>
              <w:t>1</w:t>
            </w:r>
            <w:r>
              <w:rPr>
                <w:rFonts w:eastAsia="Calibri"/>
                <w:sz w:val="24"/>
                <w:szCs w:val="24"/>
              </w:rPr>
              <w:t>1</w:t>
            </w:r>
          </w:p>
        </w:tc>
        <w:tc>
          <w:tcPr>
            <w:tcW w:w="851" w:type="dxa"/>
            <w:vAlign w:val="center"/>
          </w:tcPr>
          <w:p w14:paraId="1A41BC19" w14:textId="77777777" w:rsidR="003C0C3F" w:rsidRPr="007911F2" w:rsidRDefault="003C0C3F" w:rsidP="003C0C3F">
            <w:pPr>
              <w:ind w:firstLine="0"/>
              <w:jc w:val="center"/>
              <w:rPr>
                <w:rFonts w:eastAsia="Calibri"/>
                <w:sz w:val="24"/>
                <w:szCs w:val="24"/>
              </w:rPr>
            </w:pPr>
            <w:r w:rsidRPr="007911F2">
              <w:rPr>
                <w:rFonts w:eastAsia="Calibri"/>
                <w:sz w:val="24"/>
                <w:szCs w:val="24"/>
              </w:rPr>
              <w:t>54 %</w:t>
            </w:r>
          </w:p>
        </w:tc>
        <w:tc>
          <w:tcPr>
            <w:tcW w:w="1134" w:type="dxa"/>
            <w:vAlign w:val="center"/>
          </w:tcPr>
          <w:p w14:paraId="66D9C2FA" w14:textId="77777777" w:rsidR="003C0C3F" w:rsidRPr="007911F2" w:rsidRDefault="003C0C3F" w:rsidP="003C0C3F">
            <w:pPr>
              <w:ind w:firstLine="0"/>
              <w:jc w:val="center"/>
              <w:rPr>
                <w:rFonts w:eastAsia="Calibri"/>
                <w:sz w:val="24"/>
                <w:szCs w:val="24"/>
              </w:rPr>
            </w:pPr>
            <w:r>
              <w:rPr>
                <w:rFonts w:eastAsia="Calibri"/>
                <w:sz w:val="24"/>
                <w:szCs w:val="24"/>
              </w:rPr>
              <w:t>20</w:t>
            </w:r>
          </w:p>
        </w:tc>
        <w:tc>
          <w:tcPr>
            <w:tcW w:w="1134" w:type="dxa"/>
            <w:vAlign w:val="center"/>
          </w:tcPr>
          <w:p w14:paraId="4B19DDFE" w14:textId="77777777" w:rsidR="003C0C3F" w:rsidRPr="007911F2" w:rsidRDefault="003C0C3F" w:rsidP="003C0C3F">
            <w:pPr>
              <w:ind w:firstLine="0"/>
              <w:jc w:val="center"/>
              <w:rPr>
                <w:rFonts w:eastAsia="Calibri"/>
                <w:sz w:val="24"/>
                <w:szCs w:val="24"/>
              </w:rPr>
            </w:pPr>
            <w:r>
              <w:rPr>
                <w:rFonts w:eastAsia="Calibri"/>
                <w:sz w:val="24"/>
                <w:szCs w:val="24"/>
              </w:rPr>
              <w:t>13</w:t>
            </w:r>
          </w:p>
        </w:tc>
        <w:tc>
          <w:tcPr>
            <w:tcW w:w="992" w:type="dxa"/>
            <w:vAlign w:val="center"/>
          </w:tcPr>
          <w:p w14:paraId="3A6625B3" w14:textId="77777777" w:rsidR="003C0C3F" w:rsidRPr="007911F2" w:rsidRDefault="003C0C3F" w:rsidP="003C0C3F">
            <w:pPr>
              <w:ind w:firstLine="0"/>
              <w:jc w:val="center"/>
              <w:rPr>
                <w:rFonts w:eastAsia="Calibri"/>
                <w:sz w:val="24"/>
                <w:szCs w:val="24"/>
              </w:rPr>
            </w:pPr>
            <w:r>
              <w:rPr>
                <w:rFonts w:eastAsia="Calibri"/>
                <w:sz w:val="24"/>
                <w:szCs w:val="24"/>
              </w:rPr>
              <w:t>65%</w:t>
            </w:r>
          </w:p>
        </w:tc>
      </w:tr>
      <w:tr w:rsidR="003C0C3F" w:rsidRPr="007911F2" w14:paraId="7F125177" w14:textId="77777777" w:rsidTr="003C0C3F">
        <w:tc>
          <w:tcPr>
            <w:tcW w:w="1984" w:type="dxa"/>
            <w:vAlign w:val="center"/>
          </w:tcPr>
          <w:p w14:paraId="3C360D37" w14:textId="77777777" w:rsidR="003C0C3F" w:rsidRPr="007911F2" w:rsidRDefault="003C0C3F" w:rsidP="003C0C3F">
            <w:pPr>
              <w:pStyle w:val="afa"/>
              <w:tabs>
                <w:tab w:val="left" w:pos="1694"/>
              </w:tabs>
              <w:rPr>
                <w:sz w:val="24"/>
                <w:szCs w:val="24"/>
              </w:rPr>
            </w:pPr>
            <w:r w:rsidRPr="007911F2">
              <w:rPr>
                <w:sz w:val="24"/>
                <w:szCs w:val="24"/>
              </w:rPr>
              <w:lastRenderedPageBreak/>
              <w:t>44.02.05 Коррекционная педагогика в начальных классах</w:t>
            </w:r>
          </w:p>
        </w:tc>
        <w:tc>
          <w:tcPr>
            <w:tcW w:w="1025" w:type="dxa"/>
            <w:vAlign w:val="center"/>
          </w:tcPr>
          <w:p w14:paraId="00A5CEE0" w14:textId="77777777" w:rsidR="003C0C3F" w:rsidRPr="007911F2" w:rsidRDefault="003C0C3F" w:rsidP="003C0C3F">
            <w:pPr>
              <w:pStyle w:val="afa"/>
              <w:jc w:val="center"/>
              <w:rPr>
                <w:sz w:val="24"/>
                <w:szCs w:val="24"/>
              </w:rPr>
            </w:pPr>
            <w:r w:rsidRPr="007911F2">
              <w:rPr>
                <w:sz w:val="24"/>
                <w:szCs w:val="24"/>
              </w:rPr>
              <w:t>10</w:t>
            </w:r>
          </w:p>
        </w:tc>
        <w:tc>
          <w:tcPr>
            <w:tcW w:w="960" w:type="dxa"/>
            <w:vAlign w:val="center"/>
          </w:tcPr>
          <w:p w14:paraId="73FE1D52" w14:textId="77777777" w:rsidR="003C0C3F" w:rsidRPr="007911F2" w:rsidRDefault="003C0C3F" w:rsidP="003C0C3F">
            <w:pPr>
              <w:pStyle w:val="afa"/>
              <w:jc w:val="center"/>
              <w:rPr>
                <w:sz w:val="24"/>
                <w:szCs w:val="24"/>
              </w:rPr>
            </w:pPr>
            <w:r>
              <w:rPr>
                <w:sz w:val="24"/>
                <w:szCs w:val="24"/>
              </w:rPr>
              <w:t>7</w:t>
            </w:r>
          </w:p>
        </w:tc>
        <w:tc>
          <w:tcPr>
            <w:tcW w:w="709" w:type="dxa"/>
            <w:vAlign w:val="center"/>
          </w:tcPr>
          <w:p w14:paraId="76B7CA99" w14:textId="77777777" w:rsidR="003C0C3F" w:rsidRPr="007911F2" w:rsidRDefault="003C0C3F" w:rsidP="003C0C3F">
            <w:pPr>
              <w:pStyle w:val="afa"/>
              <w:jc w:val="center"/>
              <w:rPr>
                <w:sz w:val="24"/>
                <w:szCs w:val="24"/>
              </w:rPr>
            </w:pPr>
            <w:r w:rsidRPr="007911F2">
              <w:rPr>
                <w:sz w:val="24"/>
                <w:szCs w:val="24"/>
              </w:rPr>
              <w:t>70%</w:t>
            </w:r>
          </w:p>
        </w:tc>
        <w:tc>
          <w:tcPr>
            <w:tcW w:w="851" w:type="dxa"/>
            <w:vAlign w:val="center"/>
          </w:tcPr>
          <w:p w14:paraId="03E445E6" w14:textId="77777777" w:rsidR="003C0C3F" w:rsidRPr="007911F2" w:rsidRDefault="003C0C3F" w:rsidP="003C0C3F">
            <w:pPr>
              <w:ind w:firstLine="0"/>
              <w:jc w:val="center"/>
              <w:rPr>
                <w:rFonts w:eastAsia="Calibri"/>
                <w:sz w:val="24"/>
                <w:szCs w:val="24"/>
              </w:rPr>
            </w:pPr>
            <w:r w:rsidRPr="007911F2">
              <w:rPr>
                <w:rFonts w:eastAsia="Calibri"/>
                <w:sz w:val="24"/>
                <w:szCs w:val="24"/>
              </w:rPr>
              <w:t>17</w:t>
            </w:r>
          </w:p>
        </w:tc>
        <w:tc>
          <w:tcPr>
            <w:tcW w:w="850" w:type="dxa"/>
            <w:vAlign w:val="center"/>
          </w:tcPr>
          <w:p w14:paraId="675A34D6" w14:textId="77777777" w:rsidR="003C0C3F" w:rsidRPr="007911F2" w:rsidRDefault="003C0C3F" w:rsidP="003C0C3F">
            <w:pPr>
              <w:ind w:firstLine="0"/>
              <w:jc w:val="center"/>
              <w:rPr>
                <w:rFonts w:eastAsia="Calibri"/>
                <w:sz w:val="24"/>
                <w:szCs w:val="24"/>
              </w:rPr>
            </w:pPr>
            <w:r>
              <w:rPr>
                <w:rFonts w:eastAsia="Calibri"/>
                <w:sz w:val="24"/>
                <w:szCs w:val="24"/>
              </w:rPr>
              <w:t>9</w:t>
            </w:r>
          </w:p>
        </w:tc>
        <w:tc>
          <w:tcPr>
            <w:tcW w:w="851" w:type="dxa"/>
            <w:vAlign w:val="center"/>
          </w:tcPr>
          <w:p w14:paraId="0AA9DCFF" w14:textId="77777777" w:rsidR="003C0C3F" w:rsidRPr="007911F2" w:rsidRDefault="003C0C3F" w:rsidP="003C0C3F">
            <w:pPr>
              <w:ind w:firstLine="0"/>
              <w:jc w:val="center"/>
              <w:rPr>
                <w:rFonts w:eastAsia="Calibri"/>
                <w:sz w:val="24"/>
                <w:szCs w:val="24"/>
              </w:rPr>
            </w:pPr>
            <w:r w:rsidRPr="007911F2">
              <w:rPr>
                <w:rFonts w:eastAsia="Calibri"/>
                <w:sz w:val="24"/>
                <w:szCs w:val="24"/>
              </w:rPr>
              <w:t>71 %</w:t>
            </w:r>
          </w:p>
        </w:tc>
        <w:tc>
          <w:tcPr>
            <w:tcW w:w="1134" w:type="dxa"/>
            <w:vAlign w:val="center"/>
          </w:tcPr>
          <w:p w14:paraId="318FE1A7" w14:textId="77777777" w:rsidR="003C0C3F" w:rsidRPr="007911F2" w:rsidRDefault="003C0C3F" w:rsidP="003C0C3F">
            <w:pPr>
              <w:ind w:firstLine="0"/>
              <w:jc w:val="center"/>
              <w:rPr>
                <w:rFonts w:eastAsia="Calibri"/>
                <w:sz w:val="24"/>
                <w:szCs w:val="24"/>
              </w:rPr>
            </w:pPr>
            <w:r>
              <w:rPr>
                <w:rFonts w:eastAsia="Calibri"/>
                <w:sz w:val="24"/>
                <w:szCs w:val="24"/>
              </w:rPr>
              <w:t>17</w:t>
            </w:r>
          </w:p>
        </w:tc>
        <w:tc>
          <w:tcPr>
            <w:tcW w:w="1134" w:type="dxa"/>
            <w:vAlign w:val="center"/>
          </w:tcPr>
          <w:p w14:paraId="77D0944A" w14:textId="77777777" w:rsidR="003C0C3F" w:rsidRPr="007911F2" w:rsidRDefault="003C0C3F" w:rsidP="003C0C3F">
            <w:pPr>
              <w:ind w:firstLine="0"/>
              <w:jc w:val="center"/>
              <w:rPr>
                <w:rFonts w:eastAsia="Calibri"/>
                <w:sz w:val="24"/>
                <w:szCs w:val="24"/>
              </w:rPr>
            </w:pPr>
            <w:r>
              <w:rPr>
                <w:rFonts w:eastAsia="Calibri"/>
                <w:sz w:val="24"/>
                <w:szCs w:val="24"/>
              </w:rPr>
              <w:t>10</w:t>
            </w:r>
          </w:p>
        </w:tc>
        <w:tc>
          <w:tcPr>
            <w:tcW w:w="992" w:type="dxa"/>
            <w:vAlign w:val="center"/>
          </w:tcPr>
          <w:p w14:paraId="17D5C5CF" w14:textId="77777777" w:rsidR="003C0C3F" w:rsidRPr="007911F2" w:rsidRDefault="003C0C3F" w:rsidP="003C0C3F">
            <w:pPr>
              <w:ind w:firstLine="0"/>
              <w:jc w:val="center"/>
              <w:rPr>
                <w:rFonts w:eastAsia="Calibri"/>
                <w:sz w:val="24"/>
                <w:szCs w:val="24"/>
              </w:rPr>
            </w:pPr>
            <w:r>
              <w:rPr>
                <w:rFonts w:eastAsia="Calibri"/>
                <w:sz w:val="24"/>
                <w:szCs w:val="24"/>
              </w:rPr>
              <w:t>59%</w:t>
            </w:r>
          </w:p>
        </w:tc>
      </w:tr>
      <w:tr w:rsidR="003C0C3F" w:rsidRPr="007911F2" w14:paraId="0EA66F27" w14:textId="77777777" w:rsidTr="003C0C3F">
        <w:tc>
          <w:tcPr>
            <w:tcW w:w="1984" w:type="dxa"/>
            <w:vAlign w:val="center"/>
          </w:tcPr>
          <w:p w14:paraId="7CCC3611" w14:textId="77777777" w:rsidR="003C0C3F" w:rsidRPr="006F0839" w:rsidRDefault="003C0C3F" w:rsidP="003C0C3F">
            <w:pPr>
              <w:pStyle w:val="afa"/>
              <w:rPr>
                <w:b/>
                <w:sz w:val="24"/>
                <w:szCs w:val="24"/>
              </w:rPr>
            </w:pPr>
            <w:r w:rsidRPr="006F0839">
              <w:rPr>
                <w:b/>
                <w:sz w:val="24"/>
                <w:szCs w:val="24"/>
              </w:rPr>
              <w:t>Итого:</w:t>
            </w:r>
          </w:p>
        </w:tc>
        <w:tc>
          <w:tcPr>
            <w:tcW w:w="1025" w:type="dxa"/>
            <w:vAlign w:val="center"/>
          </w:tcPr>
          <w:p w14:paraId="41432356" w14:textId="77777777" w:rsidR="003C0C3F" w:rsidRPr="006F0839" w:rsidRDefault="003C0C3F" w:rsidP="003C0C3F">
            <w:pPr>
              <w:pStyle w:val="afa"/>
              <w:jc w:val="center"/>
              <w:rPr>
                <w:b/>
                <w:sz w:val="24"/>
                <w:szCs w:val="24"/>
              </w:rPr>
            </w:pPr>
            <w:r w:rsidRPr="006F0839">
              <w:rPr>
                <w:b/>
                <w:sz w:val="24"/>
                <w:szCs w:val="24"/>
              </w:rPr>
              <w:t>153</w:t>
            </w:r>
          </w:p>
        </w:tc>
        <w:tc>
          <w:tcPr>
            <w:tcW w:w="960" w:type="dxa"/>
            <w:vAlign w:val="center"/>
          </w:tcPr>
          <w:p w14:paraId="47AF6924" w14:textId="77777777" w:rsidR="003C0C3F" w:rsidRPr="006F0839" w:rsidRDefault="003C0C3F" w:rsidP="003C0C3F">
            <w:pPr>
              <w:pStyle w:val="afa"/>
              <w:jc w:val="center"/>
              <w:rPr>
                <w:b/>
                <w:sz w:val="24"/>
                <w:szCs w:val="24"/>
              </w:rPr>
            </w:pPr>
            <w:r w:rsidRPr="006F0839">
              <w:rPr>
                <w:b/>
                <w:sz w:val="24"/>
                <w:szCs w:val="24"/>
              </w:rPr>
              <w:t>9</w:t>
            </w:r>
            <w:r>
              <w:rPr>
                <w:b/>
                <w:sz w:val="24"/>
                <w:szCs w:val="24"/>
              </w:rPr>
              <w:t>1</w:t>
            </w:r>
          </w:p>
        </w:tc>
        <w:tc>
          <w:tcPr>
            <w:tcW w:w="709" w:type="dxa"/>
            <w:vAlign w:val="center"/>
          </w:tcPr>
          <w:p w14:paraId="2F616E2F" w14:textId="77777777" w:rsidR="003C0C3F" w:rsidRPr="006F0839" w:rsidRDefault="003C0C3F" w:rsidP="003C0C3F">
            <w:pPr>
              <w:pStyle w:val="afa"/>
              <w:jc w:val="center"/>
              <w:rPr>
                <w:b/>
                <w:sz w:val="24"/>
                <w:szCs w:val="24"/>
              </w:rPr>
            </w:pPr>
            <w:r>
              <w:rPr>
                <w:b/>
                <w:sz w:val="24"/>
                <w:szCs w:val="24"/>
              </w:rPr>
              <w:t>59</w:t>
            </w:r>
            <w:r w:rsidRPr="006F0839">
              <w:rPr>
                <w:b/>
                <w:sz w:val="24"/>
                <w:szCs w:val="24"/>
              </w:rPr>
              <w:t>%</w:t>
            </w:r>
          </w:p>
        </w:tc>
        <w:tc>
          <w:tcPr>
            <w:tcW w:w="851" w:type="dxa"/>
            <w:vAlign w:val="center"/>
          </w:tcPr>
          <w:p w14:paraId="47CCCE53" w14:textId="77777777" w:rsidR="003C0C3F" w:rsidRPr="006F0839" w:rsidRDefault="003C0C3F" w:rsidP="003C0C3F">
            <w:pPr>
              <w:ind w:firstLine="0"/>
              <w:jc w:val="center"/>
              <w:rPr>
                <w:rFonts w:eastAsia="Calibri"/>
                <w:b/>
                <w:sz w:val="24"/>
                <w:szCs w:val="24"/>
              </w:rPr>
            </w:pPr>
            <w:r w:rsidRPr="006F0839">
              <w:rPr>
                <w:rFonts w:eastAsia="Calibri"/>
                <w:b/>
                <w:sz w:val="24"/>
                <w:szCs w:val="24"/>
              </w:rPr>
              <w:t>126</w:t>
            </w:r>
          </w:p>
        </w:tc>
        <w:tc>
          <w:tcPr>
            <w:tcW w:w="850" w:type="dxa"/>
            <w:vAlign w:val="center"/>
          </w:tcPr>
          <w:p w14:paraId="17142A69" w14:textId="77777777" w:rsidR="003C0C3F" w:rsidRPr="006F0839" w:rsidRDefault="003C0C3F" w:rsidP="003C0C3F">
            <w:pPr>
              <w:ind w:firstLine="0"/>
              <w:jc w:val="center"/>
              <w:rPr>
                <w:rFonts w:eastAsia="Calibri"/>
                <w:b/>
                <w:sz w:val="24"/>
                <w:szCs w:val="24"/>
              </w:rPr>
            </w:pPr>
            <w:r w:rsidRPr="006F0839">
              <w:rPr>
                <w:rFonts w:eastAsia="Calibri"/>
                <w:b/>
                <w:sz w:val="24"/>
                <w:szCs w:val="24"/>
              </w:rPr>
              <w:t>7</w:t>
            </w:r>
            <w:r>
              <w:rPr>
                <w:rFonts w:eastAsia="Calibri"/>
                <w:b/>
                <w:sz w:val="24"/>
                <w:szCs w:val="24"/>
              </w:rPr>
              <w:t>0</w:t>
            </w:r>
          </w:p>
        </w:tc>
        <w:tc>
          <w:tcPr>
            <w:tcW w:w="851" w:type="dxa"/>
            <w:vAlign w:val="center"/>
          </w:tcPr>
          <w:p w14:paraId="7BABB2F7" w14:textId="77777777" w:rsidR="003C0C3F" w:rsidRPr="007911F2" w:rsidRDefault="003C0C3F" w:rsidP="003C0C3F">
            <w:pPr>
              <w:ind w:firstLine="0"/>
              <w:jc w:val="center"/>
              <w:rPr>
                <w:rFonts w:eastAsia="Calibri"/>
                <w:b/>
                <w:bCs/>
                <w:sz w:val="24"/>
                <w:szCs w:val="24"/>
              </w:rPr>
            </w:pPr>
            <w:r>
              <w:rPr>
                <w:rFonts w:eastAsia="Calibri"/>
                <w:b/>
                <w:bCs/>
                <w:sz w:val="24"/>
                <w:szCs w:val="24"/>
              </w:rPr>
              <w:t>56</w:t>
            </w:r>
            <w:r w:rsidRPr="007911F2">
              <w:rPr>
                <w:rFonts w:eastAsia="Calibri"/>
                <w:b/>
                <w:bCs/>
                <w:sz w:val="24"/>
                <w:szCs w:val="24"/>
              </w:rPr>
              <w:t>%</w:t>
            </w:r>
          </w:p>
        </w:tc>
        <w:tc>
          <w:tcPr>
            <w:tcW w:w="1134" w:type="dxa"/>
            <w:vAlign w:val="center"/>
          </w:tcPr>
          <w:p w14:paraId="04FDB01C" w14:textId="77777777" w:rsidR="003C0C3F" w:rsidRPr="007911F2" w:rsidRDefault="003C0C3F" w:rsidP="003C0C3F">
            <w:pPr>
              <w:ind w:firstLine="0"/>
              <w:jc w:val="center"/>
              <w:rPr>
                <w:rFonts w:eastAsia="Calibri"/>
                <w:b/>
                <w:bCs/>
                <w:sz w:val="24"/>
                <w:szCs w:val="24"/>
              </w:rPr>
            </w:pPr>
            <w:r>
              <w:rPr>
                <w:rFonts w:eastAsia="Calibri"/>
                <w:b/>
                <w:bCs/>
                <w:sz w:val="24"/>
                <w:szCs w:val="24"/>
              </w:rPr>
              <w:t>131</w:t>
            </w:r>
          </w:p>
        </w:tc>
        <w:tc>
          <w:tcPr>
            <w:tcW w:w="1134" w:type="dxa"/>
            <w:vAlign w:val="center"/>
          </w:tcPr>
          <w:p w14:paraId="1359D7C0" w14:textId="77777777" w:rsidR="003C0C3F" w:rsidRPr="007911F2" w:rsidRDefault="003C0C3F" w:rsidP="003C0C3F">
            <w:pPr>
              <w:ind w:firstLine="0"/>
              <w:jc w:val="center"/>
              <w:rPr>
                <w:rFonts w:eastAsia="Calibri"/>
                <w:b/>
                <w:bCs/>
                <w:sz w:val="24"/>
                <w:szCs w:val="24"/>
              </w:rPr>
            </w:pPr>
            <w:r>
              <w:rPr>
                <w:rFonts w:eastAsia="Calibri"/>
                <w:b/>
                <w:bCs/>
                <w:sz w:val="24"/>
                <w:szCs w:val="24"/>
              </w:rPr>
              <w:t>86</w:t>
            </w:r>
          </w:p>
        </w:tc>
        <w:tc>
          <w:tcPr>
            <w:tcW w:w="992" w:type="dxa"/>
            <w:vAlign w:val="center"/>
          </w:tcPr>
          <w:p w14:paraId="78B68F5A" w14:textId="77777777" w:rsidR="003C0C3F" w:rsidRPr="007911F2" w:rsidRDefault="003C0C3F" w:rsidP="003C0C3F">
            <w:pPr>
              <w:ind w:firstLine="0"/>
              <w:rPr>
                <w:rFonts w:eastAsia="Calibri"/>
                <w:b/>
                <w:bCs/>
                <w:sz w:val="24"/>
                <w:szCs w:val="24"/>
              </w:rPr>
            </w:pPr>
            <w:r>
              <w:rPr>
                <w:rFonts w:eastAsia="Calibri"/>
                <w:b/>
                <w:bCs/>
                <w:sz w:val="24"/>
                <w:szCs w:val="24"/>
              </w:rPr>
              <w:t>65,6%</w:t>
            </w:r>
          </w:p>
        </w:tc>
      </w:tr>
    </w:tbl>
    <w:p w14:paraId="2202DD99" w14:textId="77777777" w:rsidR="003C0C3F" w:rsidRPr="007911F2" w:rsidRDefault="003C0C3F" w:rsidP="003C0C3F">
      <w:pPr>
        <w:tabs>
          <w:tab w:val="left" w:pos="6180"/>
        </w:tabs>
        <w:spacing w:line="276" w:lineRule="auto"/>
        <w:ind w:firstLine="567"/>
        <w:jc w:val="center"/>
        <w:rPr>
          <w:sz w:val="24"/>
          <w:szCs w:val="24"/>
        </w:rPr>
      </w:pPr>
    </w:p>
    <w:p w14:paraId="62FBF36C" w14:textId="77777777" w:rsidR="003C0C3F" w:rsidRDefault="003C0C3F" w:rsidP="003C0C3F">
      <w:pPr>
        <w:tabs>
          <w:tab w:val="left" w:pos="6180"/>
        </w:tabs>
        <w:spacing w:line="276" w:lineRule="auto"/>
        <w:ind w:firstLine="567"/>
        <w:jc w:val="center"/>
        <w:rPr>
          <w:sz w:val="24"/>
          <w:szCs w:val="24"/>
        </w:rPr>
      </w:pPr>
      <w:r w:rsidRPr="00847A8E">
        <w:rPr>
          <w:sz w:val="24"/>
          <w:szCs w:val="24"/>
        </w:rPr>
        <w:t>Сведения о занятости выпускников 202</w:t>
      </w:r>
      <w:r>
        <w:rPr>
          <w:sz w:val="24"/>
          <w:szCs w:val="24"/>
        </w:rPr>
        <w:t xml:space="preserve">2 </w:t>
      </w:r>
      <w:r w:rsidRPr="00847A8E">
        <w:rPr>
          <w:sz w:val="24"/>
          <w:szCs w:val="24"/>
        </w:rPr>
        <w:t>г.</w:t>
      </w:r>
      <w:r>
        <w:rPr>
          <w:sz w:val="24"/>
          <w:szCs w:val="24"/>
        </w:rPr>
        <w:t xml:space="preserve"> </w:t>
      </w:r>
    </w:p>
    <w:p w14:paraId="76B662F4" w14:textId="77777777" w:rsidR="003C0C3F" w:rsidRPr="00847A8E" w:rsidRDefault="003C0C3F" w:rsidP="003C0C3F">
      <w:pPr>
        <w:tabs>
          <w:tab w:val="left" w:pos="6180"/>
        </w:tabs>
        <w:spacing w:line="276" w:lineRule="auto"/>
        <w:ind w:firstLine="567"/>
        <w:jc w:val="center"/>
        <w:rPr>
          <w:sz w:val="24"/>
          <w:szCs w:val="24"/>
        </w:rPr>
      </w:pPr>
      <w:r w:rsidRPr="00847A8E">
        <w:rPr>
          <w:sz w:val="24"/>
          <w:szCs w:val="24"/>
        </w:rPr>
        <w:t>(бюджет)</w:t>
      </w:r>
    </w:p>
    <w:tbl>
      <w:tblPr>
        <w:tblStyle w:val="ab"/>
        <w:tblW w:w="9776" w:type="dxa"/>
        <w:jc w:val="center"/>
        <w:tblLayout w:type="fixed"/>
        <w:tblLook w:val="04A0" w:firstRow="1" w:lastRow="0" w:firstColumn="1" w:lastColumn="0" w:noHBand="0" w:noVBand="1"/>
      </w:tblPr>
      <w:tblGrid>
        <w:gridCol w:w="846"/>
        <w:gridCol w:w="1853"/>
        <w:gridCol w:w="1853"/>
        <w:gridCol w:w="1255"/>
        <w:gridCol w:w="1618"/>
        <w:gridCol w:w="1504"/>
        <w:gridCol w:w="847"/>
      </w:tblGrid>
      <w:tr w:rsidR="003C0C3F" w:rsidRPr="00847A8E" w14:paraId="09505D6E" w14:textId="77777777" w:rsidTr="003C0C3F">
        <w:trPr>
          <w:jc w:val="center"/>
        </w:trPr>
        <w:tc>
          <w:tcPr>
            <w:tcW w:w="846" w:type="dxa"/>
            <w:vAlign w:val="center"/>
          </w:tcPr>
          <w:p w14:paraId="4DFF19FC" w14:textId="77777777" w:rsidR="003C0C3F" w:rsidRPr="00847A8E" w:rsidRDefault="003C0C3F" w:rsidP="003C0C3F">
            <w:pPr>
              <w:tabs>
                <w:tab w:val="left" w:pos="6180"/>
              </w:tabs>
              <w:ind w:firstLine="0"/>
              <w:jc w:val="left"/>
              <w:rPr>
                <w:sz w:val="24"/>
                <w:szCs w:val="24"/>
              </w:rPr>
            </w:pPr>
            <w:r w:rsidRPr="00847A8E">
              <w:rPr>
                <w:sz w:val="24"/>
                <w:szCs w:val="24"/>
              </w:rPr>
              <w:t xml:space="preserve">Всего </w:t>
            </w:r>
          </w:p>
        </w:tc>
        <w:tc>
          <w:tcPr>
            <w:tcW w:w="1853" w:type="dxa"/>
            <w:vAlign w:val="center"/>
          </w:tcPr>
          <w:p w14:paraId="4E94AF3D" w14:textId="77777777" w:rsidR="003C0C3F" w:rsidRPr="00847A8E" w:rsidRDefault="003C0C3F" w:rsidP="003C0C3F">
            <w:pPr>
              <w:tabs>
                <w:tab w:val="left" w:pos="6180"/>
              </w:tabs>
              <w:ind w:firstLine="0"/>
              <w:jc w:val="left"/>
              <w:rPr>
                <w:sz w:val="24"/>
                <w:szCs w:val="24"/>
              </w:rPr>
            </w:pPr>
            <w:r w:rsidRPr="00847A8E">
              <w:rPr>
                <w:sz w:val="24"/>
                <w:szCs w:val="24"/>
              </w:rPr>
              <w:t xml:space="preserve">Трудоустроены по специальности </w:t>
            </w:r>
          </w:p>
        </w:tc>
        <w:tc>
          <w:tcPr>
            <w:tcW w:w="1853" w:type="dxa"/>
            <w:vAlign w:val="center"/>
          </w:tcPr>
          <w:p w14:paraId="39139712" w14:textId="77777777" w:rsidR="003C0C3F" w:rsidRPr="00847A8E" w:rsidRDefault="003C0C3F" w:rsidP="003C0C3F">
            <w:pPr>
              <w:tabs>
                <w:tab w:val="left" w:pos="6180"/>
              </w:tabs>
              <w:ind w:firstLine="0"/>
              <w:jc w:val="left"/>
              <w:rPr>
                <w:sz w:val="24"/>
                <w:szCs w:val="24"/>
              </w:rPr>
            </w:pPr>
            <w:r w:rsidRPr="00847A8E">
              <w:rPr>
                <w:sz w:val="24"/>
                <w:szCs w:val="24"/>
              </w:rPr>
              <w:t>Трудоустроены не по специальности</w:t>
            </w:r>
          </w:p>
        </w:tc>
        <w:tc>
          <w:tcPr>
            <w:tcW w:w="1255" w:type="dxa"/>
            <w:vAlign w:val="center"/>
          </w:tcPr>
          <w:p w14:paraId="3F975432" w14:textId="77777777" w:rsidR="003C0C3F" w:rsidRPr="00847A8E" w:rsidRDefault="003C0C3F" w:rsidP="003C0C3F">
            <w:pPr>
              <w:tabs>
                <w:tab w:val="left" w:pos="6180"/>
              </w:tabs>
              <w:ind w:firstLine="0"/>
              <w:jc w:val="left"/>
              <w:rPr>
                <w:sz w:val="24"/>
                <w:szCs w:val="24"/>
              </w:rPr>
            </w:pPr>
            <w:r w:rsidRPr="00847A8E">
              <w:rPr>
                <w:sz w:val="24"/>
                <w:szCs w:val="24"/>
              </w:rPr>
              <w:t>Призваны в ряды РА</w:t>
            </w:r>
          </w:p>
        </w:tc>
        <w:tc>
          <w:tcPr>
            <w:tcW w:w="1618" w:type="dxa"/>
            <w:vAlign w:val="center"/>
          </w:tcPr>
          <w:p w14:paraId="2B85E705" w14:textId="77777777" w:rsidR="003C0C3F" w:rsidRPr="00847A8E" w:rsidRDefault="003C0C3F" w:rsidP="003C0C3F">
            <w:pPr>
              <w:tabs>
                <w:tab w:val="left" w:pos="6180"/>
              </w:tabs>
              <w:ind w:firstLine="0"/>
              <w:jc w:val="left"/>
              <w:rPr>
                <w:sz w:val="24"/>
                <w:szCs w:val="24"/>
              </w:rPr>
            </w:pPr>
            <w:r w:rsidRPr="00847A8E">
              <w:rPr>
                <w:sz w:val="24"/>
                <w:szCs w:val="24"/>
              </w:rPr>
              <w:t xml:space="preserve">Продолжили обучение </w:t>
            </w:r>
          </w:p>
        </w:tc>
        <w:tc>
          <w:tcPr>
            <w:tcW w:w="1504" w:type="dxa"/>
            <w:vAlign w:val="center"/>
          </w:tcPr>
          <w:p w14:paraId="4AFC7106" w14:textId="77777777" w:rsidR="003C0C3F" w:rsidRPr="00847A8E" w:rsidRDefault="003C0C3F" w:rsidP="003C0C3F">
            <w:pPr>
              <w:tabs>
                <w:tab w:val="left" w:pos="6180"/>
              </w:tabs>
              <w:ind w:firstLine="0"/>
              <w:jc w:val="left"/>
              <w:rPr>
                <w:sz w:val="24"/>
                <w:szCs w:val="24"/>
              </w:rPr>
            </w:pPr>
            <w:r w:rsidRPr="00847A8E">
              <w:rPr>
                <w:sz w:val="24"/>
                <w:szCs w:val="24"/>
              </w:rPr>
              <w:t>По уходу за ребенком, декретный отпуск</w:t>
            </w:r>
          </w:p>
        </w:tc>
        <w:tc>
          <w:tcPr>
            <w:tcW w:w="847" w:type="dxa"/>
            <w:vAlign w:val="center"/>
          </w:tcPr>
          <w:p w14:paraId="5188D496" w14:textId="77777777" w:rsidR="003C0C3F" w:rsidRPr="00847A8E" w:rsidRDefault="003C0C3F" w:rsidP="003C0C3F">
            <w:pPr>
              <w:tabs>
                <w:tab w:val="left" w:pos="6180"/>
              </w:tabs>
              <w:ind w:firstLine="0"/>
              <w:jc w:val="left"/>
              <w:rPr>
                <w:sz w:val="24"/>
                <w:szCs w:val="24"/>
              </w:rPr>
            </w:pPr>
            <w:r w:rsidRPr="00847A8E">
              <w:rPr>
                <w:sz w:val="24"/>
                <w:szCs w:val="24"/>
              </w:rPr>
              <w:t>По состоянию здоровья</w:t>
            </w:r>
          </w:p>
        </w:tc>
      </w:tr>
      <w:tr w:rsidR="003C0C3F" w:rsidRPr="00847A8E" w14:paraId="4400C0EE" w14:textId="77777777" w:rsidTr="003C0C3F">
        <w:trPr>
          <w:jc w:val="center"/>
        </w:trPr>
        <w:tc>
          <w:tcPr>
            <w:tcW w:w="846" w:type="dxa"/>
            <w:vAlign w:val="center"/>
          </w:tcPr>
          <w:p w14:paraId="6B1CFDC1" w14:textId="77777777" w:rsidR="003C0C3F" w:rsidRPr="00847A8E" w:rsidRDefault="003C0C3F" w:rsidP="003C0C3F">
            <w:pPr>
              <w:tabs>
                <w:tab w:val="left" w:pos="6180"/>
              </w:tabs>
              <w:ind w:firstLine="0"/>
              <w:jc w:val="center"/>
              <w:rPr>
                <w:sz w:val="24"/>
                <w:szCs w:val="24"/>
              </w:rPr>
            </w:pPr>
            <w:r w:rsidRPr="00847A8E">
              <w:rPr>
                <w:sz w:val="24"/>
                <w:szCs w:val="24"/>
              </w:rPr>
              <w:t>131</w:t>
            </w:r>
          </w:p>
        </w:tc>
        <w:tc>
          <w:tcPr>
            <w:tcW w:w="1853" w:type="dxa"/>
            <w:vAlign w:val="center"/>
          </w:tcPr>
          <w:p w14:paraId="523FC92D" w14:textId="77777777" w:rsidR="003C0C3F" w:rsidRPr="00847A8E" w:rsidRDefault="003C0C3F" w:rsidP="003C0C3F">
            <w:pPr>
              <w:tabs>
                <w:tab w:val="left" w:pos="6180"/>
              </w:tabs>
              <w:ind w:firstLine="0"/>
              <w:jc w:val="center"/>
              <w:rPr>
                <w:sz w:val="24"/>
                <w:szCs w:val="24"/>
              </w:rPr>
            </w:pPr>
            <w:r w:rsidRPr="00847A8E">
              <w:rPr>
                <w:sz w:val="24"/>
                <w:szCs w:val="24"/>
              </w:rPr>
              <w:t>86</w:t>
            </w:r>
          </w:p>
        </w:tc>
        <w:tc>
          <w:tcPr>
            <w:tcW w:w="1853" w:type="dxa"/>
            <w:vAlign w:val="center"/>
          </w:tcPr>
          <w:p w14:paraId="7415AB1F" w14:textId="77777777" w:rsidR="003C0C3F" w:rsidRPr="00847A8E" w:rsidRDefault="003C0C3F" w:rsidP="003C0C3F">
            <w:pPr>
              <w:tabs>
                <w:tab w:val="left" w:pos="6180"/>
              </w:tabs>
              <w:ind w:firstLine="0"/>
              <w:jc w:val="center"/>
              <w:rPr>
                <w:sz w:val="24"/>
                <w:szCs w:val="24"/>
              </w:rPr>
            </w:pPr>
            <w:r w:rsidRPr="00847A8E">
              <w:rPr>
                <w:sz w:val="24"/>
                <w:szCs w:val="24"/>
              </w:rPr>
              <w:t>9</w:t>
            </w:r>
          </w:p>
        </w:tc>
        <w:tc>
          <w:tcPr>
            <w:tcW w:w="1255" w:type="dxa"/>
            <w:vAlign w:val="center"/>
          </w:tcPr>
          <w:p w14:paraId="7E52B40D" w14:textId="77777777" w:rsidR="003C0C3F" w:rsidRPr="00847A8E" w:rsidRDefault="003C0C3F" w:rsidP="003C0C3F">
            <w:pPr>
              <w:tabs>
                <w:tab w:val="left" w:pos="6180"/>
              </w:tabs>
              <w:ind w:firstLine="0"/>
              <w:jc w:val="center"/>
              <w:rPr>
                <w:sz w:val="24"/>
                <w:szCs w:val="24"/>
              </w:rPr>
            </w:pPr>
            <w:r w:rsidRPr="00847A8E">
              <w:rPr>
                <w:sz w:val="24"/>
                <w:szCs w:val="24"/>
              </w:rPr>
              <w:t>6</w:t>
            </w:r>
          </w:p>
        </w:tc>
        <w:tc>
          <w:tcPr>
            <w:tcW w:w="1618" w:type="dxa"/>
            <w:vAlign w:val="center"/>
          </w:tcPr>
          <w:p w14:paraId="45D2573A" w14:textId="77777777" w:rsidR="003C0C3F" w:rsidRPr="00847A8E" w:rsidRDefault="003C0C3F" w:rsidP="003C0C3F">
            <w:pPr>
              <w:tabs>
                <w:tab w:val="left" w:pos="6180"/>
              </w:tabs>
              <w:ind w:firstLine="0"/>
              <w:jc w:val="center"/>
              <w:rPr>
                <w:sz w:val="24"/>
                <w:szCs w:val="24"/>
              </w:rPr>
            </w:pPr>
            <w:r w:rsidRPr="00847A8E">
              <w:rPr>
                <w:sz w:val="24"/>
                <w:szCs w:val="24"/>
              </w:rPr>
              <w:t>16</w:t>
            </w:r>
          </w:p>
        </w:tc>
        <w:tc>
          <w:tcPr>
            <w:tcW w:w="1504" w:type="dxa"/>
            <w:vAlign w:val="center"/>
          </w:tcPr>
          <w:p w14:paraId="31691354" w14:textId="77777777" w:rsidR="003C0C3F" w:rsidRPr="00847A8E" w:rsidRDefault="003C0C3F" w:rsidP="003C0C3F">
            <w:pPr>
              <w:tabs>
                <w:tab w:val="left" w:pos="6180"/>
              </w:tabs>
              <w:ind w:firstLine="0"/>
              <w:jc w:val="center"/>
              <w:rPr>
                <w:sz w:val="24"/>
                <w:szCs w:val="24"/>
              </w:rPr>
            </w:pPr>
            <w:r w:rsidRPr="00847A8E">
              <w:rPr>
                <w:sz w:val="24"/>
                <w:szCs w:val="24"/>
              </w:rPr>
              <w:t>10</w:t>
            </w:r>
          </w:p>
        </w:tc>
        <w:tc>
          <w:tcPr>
            <w:tcW w:w="847" w:type="dxa"/>
            <w:vAlign w:val="center"/>
          </w:tcPr>
          <w:p w14:paraId="27174D64" w14:textId="77777777" w:rsidR="003C0C3F" w:rsidRPr="00847A8E" w:rsidRDefault="003C0C3F" w:rsidP="003C0C3F">
            <w:pPr>
              <w:tabs>
                <w:tab w:val="left" w:pos="6180"/>
              </w:tabs>
              <w:ind w:firstLine="0"/>
              <w:jc w:val="center"/>
              <w:rPr>
                <w:sz w:val="24"/>
                <w:szCs w:val="24"/>
              </w:rPr>
            </w:pPr>
            <w:r w:rsidRPr="00847A8E">
              <w:rPr>
                <w:sz w:val="24"/>
                <w:szCs w:val="24"/>
              </w:rPr>
              <w:t>4</w:t>
            </w:r>
          </w:p>
        </w:tc>
      </w:tr>
    </w:tbl>
    <w:p w14:paraId="6BF64EDD" w14:textId="77777777" w:rsidR="003C0C3F" w:rsidRPr="00847A8E" w:rsidRDefault="003C0C3F" w:rsidP="003C0C3F">
      <w:pPr>
        <w:tabs>
          <w:tab w:val="left" w:pos="6180"/>
        </w:tabs>
        <w:spacing w:line="276" w:lineRule="auto"/>
        <w:ind w:firstLine="567"/>
        <w:jc w:val="center"/>
        <w:rPr>
          <w:sz w:val="24"/>
          <w:szCs w:val="24"/>
        </w:rPr>
      </w:pPr>
    </w:p>
    <w:p w14:paraId="633C5D68" w14:textId="77777777" w:rsidR="003C0C3F" w:rsidRDefault="003C0C3F" w:rsidP="003C0C3F">
      <w:pPr>
        <w:spacing w:line="276" w:lineRule="auto"/>
        <w:ind w:firstLine="0"/>
        <w:rPr>
          <w:rFonts w:eastAsia="Calibri"/>
          <w:sz w:val="24"/>
          <w:szCs w:val="24"/>
        </w:rPr>
      </w:pPr>
    </w:p>
    <w:p w14:paraId="1DD858FE" w14:textId="77777777" w:rsidR="003C0C3F" w:rsidRDefault="003C0C3F" w:rsidP="003C0C3F">
      <w:pPr>
        <w:tabs>
          <w:tab w:val="left" w:pos="6180"/>
        </w:tabs>
        <w:spacing w:line="276" w:lineRule="auto"/>
        <w:ind w:firstLine="567"/>
        <w:jc w:val="center"/>
        <w:rPr>
          <w:sz w:val="24"/>
          <w:szCs w:val="24"/>
        </w:rPr>
      </w:pPr>
      <w:r w:rsidRPr="00847A8E">
        <w:rPr>
          <w:sz w:val="24"/>
          <w:szCs w:val="24"/>
        </w:rPr>
        <w:t>Трудоустройство выпускников, обучающихся за счет внебюджета</w:t>
      </w:r>
      <w:r>
        <w:rPr>
          <w:sz w:val="24"/>
          <w:szCs w:val="24"/>
        </w:rPr>
        <w:t xml:space="preserve"> </w:t>
      </w:r>
    </w:p>
    <w:tbl>
      <w:tblPr>
        <w:tblStyle w:val="ab"/>
        <w:tblW w:w="10774" w:type="dxa"/>
        <w:tblInd w:w="-743" w:type="dxa"/>
        <w:tblLayout w:type="fixed"/>
        <w:tblLook w:val="04A0" w:firstRow="1" w:lastRow="0" w:firstColumn="1" w:lastColumn="0" w:noHBand="0" w:noVBand="1"/>
      </w:tblPr>
      <w:tblGrid>
        <w:gridCol w:w="1702"/>
        <w:gridCol w:w="992"/>
        <w:gridCol w:w="1271"/>
        <w:gridCol w:w="714"/>
        <w:gridCol w:w="1275"/>
        <w:gridCol w:w="709"/>
        <w:gridCol w:w="1134"/>
        <w:gridCol w:w="1134"/>
        <w:gridCol w:w="1134"/>
        <w:gridCol w:w="709"/>
      </w:tblGrid>
      <w:tr w:rsidR="003C0C3F" w14:paraId="351E8248" w14:textId="77777777" w:rsidTr="003C0C3F">
        <w:trPr>
          <w:cantSplit/>
          <w:trHeight w:val="1134"/>
        </w:trPr>
        <w:tc>
          <w:tcPr>
            <w:tcW w:w="1702" w:type="dxa"/>
          </w:tcPr>
          <w:p w14:paraId="0FDAC591" w14:textId="77777777" w:rsidR="003C0C3F" w:rsidRPr="00703660" w:rsidRDefault="003C0C3F" w:rsidP="003C0C3F">
            <w:pPr>
              <w:tabs>
                <w:tab w:val="left" w:pos="6180"/>
              </w:tabs>
              <w:spacing w:line="276" w:lineRule="auto"/>
              <w:ind w:firstLine="0"/>
              <w:jc w:val="center"/>
              <w:rPr>
                <w:sz w:val="22"/>
                <w:szCs w:val="22"/>
              </w:rPr>
            </w:pPr>
            <w:r w:rsidRPr="00703660">
              <w:rPr>
                <w:sz w:val="22"/>
                <w:szCs w:val="22"/>
              </w:rPr>
              <w:t>Специальность</w:t>
            </w:r>
          </w:p>
        </w:tc>
        <w:tc>
          <w:tcPr>
            <w:tcW w:w="992" w:type="dxa"/>
          </w:tcPr>
          <w:p w14:paraId="56DA157B" w14:textId="77777777" w:rsidR="003C0C3F" w:rsidRPr="00703660" w:rsidRDefault="003C0C3F" w:rsidP="003C0C3F">
            <w:pPr>
              <w:tabs>
                <w:tab w:val="left" w:pos="6180"/>
              </w:tabs>
              <w:spacing w:line="276" w:lineRule="auto"/>
              <w:ind w:firstLine="0"/>
              <w:jc w:val="center"/>
              <w:rPr>
                <w:sz w:val="22"/>
                <w:szCs w:val="22"/>
              </w:rPr>
            </w:pPr>
            <w:r w:rsidRPr="00703660">
              <w:rPr>
                <w:sz w:val="22"/>
                <w:szCs w:val="22"/>
              </w:rPr>
              <w:t>Всего выпускников</w:t>
            </w:r>
          </w:p>
        </w:tc>
        <w:tc>
          <w:tcPr>
            <w:tcW w:w="1271" w:type="dxa"/>
          </w:tcPr>
          <w:p w14:paraId="0776E64E" w14:textId="77777777" w:rsidR="003C0C3F" w:rsidRPr="00703660" w:rsidRDefault="003C0C3F" w:rsidP="003C0C3F">
            <w:pPr>
              <w:tabs>
                <w:tab w:val="left" w:pos="6180"/>
              </w:tabs>
              <w:ind w:firstLine="0"/>
              <w:jc w:val="center"/>
              <w:rPr>
                <w:sz w:val="22"/>
                <w:szCs w:val="22"/>
              </w:rPr>
            </w:pPr>
            <w:r w:rsidRPr="00703660">
              <w:rPr>
                <w:sz w:val="22"/>
                <w:szCs w:val="22"/>
              </w:rPr>
              <w:t>Призваны в ряды РА</w:t>
            </w:r>
          </w:p>
        </w:tc>
        <w:tc>
          <w:tcPr>
            <w:tcW w:w="714" w:type="dxa"/>
          </w:tcPr>
          <w:p w14:paraId="776DF0E9" w14:textId="77777777" w:rsidR="003C0C3F" w:rsidRPr="00703660" w:rsidRDefault="003C0C3F" w:rsidP="003C0C3F">
            <w:pPr>
              <w:tabs>
                <w:tab w:val="left" w:pos="6180"/>
              </w:tabs>
              <w:ind w:firstLine="0"/>
              <w:jc w:val="center"/>
              <w:rPr>
                <w:sz w:val="22"/>
                <w:szCs w:val="22"/>
              </w:rPr>
            </w:pPr>
            <w:r w:rsidRPr="00703660">
              <w:rPr>
                <w:sz w:val="22"/>
                <w:szCs w:val="22"/>
              </w:rPr>
              <w:t>%</w:t>
            </w:r>
          </w:p>
        </w:tc>
        <w:tc>
          <w:tcPr>
            <w:tcW w:w="1275" w:type="dxa"/>
          </w:tcPr>
          <w:p w14:paraId="4FC00BC9" w14:textId="77777777" w:rsidR="003C0C3F" w:rsidRPr="00703660" w:rsidRDefault="003C0C3F" w:rsidP="003C0C3F">
            <w:pPr>
              <w:tabs>
                <w:tab w:val="left" w:pos="6180"/>
              </w:tabs>
              <w:ind w:firstLine="0"/>
              <w:jc w:val="center"/>
              <w:rPr>
                <w:sz w:val="22"/>
                <w:szCs w:val="22"/>
              </w:rPr>
            </w:pPr>
            <w:r w:rsidRPr="00703660">
              <w:rPr>
                <w:sz w:val="22"/>
                <w:szCs w:val="22"/>
              </w:rPr>
              <w:t>Продолжили обучение</w:t>
            </w:r>
          </w:p>
        </w:tc>
        <w:tc>
          <w:tcPr>
            <w:tcW w:w="709" w:type="dxa"/>
          </w:tcPr>
          <w:p w14:paraId="15910280" w14:textId="77777777" w:rsidR="003C0C3F" w:rsidRPr="00703660" w:rsidRDefault="003C0C3F" w:rsidP="003C0C3F">
            <w:pPr>
              <w:tabs>
                <w:tab w:val="left" w:pos="6180"/>
              </w:tabs>
              <w:ind w:firstLine="0"/>
              <w:jc w:val="center"/>
              <w:rPr>
                <w:sz w:val="22"/>
                <w:szCs w:val="22"/>
              </w:rPr>
            </w:pPr>
            <w:r w:rsidRPr="00703660">
              <w:rPr>
                <w:sz w:val="22"/>
                <w:szCs w:val="22"/>
              </w:rPr>
              <w:t>%</w:t>
            </w:r>
          </w:p>
        </w:tc>
        <w:tc>
          <w:tcPr>
            <w:tcW w:w="1134" w:type="dxa"/>
          </w:tcPr>
          <w:p w14:paraId="7719B23A" w14:textId="77777777" w:rsidR="003C0C3F" w:rsidRPr="00703660" w:rsidRDefault="003C0C3F" w:rsidP="003C0C3F">
            <w:pPr>
              <w:tabs>
                <w:tab w:val="left" w:pos="6180"/>
              </w:tabs>
              <w:ind w:firstLine="0"/>
              <w:jc w:val="center"/>
              <w:rPr>
                <w:sz w:val="22"/>
                <w:szCs w:val="22"/>
              </w:rPr>
            </w:pPr>
            <w:r w:rsidRPr="00703660">
              <w:rPr>
                <w:sz w:val="22"/>
                <w:szCs w:val="22"/>
              </w:rPr>
              <w:t>По уходу за ребенком декретный отпуск</w:t>
            </w:r>
          </w:p>
        </w:tc>
        <w:tc>
          <w:tcPr>
            <w:tcW w:w="1134" w:type="dxa"/>
          </w:tcPr>
          <w:p w14:paraId="2FD75115" w14:textId="77777777" w:rsidR="003C0C3F" w:rsidRPr="00703660" w:rsidRDefault="003C0C3F" w:rsidP="003C0C3F">
            <w:pPr>
              <w:tabs>
                <w:tab w:val="left" w:pos="6180"/>
              </w:tabs>
              <w:spacing w:line="276" w:lineRule="auto"/>
              <w:ind w:firstLine="0"/>
              <w:jc w:val="center"/>
              <w:rPr>
                <w:sz w:val="22"/>
                <w:szCs w:val="22"/>
              </w:rPr>
            </w:pPr>
            <w:r w:rsidRPr="00703660">
              <w:rPr>
                <w:sz w:val="22"/>
                <w:szCs w:val="22"/>
              </w:rPr>
              <w:t>%</w:t>
            </w:r>
          </w:p>
        </w:tc>
        <w:tc>
          <w:tcPr>
            <w:tcW w:w="1134" w:type="dxa"/>
          </w:tcPr>
          <w:p w14:paraId="724E6FC3" w14:textId="77777777" w:rsidR="003C0C3F" w:rsidRPr="00703660" w:rsidRDefault="003C0C3F" w:rsidP="003C0C3F">
            <w:pPr>
              <w:tabs>
                <w:tab w:val="left" w:pos="6180"/>
              </w:tabs>
              <w:spacing w:line="276" w:lineRule="auto"/>
              <w:ind w:firstLine="0"/>
              <w:jc w:val="center"/>
              <w:rPr>
                <w:sz w:val="22"/>
                <w:szCs w:val="22"/>
              </w:rPr>
            </w:pPr>
            <w:r w:rsidRPr="00703660">
              <w:rPr>
                <w:sz w:val="22"/>
                <w:szCs w:val="22"/>
              </w:rPr>
              <w:t>Трудоустроены</w:t>
            </w:r>
          </w:p>
        </w:tc>
        <w:tc>
          <w:tcPr>
            <w:tcW w:w="709" w:type="dxa"/>
          </w:tcPr>
          <w:p w14:paraId="46228393" w14:textId="77777777" w:rsidR="003C0C3F" w:rsidRPr="00703660" w:rsidRDefault="003C0C3F" w:rsidP="003C0C3F">
            <w:pPr>
              <w:tabs>
                <w:tab w:val="left" w:pos="6180"/>
              </w:tabs>
              <w:spacing w:line="276" w:lineRule="auto"/>
              <w:ind w:firstLine="0"/>
              <w:jc w:val="center"/>
              <w:rPr>
                <w:sz w:val="22"/>
                <w:szCs w:val="22"/>
              </w:rPr>
            </w:pPr>
            <w:r w:rsidRPr="00703660">
              <w:rPr>
                <w:sz w:val="22"/>
                <w:szCs w:val="22"/>
              </w:rPr>
              <w:t>%</w:t>
            </w:r>
          </w:p>
        </w:tc>
      </w:tr>
      <w:tr w:rsidR="003C0C3F" w14:paraId="7D509EB7" w14:textId="77777777" w:rsidTr="003C0C3F">
        <w:tc>
          <w:tcPr>
            <w:tcW w:w="1702" w:type="dxa"/>
            <w:vAlign w:val="center"/>
          </w:tcPr>
          <w:p w14:paraId="6E78E2DD" w14:textId="77777777" w:rsidR="003C0C3F" w:rsidRPr="00847A8E" w:rsidRDefault="003C0C3F" w:rsidP="003C0C3F">
            <w:pPr>
              <w:ind w:firstLine="0"/>
              <w:jc w:val="left"/>
              <w:rPr>
                <w:rFonts w:eastAsia="Calibri"/>
                <w:sz w:val="24"/>
                <w:szCs w:val="24"/>
              </w:rPr>
            </w:pPr>
            <w:r w:rsidRPr="00847A8E">
              <w:rPr>
                <w:rFonts w:eastAsia="Calibri"/>
                <w:sz w:val="24"/>
                <w:szCs w:val="24"/>
              </w:rPr>
              <w:t xml:space="preserve">44.02.01 Дошкольное образование </w:t>
            </w:r>
          </w:p>
        </w:tc>
        <w:tc>
          <w:tcPr>
            <w:tcW w:w="992" w:type="dxa"/>
            <w:vAlign w:val="center"/>
          </w:tcPr>
          <w:p w14:paraId="2EA428E7" w14:textId="77777777" w:rsidR="003C0C3F" w:rsidRPr="00847A8E" w:rsidRDefault="003C0C3F" w:rsidP="003C0C3F">
            <w:pPr>
              <w:ind w:firstLine="0"/>
              <w:jc w:val="center"/>
              <w:rPr>
                <w:rFonts w:eastAsia="Calibri"/>
                <w:sz w:val="24"/>
                <w:szCs w:val="24"/>
              </w:rPr>
            </w:pPr>
            <w:r>
              <w:rPr>
                <w:rFonts w:eastAsia="Calibri"/>
                <w:sz w:val="24"/>
                <w:szCs w:val="24"/>
              </w:rPr>
              <w:t>1</w:t>
            </w:r>
          </w:p>
        </w:tc>
        <w:tc>
          <w:tcPr>
            <w:tcW w:w="1271" w:type="dxa"/>
            <w:vAlign w:val="center"/>
          </w:tcPr>
          <w:p w14:paraId="6AC2000E"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714" w:type="dxa"/>
            <w:vAlign w:val="center"/>
          </w:tcPr>
          <w:p w14:paraId="2F8906A2"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1275" w:type="dxa"/>
            <w:vAlign w:val="center"/>
          </w:tcPr>
          <w:p w14:paraId="36D03DC2"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709" w:type="dxa"/>
            <w:vAlign w:val="center"/>
          </w:tcPr>
          <w:p w14:paraId="6DDE0B33"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1134" w:type="dxa"/>
            <w:vAlign w:val="center"/>
          </w:tcPr>
          <w:p w14:paraId="7A60878E" w14:textId="77777777" w:rsidR="003C0C3F" w:rsidRDefault="003C0C3F" w:rsidP="003C0C3F">
            <w:pPr>
              <w:tabs>
                <w:tab w:val="left" w:pos="6180"/>
              </w:tabs>
              <w:spacing w:line="276" w:lineRule="auto"/>
              <w:ind w:firstLine="0"/>
              <w:jc w:val="center"/>
              <w:rPr>
                <w:sz w:val="24"/>
                <w:szCs w:val="24"/>
              </w:rPr>
            </w:pPr>
            <w:r>
              <w:rPr>
                <w:sz w:val="24"/>
                <w:szCs w:val="24"/>
              </w:rPr>
              <w:t>1</w:t>
            </w:r>
          </w:p>
        </w:tc>
        <w:tc>
          <w:tcPr>
            <w:tcW w:w="1134" w:type="dxa"/>
            <w:vAlign w:val="center"/>
          </w:tcPr>
          <w:p w14:paraId="643D3F4E" w14:textId="77777777" w:rsidR="003C0C3F" w:rsidRDefault="003C0C3F" w:rsidP="003C0C3F">
            <w:pPr>
              <w:tabs>
                <w:tab w:val="left" w:pos="6180"/>
              </w:tabs>
              <w:spacing w:line="276" w:lineRule="auto"/>
              <w:ind w:firstLine="0"/>
              <w:jc w:val="center"/>
              <w:rPr>
                <w:sz w:val="24"/>
                <w:szCs w:val="24"/>
              </w:rPr>
            </w:pPr>
            <w:r>
              <w:rPr>
                <w:sz w:val="24"/>
                <w:szCs w:val="24"/>
              </w:rPr>
              <w:t>100%</w:t>
            </w:r>
          </w:p>
        </w:tc>
        <w:tc>
          <w:tcPr>
            <w:tcW w:w="1134" w:type="dxa"/>
            <w:vAlign w:val="center"/>
          </w:tcPr>
          <w:p w14:paraId="1CB282C2"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709" w:type="dxa"/>
            <w:vAlign w:val="center"/>
          </w:tcPr>
          <w:p w14:paraId="074F03C7" w14:textId="77777777" w:rsidR="003C0C3F" w:rsidRDefault="003C0C3F" w:rsidP="003C0C3F">
            <w:pPr>
              <w:tabs>
                <w:tab w:val="left" w:pos="6180"/>
              </w:tabs>
              <w:spacing w:line="276" w:lineRule="auto"/>
              <w:ind w:firstLine="0"/>
              <w:jc w:val="center"/>
              <w:rPr>
                <w:sz w:val="24"/>
                <w:szCs w:val="24"/>
              </w:rPr>
            </w:pPr>
            <w:r>
              <w:rPr>
                <w:sz w:val="24"/>
                <w:szCs w:val="24"/>
              </w:rPr>
              <w:t>-</w:t>
            </w:r>
          </w:p>
        </w:tc>
      </w:tr>
      <w:tr w:rsidR="003C0C3F" w14:paraId="740E7C18" w14:textId="77777777" w:rsidTr="003C0C3F">
        <w:tc>
          <w:tcPr>
            <w:tcW w:w="1702" w:type="dxa"/>
            <w:vAlign w:val="center"/>
          </w:tcPr>
          <w:p w14:paraId="18E5BFE1" w14:textId="77777777" w:rsidR="003C0C3F" w:rsidRPr="00847A8E" w:rsidRDefault="003C0C3F" w:rsidP="003C0C3F">
            <w:pPr>
              <w:ind w:firstLine="0"/>
              <w:jc w:val="left"/>
              <w:rPr>
                <w:rFonts w:eastAsia="Calibri"/>
                <w:sz w:val="24"/>
                <w:szCs w:val="24"/>
              </w:rPr>
            </w:pPr>
            <w:r w:rsidRPr="00847A8E">
              <w:rPr>
                <w:rFonts w:eastAsia="Calibri"/>
                <w:sz w:val="24"/>
                <w:szCs w:val="24"/>
              </w:rPr>
              <w:t>44.02.02 Преподавание в начальных классах</w:t>
            </w:r>
          </w:p>
        </w:tc>
        <w:tc>
          <w:tcPr>
            <w:tcW w:w="992" w:type="dxa"/>
            <w:vAlign w:val="center"/>
          </w:tcPr>
          <w:p w14:paraId="40FED5B5" w14:textId="77777777" w:rsidR="003C0C3F" w:rsidRPr="00847A8E" w:rsidRDefault="003C0C3F" w:rsidP="003C0C3F">
            <w:pPr>
              <w:ind w:firstLine="0"/>
              <w:jc w:val="center"/>
              <w:rPr>
                <w:rFonts w:eastAsia="Calibri"/>
                <w:sz w:val="24"/>
                <w:szCs w:val="24"/>
              </w:rPr>
            </w:pPr>
            <w:r>
              <w:rPr>
                <w:rFonts w:eastAsia="Calibri"/>
                <w:sz w:val="24"/>
                <w:szCs w:val="24"/>
              </w:rPr>
              <w:t>7</w:t>
            </w:r>
          </w:p>
        </w:tc>
        <w:tc>
          <w:tcPr>
            <w:tcW w:w="1271" w:type="dxa"/>
            <w:vAlign w:val="center"/>
          </w:tcPr>
          <w:p w14:paraId="0B5958B9"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714" w:type="dxa"/>
            <w:vAlign w:val="center"/>
          </w:tcPr>
          <w:p w14:paraId="7DAD6E1F"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1275" w:type="dxa"/>
            <w:vAlign w:val="center"/>
          </w:tcPr>
          <w:p w14:paraId="01668EF5" w14:textId="77777777" w:rsidR="003C0C3F" w:rsidRDefault="003C0C3F" w:rsidP="003C0C3F">
            <w:pPr>
              <w:tabs>
                <w:tab w:val="left" w:pos="6180"/>
              </w:tabs>
              <w:spacing w:line="276" w:lineRule="auto"/>
              <w:ind w:firstLine="0"/>
              <w:jc w:val="center"/>
              <w:rPr>
                <w:sz w:val="24"/>
                <w:szCs w:val="24"/>
              </w:rPr>
            </w:pPr>
            <w:r>
              <w:rPr>
                <w:sz w:val="24"/>
                <w:szCs w:val="24"/>
              </w:rPr>
              <w:t>5</w:t>
            </w:r>
          </w:p>
        </w:tc>
        <w:tc>
          <w:tcPr>
            <w:tcW w:w="709" w:type="dxa"/>
            <w:vAlign w:val="center"/>
          </w:tcPr>
          <w:p w14:paraId="5686EB80" w14:textId="77777777" w:rsidR="003C0C3F" w:rsidRDefault="003C0C3F" w:rsidP="003C0C3F">
            <w:pPr>
              <w:tabs>
                <w:tab w:val="left" w:pos="6180"/>
              </w:tabs>
              <w:spacing w:line="276" w:lineRule="auto"/>
              <w:ind w:firstLine="0"/>
              <w:jc w:val="center"/>
              <w:rPr>
                <w:sz w:val="24"/>
                <w:szCs w:val="24"/>
              </w:rPr>
            </w:pPr>
            <w:r>
              <w:rPr>
                <w:sz w:val="24"/>
                <w:szCs w:val="24"/>
              </w:rPr>
              <w:t>71%</w:t>
            </w:r>
          </w:p>
        </w:tc>
        <w:tc>
          <w:tcPr>
            <w:tcW w:w="1134" w:type="dxa"/>
            <w:vAlign w:val="center"/>
          </w:tcPr>
          <w:p w14:paraId="11056492" w14:textId="77777777" w:rsidR="003C0C3F" w:rsidRDefault="003C0C3F" w:rsidP="003C0C3F">
            <w:pPr>
              <w:tabs>
                <w:tab w:val="left" w:pos="6180"/>
              </w:tabs>
              <w:spacing w:line="276" w:lineRule="auto"/>
              <w:ind w:firstLine="0"/>
              <w:jc w:val="center"/>
              <w:rPr>
                <w:sz w:val="24"/>
                <w:szCs w:val="24"/>
              </w:rPr>
            </w:pPr>
            <w:r>
              <w:rPr>
                <w:sz w:val="24"/>
                <w:szCs w:val="24"/>
              </w:rPr>
              <w:t>2</w:t>
            </w:r>
          </w:p>
        </w:tc>
        <w:tc>
          <w:tcPr>
            <w:tcW w:w="1134" w:type="dxa"/>
            <w:vAlign w:val="center"/>
          </w:tcPr>
          <w:p w14:paraId="16EFF687" w14:textId="77777777" w:rsidR="003C0C3F" w:rsidRDefault="003C0C3F" w:rsidP="003C0C3F">
            <w:pPr>
              <w:tabs>
                <w:tab w:val="left" w:pos="6180"/>
              </w:tabs>
              <w:spacing w:line="276" w:lineRule="auto"/>
              <w:ind w:firstLine="0"/>
              <w:jc w:val="center"/>
              <w:rPr>
                <w:sz w:val="24"/>
                <w:szCs w:val="24"/>
              </w:rPr>
            </w:pPr>
            <w:r>
              <w:rPr>
                <w:sz w:val="24"/>
                <w:szCs w:val="24"/>
              </w:rPr>
              <w:t>29%</w:t>
            </w:r>
          </w:p>
        </w:tc>
        <w:tc>
          <w:tcPr>
            <w:tcW w:w="1134" w:type="dxa"/>
            <w:vAlign w:val="center"/>
          </w:tcPr>
          <w:p w14:paraId="0ED16972"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709" w:type="dxa"/>
            <w:vAlign w:val="center"/>
          </w:tcPr>
          <w:p w14:paraId="12C6EA12" w14:textId="77777777" w:rsidR="003C0C3F" w:rsidRDefault="003C0C3F" w:rsidP="003C0C3F">
            <w:pPr>
              <w:tabs>
                <w:tab w:val="left" w:pos="6180"/>
              </w:tabs>
              <w:spacing w:line="276" w:lineRule="auto"/>
              <w:ind w:firstLine="0"/>
              <w:jc w:val="center"/>
              <w:rPr>
                <w:sz w:val="24"/>
                <w:szCs w:val="24"/>
              </w:rPr>
            </w:pPr>
            <w:r>
              <w:rPr>
                <w:sz w:val="24"/>
                <w:szCs w:val="24"/>
              </w:rPr>
              <w:t>-</w:t>
            </w:r>
          </w:p>
        </w:tc>
      </w:tr>
      <w:tr w:rsidR="003C0C3F" w14:paraId="138408F6" w14:textId="77777777" w:rsidTr="003C0C3F">
        <w:tc>
          <w:tcPr>
            <w:tcW w:w="1702" w:type="dxa"/>
            <w:vAlign w:val="center"/>
          </w:tcPr>
          <w:p w14:paraId="6ABB9077" w14:textId="77777777" w:rsidR="003C0C3F" w:rsidRPr="007911F2" w:rsidRDefault="003C0C3F" w:rsidP="003C0C3F">
            <w:pPr>
              <w:ind w:firstLine="0"/>
              <w:jc w:val="left"/>
              <w:rPr>
                <w:rFonts w:eastAsia="Calibri"/>
                <w:sz w:val="24"/>
                <w:szCs w:val="24"/>
              </w:rPr>
            </w:pPr>
            <w:r w:rsidRPr="007911F2">
              <w:rPr>
                <w:rFonts w:eastAsia="Calibri"/>
                <w:sz w:val="24"/>
                <w:szCs w:val="24"/>
              </w:rPr>
              <w:t>49.02.02 Адаптивная физическая культура</w:t>
            </w:r>
          </w:p>
        </w:tc>
        <w:tc>
          <w:tcPr>
            <w:tcW w:w="992" w:type="dxa"/>
            <w:vAlign w:val="center"/>
          </w:tcPr>
          <w:p w14:paraId="38A206B7" w14:textId="77777777" w:rsidR="003C0C3F" w:rsidRPr="007911F2" w:rsidRDefault="003C0C3F" w:rsidP="003C0C3F">
            <w:pPr>
              <w:ind w:firstLine="0"/>
              <w:jc w:val="center"/>
              <w:rPr>
                <w:rFonts w:eastAsia="Calibri"/>
                <w:sz w:val="24"/>
                <w:szCs w:val="24"/>
              </w:rPr>
            </w:pPr>
            <w:r>
              <w:rPr>
                <w:rFonts w:eastAsia="Calibri"/>
                <w:sz w:val="24"/>
                <w:szCs w:val="24"/>
              </w:rPr>
              <w:t>9</w:t>
            </w:r>
          </w:p>
        </w:tc>
        <w:tc>
          <w:tcPr>
            <w:tcW w:w="1271" w:type="dxa"/>
            <w:vAlign w:val="center"/>
          </w:tcPr>
          <w:p w14:paraId="3AE85A05" w14:textId="77777777" w:rsidR="003C0C3F" w:rsidRDefault="003C0C3F" w:rsidP="003C0C3F">
            <w:pPr>
              <w:tabs>
                <w:tab w:val="left" w:pos="6180"/>
              </w:tabs>
              <w:spacing w:line="276" w:lineRule="auto"/>
              <w:ind w:firstLine="0"/>
              <w:jc w:val="center"/>
              <w:rPr>
                <w:sz w:val="24"/>
                <w:szCs w:val="24"/>
              </w:rPr>
            </w:pPr>
            <w:r>
              <w:rPr>
                <w:sz w:val="24"/>
                <w:szCs w:val="24"/>
              </w:rPr>
              <w:t>3</w:t>
            </w:r>
          </w:p>
        </w:tc>
        <w:tc>
          <w:tcPr>
            <w:tcW w:w="714" w:type="dxa"/>
            <w:vAlign w:val="center"/>
          </w:tcPr>
          <w:p w14:paraId="7ED24CDA" w14:textId="77777777" w:rsidR="003C0C3F" w:rsidRDefault="003C0C3F" w:rsidP="003C0C3F">
            <w:pPr>
              <w:tabs>
                <w:tab w:val="left" w:pos="6180"/>
              </w:tabs>
              <w:spacing w:line="276" w:lineRule="auto"/>
              <w:ind w:firstLine="0"/>
              <w:jc w:val="center"/>
              <w:rPr>
                <w:sz w:val="24"/>
                <w:szCs w:val="24"/>
              </w:rPr>
            </w:pPr>
            <w:r>
              <w:rPr>
                <w:sz w:val="24"/>
                <w:szCs w:val="24"/>
              </w:rPr>
              <w:t>33%</w:t>
            </w:r>
          </w:p>
        </w:tc>
        <w:tc>
          <w:tcPr>
            <w:tcW w:w="1275" w:type="dxa"/>
            <w:vAlign w:val="center"/>
          </w:tcPr>
          <w:p w14:paraId="64DB3BA2" w14:textId="77777777" w:rsidR="003C0C3F" w:rsidRDefault="003C0C3F" w:rsidP="003C0C3F">
            <w:pPr>
              <w:tabs>
                <w:tab w:val="left" w:pos="6180"/>
              </w:tabs>
              <w:spacing w:line="276" w:lineRule="auto"/>
              <w:ind w:firstLine="0"/>
              <w:jc w:val="center"/>
              <w:rPr>
                <w:sz w:val="24"/>
                <w:szCs w:val="24"/>
              </w:rPr>
            </w:pPr>
            <w:r>
              <w:rPr>
                <w:sz w:val="24"/>
                <w:szCs w:val="24"/>
              </w:rPr>
              <w:t>6</w:t>
            </w:r>
          </w:p>
        </w:tc>
        <w:tc>
          <w:tcPr>
            <w:tcW w:w="709" w:type="dxa"/>
            <w:vAlign w:val="center"/>
          </w:tcPr>
          <w:p w14:paraId="498B9A08" w14:textId="77777777" w:rsidR="003C0C3F" w:rsidRDefault="003C0C3F" w:rsidP="003C0C3F">
            <w:pPr>
              <w:tabs>
                <w:tab w:val="left" w:pos="6180"/>
              </w:tabs>
              <w:spacing w:line="276" w:lineRule="auto"/>
              <w:ind w:firstLine="0"/>
              <w:jc w:val="center"/>
              <w:rPr>
                <w:sz w:val="24"/>
                <w:szCs w:val="24"/>
              </w:rPr>
            </w:pPr>
            <w:r>
              <w:rPr>
                <w:sz w:val="24"/>
                <w:szCs w:val="24"/>
              </w:rPr>
              <w:t>67%</w:t>
            </w:r>
          </w:p>
        </w:tc>
        <w:tc>
          <w:tcPr>
            <w:tcW w:w="1134" w:type="dxa"/>
            <w:vAlign w:val="center"/>
          </w:tcPr>
          <w:p w14:paraId="0BA0F921"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1134" w:type="dxa"/>
            <w:vAlign w:val="center"/>
          </w:tcPr>
          <w:p w14:paraId="398220C2"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1134" w:type="dxa"/>
            <w:vAlign w:val="center"/>
          </w:tcPr>
          <w:p w14:paraId="502F8E0A"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709" w:type="dxa"/>
            <w:vAlign w:val="center"/>
          </w:tcPr>
          <w:p w14:paraId="4B68EE1F" w14:textId="77777777" w:rsidR="003C0C3F" w:rsidRDefault="003C0C3F" w:rsidP="003C0C3F">
            <w:pPr>
              <w:tabs>
                <w:tab w:val="left" w:pos="6180"/>
              </w:tabs>
              <w:spacing w:line="276" w:lineRule="auto"/>
              <w:ind w:firstLine="0"/>
              <w:jc w:val="center"/>
              <w:rPr>
                <w:sz w:val="24"/>
                <w:szCs w:val="24"/>
              </w:rPr>
            </w:pPr>
            <w:r>
              <w:rPr>
                <w:sz w:val="24"/>
                <w:szCs w:val="24"/>
              </w:rPr>
              <w:t>-</w:t>
            </w:r>
          </w:p>
        </w:tc>
      </w:tr>
      <w:tr w:rsidR="003C0C3F" w14:paraId="46DBFB2F" w14:textId="77777777" w:rsidTr="003C0C3F">
        <w:tc>
          <w:tcPr>
            <w:tcW w:w="1702" w:type="dxa"/>
            <w:vAlign w:val="center"/>
          </w:tcPr>
          <w:p w14:paraId="4B5875D8" w14:textId="77777777" w:rsidR="003C0C3F" w:rsidRPr="007911F2" w:rsidRDefault="003C0C3F" w:rsidP="003C0C3F">
            <w:pPr>
              <w:ind w:firstLine="0"/>
              <w:jc w:val="left"/>
              <w:rPr>
                <w:rFonts w:eastAsia="Calibri"/>
                <w:sz w:val="24"/>
                <w:szCs w:val="24"/>
              </w:rPr>
            </w:pPr>
            <w:r w:rsidRPr="007911F2">
              <w:rPr>
                <w:sz w:val="24"/>
                <w:szCs w:val="24"/>
              </w:rPr>
              <w:t>49.02.01 Физическая культура</w:t>
            </w:r>
          </w:p>
        </w:tc>
        <w:tc>
          <w:tcPr>
            <w:tcW w:w="992" w:type="dxa"/>
            <w:vAlign w:val="center"/>
          </w:tcPr>
          <w:p w14:paraId="1BADCD51" w14:textId="77777777" w:rsidR="003C0C3F" w:rsidRPr="007911F2" w:rsidRDefault="003C0C3F" w:rsidP="003C0C3F">
            <w:pPr>
              <w:ind w:firstLine="0"/>
              <w:jc w:val="center"/>
              <w:rPr>
                <w:rFonts w:eastAsia="Calibri"/>
                <w:sz w:val="24"/>
                <w:szCs w:val="24"/>
              </w:rPr>
            </w:pPr>
            <w:r>
              <w:rPr>
                <w:rFonts w:eastAsia="Calibri"/>
                <w:sz w:val="24"/>
                <w:szCs w:val="24"/>
              </w:rPr>
              <w:t>7</w:t>
            </w:r>
          </w:p>
        </w:tc>
        <w:tc>
          <w:tcPr>
            <w:tcW w:w="1271" w:type="dxa"/>
            <w:vAlign w:val="center"/>
          </w:tcPr>
          <w:p w14:paraId="75AA5AD7" w14:textId="77777777" w:rsidR="003C0C3F" w:rsidRDefault="003C0C3F" w:rsidP="003C0C3F">
            <w:pPr>
              <w:tabs>
                <w:tab w:val="left" w:pos="6180"/>
              </w:tabs>
              <w:spacing w:line="276" w:lineRule="auto"/>
              <w:ind w:firstLine="0"/>
              <w:jc w:val="center"/>
              <w:rPr>
                <w:sz w:val="24"/>
                <w:szCs w:val="24"/>
              </w:rPr>
            </w:pPr>
            <w:r>
              <w:rPr>
                <w:sz w:val="24"/>
                <w:szCs w:val="24"/>
              </w:rPr>
              <w:t>2</w:t>
            </w:r>
          </w:p>
        </w:tc>
        <w:tc>
          <w:tcPr>
            <w:tcW w:w="714" w:type="dxa"/>
            <w:vAlign w:val="center"/>
          </w:tcPr>
          <w:p w14:paraId="236BCFB6" w14:textId="77777777" w:rsidR="003C0C3F" w:rsidRDefault="003C0C3F" w:rsidP="003C0C3F">
            <w:pPr>
              <w:tabs>
                <w:tab w:val="left" w:pos="6180"/>
              </w:tabs>
              <w:spacing w:line="276" w:lineRule="auto"/>
              <w:ind w:firstLine="0"/>
              <w:jc w:val="center"/>
              <w:rPr>
                <w:sz w:val="24"/>
                <w:szCs w:val="24"/>
              </w:rPr>
            </w:pPr>
            <w:r>
              <w:rPr>
                <w:sz w:val="24"/>
                <w:szCs w:val="24"/>
              </w:rPr>
              <w:t>29%</w:t>
            </w:r>
          </w:p>
        </w:tc>
        <w:tc>
          <w:tcPr>
            <w:tcW w:w="1275" w:type="dxa"/>
            <w:vAlign w:val="center"/>
          </w:tcPr>
          <w:p w14:paraId="7A0C3847" w14:textId="77777777" w:rsidR="003C0C3F" w:rsidRDefault="003C0C3F" w:rsidP="003C0C3F">
            <w:pPr>
              <w:tabs>
                <w:tab w:val="left" w:pos="6180"/>
              </w:tabs>
              <w:spacing w:line="276" w:lineRule="auto"/>
              <w:ind w:firstLine="0"/>
              <w:jc w:val="center"/>
              <w:rPr>
                <w:sz w:val="24"/>
                <w:szCs w:val="24"/>
              </w:rPr>
            </w:pPr>
            <w:r>
              <w:rPr>
                <w:sz w:val="24"/>
                <w:szCs w:val="24"/>
              </w:rPr>
              <w:t>1</w:t>
            </w:r>
          </w:p>
        </w:tc>
        <w:tc>
          <w:tcPr>
            <w:tcW w:w="709" w:type="dxa"/>
            <w:vAlign w:val="center"/>
          </w:tcPr>
          <w:p w14:paraId="41D800B7" w14:textId="77777777" w:rsidR="003C0C3F" w:rsidRDefault="003C0C3F" w:rsidP="003C0C3F">
            <w:pPr>
              <w:tabs>
                <w:tab w:val="left" w:pos="6180"/>
              </w:tabs>
              <w:spacing w:line="276" w:lineRule="auto"/>
              <w:ind w:firstLine="0"/>
              <w:jc w:val="center"/>
              <w:rPr>
                <w:sz w:val="24"/>
                <w:szCs w:val="24"/>
              </w:rPr>
            </w:pPr>
            <w:r>
              <w:rPr>
                <w:sz w:val="24"/>
                <w:szCs w:val="24"/>
              </w:rPr>
              <w:t>14%</w:t>
            </w:r>
          </w:p>
        </w:tc>
        <w:tc>
          <w:tcPr>
            <w:tcW w:w="1134" w:type="dxa"/>
            <w:vAlign w:val="center"/>
          </w:tcPr>
          <w:p w14:paraId="16A04F2A"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1134" w:type="dxa"/>
            <w:vAlign w:val="center"/>
          </w:tcPr>
          <w:p w14:paraId="1F09BA34" w14:textId="77777777" w:rsidR="003C0C3F" w:rsidRDefault="003C0C3F" w:rsidP="003C0C3F">
            <w:pPr>
              <w:tabs>
                <w:tab w:val="left" w:pos="6180"/>
              </w:tabs>
              <w:spacing w:line="276" w:lineRule="auto"/>
              <w:ind w:firstLine="0"/>
              <w:jc w:val="center"/>
              <w:rPr>
                <w:sz w:val="24"/>
                <w:szCs w:val="24"/>
              </w:rPr>
            </w:pPr>
            <w:r>
              <w:rPr>
                <w:sz w:val="24"/>
                <w:szCs w:val="24"/>
              </w:rPr>
              <w:t>-</w:t>
            </w:r>
          </w:p>
        </w:tc>
        <w:tc>
          <w:tcPr>
            <w:tcW w:w="1134" w:type="dxa"/>
            <w:vAlign w:val="center"/>
          </w:tcPr>
          <w:p w14:paraId="53391C5B" w14:textId="77777777" w:rsidR="003C0C3F" w:rsidRDefault="003C0C3F" w:rsidP="003C0C3F">
            <w:pPr>
              <w:tabs>
                <w:tab w:val="left" w:pos="6180"/>
              </w:tabs>
              <w:spacing w:line="276" w:lineRule="auto"/>
              <w:ind w:firstLine="0"/>
              <w:jc w:val="center"/>
              <w:rPr>
                <w:sz w:val="24"/>
                <w:szCs w:val="24"/>
              </w:rPr>
            </w:pPr>
            <w:r>
              <w:rPr>
                <w:sz w:val="24"/>
                <w:szCs w:val="24"/>
              </w:rPr>
              <w:t>4</w:t>
            </w:r>
          </w:p>
        </w:tc>
        <w:tc>
          <w:tcPr>
            <w:tcW w:w="709" w:type="dxa"/>
            <w:vAlign w:val="center"/>
          </w:tcPr>
          <w:p w14:paraId="5101A321" w14:textId="77777777" w:rsidR="003C0C3F" w:rsidRDefault="003C0C3F" w:rsidP="003C0C3F">
            <w:pPr>
              <w:tabs>
                <w:tab w:val="left" w:pos="6180"/>
              </w:tabs>
              <w:spacing w:line="276" w:lineRule="auto"/>
              <w:ind w:firstLine="0"/>
              <w:jc w:val="center"/>
              <w:rPr>
                <w:sz w:val="24"/>
                <w:szCs w:val="24"/>
              </w:rPr>
            </w:pPr>
            <w:r>
              <w:rPr>
                <w:sz w:val="24"/>
                <w:szCs w:val="24"/>
              </w:rPr>
              <w:t>57%</w:t>
            </w:r>
          </w:p>
        </w:tc>
      </w:tr>
      <w:tr w:rsidR="003C0C3F" w14:paraId="04651455" w14:textId="77777777" w:rsidTr="003C0C3F">
        <w:tc>
          <w:tcPr>
            <w:tcW w:w="1702" w:type="dxa"/>
            <w:vAlign w:val="center"/>
          </w:tcPr>
          <w:p w14:paraId="00401DE2" w14:textId="77777777" w:rsidR="003C0C3F" w:rsidRPr="007911F2" w:rsidRDefault="003C0C3F" w:rsidP="003C0C3F">
            <w:pPr>
              <w:ind w:firstLine="0"/>
              <w:jc w:val="left"/>
              <w:rPr>
                <w:rFonts w:eastAsia="Calibri"/>
                <w:sz w:val="24"/>
                <w:szCs w:val="24"/>
              </w:rPr>
            </w:pPr>
            <w:r w:rsidRPr="007911F2">
              <w:rPr>
                <w:rFonts w:eastAsia="Calibri"/>
                <w:sz w:val="24"/>
                <w:szCs w:val="24"/>
              </w:rPr>
              <w:t>Итого:</w:t>
            </w:r>
          </w:p>
        </w:tc>
        <w:tc>
          <w:tcPr>
            <w:tcW w:w="992" w:type="dxa"/>
            <w:vAlign w:val="center"/>
          </w:tcPr>
          <w:p w14:paraId="36C7187B" w14:textId="77777777" w:rsidR="003C0C3F" w:rsidRPr="007911F2" w:rsidRDefault="003C0C3F" w:rsidP="003C0C3F">
            <w:pPr>
              <w:ind w:firstLine="0"/>
              <w:jc w:val="center"/>
              <w:rPr>
                <w:rFonts w:eastAsia="Calibri"/>
                <w:sz w:val="24"/>
                <w:szCs w:val="24"/>
              </w:rPr>
            </w:pPr>
            <w:r>
              <w:rPr>
                <w:rFonts w:eastAsia="Calibri"/>
                <w:sz w:val="24"/>
                <w:szCs w:val="24"/>
              </w:rPr>
              <w:t>24</w:t>
            </w:r>
          </w:p>
        </w:tc>
        <w:tc>
          <w:tcPr>
            <w:tcW w:w="1271" w:type="dxa"/>
          </w:tcPr>
          <w:p w14:paraId="0F02F510" w14:textId="77777777" w:rsidR="003C0C3F" w:rsidRDefault="003C0C3F" w:rsidP="003C0C3F">
            <w:pPr>
              <w:tabs>
                <w:tab w:val="left" w:pos="6180"/>
              </w:tabs>
              <w:spacing w:line="276" w:lineRule="auto"/>
              <w:ind w:firstLine="0"/>
              <w:jc w:val="center"/>
              <w:rPr>
                <w:sz w:val="24"/>
                <w:szCs w:val="24"/>
              </w:rPr>
            </w:pPr>
            <w:r>
              <w:rPr>
                <w:sz w:val="24"/>
                <w:szCs w:val="24"/>
              </w:rPr>
              <w:t>5</w:t>
            </w:r>
          </w:p>
        </w:tc>
        <w:tc>
          <w:tcPr>
            <w:tcW w:w="714" w:type="dxa"/>
          </w:tcPr>
          <w:p w14:paraId="7F802885" w14:textId="77777777" w:rsidR="003C0C3F" w:rsidRDefault="003C0C3F" w:rsidP="003C0C3F">
            <w:pPr>
              <w:tabs>
                <w:tab w:val="left" w:pos="6180"/>
              </w:tabs>
              <w:spacing w:line="276" w:lineRule="auto"/>
              <w:ind w:firstLine="0"/>
              <w:jc w:val="center"/>
              <w:rPr>
                <w:sz w:val="24"/>
                <w:szCs w:val="24"/>
              </w:rPr>
            </w:pPr>
            <w:r>
              <w:rPr>
                <w:sz w:val="24"/>
                <w:szCs w:val="24"/>
              </w:rPr>
              <w:t>21%</w:t>
            </w:r>
          </w:p>
        </w:tc>
        <w:tc>
          <w:tcPr>
            <w:tcW w:w="1275" w:type="dxa"/>
          </w:tcPr>
          <w:p w14:paraId="729F81FB" w14:textId="77777777" w:rsidR="003C0C3F" w:rsidRDefault="003C0C3F" w:rsidP="003C0C3F">
            <w:pPr>
              <w:tabs>
                <w:tab w:val="left" w:pos="6180"/>
              </w:tabs>
              <w:spacing w:line="276" w:lineRule="auto"/>
              <w:ind w:firstLine="0"/>
              <w:jc w:val="center"/>
              <w:rPr>
                <w:sz w:val="24"/>
                <w:szCs w:val="24"/>
              </w:rPr>
            </w:pPr>
            <w:r>
              <w:rPr>
                <w:sz w:val="24"/>
                <w:szCs w:val="24"/>
              </w:rPr>
              <w:t>12</w:t>
            </w:r>
          </w:p>
        </w:tc>
        <w:tc>
          <w:tcPr>
            <w:tcW w:w="709" w:type="dxa"/>
          </w:tcPr>
          <w:p w14:paraId="6C4A6A33" w14:textId="77777777" w:rsidR="003C0C3F" w:rsidRDefault="003C0C3F" w:rsidP="003C0C3F">
            <w:pPr>
              <w:tabs>
                <w:tab w:val="left" w:pos="6180"/>
              </w:tabs>
              <w:spacing w:line="276" w:lineRule="auto"/>
              <w:ind w:firstLine="0"/>
              <w:jc w:val="center"/>
              <w:rPr>
                <w:sz w:val="24"/>
                <w:szCs w:val="24"/>
              </w:rPr>
            </w:pPr>
            <w:r>
              <w:rPr>
                <w:sz w:val="24"/>
                <w:szCs w:val="24"/>
              </w:rPr>
              <w:t>50%</w:t>
            </w:r>
          </w:p>
        </w:tc>
        <w:tc>
          <w:tcPr>
            <w:tcW w:w="1134" w:type="dxa"/>
          </w:tcPr>
          <w:p w14:paraId="7DD915A4" w14:textId="77777777" w:rsidR="003C0C3F" w:rsidRDefault="003C0C3F" w:rsidP="003C0C3F">
            <w:pPr>
              <w:tabs>
                <w:tab w:val="left" w:pos="6180"/>
              </w:tabs>
              <w:spacing w:line="276" w:lineRule="auto"/>
              <w:ind w:firstLine="0"/>
              <w:jc w:val="center"/>
              <w:rPr>
                <w:sz w:val="24"/>
                <w:szCs w:val="24"/>
              </w:rPr>
            </w:pPr>
            <w:r>
              <w:rPr>
                <w:sz w:val="24"/>
                <w:szCs w:val="24"/>
              </w:rPr>
              <w:t>3</w:t>
            </w:r>
          </w:p>
        </w:tc>
        <w:tc>
          <w:tcPr>
            <w:tcW w:w="1134" w:type="dxa"/>
          </w:tcPr>
          <w:p w14:paraId="0C20432C" w14:textId="77777777" w:rsidR="003C0C3F" w:rsidRDefault="003C0C3F" w:rsidP="003C0C3F">
            <w:pPr>
              <w:tabs>
                <w:tab w:val="left" w:pos="6180"/>
              </w:tabs>
              <w:spacing w:line="276" w:lineRule="auto"/>
              <w:ind w:firstLine="0"/>
              <w:jc w:val="center"/>
              <w:rPr>
                <w:sz w:val="24"/>
                <w:szCs w:val="24"/>
              </w:rPr>
            </w:pPr>
            <w:r>
              <w:rPr>
                <w:sz w:val="24"/>
                <w:szCs w:val="24"/>
              </w:rPr>
              <w:t>12%</w:t>
            </w:r>
          </w:p>
        </w:tc>
        <w:tc>
          <w:tcPr>
            <w:tcW w:w="1134" w:type="dxa"/>
          </w:tcPr>
          <w:p w14:paraId="4CBD9592" w14:textId="77777777" w:rsidR="003C0C3F" w:rsidRDefault="003C0C3F" w:rsidP="003C0C3F">
            <w:pPr>
              <w:tabs>
                <w:tab w:val="left" w:pos="6180"/>
              </w:tabs>
              <w:spacing w:line="276" w:lineRule="auto"/>
              <w:ind w:firstLine="0"/>
              <w:jc w:val="center"/>
              <w:rPr>
                <w:sz w:val="24"/>
                <w:szCs w:val="24"/>
              </w:rPr>
            </w:pPr>
            <w:r>
              <w:rPr>
                <w:sz w:val="24"/>
                <w:szCs w:val="24"/>
              </w:rPr>
              <w:t>4</w:t>
            </w:r>
          </w:p>
        </w:tc>
        <w:tc>
          <w:tcPr>
            <w:tcW w:w="709" w:type="dxa"/>
          </w:tcPr>
          <w:p w14:paraId="201FF0C9" w14:textId="77777777" w:rsidR="003C0C3F" w:rsidRDefault="003C0C3F" w:rsidP="003C0C3F">
            <w:pPr>
              <w:tabs>
                <w:tab w:val="left" w:pos="6180"/>
              </w:tabs>
              <w:spacing w:line="276" w:lineRule="auto"/>
              <w:ind w:firstLine="0"/>
              <w:jc w:val="center"/>
              <w:rPr>
                <w:sz w:val="24"/>
                <w:szCs w:val="24"/>
              </w:rPr>
            </w:pPr>
            <w:r>
              <w:rPr>
                <w:sz w:val="24"/>
                <w:szCs w:val="24"/>
              </w:rPr>
              <w:t>17%</w:t>
            </w:r>
          </w:p>
        </w:tc>
      </w:tr>
    </w:tbl>
    <w:p w14:paraId="34C9B508" w14:textId="77777777" w:rsidR="003C0C3F" w:rsidRDefault="003C0C3F" w:rsidP="003C0C3F">
      <w:pPr>
        <w:tabs>
          <w:tab w:val="left" w:pos="993"/>
        </w:tabs>
        <w:spacing w:line="276" w:lineRule="auto"/>
        <w:ind w:firstLine="567"/>
        <w:rPr>
          <w:sz w:val="24"/>
          <w:szCs w:val="24"/>
        </w:rPr>
      </w:pPr>
    </w:p>
    <w:p w14:paraId="3932B791" w14:textId="77777777" w:rsidR="003C0C3F" w:rsidRDefault="003C0C3F" w:rsidP="003C0C3F">
      <w:pPr>
        <w:tabs>
          <w:tab w:val="left" w:pos="993"/>
        </w:tabs>
        <w:spacing w:line="276" w:lineRule="auto"/>
        <w:ind w:firstLine="567"/>
        <w:rPr>
          <w:sz w:val="24"/>
          <w:szCs w:val="24"/>
        </w:rPr>
      </w:pPr>
      <w:r>
        <w:rPr>
          <w:sz w:val="24"/>
          <w:szCs w:val="24"/>
        </w:rPr>
        <w:t>Показатели по трудоустройству в последние 3 года стабильны, план по трудоустройству  выполняется.  Повышение показателей трудоустройства выпускников на бюджетной основе за последние 3 года наблюдаются по специальностям ПВНК с 56% в 2020 г. до 72% в 2022 г. средний показатель 64%, АФК с 29% в 2020 г. до 60% в 2022 г. средний показатель 48%, МО с 44% в 2020 г. до 65% в 2022 г. средний показатель 54 %.</w:t>
      </w:r>
    </w:p>
    <w:p w14:paraId="69B91056" w14:textId="77777777" w:rsidR="003C0C3F" w:rsidRDefault="003C0C3F" w:rsidP="003C0C3F">
      <w:pPr>
        <w:tabs>
          <w:tab w:val="left" w:pos="993"/>
        </w:tabs>
        <w:spacing w:line="276" w:lineRule="auto"/>
        <w:ind w:firstLine="567"/>
        <w:rPr>
          <w:sz w:val="24"/>
          <w:szCs w:val="24"/>
        </w:rPr>
      </w:pPr>
      <w:r>
        <w:rPr>
          <w:sz w:val="24"/>
          <w:szCs w:val="24"/>
        </w:rPr>
        <w:t>В 2022 г. хорошие показатели трудоустройства по специальности показали группы: ДО-19А – из 22  в ДОУ трудоустроены  15 (куратор Федорова А.Н.), ПВНК- 19 – из 32 вып-в 18 работают учителями начальных классов (куратор Гоголева И.А.), МО-17Б трудоустроены учителями музыки 6 из 9 выпускников.</w:t>
      </w:r>
    </w:p>
    <w:p w14:paraId="7BB4AB33" w14:textId="77777777" w:rsidR="003C0C3F" w:rsidRPr="007911F2" w:rsidRDefault="003C0C3F" w:rsidP="003C0C3F">
      <w:pPr>
        <w:tabs>
          <w:tab w:val="left" w:pos="851"/>
          <w:tab w:val="left" w:pos="993"/>
        </w:tabs>
        <w:spacing w:line="276" w:lineRule="auto"/>
        <w:ind w:firstLine="567"/>
        <w:rPr>
          <w:sz w:val="24"/>
          <w:szCs w:val="24"/>
        </w:rPr>
      </w:pPr>
      <w:r w:rsidRPr="007911F2">
        <w:rPr>
          <w:sz w:val="24"/>
          <w:szCs w:val="24"/>
        </w:rPr>
        <w:lastRenderedPageBreak/>
        <w:t>Для повышения показателей сохранности контингента и трудоустройства выпускников необходимо:</w:t>
      </w:r>
    </w:p>
    <w:p w14:paraId="5D18BC4F" w14:textId="77777777" w:rsidR="003C0C3F" w:rsidRPr="00BC707D" w:rsidRDefault="003C0C3F" w:rsidP="007F124B">
      <w:pPr>
        <w:pStyle w:val="a7"/>
        <w:numPr>
          <w:ilvl w:val="1"/>
          <w:numId w:val="33"/>
        </w:numPr>
        <w:tabs>
          <w:tab w:val="left" w:pos="851"/>
          <w:tab w:val="left" w:pos="993"/>
        </w:tabs>
        <w:spacing w:line="276" w:lineRule="auto"/>
        <w:ind w:left="0" w:firstLine="567"/>
        <w:jc w:val="both"/>
        <w:rPr>
          <w:rFonts w:ascii="Times New Roman" w:hAnsi="Times New Roman" w:cs="Times New Roman"/>
        </w:rPr>
      </w:pPr>
      <w:r w:rsidRPr="00BC707D">
        <w:rPr>
          <w:rFonts w:ascii="Times New Roman" w:hAnsi="Times New Roman" w:cs="Times New Roman"/>
        </w:rPr>
        <w:t xml:space="preserve">продолжить работу по совершенствованию механизмов индивидуализации учебного процесса с предоставлением студенту широкого спектра возможностей получения качественного образования; </w:t>
      </w:r>
    </w:p>
    <w:p w14:paraId="18FD1B69" w14:textId="77777777" w:rsidR="003C0C3F" w:rsidRPr="00BC707D" w:rsidRDefault="003C0C3F" w:rsidP="007F124B">
      <w:pPr>
        <w:pStyle w:val="a7"/>
        <w:numPr>
          <w:ilvl w:val="1"/>
          <w:numId w:val="33"/>
        </w:numPr>
        <w:tabs>
          <w:tab w:val="left" w:pos="851"/>
          <w:tab w:val="left" w:pos="993"/>
        </w:tabs>
        <w:spacing w:line="276" w:lineRule="auto"/>
        <w:ind w:left="0" w:firstLine="567"/>
        <w:jc w:val="both"/>
        <w:rPr>
          <w:rFonts w:ascii="Times New Roman" w:hAnsi="Times New Roman" w:cs="Times New Roman"/>
        </w:rPr>
      </w:pPr>
      <w:r w:rsidRPr="00BC707D">
        <w:rPr>
          <w:rFonts w:ascii="Times New Roman" w:hAnsi="Times New Roman" w:cs="Times New Roman"/>
        </w:rPr>
        <w:t>проводить системную работу с муниципальными управлениями образования;</w:t>
      </w:r>
    </w:p>
    <w:p w14:paraId="41115686" w14:textId="77777777" w:rsidR="003C0C3F" w:rsidRPr="00BC707D" w:rsidRDefault="003C0C3F" w:rsidP="007F124B">
      <w:pPr>
        <w:pStyle w:val="a7"/>
        <w:numPr>
          <w:ilvl w:val="1"/>
          <w:numId w:val="33"/>
        </w:numPr>
        <w:tabs>
          <w:tab w:val="left" w:pos="851"/>
          <w:tab w:val="left" w:pos="993"/>
        </w:tabs>
        <w:spacing w:line="276" w:lineRule="auto"/>
        <w:ind w:left="0" w:firstLine="567"/>
        <w:jc w:val="both"/>
        <w:rPr>
          <w:rFonts w:ascii="Times New Roman" w:hAnsi="Times New Roman" w:cs="Times New Roman"/>
        </w:rPr>
      </w:pPr>
      <w:r w:rsidRPr="00BC707D">
        <w:rPr>
          <w:rFonts w:ascii="Times New Roman" w:hAnsi="Times New Roman" w:cs="Times New Roman"/>
        </w:rPr>
        <w:t>систематически информировать выпускников о вакансиях</w:t>
      </w:r>
      <w:r>
        <w:rPr>
          <w:rFonts w:ascii="Times New Roman" w:hAnsi="Times New Roman" w:cs="Times New Roman"/>
        </w:rPr>
        <w:t xml:space="preserve"> </w:t>
      </w:r>
      <w:r w:rsidRPr="00BC707D">
        <w:rPr>
          <w:rFonts w:ascii="Times New Roman" w:hAnsi="Times New Roman" w:cs="Times New Roman"/>
        </w:rPr>
        <w:t>в образовательных организациях по РС (Я) с проведением обучающих тренингов «Правила успешного трудоустройства»;</w:t>
      </w:r>
    </w:p>
    <w:p w14:paraId="5131222E" w14:textId="77777777" w:rsidR="003C0C3F" w:rsidRPr="00BC707D" w:rsidRDefault="003C0C3F" w:rsidP="007F124B">
      <w:pPr>
        <w:pStyle w:val="a7"/>
        <w:numPr>
          <w:ilvl w:val="1"/>
          <w:numId w:val="33"/>
        </w:numPr>
        <w:tabs>
          <w:tab w:val="left" w:pos="851"/>
          <w:tab w:val="left" w:pos="993"/>
        </w:tabs>
        <w:spacing w:line="276" w:lineRule="auto"/>
        <w:ind w:left="0" w:firstLine="567"/>
        <w:jc w:val="both"/>
        <w:rPr>
          <w:rFonts w:ascii="Times New Roman" w:hAnsi="Times New Roman" w:cs="Times New Roman"/>
        </w:rPr>
      </w:pPr>
      <w:r w:rsidRPr="00BC707D">
        <w:rPr>
          <w:rFonts w:ascii="Times New Roman" w:hAnsi="Times New Roman" w:cs="Times New Roman"/>
        </w:rPr>
        <w:t>активно участвовать мероприятиях, способствующих трудоустройству выпускников (выставки, ярмарки вакансий, конференции и семинары по проблемам трудоустройства молодёжи и др.).</w:t>
      </w:r>
    </w:p>
    <w:p w14:paraId="02F7237B" w14:textId="77777777" w:rsidR="00564859" w:rsidRDefault="00564859" w:rsidP="004B5C6D">
      <w:pPr>
        <w:tabs>
          <w:tab w:val="left" w:pos="993"/>
        </w:tabs>
        <w:spacing w:line="276" w:lineRule="auto"/>
      </w:pPr>
    </w:p>
    <w:p w14:paraId="63BC0786" w14:textId="77777777" w:rsidR="00434CC3" w:rsidRPr="002323AA" w:rsidRDefault="00434CC3" w:rsidP="004B5C6D">
      <w:pPr>
        <w:widowControl w:val="0"/>
        <w:shd w:val="clear" w:color="auto" w:fill="FFFFFF"/>
        <w:spacing w:line="276" w:lineRule="auto"/>
        <w:ind w:firstLine="567"/>
        <w:jc w:val="center"/>
        <w:rPr>
          <w:rFonts w:eastAsia="Courier New"/>
          <w:b/>
          <w:bCs/>
          <w:color w:val="000000"/>
          <w:sz w:val="24"/>
          <w:szCs w:val="24"/>
        </w:rPr>
      </w:pPr>
      <w:bookmarkStart w:id="4" w:name="_Hlk124255042"/>
      <w:r w:rsidRPr="002323AA">
        <w:rPr>
          <w:rFonts w:eastAsia="Courier New"/>
          <w:b/>
          <w:bCs/>
          <w:color w:val="000000"/>
          <w:sz w:val="24"/>
          <w:szCs w:val="24"/>
        </w:rPr>
        <w:t>3.1.10. Обеспеченность учебной литературой</w:t>
      </w:r>
    </w:p>
    <w:p w14:paraId="32E14D5C" w14:textId="77777777" w:rsidR="00434CC3" w:rsidRPr="002323AA" w:rsidRDefault="00434CC3" w:rsidP="004B5C6D">
      <w:pPr>
        <w:spacing w:line="276" w:lineRule="auto"/>
        <w:ind w:firstLine="567"/>
        <w:rPr>
          <w:sz w:val="24"/>
          <w:szCs w:val="24"/>
        </w:rPr>
      </w:pPr>
      <w:r w:rsidRPr="002323AA">
        <w:rPr>
          <w:sz w:val="24"/>
          <w:szCs w:val="24"/>
        </w:rPr>
        <w:t>Соответствие установленным нормам обеспеченности основной учебной и учебно-методической литературой всех дисциплин образовательных программ по всем специальностям на 2022-2023 учебный год</w:t>
      </w:r>
    </w:p>
    <w:tbl>
      <w:tblPr>
        <w:tblW w:w="10519" w:type="dxa"/>
        <w:tblInd w:w="-601" w:type="dxa"/>
        <w:tblLayout w:type="fixed"/>
        <w:tblCellMar>
          <w:left w:w="10" w:type="dxa"/>
          <w:right w:w="10" w:type="dxa"/>
        </w:tblCellMar>
        <w:tblLook w:val="0000" w:firstRow="0" w:lastRow="0" w:firstColumn="0" w:lastColumn="0" w:noHBand="0" w:noVBand="0"/>
      </w:tblPr>
      <w:tblGrid>
        <w:gridCol w:w="1872"/>
        <w:gridCol w:w="830"/>
        <w:gridCol w:w="830"/>
        <w:gridCol w:w="830"/>
        <w:gridCol w:w="831"/>
        <w:gridCol w:w="830"/>
        <w:gridCol w:w="830"/>
        <w:gridCol w:w="831"/>
        <w:gridCol w:w="709"/>
        <w:gridCol w:w="707"/>
        <w:gridCol w:w="709"/>
        <w:gridCol w:w="710"/>
      </w:tblGrid>
      <w:tr w:rsidR="00434CC3" w:rsidRPr="002323AA" w14:paraId="3BE4CA71" w14:textId="77777777" w:rsidTr="00C7091B">
        <w:trPr>
          <w:trHeight w:val="1266"/>
        </w:trPr>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618EDA" w14:textId="77777777" w:rsidR="00434CC3" w:rsidRPr="00C7091B" w:rsidRDefault="00434CC3" w:rsidP="004B5C6D">
            <w:pPr>
              <w:spacing w:line="276" w:lineRule="auto"/>
              <w:ind w:firstLine="0"/>
              <w:jc w:val="left"/>
              <w:rPr>
                <w:sz w:val="22"/>
                <w:szCs w:val="22"/>
              </w:rPr>
            </w:pPr>
            <w:r w:rsidRPr="00C7091B">
              <w:rPr>
                <w:sz w:val="22"/>
                <w:szCs w:val="22"/>
              </w:rPr>
              <w:t>Дисциплины</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B1FF2A" w14:textId="77777777" w:rsidR="00434CC3" w:rsidRPr="00C7091B" w:rsidRDefault="00434CC3" w:rsidP="004B5C6D">
            <w:pPr>
              <w:spacing w:line="276" w:lineRule="auto"/>
              <w:ind w:firstLine="0"/>
              <w:jc w:val="left"/>
              <w:rPr>
                <w:sz w:val="22"/>
                <w:szCs w:val="22"/>
              </w:rPr>
            </w:pPr>
            <w:r w:rsidRPr="00C7091B">
              <w:rPr>
                <w:sz w:val="22"/>
                <w:szCs w:val="22"/>
              </w:rPr>
              <w:t>44.02.01</w:t>
            </w:r>
          </w:p>
          <w:p w14:paraId="4496AA0D" w14:textId="77777777" w:rsidR="00434CC3" w:rsidRPr="00C7091B" w:rsidRDefault="00434CC3" w:rsidP="004B5C6D">
            <w:pPr>
              <w:spacing w:line="276" w:lineRule="auto"/>
              <w:ind w:firstLine="0"/>
              <w:jc w:val="left"/>
              <w:rPr>
                <w:sz w:val="22"/>
                <w:szCs w:val="22"/>
              </w:rPr>
            </w:pPr>
            <w:r w:rsidRPr="00C7091B">
              <w:rPr>
                <w:sz w:val="22"/>
                <w:szCs w:val="22"/>
              </w:rPr>
              <w:t>Дошкольное образование</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068C9D" w14:textId="77777777" w:rsidR="00434CC3" w:rsidRPr="00C7091B" w:rsidRDefault="00434CC3" w:rsidP="004B5C6D">
            <w:pPr>
              <w:spacing w:line="276" w:lineRule="auto"/>
              <w:ind w:firstLine="0"/>
              <w:jc w:val="left"/>
              <w:rPr>
                <w:sz w:val="22"/>
                <w:szCs w:val="22"/>
              </w:rPr>
            </w:pPr>
            <w:r w:rsidRPr="00C7091B">
              <w:rPr>
                <w:sz w:val="22"/>
                <w:szCs w:val="22"/>
              </w:rPr>
              <w:t>44.02.02</w:t>
            </w:r>
          </w:p>
          <w:p w14:paraId="0D4D3F5A" w14:textId="77777777" w:rsidR="00434CC3" w:rsidRPr="00C7091B" w:rsidRDefault="00434CC3" w:rsidP="004B5C6D">
            <w:pPr>
              <w:spacing w:line="276" w:lineRule="auto"/>
              <w:ind w:firstLine="0"/>
              <w:jc w:val="left"/>
              <w:rPr>
                <w:sz w:val="22"/>
                <w:szCs w:val="22"/>
              </w:rPr>
            </w:pPr>
            <w:r w:rsidRPr="00C7091B">
              <w:rPr>
                <w:sz w:val="22"/>
                <w:szCs w:val="22"/>
              </w:rPr>
              <w:t>Преподавание в начальных классах</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840AC7" w14:textId="77777777" w:rsidR="00434CC3" w:rsidRPr="00C7091B" w:rsidRDefault="00434CC3" w:rsidP="004B5C6D">
            <w:pPr>
              <w:spacing w:line="276" w:lineRule="auto"/>
              <w:ind w:firstLine="0"/>
              <w:jc w:val="left"/>
              <w:rPr>
                <w:sz w:val="22"/>
                <w:szCs w:val="22"/>
              </w:rPr>
            </w:pPr>
            <w:r w:rsidRPr="00C7091B">
              <w:rPr>
                <w:sz w:val="22"/>
                <w:szCs w:val="22"/>
              </w:rPr>
              <w:t>44.02.05</w:t>
            </w:r>
          </w:p>
          <w:p w14:paraId="4F9E5F24" w14:textId="77777777" w:rsidR="00434CC3" w:rsidRPr="00C7091B" w:rsidRDefault="00434CC3" w:rsidP="004B5C6D">
            <w:pPr>
              <w:spacing w:line="276" w:lineRule="auto"/>
              <w:ind w:firstLine="0"/>
              <w:jc w:val="left"/>
              <w:rPr>
                <w:sz w:val="22"/>
                <w:szCs w:val="22"/>
              </w:rPr>
            </w:pPr>
            <w:r w:rsidRPr="00C7091B">
              <w:rPr>
                <w:sz w:val="22"/>
                <w:szCs w:val="22"/>
              </w:rPr>
              <w:t>Коррекционная педагогика</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B4C2AC" w14:textId="77777777" w:rsidR="00434CC3" w:rsidRPr="00C7091B" w:rsidRDefault="00434CC3" w:rsidP="004B5C6D">
            <w:pPr>
              <w:spacing w:line="276" w:lineRule="auto"/>
              <w:ind w:firstLine="0"/>
              <w:jc w:val="left"/>
              <w:rPr>
                <w:sz w:val="22"/>
                <w:szCs w:val="22"/>
              </w:rPr>
            </w:pPr>
            <w:r w:rsidRPr="00C7091B">
              <w:rPr>
                <w:sz w:val="22"/>
                <w:szCs w:val="22"/>
              </w:rPr>
              <w:t>44.02.03</w:t>
            </w:r>
          </w:p>
          <w:p w14:paraId="769CE4BF" w14:textId="77777777" w:rsidR="00434CC3" w:rsidRPr="00C7091B" w:rsidRDefault="00434CC3" w:rsidP="004B5C6D">
            <w:pPr>
              <w:spacing w:line="276" w:lineRule="auto"/>
              <w:ind w:firstLine="0"/>
              <w:jc w:val="left"/>
              <w:rPr>
                <w:sz w:val="22"/>
                <w:szCs w:val="22"/>
              </w:rPr>
            </w:pPr>
            <w:r w:rsidRPr="00C7091B">
              <w:rPr>
                <w:sz w:val="22"/>
                <w:szCs w:val="22"/>
              </w:rPr>
              <w:t>Педагогика дополнительного образования</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00704A" w14:textId="77777777" w:rsidR="00434CC3" w:rsidRPr="00C7091B" w:rsidRDefault="00434CC3" w:rsidP="004B5C6D">
            <w:pPr>
              <w:spacing w:line="276" w:lineRule="auto"/>
              <w:ind w:firstLine="0"/>
              <w:jc w:val="left"/>
              <w:rPr>
                <w:sz w:val="22"/>
                <w:szCs w:val="22"/>
              </w:rPr>
            </w:pPr>
            <w:r w:rsidRPr="00C7091B">
              <w:rPr>
                <w:sz w:val="22"/>
                <w:szCs w:val="22"/>
              </w:rPr>
              <w:t>53.02.01</w:t>
            </w:r>
          </w:p>
          <w:p w14:paraId="37E0BF4B" w14:textId="77777777" w:rsidR="00434CC3" w:rsidRPr="00C7091B" w:rsidRDefault="00434CC3" w:rsidP="004B5C6D">
            <w:pPr>
              <w:spacing w:line="276" w:lineRule="auto"/>
              <w:ind w:firstLine="0"/>
              <w:jc w:val="left"/>
              <w:rPr>
                <w:sz w:val="22"/>
                <w:szCs w:val="22"/>
              </w:rPr>
            </w:pPr>
            <w:r w:rsidRPr="00C7091B">
              <w:rPr>
                <w:sz w:val="22"/>
                <w:szCs w:val="22"/>
              </w:rPr>
              <w:t>Музыкальное образование</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177630" w14:textId="77777777" w:rsidR="00434CC3" w:rsidRPr="00C7091B" w:rsidRDefault="00434CC3" w:rsidP="004B5C6D">
            <w:pPr>
              <w:spacing w:line="276" w:lineRule="auto"/>
              <w:ind w:firstLine="0"/>
              <w:jc w:val="left"/>
              <w:rPr>
                <w:sz w:val="22"/>
                <w:szCs w:val="22"/>
              </w:rPr>
            </w:pPr>
            <w:r w:rsidRPr="00C7091B">
              <w:rPr>
                <w:sz w:val="22"/>
                <w:szCs w:val="22"/>
              </w:rPr>
              <w:t>49.02.01</w:t>
            </w:r>
          </w:p>
          <w:p w14:paraId="531DF663" w14:textId="77777777" w:rsidR="00434CC3" w:rsidRPr="00C7091B" w:rsidRDefault="00434CC3" w:rsidP="004B5C6D">
            <w:pPr>
              <w:spacing w:line="276" w:lineRule="auto"/>
              <w:ind w:firstLine="0"/>
              <w:jc w:val="left"/>
              <w:rPr>
                <w:sz w:val="22"/>
                <w:szCs w:val="22"/>
              </w:rPr>
            </w:pPr>
            <w:r w:rsidRPr="00C7091B">
              <w:rPr>
                <w:sz w:val="22"/>
                <w:szCs w:val="22"/>
              </w:rPr>
              <w:t>Физическая культура</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8223D5" w14:textId="77777777" w:rsidR="00434CC3" w:rsidRPr="00C7091B" w:rsidRDefault="00434CC3" w:rsidP="004B5C6D">
            <w:pPr>
              <w:spacing w:line="276" w:lineRule="auto"/>
              <w:ind w:firstLine="0"/>
              <w:jc w:val="left"/>
              <w:rPr>
                <w:sz w:val="22"/>
                <w:szCs w:val="22"/>
              </w:rPr>
            </w:pPr>
            <w:r w:rsidRPr="00C7091B">
              <w:rPr>
                <w:sz w:val="22"/>
                <w:szCs w:val="22"/>
              </w:rPr>
              <w:t>42.02.02</w:t>
            </w:r>
          </w:p>
          <w:p w14:paraId="7EA5837C" w14:textId="77777777" w:rsidR="00434CC3" w:rsidRPr="00C7091B" w:rsidRDefault="00434CC3" w:rsidP="004B5C6D">
            <w:pPr>
              <w:spacing w:line="276" w:lineRule="auto"/>
              <w:ind w:firstLine="0"/>
              <w:jc w:val="left"/>
              <w:rPr>
                <w:sz w:val="22"/>
                <w:szCs w:val="22"/>
              </w:rPr>
            </w:pPr>
            <w:r w:rsidRPr="00C7091B">
              <w:rPr>
                <w:sz w:val="22"/>
                <w:szCs w:val="22"/>
              </w:rPr>
              <w:t>Адаптивная физическая культура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B21579" w14:textId="77777777" w:rsidR="00434CC3" w:rsidRPr="00C7091B" w:rsidRDefault="00434CC3" w:rsidP="004B5C6D">
            <w:pPr>
              <w:spacing w:line="276" w:lineRule="auto"/>
              <w:ind w:firstLine="0"/>
              <w:jc w:val="left"/>
              <w:rPr>
                <w:sz w:val="22"/>
                <w:szCs w:val="22"/>
              </w:rPr>
            </w:pPr>
            <w:r w:rsidRPr="00C7091B">
              <w:rPr>
                <w:sz w:val="22"/>
                <w:szCs w:val="22"/>
              </w:rPr>
              <w:t>Всего экземпляров</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EE8C51" w14:textId="77777777" w:rsidR="00434CC3" w:rsidRPr="00C7091B" w:rsidRDefault="00434CC3" w:rsidP="004B5C6D">
            <w:pPr>
              <w:spacing w:line="276" w:lineRule="auto"/>
              <w:ind w:firstLine="0"/>
              <w:jc w:val="left"/>
              <w:rPr>
                <w:sz w:val="22"/>
                <w:szCs w:val="22"/>
              </w:rPr>
            </w:pPr>
            <w:r w:rsidRPr="00C7091B">
              <w:rPr>
                <w:sz w:val="22"/>
                <w:szCs w:val="22"/>
              </w:rPr>
              <w:t>Количество обучающихся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89AC3B" w14:textId="77777777" w:rsidR="00434CC3" w:rsidRPr="00C7091B" w:rsidRDefault="00434CC3" w:rsidP="004B5C6D">
            <w:pPr>
              <w:spacing w:line="276" w:lineRule="auto"/>
              <w:ind w:firstLine="0"/>
              <w:jc w:val="left"/>
              <w:rPr>
                <w:sz w:val="22"/>
                <w:szCs w:val="22"/>
              </w:rPr>
            </w:pPr>
            <w:r w:rsidRPr="00C7091B">
              <w:rPr>
                <w:sz w:val="22"/>
                <w:szCs w:val="22"/>
              </w:rPr>
              <w:t>Количество экземпляров на 1 обучающегося</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4519" w14:textId="77777777" w:rsidR="00434CC3" w:rsidRPr="00C7091B" w:rsidRDefault="00434CC3" w:rsidP="004B5C6D">
            <w:pPr>
              <w:spacing w:line="276" w:lineRule="auto"/>
              <w:ind w:firstLine="0"/>
              <w:jc w:val="left"/>
              <w:rPr>
                <w:sz w:val="22"/>
                <w:szCs w:val="22"/>
              </w:rPr>
            </w:pPr>
            <w:r w:rsidRPr="00C7091B">
              <w:rPr>
                <w:sz w:val="22"/>
                <w:szCs w:val="22"/>
              </w:rPr>
              <w:t>Количество наименований учебных пособий в ЭБС ЮРАЙТ</w:t>
            </w:r>
          </w:p>
        </w:tc>
      </w:tr>
      <w:tr w:rsidR="00434CC3" w:rsidRPr="002323AA" w14:paraId="3CCECE4E" w14:textId="77777777" w:rsidTr="00C7091B">
        <w:trPr>
          <w:trHeight w:val="689"/>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71C5A" w14:textId="77777777" w:rsidR="00434CC3" w:rsidRPr="00C7091B" w:rsidRDefault="00434CC3" w:rsidP="004B5C6D">
            <w:pPr>
              <w:spacing w:line="276" w:lineRule="auto"/>
              <w:ind w:firstLine="0"/>
              <w:jc w:val="left"/>
              <w:rPr>
                <w:sz w:val="22"/>
                <w:szCs w:val="22"/>
              </w:rPr>
            </w:pPr>
            <w:r w:rsidRPr="00C7091B">
              <w:rPr>
                <w:sz w:val="22"/>
                <w:szCs w:val="22"/>
              </w:rPr>
              <w:t>Общеобразовательные учебные дисциплины</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79798" w14:textId="77777777" w:rsidR="00434CC3" w:rsidRPr="00C7091B" w:rsidRDefault="00434CC3" w:rsidP="004B5C6D">
            <w:pPr>
              <w:spacing w:line="276" w:lineRule="auto"/>
              <w:ind w:firstLine="0"/>
              <w:jc w:val="left"/>
              <w:rPr>
                <w:sz w:val="22"/>
                <w:szCs w:val="22"/>
              </w:rPr>
            </w:pPr>
            <w:r w:rsidRPr="00C7091B">
              <w:rPr>
                <w:sz w:val="22"/>
                <w:szCs w:val="22"/>
              </w:rPr>
              <w:t>125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F4F1A" w14:textId="77777777" w:rsidR="00434CC3" w:rsidRPr="00C7091B" w:rsidRDefault="00434CC3" w:rsidP="004B5C6D">
            <w:pPr>
              <w:spacing w:line="276" w:lineRule="auto"/>
              <w:ind w:firstLine="0"/>
              <w:jc w:val="left"/>
              <w:rPr>
                <w:sz w:val="22"/>
                <w:szCs w:val="22"/>
              </w:rPr>
            </w:pPr>
            <w:r w:rsidRPr="00C7091B">
              <w:rPr>
                <w:sz w:val="22"/>
                <w:szCs w:val="22"/>
              </w:rPr>
              <w:t>-</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DA6AB8" w14:textId="77777777" w:rsidR="00434CC3" w:rsidRPr="00C7091B" w:rsidRDefault="00434CC3" w:rsidP="004B5C6D">
            <w:pPr>
              <w:spacing w:line="276" w:lineRule="auto"/>
              <w:ind w:firstLine="0"/>
              <w:jc w:val="left"/>
              <w:rPr>
                <w:sz w:val="22"/>
                <w:szCs w:val="22"/>
              </w:rPr>
            </w:pPr>
            <w:r w:rsidRPr="00C7091B">
              <w:rPr>
                <w:sz w:val="22"/>
                <w:szCs w:val="22"/>
              </w:rPr>
              <w:t>-</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CD940" w14:textId="77777777" w:rsidR="00434CC3" w:rsidRPr="00C7091B" w:rsidRDefault="00434CC3" w:rsidP="004B5C6D">
            <w:pPr>
              <w:spacing w:line="276" w:lineRule="auto"/>
              <w:ind w:firstLine="0"/>
              <w:jc w:val="left"/>
              <w:rPr>
                <w:sz w:val="22"/>
                <w:szCs w:val="22"/>
              </w:rPr>
            </w:pPr>
            <w:r w:rsidRPr="00C7091B">
              <w:rPr>
                <w:sz w:val="22"/>
                <w:szCs w:val="22"/>
              </w:rPr>
              <w:t>-</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67663C" w14:textId="77777777" w:rsidR="00434CC3" w:rsidRPr="00C7091B" w:rsidRDefault="00434CC3" w:rsidP="004B5C6D">
            <w:pPr>
              <w:spacing w:line="276" w:lineRule="auto"/>
              <w:ind w:firstLine="0"/>
              <w:jc w:val="left"/>
              <w:rPr>
                <w:sz w:val="22"/>
                <w:szCs w:val="22"/>
              </w:rPr>
            </w:pPr>
            <w:r w:rsidRPr="00C7091B">
              <w:rPr>
                <w:sz w:val="22"/>
                <w:szCs w:val="22"/>
              </w:rPr>
              <w:t>124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9DA8C" w14:textId="77777777" w:rsidR="00434CC3" w:rsidRPr="00C7091B" w:rsidRDefault="00434CC3" w:rsidP="004B5C6D">
            <w:pPr>
              <w:spacing w:line="276" w:lineRule="auto"/>
              <w:ind w:firstLine="0"/>
              <w:jc w:val="left"/>
              <w:rPr>
                <w:sz w:val="22"/>
                <w:szCs w:val="22"/>
              </w:rPr>
            </w:pPr>
            <w:r w:rsidRPr="00C7091B">
              <w:rPr>
                <w:sz w:val="22"/>
                <w:szCs w:val="22"/>
              </w:rPr>
              <w:t>125</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20307" w14:textId="77777777" w:rsidR="00434CC3" w:rsidRPr="00C7091B" w:rsidRDefault="00434CC3" w:rsidP="004B5C6D">
            <w:pPr>
              <w:spacing w:line="276" w:lineRule="auto"/>
              <w:ind w:firstLine="0"/>
              <w:jc w:val="left"/>
              <w:rPr>
                <w:sz w:val="22"/>
                <w:szCs w:val="22"/>
              </w:rPr>
            </w:pPr>
            <w:r w:rsidRPr="00C7091B">
              <w:rPr>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AF909" w14:textId="77777777" w:rsidR="00434CC3" w:rsidRPr="00C7091B" w:rsidRDefault="00434CC3" w:rsidP="004B5C6D">
            <w:pPr>
              <w:spacing w:line="276" w:lineRule="auto"/>
              <w:ind w:firstLine="0"/>
              <w:jc w:val="left"/>
              <w:rPr>
                <w:sz w:val="22"/>
                <w:szCs w:val="22"/>
              </w:rPr>
            </w:pPr>
            <w:r w:rsidRPr="00C7091B">
              <w:rPr>
                <w:sz w:val="22"/>
                <w:szCs w:val="22"/>
              </w:rPr>
              <w:t>374</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0B1C7" w14:textId="77777777" w:rsidR="00434CC3" w:rsidRPr="00C7091B" w:rsidRDefault="00434CC3" w:rsidP="004B5C6D">
            <w:pPr>
              <w:spacing w:line="276" w:lineRule="auto"/>
              <w:ind w:firstLine="0"/>
              <w:jc w:val="left"/>
              <w:rPr>
                <w:sz w:val="22"/>
                <w:szCs w:val="22"/>
              </w:rPr>
            </w:pPr>
            <w:r w:rsidRPr="00C7091B">
              <w:rPr>
                <w:sz w:val="22"/>
                <w:szCs w:val="22"/>
              </w:rPr>
              <w:t>101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0DB2A" w14:textId="77777777" w:rsidR="00434CC3" w:rsidRPr="00C7091B" w:rsidRDefault="00434CC3" w:rsidP="004B5C6D">
            <w:pPr>
              <w:spacing w:line="276" w:lineRule="auto"/>
              <w:ind w:firstLine="0"/>
              <w:jc w:val="left"/>
              <w:rPr>
                <w:sz w:val="22"/>
                <w:szCs w:val="22"/>
              </w:rPr>
            </w:pPr>
            <w:r w:rsidRPr="00C7091B">
              <w:rPr>
                <w:sz w:val="22"/>
                <w:szCs w:val="22"/>
              </w:rPr>
              <w:t>3,7</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69492C0" w14:textId="77777777" w:rsidR="00434CC3" w:rsidRPr="00C7091B" w:rsidRDefault="00434CC3" w:rsidP="004B5C6D">
            <w:pPr>
              <w:spacing w:line="276" w:lineRule="auto"/>
              <w:ind w:firstLine="0"/>
              <w:jc w:val="left"/>
              <w:rPr>
                <w:sz w:val="22"/>
                <w:szCs w:val="22"/>
              </w:rPr>
            </w:pPr>
            <w:r w:rsidRPr="00C7091B">
              <w:rPr>
                <w:sz w:val="22"/>
                <w:szCs w:val="22"/>
              </w:rPr>
              <w:t>-</w:t>
            </w:r>
          </w:p>
        </w:tc>
      </w:tr>
      <w:tr w:rsidR="00434CC3" w:rsidRPr="002323AA" w14:paraId="79F91414" w14:textId="77777777" w:rsidTr="00C7091B">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D583B" w14:textId="77777777" w:rsidR="00434CC3" w:rsidRPr="00C7091B" w:rsidRDefault="00434CC3" w:rsidP="004B5C6D">
            <w:pPr>
              <w:spacing w:line="276" w:lineRule="auto"/>
              <w:ind w:firstLine="0"/>
              <w:jc w:val="left"/>
              <w:rPr>
                <w:sz w:val="22"/>
                <w:szCs w:val="22"/>
              </w:rPr>
            </w:pPr>
            <w:r w:rsidRPr="00C7091B">
              <w:rPr>
                <w:sz w:val="22"/>
                <w:szCs w:val="22"/>
              </w:rPr>
              <w:t>Общий гуманитарный и социально-экономический цикл</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EBDBB" w14:textId="77777777" w:rsidR="00434CC3" w:rsidRPr="00C7091B" w:rsidRDefault="00434CC3" w:rsidP="004B5C6D">
            <w:pPr>
              <w:spacing w:line="276" w:lineRule="auto"/>
              <w:ind w:firstLine="0"/>
              <w:jc w:val="left"/>
              <w:rPr>
                <w:sz w:val="22"/>
                <w:szCs w:val="22"/>
              </w:rPr>
            </w:pPr>
            <w:r w:rsidRPr="00C7091B">
              <w:rPr>
                <w:sz w:val="22"/>
                <w:szCs w:val="22"/>
              </w:rPr>
              <w:t>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170CC" w14:textId="77777777" w:rsidR="00434CC3" w:rsidRPr="00C7091B" w:rsidRDefault="00434CC3" w:rsidP="004B5C6D">
            <w:pPr>
              <w:spacing w:line="276" w:lineRule="auto"/>
              <w:ind w:firstLine="0"/>
              <w:jc w:val="left"/>
              <w:rPr>
                <w:sz w:val="22"/>
                <w:szCs w:val="22"/>
              </w:rPr>
            </w:pPr>
            <w:r w:rsidRPr="00C7091B">
              <w:rPr>
                <w:sz w:val="22"/>
                <w:szCs w:val="22"/>
              </w:rPr>
              <w:t>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10EFC" w14:textId="77777777" w:rsidR="00434CC3" w:rsidRPr="00C7091B" w:rsidRDefault="00434CC3" w:rsidP="004B5C6D">
            <w:pPr>
              <w:spacing w:line="276" w:lineRule="auto"/>
              <w:ind w:firstLine="0"/>
              <w:jc w:val="left"/>
              <w:rPr>
                <w:sz w:val="22"/>
                <w:szCs w:val="22"/>
              </w:rPr>
            </w:pPr>
            <w:r w:rsidRPr="00C7091B">
              <w:rPr>
                <w:sz w:val="22"/>
                <w:szCs w:val="22"/>
              </w:rPr>
              <w:t>8</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8C153" w14:textId="77777777" w:rsidR="00434CC3" w:rsidRPr="00C7091B" w:rsidRDefault="00434CC3" w:rsidP="004B5C6D">
            <w:pPr>
              <w:spacing w:line="276" w:lineRule="auto"/>
              <w:ind w:firstLine="0"/>
              <w:jc w:val="left"/>
              <w:rPr>
                <w:sz w:val="22"/>
                <w:szCs w:val="22"/>
              </w:rPr>
            </w:pPr>
            <w:r w:rsidRPr="00C7091B">
              <w:rPr>
                <w:sz w:val="22"/>
                <w:szCs w:val="22"/>
              </w:rPr>
              <w:t>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D5695" w14:textId="77777777" w:rsidR="00434CC3" w:rsidRPr="00C7091B" w:rsidRDefault="00434CC3" w:rsidP="004B5C6D">
            <w:pPr>
              <w:spacing w:line="276" w:lineRule="auto"/>
              <w:ind w:firstLine="0"/>
              <w:jc w:val="left"/>
              <w:rPr>
                <w:sz w:val="22"/>
                <w:szCs w:val="22"/>
              </w:rPr>
            </w:pPr>
            <w:r w:rsidRPr="00C7091B">
              <w:rPr>
                <w:sz w:val="22"/>
                <w:szCs w:val="22"/>
              </w:rPr>
              <w:t>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F6C45" w14:textId="77777777" w:rsidR="00434CC3" w:rsidRPr="00C7091B" w:rsidRDefault="00434CC3" w:rsidP="004B5C6D">
            <w:pPr>
              <w:spacing w:line="276" w:lineRule="auto"/>
              <w:ind w:firstLine="0"/>
              <w:jc w:val="left"/>
              <w:rPr>
                <w:sz w:val="22"/>
                <w:szCs w:val="22"/>
              </w:rPr>
            </w:pPr>
            <w:r w:rsidRPr="00C7091B">
              <w:rPr>
                <w:sz w:val="22"/>
                <w:szCs w:val="22"/>
              </w:rPr>
              <w:t>8</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95A40" w14:textId="77777777" w:rsidR="00434CC3" w:rsidRPr="00C7091B" w:rsidRDefault="00434CC3" w:rsidP="004B5C6D">
            <w:pPr>
              <w:spacing w:line="276" w:lineRule="auto"/>
              <w:ind w:firstLine="0"/>
              <w:jc w:val="left"/>
              <w:rPr>
                <w:sz w:val="22"/>
                <w:szCs w:val="22"/>
              </w:rPr>
            </w:pPr>
            <w:r w:rsidRPr="00C7091B">
              <w:rPr>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881227" w14:textId="77777777" w:rsidR="00434CC3" w:rsidRPr="00C7091B" w:rsidRDefault="00434CC3" w:rsidP="004B5C6D">
            <w:pPr>
              <w:spacing w:line="276" w:lineRule="auto"/>
              <w:ind w:firstLine="0"/>
              <w:jc w:val="left"/>
              <w:rPr>
                <w:sz w:val="22"/>
                <w:szCs w:val="22"/>
              </w:rPr>
            </w:pPr>
            <w:r w:rsidRPr="00C7091B">
              <w:rPr>
                <w:sz w:val="22"/>
                <w:szCs w:val="22"/>
              </w:rPr>
              <w:t>57</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D5841" w14:textId="77777777" w:rsidR="00434CC3" w:rsidRPr="00C7091B" w:rsidRDefault="00434CC3" w:rsidP="004B5C6D">
            <w:pPr>
              <w:spacing w:line="276" w:lineRule="auto"/>
              <w:ind w:firstLine="0"/>
              <w:jc w:val="left"/>
              <w:rPr>
                <w:sz w:val="22"/>
                <w:szCs w:val="22"/>
              </w:rPr>
            </w:pPr>
            <w:r w:rsidRPr="00C7091B">
              <w:rPr>
                <w:sz w:val="22"/>
                <w:szCs w:val="22"/>
              </w:rPr>
              <w:t>830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F99A5" w14:textId="77777777" w:rsidR="00434CC3" w:rsidRPr="00C7091B" w:rsidRDefault="00434CC3" w:rsidP="004B5C6D">
            <w:pPr>
              <w:spacing w:line="276" w:lineRule="auto"/>
              <w:ind w:firstLine="0"/>
              <w:jc w:val="left"/>
              <w:rPr>
                <w:sz w:val="22"/>
                <w:szCs w:val="22"/>
              </w:rPr>
            </w:pPr>
            <w:r w:rsidRPr="00C7091B">
              <w:rPr>
                <w:sz w:val="22"/>
                <w:szCs w:val="22"/>
              </w:rPr>
              <w:t>0,07</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2D61539" w14:textId="77777777" w:rsidR="00434CC3" w:rsidRPr="00C7091B" w:rsidRDefault="00434CC3" w:rsidP="004B5C6D">
            <w:pPr>
              <w:spacing w:line="276" w:lineRule="auto"/>
              <w:ind w:firstLine="0"/>
              <w:jc w:val="left"/>
              <w:rPr>
                <w:sz w:val="22"/>
                <w:szCs w:val="22"/>
              </w:rPr>
            </w:pPr>
            <w:r w:rsidRPr="00C7091B">
              <w:rPr>
                <w:sz w:val="22"/>
                <w:szCs w:val="22"/>
              </w:rPr>
              <w:t>47</w:t>
            </w:r>
          </w:p>
        </w:tc>
      </w:tr>
      <w:tr w:rsidR="00434CC3" w:rsidRPr="002323AA" w14:paraId="1EBF1FD7" w14:textId="77777777" w:rsidTr="00C7091B">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44471" w14:textId="77777777" w:rsidR="00434CC3" w:rsidRPr="00C7091B" w:rsidRDefault="00434CC3" w:rsidP="004B5C6D">
            <w:pPr>
              <w:spacing w:line="276" w:lineRule="auto"/>
              <w:ind w:firstLine="0"/>
              <w:jc w:val="left"/>
              <w:rPr>
                <w:sz w:val="22"/>
                <w:szCs w:val="22"/>
              </w:rPr>
            </w:pPr>
            <w:r w:rsidRPr="00C7091B">
              <w:rPr>
                <w:sz w:val="22"/>
                <w:szCs w:val="22"/>
              </w:rPr>
              <w:t>Математический и общий естественнонаучный цикл</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28295" w14:textId="77777777" w:rsidR="00434CC3" w:rsidRPr="00C7091B" w:rsidRDefault="00434CC3" w:rsidP="004B5C6D">
            <w:pPr>
              <w:spacing w:line="276" w:lineRule="auto"/>
              <w:ind w:firstLine="0"/>
              <w:jc w:val="left"/>
              <w:rPr>
                <w:sz w:val="22"/>
                <w:szCs w:val="22"/>
              </w:rPr>
            </w:pPr>
            <w:r w:rsidRPr="00C7091B">
              <w:rPr>
                <w:sz w:val="22"/>
                <w:szCs w:val="22"/>
              </w:rPr>
              <w:t>10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87EAB" w14:textId="77777777" w:rsidR="00434CC3" w:rsidRPr="00C7091B" w:rsidRDefault="00434CC3" w:rsidP="004B5C6D">
            <w:pPr>
              <w:spacing w:line="276" w:lineRule="auto"/>
              <w:ind w:firstLine="0"/>
              <w:jc w:val="left"/>
              <w:rPr>
                <w:sz w:val="22"/>
                <w:szCs w:val="22"/>
              </w:rPr>
            </w:pPr>
            <w:r w:rsidRPr="00C7091B">
              <w:rPr>
                <w:sz w:val="22"/>
                <w:szCs w:val="22"/>
              </w:rPr>
              <w:t>10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05F95" w14:textId="77777777" w:rsidR="00434CC3" w:rsidRPr="00C7091B" w:rsidRDefault="00434CC3" w:rsidP="004B5C6D">
            <w:pPr>
              <w:spacing w:line="276" w:lineRule="auto"/>
              <w:ind w:firstLine="0"/>
              <w:jc w:val="left"/>
              <w:rPr>
                <w:sz w:val="22"/>
                <w:szCs w:val="22"/>
              </w:rPr>
            </w:pPr>
            <w:r w:rsidRPr="00C7091B">
              <w:rPr>
                <w:sz w:val="22"/>
                <w:szCs w:val="22"/>
              </w:rPr>
              <w:t>10</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F9B76" w14:textId="77777777" w:rsidR="00434CC3" w:rsidRPr="00C7091B" w:rsidRDefault="00434CC3" w:rsidP="004B5C6D">
            <w:pPr>
              <w:spacing w:line="276" w:lineRule="auto"/>
              <w:ind w:firstLine="0"/>
              <w:jc w:val="left"/>
              <w:rPr>
                <w:sz w:val="22"/>
                <w:szCs w:val="22"/>
              </w:rPr>
            </w:pPr>
            <w:r w:rsidRPr="00C7091B">
              <w:rPr>
                <w:sz w:val="22"/>
                <w:szCs w:val="22"/>
              </w:rPr>
              <w:t>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BF0E3" w14:textId="77777777" w:rsidR="00434CC3" w:rsidRPr="00C7091B" w:rsidRDefault="00434CC3" w:rsidP="004B5C6D">
            <w:pPr>
              <w:spacing w:line="276" w:lineRule="auto"/>
              <w:ind w:firstLine="0"/>
              <w:jc w:val="left"/>
              <w:rPr>
                <w:sz w:val="22"/>
                <w:szCs w:val="22"/>
              </w:rPr>
            </w:pPr>
            <w:r w:rsidRPr="00C7091B">
              <w:rPr>
                <w:sz w:val="22"/>
                <w:szCs w:val="22"/>
              </w:rPr>
              <w:t>10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4F7FA" w14:textId="77777777" w:rsidR="00434CC3" w:rsidRPr="00C7091B" w:rsidRDefault="00434CC3" w:rsidP="004B5C6D">
            <w:pPr>
              <w:spacing w:line="276" w:lineRule="auto"/>
              <w:ind w:firstLine="0"/>
              <w:jc w:val="left"/>
              <w:rPr>
                <w:sz w:val="22"/>
                <w:szCs w:val="22"/>
              </w:rPr>
            </w:pPr>
            <w:r w:rsidRPr="00C7091B">
              <w:rPr>
                <w:sz w:val="22"/>
                <w:szCs w:val="22"/>
              </w:rPr>
              <w:t>10</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9FE8D" w14:textId="77777777" w:rsidR="00434CC3" w:rsidRPr="00C7091B" w:rsidRDefault="00434CC3" w:rsidP="004B5C6D">
            <w:pPr>
              <w:spacing w:line="276" w:lineRule="auto"/>
              <w:ind w:firstLine="0"/>
              <w:jc w:val="left"/>
              <w:rPr>
                <w:sz w:val="22"/>
                <w:szCs w:val="22"/>
              </w:rPr>
            </w:pPr>
            <w:r w:rsidRPr="00C7091B">
              <w:rPr>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71AB4" w14:textId="77777777" w:rsidR="00434CC3" w:rsidRPr="00C7091B" w:rsidRDefault="00434CC3" w:rsidP="004B5C6D">
            <w:pPr>
              <w:spacing w:line="276" w:lineRule="auto"/>
              <w:ind w:firstLine="0"/>
              <w:jc w:val="left"/>
              <w:rPr>
                <w:sz w:val="22"/>
                <w:szCs w:val="22"/>
              </w:rPr>
            </w:pPr>
            <w:r w:rsidRPr="00C7091B">
              <w:rPr>
                <w:sz w:val="22"/>
                <w:szCs w:val="22"/>
              </w:rPr>
              <w:t>63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816B3" w14:textId="77777777" w:rsidR="00434CC3" w:rsidRPr="00C7091B" w:rsidRDefault="00434CC3" w:rsidP="004B5C6D">
            <w:pPr>
              <w:spacing w:line="276" w:lineRule="auto"/>
              <w:ind w:firstLine="0"/>
              <w:jc w:val="left"/>
              <w:rPr>
                <w:sz w:val="22"/>
                <w:szCs w:val="22"/>
              </w:rPr>
            </w:pPr>
            <w:r w:rsidRPr="00C7091B">
              <w:rPr>
                <w:sz w:val="22"/>
                <w:szCs w:val="22"/>
              </w:rPr>
              <w:t>458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ABAA6C" w14:textId="77777777" w:rsidR="00434CC3" w:rsidRPr="00C7091B" w:rsidRDefault="00434CC3" w:rsidP="004B5C6D">
            <w:pPr>
              <w:spacing w:line="276" w:lineRule="auto"/>
              <w:ind w:firstLine="0"/>
              <w:jc w:val="left"/>
              <w:rPr>
                <w:sz w:val="22"/>
                <w:szCs w:val="22"/>
              </w:rPr>
            </w:pPr>
            <w:r w:rsidRPr="00C7091B">
              <w:rPr>
                <w:sz w:val="22"/>
                <w:szCs w:val="22"/>
              </w:rPr>
              <w:t>0,14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B59919" w14:textId="77777777" w:rsidR="00434CC3" w:rsidRPr="00C7091B" w:rsidRDefault="00434CC3" w:rsidP="004B5C6D">
            <w:pPr>
              <w:spacing w:line="276" w:lineRule="auto"/>
              <w:ind w:firstLine="0"/>
              <w:jc w:val="left"/>
              <w:rPr>
                <w:sz w:val="22"/>
                <w:szCs w:val="22"/>
              </w:rPr>
            </w:pPr>
            <w:r w:rsidRPr="00C7091B">
              <w:rPr>
                <w:sz w:val="22"/>
                <w:szCs w:val="22"/>
              </w:rPr>
              <w:t>18</w:t>
            </w:r>
          </w:p>
        </w:tc>
      </w:tr>
      <w:tr w:rsidR="00434CC3" w:rsidRPr="002323AA" w14:paraId="08562BAC" w14:textId="77777777" w:rsidTr="00C7091B">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537B9" w14:textId="77777777" w:rsidR="00434CC3" w:rsidRPr="00C7091B" w:rsidRDefault="00434CC3" w:rsidP="004B5C6D">
            <w:pPr>
              <w:spacing w:line="276" w:lineRule="auto"/>
              <w:ind w:firstLine="0"/>
              <w:jc w:val="left"/>
              <w:rPr>
                <w:sz w:val="22"/>
                <w:szCs w:val="22"/>
              </w:rPr>
            </w:pPr>
            <w:r w:rsidRPr="00C7091B">
              <w:rPr>
                <w:sz w:val="22"/>
                <w:szCs w:val="22"/>
              </w:rPr>
              <w:t>Общепрофессиональные дисциплины</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A78C07" w14:textId="77777777" w:rsidR="00434CC3" w:rsidRPr="00C7091B" w:rsidRDefault="00434CC3" w:rsidP="004B5C6D">
            <w:pPr>
              <w:spacing w:line="276" w:lineRule="auto"/>
              <w:ind w:firstLine="0"/>
              <w:jc w:val="left"/>
              <w:rPr>
                <w:sz w:val="22"/>
                <w:szCs w:val="22"/>
              </w:rPr>
            </w:pPr>
            <w:r w:rsidRPr="00C7091B">
              <w:rPr>
                <w:sz w:val="22"/>
                <w:szCs w:val="22"/>
              </w:rPr>
              <w:t>81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B39787" w14:textId="77777777" w:rsidR="00434CC3" w:rsidRPr="00C7091B" w:rsidRDefault="00434CC3" w:rsidP="004B5C6D">
            <w:pPr>
              <w:spacing w:line="276" w:lineRule="auto"/>
              <w:ind w:firstLine="0"/>
              <w:jc w:val="left"/>
              <w:rPr>
                <w:sz w:val="22"/>
                <w:szCs w:val="22"/>
              </w:rPr>
            </w:pPr>
            <w:r w:rsidRPr="00C7091B">
              <w:rPr>
                <w:sz w:val="22"/>
                <w:szCs w:val="22"/>
              </w:rPr>
              <w:t>89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C8C540" w14:textId="77777777" w:rsidR="00434CC3" w:rsidRPr="00C7091B" w:rsidRDefault="00434CC3" w:rsidP="004B5C6D">
            <w:pPr>
              <w:spacing w:line="276" w:lineRule="auto"/>
              <w:ind w:firstLine="0"/>
              <w:jc w:val="left"/>
              <w:rPr>
                <w:sz w:val="22"/>
                <w:szCs w:val="22"/>
              </w:rPr>
            </w:pPr>
            <w:r w:rsidRPr="00C7091B">
              <w:rPr>
                <w:sz w:val="22"/>
                <w:szCs w:val="22"/>
              </w:rPr>
              <w:t>42</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43EC5D" w14:textId="77777777" w:rsidR="00434CC3" w:rsidRPr="00C7091B" w:rsidRDefault="00434CC3" w:rsidP="004B5C6D">
            <w:pPr>
              <w:spacing w:line="276" w:lineRule="auto"/>
              <w:ind w:firstLine="0"/>
              <w:jc w:val="left"/>
              <w:rPr>
                <w:sz w:val="22"/>
                <w:szCs w:val="22"/>
              </w:rPr>
            </w:pPr>
            <w:r w:rsidRPr="00C7091B">
              <w:rPr>
                <w:sz w:val="22"/>
                <w:szCs w:val="22"/>
              </w:rPr>
              <w:t>33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F6388" w14:textId="77777777" w:rsidR="00434CC3" w:rsidRPr="00C7091B" w:rsidRDefault="00434CC3" w:rsidP="004B5C6D">
            <w:pPr>
              <w:spacing w:line="276" w:lineRule="auto"/>
              <w:ind w:firstLine="0"/>
              <w:jc w:val="left"/>
              <w:rPr>
                <w:sz w:val="22"/>
                <w:szCs w:val="22"/>
              </w:rPr>
            </w:pPr>
            <w:r w:rsidRPr="00C7091B">
              <w:rPr>
                <w:sz w:val="22"/>
                <w:szCs w:val="22"/>
              </w:rPr>
              <w:t>44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2A37A5" w14:textId="77777777" w:rsidR="00434CC3" w:rsidRPr="00C7091B" w:rsidRDefault="00434CC3" w:rsidP="004B5C6D">
            <w:pPr>
              <w:spacing w:line="276" w:lineRule="auto"/>
              <w:ind w:firstLine="0"/>
              <w:jc w:val="left"/>
              <w:rPr>
                <w:sz w:val="22"/>
                <w:szCs w:val="22"/>
              </w:rPr>
            </w:pPr>
            <w:r w:rsidRPr="00C7091B">
              <w:rPr>
                <w:sz w:val="22"/>
                <w:szCs w:val="22"/>
              </w:rPr>
              <w:t>58</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5633F" w14:textId="77777777" w:rsidR="00434CC3" w:rsidRPr="00C7091B" w:rsidRDefault="00434CC3" w:rsidP="004B5C6D">
            <w:pPr>
              <w:spacing w:line="276" w:lineRule="auto"/>
              <w:ind w:firstLine="0"/>
              <w:jc w:val="left"/>
              <w:rPr>
                <w:sz w:val="22"/>
                <w:szCs w:val="22"/>
              </w:rPr>
            </w:pPr>
            <w:r w:rsidRPr="00C7091B">
              <w:rPr>
                <w:sz w:val="22"/>
                <w:szCs w:val="22"/>
              </w:rPr>
              <w:t>69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DD4B78" w14:textId="77777777" w:rsidR="00434CC3" w:rsidRPr="00C7091B" w:rsidRDefault="00434CC3" w:rsidP="004B5C6D">
            <w:pPr>
              <w:spacing w:line="276" w:lineRule="auto"/>
              <w:ind w:firstLine="0"/>
              <w:jc w:val="left"/>
              <w:rPr>
                <w:sz w:val="22"/>
                <w:szCs w:val="22"/>
              </w:rPr>
            </w:pPr>
            <w:r w:rsidRPr="00C7091B">
              <w:rPr>
                <w:sz w:val="22"/>
                <w:szCs w:val="22"/>
              </w:rPr>
              <w:t>416</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4FD6F" w14:textId="77777777" w:rsidR="00434CC3" w:rsidRPr="00C7091B" w:rsidRDefault="00434CC3" w:rsidP="004B5C6D">
            <w:pPr>
              <w:spacing w:line="276" w:lineRule="auto"/>
              <w:ind w:firstLine="0"/>
              <w:jc w:val="left"/>
              <w:rPr>
                <w:sz w:val="22"/>
                <w:szCs w:val="22"/>
              </w:rPr>
            </w:pPr>
            <w:r w:rsidRPr="00C7091B">
              <w:rPr>
                <w:sz w:val="22"/>
                <w:szCs w:val="22"/>
              </w:rPr>
              <w:t>434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B3FB2" w14:textId="77777777" w:rsidR="00434CC3" w:rsidRPr="00C7091B" w:rsidRDefault="00434CC3" w:rsidP="004B5C6D">
            <w:pPr>
              <w:spacing w:line="276" w:lineRule="auto"/>
              <w:ind w:firstLine="0"/>
              <w:jc w:val="left"/>
              <w:rPr>
                <w:sz w:val="22"/>
                <w:szCs w:val="22"/>
              </w:rPr>
            </w:pPr>
            <w:r w:rsidRPr="00C7091B">
              <w:rPr>
                <w:sz w:val="22"/>
                <w:szCs w:val="22"/>
              </w:rPr>
              <w:t>0,09</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E78E99" w14:textId="77777777" w:rsidR="00434CC3" w:rsidRPr="00C7091B" w:rsidRDefault="00434CC3" w:rsidP="004B5C6D">
            <w:pPr>
              <w:spacing w:line="276" w:lineRule="auto"/>
              <w:ind w:firstLine="0"/>
              <w:jc w:val="left"/>
              <w:rPr>
                <w:sz w:val="22"/>
                <w:szCs w:val="22"/>
              </w:rPr>
            </w:pPr>
            <w:r w:rsidRPr="00C7091B">
              <w:rPr>
                <w:sz w:val="22"/>
                <w:szCs w:val="22"/>
              </w:rPr>
              <w:t>132</w:t>
            </w:r>
          </w:p>
        </w:tc>
      </w:tr>
      <w:tr w:rsidR="00434CC3" w:rsidRPr="002323AA" w14:paraId="72AB73F4" w14:textId="77777777" w:rsidTr="00C7091B">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D61FC7" w14:textId="77777777" w:rsidR="00434CC3" w:rsidRPr="00C7091B" w:rsidRDefault="00434CC3" w:rsidP="004B5C6D">
            <w:pPr>
              <w:spacing w:line="276" w:lineRule="auto"/>
              <w:ind w:firstLine="0"/>
              <w:jc w:val="left"/>
              <w:rPr>
                <w:sz w:val="22"/>
                <w:szCs w:val="22"/>
              </w:rPr>
            </w:pPr>
            <w:r w:rsidRPr="00C7091B">
              <w:rPr>
                <w:sz w:val="22"/>
                <w:szCs w:val="22"/>
              </w:rPr>
              <w:t>Профессиональные модули</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8E1243" w14:textId="77777777" w:rsidR="00434CC3" w:rsidRPr="00C7091B" w:rsidRDefault="00434CC3" w:rsidP="004B5C6D">
            <w:pPr>
              <w:spacing w:line="276" w:lineRule="auto"/>
              <w:ind w:firstLine="0"/>
              <w:jc w:val="left"/>
              <w:rPr>
                <w:sz w:val="22"/>
                <w:szCs w:val="22"/>
              </w:rPr>
            </w:pPr>
            <w:r w:rsidRPr="00C7091B">
              <w:rPr>
                <w:sz w:val="22"/>
                <w:szCs w:val="22"/>
              </w:rPr>
              <w:t>238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5F8481" w14:textId="77777777" w:rsidR="00434CC3" w:rsidRPr="00C7091B" w:rsidRDefault="00434CC3" w:rsidP="004B5C6D">
            <w:pPr>
              <w:spacing w:line="276" w:lineRule="auto"/>
              <w:ind w:firstLine="0"/>
              <w:jc w:val="left"/>
              <w:rPr>
                <w:sz w:val="22"/>
                <w:szCs w:val="22"/>
              </w:rPr>
            </w:pPr>
            <w:r w:rsidRPr="00C7091B">
              <w:rPr>
                <w:sz w:val="22"/>
                <w:szCs w:val="22"/>
              </w:rPr>
              <w:t>52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B45EB" w14:textId="77777777" w:rsidR="00434CC3" w:rsidRPr="00C7091B" w:rsidRDefault="00434CC3" w:rsidP="004B5C6D">
            <w:pPr>
              <w:spacing w:line="276" w:lineRule="auto"/>
              <w:ind w:firstLine="0"/>
              <w:jc w:val="left"/>
              <w:rPr>
                <w:sz w:val="22"/>
                <w:szCs w:val="22"/>
              </w:rPr>
            </w:pPr>
            <w:r w:rsidRPr="00C7091B">
              <w:rPr>
                <w:sz w:val="22"/>
                <w:szCs w:val="22"/>
              </w:rPr>
              <w:t>15</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66285A" w14:textId="77777777" w:rsidR="00434CC3" w:rsidRPr="00C7091B" w:rsidRDefault="00434CC3" w:rsidP="004B5C6D">
            <w:pPr>
              <w:spacing w:line="276" w:lineRule="auto"/>
              <w:ind w:firstLine="0"/>
              <w:jc w:val="left"/>
              <w:rPr>
                <w:sz w:val="22"/>
                <w:szCs w:val="22"/>
              </w:rPr>
            </w:pPr>
            <w:r w:rsidRPr="00C7091B">
              <w:rPr>
                <w:sz w:val="22"/>
                <w:szCs w:val="22"/>
              </w:rPr>
              <w:t>13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26F8B0" w14:textId="77777777" w:rsidR="00434CC3" w:rsidRPr="00C7091B" w:rsidRDefault="00434CC3" w:rsidP="004B5C6D">
            <w:pPr>
              <w:spacing w:line="276" w:lineRule="auto"/>
              <w:ind w:firstLine="0"/>
              <w:jc w:val="left"/>
              <w:rPr>
                <w:sz w:val="22"/>
                <w:szCs w:val="22"/>
              </w:rPr>
            </w:pPr>
            <w:r w:rsidRPr="00C7091B">
              <w:rPr>
                <w:sz w:val="22"/>
                <w:szCs w:val="22"/>
              </w:rPr>
              <w:t>53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F324F" w14:textId="77777777" w:rsidR="00434CC3" w:rsidRPr="00C7091B" w:rsidRDefault="00434CC3" w:rsidP="004B5C6D">
            <w:pPr>
              <w:spacing w:line="276" w:lineRule="auto"/>
              <w:ind w:firstLine="0"/>
              <w:jc w:val="left"/>
              <w:rPr>
                <w:sz w:val="22"/>
                <w:szCs w:val="22"/>
              </w:rPr>
            </w:pPr>
            <w:r w:rsidRPr="00C7091B">
              <w:rPr>
                <w:sz w:val="22"/>
                <w:szCs w:val="22"/>
              </w:rPr>
              <w:t>15</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9C748" w14:textId="77777777" w:rsidR="00434CC3" w:rsidRPr="00C7091B" w:rsidRDefault="00434CC3" w:rsidP="004B5C6D">
            <w:pPr>
              <w:spacing w:line="276" w:lineRule="auto"/>
              <w:ind w:firstLine="0"/>
              <w:jc w:val="left"/>
              <w:rPr>
                <w:sz w:val="22"/>
                <w:szCs w:val="22"/>
              </w:rPr>
            </w:pPr>
            <w:r w:rsidRPr="00C7091B">
              <w:rPr>
                <w:sz w:val="22"/>
                <w:szCs w:val="22"/>
              </w:rPr>
              <w:t>113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BEF30C" w14:textId="77777777" w:rsidR="00434CC3" w:rsidRPr="00C7091B" w:rsidRDefault="00434CC3" w:rsidP="004B5C6D">
            <w:pPr>
              <w:spacing w:line="276" w:lineRule="auto"/>
              <w:ind w:firstLine="0"/>
              <w:jc w:val="left"/>
              <w:rPr>
                <w:sz w:val="22"/>
                <w:szCs w:val="22"/>
              </w:rPr>
            </w:pPr>
            <w:r w:rsidRPr="00C7091B">
              <w:rPr>
                <w:sz w:val="22"/>
                <w:szCs w:val="22"/>
              </w:rPr>
              <w:t>499</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EB753" w14:textId="77777777" w:rsidR="00434CC3" w:rsidRPr="00C7091B" w:rsidRDefault="00434CC3" w:rsidP="004B5C6D">
            <w:pPr>
              <w:spacing w:line="276" w:lineRule="auto"/>
              <w:ind w:firstLine="0"/>
              <w:jc w:val="left"/>
              <w:rPr>
                <w:sz w:val="22"/>
                <w:szCs w:val="22"/>
              </w:rPr>
            </w:pPr>
            <w:r w:rsidRPr="00C7091B">
              <w:rPr>
                <w:sz w:val="22"/>
                <w:szCs w:val="22"/>
              </w:rPr>
              <w:t>830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BCC2F" w14:textId="77777777" w:rsidR="00434CC3" w:rsidRPr="00C7091B" w:rsidRDefault="00434CC3" w:rsidP="004B5C6D">
            <w:pPr>
              <w:spacing w:line="276" w:lineRule="auto"/>
              <w:ind w:firstLine="0"/>
              <w:jc w:val="left"/>
              <w:rPr>
                <w:sz w:val="22"/>
                <w:szCs w:val="22"/>
              </w:rPr>
            </w:pPr>
            <w:r w:rsidRPr="00C7091B">
              <w:rPr>
                <w:sz w:val="22"/>
                <w:szCs w:val="22"/>
              </w:rPr>
              <w:t>0,60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E50988" w14:textId="77777777" w:rsidR="00434CC3" w:rsidRPr="00C7091B" w:rsidRDefault="00434CC3" w:rsidP="004B5C6D">
            <w:pPr>
              <w:spacing w:line="276" w:lineRule="auto"/>
              <w:ind w:firstLine="0"/>
              <w:jc w:val="left"/>
              <w:rPr>
                <w:sz w:val="22"/>
                <w:szCs w:val="22"/>
              </w:rPr>
            </w:pPr>
            <w:r w:rsidRPr="00C7091B">
              <w:rPr>
                <w:sz w:val="22"/>
                <w:szCs w:val="22"/>
              </w:rPr>
              <w:t>130</w:t>
            </w:r>
          </w:p>
        </w:tc>
      </w:tr>
      <w:tr w:rsidR="00434CC3" w:rsidRPr="002323AA" w14:paraId="15F574AC" w14:textId="77777777" w:rsidTr="00C7091B">
        <w:trPr>
          <w:trHeight w:val="79"/>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8C57C5" w14:textId="77777777" w:rsidR="00434CC3" w:rsidRPr="00C7091B" w:rsidRDefault="00434CC3" w:rsidP="004B5C6D">
            <w:pPr>
              <w:spacing w:line="276" w:lineRule="auto"/>
              <w:ind w:firstLine="0"/>
              <w:jc w:val="left"/>
              <w:rPr>
                <w:sz w:val="22"/>
                <w:szCs w:val="22"/>
              </w:rPr>
            </w:pPr>
            <w:r w:rsidRPr="00C7091B">
              <w:rPr>
                <w:sz w:val="22"/>
                <w:szCs w:val="22"/>
              </w:rPr>
              <w:t>Всего:</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FEB6C" w14:textId="77777777" w:rsidR="00434CC3" w:rsidRPr="00C7091B" w:rsidRDefault="00434CC3" w:rsidP="004B5C6D">
            <w:pPr>
              <w:spacing w:line="276" w:lineRule="auto"/>
              <w:ind w:firstLine="0"/>
              <w:jc w:val="left"/>
              <w:rPr>
                <w:sz w:val="22"/>
                <w:szCs w:val="22"/>
              </w:rPr>
            </w:pPr>
            <w:r w:rsidRPr="00C7091B">
              <w:rPr>
                <w:sz w:val="22"/>
                <w:szCs w:val="22"/>
              </w:rPr>
              <w:t>463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75352" w14:textId="77777777" w:rsidR="00434CC3" w:rsidRPr="00C7091B" w:rsidRDefault="00434CC3" w:rsidP="004B5C6D">
            <w:pPr>
              <w:spacing w:line="276" w:lineRule="auto"/>
              <w:ind w:firstLine="0"/>
              <w:jc w:val="left"/>
              <w:rPr>
                <w:sz w:val="22"/>
                <w:szCs w:val="22"/>
              </w:rPr>
            </w:pPr>
            <w:r w:rsidRPr="00C7091B">
              <w:rPr>
                <w:sz w:val="22"/>
                <w:szCs w:val="22"/>
              </w:rPr>
              <w:t>160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43665" w14:textId="77777777" w:rsidR="00434CC3" w:rsidRPr="00C7091B" w:rsidRDefault="00434CC3" w:rsidP="004B5C6D">
            <w:pPr>
              <w:spacing w:line="276" w:lineRule="auto"/>
              <w:ind w:firstLine="0"/>
              <w:jc w:val="left"/>
              <w:rPr>
                <w:sz w:val="22"/>
                <w:szCs w:val="22"/>
              </w:rPr>
            </w:pPr>
            <w:r w:rsidRPr="00C7091B">
              <w:rPr>
                <w:sz w:val="22"/>
                <w:szCs w:val="22"/>
              </w:rPr>
              <w:t>75</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7B714" w14:textId="77777777" w:rsidR="00434CC3" w:rsidRPr="00C7091B" w:rsidRDefault="00434CC3" w:rsidP="004B5C6D">
            <w:pPr>
              <w:spacing w:line="276" w:lineRule="auto"/>
              <w:ind w:firstLine="0"/>
              <w:jc w:val="left"/>
              <w:rPr>
                <w:sz w:val="22"/>
                <w:szCs w:val="22"/>
              </w:rPr>
            </w:pPr>
            <w:r w:rsidRPr="00C7091B">
              <w:rPr>
                <w:sz w:val="22"/>
                <w:szCs w:val="22"/>
              </w:rPr>
              <w:t>56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753CE" w14:textId="77777777" w:rsidR="00434CC3" w:rsidRPr="00C7091B" w:rsidRDefault="00434CC3" w:rsidP="004B5C6D">
            <w:pPr>
              <w:spacing w:line="276" w:lineRule="auto"/>
              <w:ind w:firstLine="0"/>
              <w:jc w:val="left"/>
              <w:rPr>
                <w:sz w:val="22"/>
                <w:szCs w:val="22"/>
              </w:rPr>
            </w:pPr>
            <w:r w:rsidRPr="00C7091B">
              <w:rPr>
                <w:sz w:val="22"/>
                <w:szCs w:val="22"/>
              </w:rPr>
              <w:t>239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6E1FF" w14:textId="77777777" w:rsidR="00434CC3" w:rsidRPr="00C7091B" w:rsidRDefault="00434CC3" w:rsidP="004B5C6D">
            <w:pPr>
              <w:spacing w:line="276" w:lineRule="auto"/>
              <w:ind w:firstLine="0"/>
              <w:jc w:val="left"/>
              <w:rPr>
                <w:sz w:val="22"/>
                <w:szCs w:val="22"/>
              </w:rPr>
            </w:pPr>
            <w:r w:rsidRPr="00C7091B">
              <w:rPr>
                <w:sz w:val="22"/>
                <w:szCs w:val="22"/>
              </w:rPr>
              <w:t>216</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A8DD82" w14:textId="77777777" w:rsidR="00434CC3" w:rsidRPr="00C7091B" w:rsidRDefault="00434CC3" w:rsidP="004B5C6D">
            <w:pPr>
              <w:spacing w:line="276" w:lineRule="auto"/>
              <w:ind w:firstLine="0"/>
              <w:jc w:val="left"/>
              <w:rPr>
                <w:sz w:val="22"/>
                <w:szCs w:val="22"/>
              </w:rPr>
            </w:pPr>
            <w:r w:rsidRPr="00C7091B">
              <w:rPr>
                <w:sz w:val="22"/>
                <w:szCs w:val="22"/>
              </w:rPr>
              <w:t>200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6B751" w14:textId="77777777" w:rsidR="00434CC3" w:rsidRPr="00C7091B" w:rsidRDefault="00434CC3" w:rsidP="004B5C6D">
            <w:pPr>
              <w:spacing w:line="276" w:lineRule="auto"/>
              <w:ind w:firstLine="0"/>
              <w:jc w:val="left"/>
              <w:rPr>
                <w:sz w:val="22"/>
                <w:szCs w:val="22"/>
              </w:rPr>
            </w:pPr>
            <w:r w:rsidRPr="00C7091B">
              <w:rPr>
                <w:sz w:val="22"/>
                <w:szCs w:val="22"/>
              </w:rPr>
              <w:t>409</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37843" w14:textId="77777777" w:rsidR="00434CC3" w:rsidRPr="00C7091B" w:rsidRDefault="00434CC3" w:rsidP="004B5C6D">
            <w:pPr>
              <w:spacing w:line="276" w:lineRule="auto"/>
              <w:ind w:firstLine="0"/>
              <w:jc w:val="left"/>
              <w:rPr>
                <w:sz w:val="22"/>
                <w:szCs w:val="22"/>
              </w:rPr>
            </w:pPr>
            <w:r w:rsidRPr="00C7091B">
              <w:rPr>
                <w:sz w:val="22"/>
                <w:szCs w:val="22"/>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599A61" w14:textId="77777777" w:rsidR="00434CC3" w:rsidRPr="00C7091B" w:rsidRDefault="00434CC3" w:rsidP="004B5C6D">
            <w:pPr>
              <w:spacing w:line="276" w:lineRule="auto"/>
              <w:ind w:firstLine="0"/>
              <w:jc w:val="left"/>
              <w:rPr>
                <w:sz w:val="22"/>
                <w:szCs w:val="22"/>
              </w:rPr>
            </w:pPr>
            <w:r w:rsidRPr="00C7091B">
              <w:rPr>
                <w:sz w:val="22"/>
                <w:szCs w:val="22"/>
              </w:rPr>
              <w:t>1,7</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842E6B" w14:textId="77777777" w:rsidR="00434CC3" w:rsidRPr="00C7091B" w:rsidRDefault="00434CC3" w:rsidP="004B5C6D">
            <w:pPr>
              <w:spacing w:line="276" w:lineRule="auto"/>
              <w:ind w:firstLine="0"/>
              <w:jc w:val="left"/>
              <w:rPr>
                <w:sz w:val="22"/>
                <w:szCs w:val="22"/>
              </w:rPr>
            </w:pPr>
            <w:r w:rsidRPr="00C7091B">
              <w:rPr>
                <w:sz w:val="22"/>
                <w:szCs w:val="22"/>
              </w:rPr>
              <w:t>327</w:t>
            </w:r>
          </w:p>
        </w:tc>
      </w:tr>
    </w:tbl>
    <w:p w14:paraId="0489AE00" w14:textId="77777777" w:rsidR="00434CC3" w:rsidRPr="002323AA" w:rsidRDefault="00434CC3" w:rsidP="004B5C6D">
      <w:pPr>
        <w:spacing w:line="276" w:lineRule="auto"/>
        <w:ind w:firstLine="567"/>
        <w:jc w:val="center"/>
        <w:rPr>
          <w:sz w:val="24"/>
          <w:szCs w:val="24"/>
        </w:rPr>
      </w:pPr>
    </w:p>
    <w:p w14:paraId="30E4DC5D" w14:textId="77777777" w:rsidR="00434CC3" w:rsidRPr="002323AA" w:rsidRDefault="00434CC3" w:rsidP="004B5C6D">
      <w:pPr>
        <w:spacing w:line="276" w:lineRule="auto"/>
        <w:ind w:firstLine="567"/>
        <w:rPr>
          <w:sz w:val="24"/>
          <w:szCs w:val="24"/>
        </w:rPr>
      </w:pPr>
      <w:bookmarkStart w:id="5" w:name="_Hlk124953286"/>
      <w:r w:rsidRPr="002323AA">
        <w:rPr>
          <w:sz w:val="24"/>
          <w:szCs w:val="24"/>
        </w:rPr>
        <w:lastRenderedPageBreak/>
        <w:t>Доступ к учебным пособиям электронной библиотечной системы ЮРАЙТ имеется на основании Лицензионного договора №5092 от 16.02.2022 индивидуальный и неограниченный, таким образом, обеспеченность учебных дисциплин основной и дополнительной учебной литературой равна 100 %.</w:t>
      </w:r>
    </w:p>
    <w:p w14:paraId="56E6B5A0" w14:textId="77777777" w:rsidR="00434CC3" w:rsidRPr="002323AA" w:rsidRDefault="00434CC3" w:rsidP="004B5C6D">
      <w:pPr>
        <w:spacing w:line="276" w:lineRule="auto"/>
        <w:ind w:firstLine="567"/>
        <w:rPr>
          <w:sz w:val="24"/>
          <w:szCs w:val="24"/>
        </w:rPr>
      </w:pPr>
    </w:p>
    <w:p w14:paraId="6BD28CCB" w14:textId="77777777" w:rsidR="00434CC3" w:rsidRPr="002323AA" w:rsidRDefault="00434CC3" w:rsidP="004B5C6D">
      <w:pPr>
        <w:spacing w:line="276" w:lineRule="auto"/>
        <w:ind w:firstLine="567"/>
        <w:rPr>
          <w:sz w:val="24"/>
          <w:szCs w:val="24"/>
        </w:rPr>
      </w:pPr>
      <w:r w:rsidRPr="002323AA">
        <w:rPr>
          <w:sz w:val="24"/>
          <w:szCs w:val="24"/>
        </w:rPr>
        <w:t>Укомплектованность библиотечного фонда основной учебной и дополнительной литературой по дисциплинам учебного цикла, изданными за последние 5 лет, количество экземпляров на 100 обучающихся</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1609"/>
        <w:gridCol w:w="1911"/>
        <w:gridCol w:w="1708"/>
        <w:gridCol w:w="1901"/>
      </w:tblGrid>
      <w:tr w:rsidR="00434CC3" w:rsidRPr="002323AA" w14:paraId="59F39317" w14:textId="77777777" w:rsidTr="00220401">
        <w:trPr>
          <w:jc w:val="center"/>
        </w:trPr>
        <w:tc>
          <w:tcPr>
            <w:tcW w:w="2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5"/>
          <w:p w14:paraId="07704781" w14:textId="77777777" w:rsidR="00434CC3" w:rsidRPr="002323AA" w:rsidRDefault="00434CC3" w:rsidP="00243540">
            <w:pPr>
              <w:ind w:firstLine="0"/>
              <w:jc w:val="center"/>
              <w:rPr>
                <w:sz w:val="24"/>
                <w:szCs w:val="24"/>
              </w:rPr>
            </w:pPr>
            <w:r w:rsidRPr="002323AA">
              <w:rPr>
                <w:sz w:val="24"/>
                <w:szCs w:val="24"/>
              </w:rPr>
              <w:t>Учебные циклы</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3C7CC" w14:textId="77777777" w:rsidR="00434CC3" w:rsidRPr="002323AA" w:rsidRDefault="00434CC3" w:rsidP="00243540">
            <w:pPr>
              <w:ind w:firstLine="0"/>
              <w:jc w:val="center"/>
              <w:rPr>
                <w:sz w:val="24"/>
                <w:szCs w:val="24"/>
              </w:rPr>
            </w:pPr>
            <w:r w:rsidRPr="002323AA">
              <w:rPr>
                <w:sz w:val="24"/>
                <w:szCs w:val="24"/>
              </w:rPr>
              <w:t>Объем фонда учебной и</w:t>
            </w:r>
          </w:p>
          <w:p w14:paraId="69C4D631" w14:textId="77777777" w:rsidR="00434CC3" w:rsidRPr="002323AA" w:rsidRDefault="00434CC3" w:rsidP="00243540">
            <w:pPr>
              <w:ind w:firstLine="0"/>
              <w:jc w:val="center"/>
              <w:rPr>
                <w:sz w:val="24"/>
                <w:szCs w:val="24"/>
              </w:rPr>
            </w:pPr>
            <w:r w:rsidRPr="002323AA">
              <w:rPr>
                <w:sz w:val="24"/>
                <w:szCs w:val="24"/>
              </w:rPr>
              <w:t>дополнительной</w:t>
            </w:r>
          </w:p>
          <w:p w14:paraId="3F5A0405" w14:textId="77777777" w:rsidR="00434CC3" w:rsidRPr="002323AA" w:rsidRDefault="00434CC3" w:rsidP="00243540">
            <w:pPr>
              <w:ind w:firstLine="0"/>
              <w:jc w:val="center"/>
              <w:rPr>
                <w:sz w:val="24"/>
                <w:szCs w:val="24"/>
              </w:rPr>
            </w:pPr>
            <w:r w:rsidRPr="002323AA">
              <w:rPr>
                <w:sz w:val="24"/>
                <w:szCs w:val="24"/>
              </w:rPr>
              <w:t>литературы, изданной за последние 5 лет</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591512" w14:textId="77777777" w:rsidR="00434CC3" w:rsidRPr="002323AA" w:rsidRDefault="00434CC3" w:rsidP="00243540">
            <w:pPr>
              <w:ind w:firstLine="0"/>
              <w:jc w:val="center"/>
              <w:rPr>
                <w:sz w:val="24"/>
                <w:szCs w:val="24"/>
              </w:rPr>
            </w:pPr>
            <w:r w:rsidRPr="002323AA">
              <w:rPr>
                <w:sz w:val="24"/>
                <w:szCs w:val="24"/>
              </w:rPr>
              <w:t>Количество</w:t>
            </w:r>
          </w:p>
          <w:p w14:paraId="238A4AE7" w14:textId="77777777" w:rsidR="00434CC3" w:rsidRPr="002323AA" w:rsidRDefault="00434CC3" w:rsidP="00243540">
            <w:pPr>
              <w:ind w:firstLine="0"/>
              <w:jc w:val="center"/>
              <w:rPr>
                <w:sz w:val="24"/>
                <w:szCs w:val="24"/>
              </w:rPr>
            </w:pPr>
            <w:r w:rsidRPr="002323AA">
              <w:rPr>
                <w:sz w:val="24"/>
                <w:szCs w:val="24"/>
              </w:rPr>
              <w:t>экземпляров учебной</w:t>
            </w:r>
          </w:p>
          <w:p w14:paraId="0B684109" w14:textId="77777777" w:rsidR="00434CC3" w:rsidRPr="002323AA" w:rsidRDefault="00434CC3" w:rsidP="00243540">
            <w:pPr>
              <w:ind w:firstLine="0"/>
              <w:jc w:val="center"/>
              <w:rPr>
                <w:sz w:val="24"/>
                <w:szCs w:val="24"/>
              </w:rPr>
            </w:pPr>
            <w:r w:rsidRPr="002323AA">
              <w:rPr>
                <w:sz w:val="24"/>
                <w:szCs w:val="24"/>
              </w:rPr>
              <w:t>литературы</w:t>
            </w:r>
          </w:p>
          <w:p w14:paraId="3993A3D4" w14:textId="77777777" w:rsidR="00434CC3" w:rsidRPr="002323AA" w:rsidRDefault="00434CC3" w:rsidP="00243540">
            <w:pPr>
              <w:ind w:firstLine="0"/>
              <w:jc w:val="center"/>
              <w:rPr>
                <w:sz w:val="24"/>
                <w:szCs w:val="24"/>
              </w:rPr>
            </w:pPr>
            <w:r w:rsidRPr="002323AA">
              <w:rPr>
                <w:sz w:val="24"/>
                <w:szCs w:val="24"/>
              </w:rPr>
              <w:t>на 100</w:t>
            </w:r>
          </w:p>
          <w:p w14:paraId="7000C046" w14:textId="77777777" w:rsidR="00434CC3" w:rsidRPr="002323AA" w:rsidRDefault="00434CC3" w:rsidP="00243540">
            <w:pPr>
              <w:ind w:firstLine="0"/>
              <w:jc w:val="center"/>
              <w:rPr>
                <w:sz w:val="24"/>
                <w:szCs w:val="24"/>
              </w:rPr>
            </w:pPr>
            <w:r w:rsidRPr="002323AA">
              <w:rPr>
                <w:sz w:val="24"/>
                <w:szCs w:val="24"/>
              </w:rPr>
              <w:t>обучающихся</w:t>
            </w:r>
          </w:p>
          <w:p w14:paraId="67DD2979" w14:textId="77777777" w:rsidR="00434CC3" w:rsidRPr="002323AA" w:rsidRDefault="00434CC3" w:rsidP="00243540">
            <w:pPr>
              <w:ind w:firstLine="0"/>
              <w:jc w:val="center"/>
              <w:rPr>
                <w:sz w:val="24"/>
                <w:szCs w:val="24"/>
              </w:rPr>
            </w:pP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D0477" w14:textId="77777777" w:rsidR="00434CC3" w:rsidRPr="002323AA" w:rsidRDefault="00434CC3" w:rsidP="00243540">
            <w:pPr>
              <w:ind w:firstLine="0"/>
              <w:jc w:val="center"/>
              <w:rPr>
                <w:sz w:val="24"/>
                <w:szCs w:val="24"/>
              </w:rPr>
            </w:pPr>
            <w:r w:rsidRPr="002323AA">
              <w:rPr>
                <w:sz w:val="24"/>
                <w:szCs w:val="24"/>
              </w:rPr>
              <w:t>Количество</w:t>
            </w:r>
          </w:p>
          <w:p w14:paraId="7EF10638" w14:textId="77777777" w:rsidR="00434CC3" w:rsidRPr="002323AA" w:rsidRDefault="00434CC3" w:rsidP="00243540">
            <w:pPr>
              <w:ind w:firstLine="0"/>
              <w:jc w:val="center"/>
              <w:rPr>
                <w:sz w:val="24"/>
                <w:szCs w:val="24"/>
              </w:rPr>
            </w:pPr>
            <w:r w:rsidRPr="002323AA">
              <w:rPr>
                <w:sz w:val="24"/>
                <w:szCs w:val="24"/>
              </w:rPr>
              <w:t>экземпляров</w:t>
            </w:r>
          </w:p>
          <w:p w14:paraId="7F888CFF" w14:textId="77777777" w:rsidR="00434CC3" w:rsidRPr="002323AA" w:rsidRDefault="00434CC3" w:rsidP="00243540">
            <w:pPr>
              <w:ind w:firstLine="0"/>
              <w:jc w:val="center"/>
              <w:rPr>
                <w:sz w:val="24"/>
                <w:szCs w:val="24"/>
              </w:rPr>
            </w:pPr>
            <w:r w:rsidRPr="002323AA">
              <w:rPr>
                <w:sz w:val="24"/>
                <w:szCs w:val="24"/>
              </w:rPr>
              <w:t>дополнительной литературы</w:t>
            </w:r>
          </w:p>
          <w:p w14:paraId="3496202D" w14:textId="77777777" w:rsidR="00434CC3" w:rsidRPr="002323AA" w:rsidRDefault="00434CC3" w:rsidP="00243540">
            <w:pPr>
              <w:ind w:firstLine="0"/>
              <w:jc w:val="center"/>
              <w:rPr>
                <w:sz w:val="24"/>
                <w:szCs w:val="24"/>
              </w:rPr>
            </w:pPr>
            <w:r w:rsidRPr="002323AA">
              <w:rPr>
                <w:sz w:val="24"/>
                <w:szCs w:val="24"/>
              </w:rPr>
              <w:t>на 100</w:t>
            </w:r>
          </w:p>
          <w:p w14:paraId="7E5D3CD4" w14:textId="77777777" w:rsidR="00434CC3" w:rsidRPr="002323AA" w:rsidRDefault="00434CC3" w:rsidP="00243540">
            <w:pPr>
              <w:ind w:firstLine="0"/>
              <w:jc w:val="center"/>
              <w:rPr>
                <w:sz w:val="24"/>
                <w:szCs w:val="24"/>
              </w:rPr>
            </w:pPr>
            <w:r w:rsidRPr="002323AA">
              <w:rPr>
                <w:sz w:val="24"/>
                <w:szCs w:val="24"/>
              </w:rPr>
              <w:t>обучающихся</w:t>
            </w:r>
          </w:p>
        </w:tc>
      </w:tr>
      <w:tr w:rsidR="00434CC3" w:rsidRPr="002323AA" w14:paraId="669784DF" w14:textId="77777777" w:rsidTr="00220401">
        <w:trPr>
          <w:jc w:val="center"/>
        </w:trPr>
        <w:tc>
          <w:tcPr>
            <w:tcW w:w="262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EBFC8" w14:textId="77777777" w:rsidR="00434CC3" w:rsidRPr="002323AA" w:rsidRDefault="00434CC3" w:rsidP="00243540">
            <w:pPr>
              <w:ind w:firstLine="0"/>
              <w:jc w:val="center"/>
              <w:rPr>
                <w:sz w:val="24"/>
                <w:szCs w:val="24"/>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0411B" w14:textId="77777777" w:rsidR="00434CC3" w:rsidRPr="002323AA" w:rsidRDefault="00434CC3" w:rsidP="00243540">
            <w:pPr>
              <w:ind w:firstLine="0"/>
              <w:jc w:val="center"/>
              <w:rPr>
                <w:sz w:val="24"/>
                <w:szCs w:val="24"/>
              </w:rPr>
            </w:pPr>
            <w:r w:rsidRPr="002323AA">
              <w:rPr>
                <w:sz w:val="24"/>
                <w:szCs w:val="24"/>
              </w:rPr>
              <w:t>Учебная литература</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EA6EB" w14:textId="77777777" w:rsidR="00434CC3" w:rsidRPr="002323AA" w:rsidRDefault="00434CC3" w:rsidP="00243540">
            <w:pPr>
              <w:ind w:firstLine="0"/>
              <w:jc w:val="center"/>
              <w:rPr>
                <w:sz w:val="24"/>
                <w:szCs w:val="24"/>
              </w:rPr>
            </w:pPr>
            <w:r w:rsidRPr="002323AA">
              <w:rPr>
                <w:sz w:val="24"/>
                <w:szCs w:val="24"/>
              </w:rPr>
              <w:t>Дополнительная литература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62D75" w14:textId="77777777" w:rsidR="00434CC3" w:rsidRPr="002323AA" w:rsidRDefault="00434CC3" w:rsidP="00243540">
            <w:pPr>
              <w:ind w:firstLine="0"/>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AC229" w14:textId="77777777" w:rsidR="00434CC3" w:rsidRPr="002323AA" w:rsidRDefault="00434CC3" w:rsidP="00243540">
            <w:pPr>
              <w:ind w:firstLine="0"/>
              <w:jc w:val="center"/>
              <w:rPr>
                <w:sz w:val="24"/>
                <w:szCs w:val="24"/>
              </w:rPr>
            </w:pPr>
          </w:p>
        </w:tc>
      </w:tr>
      <w:tr w:rsidR="00434CC3" w:rsidRPr="002323AA" w14:paraId="2F842BA1" w14:textId="77777777" w:rsidTr="00220401">
        <w:trPr>
          <w:jc w:val="center"/>
        </w:trPr>
        <w:tc>
          <w:tcPr>
            <w:tcW w:w="2621" w:type="dxa"/>
            <w:tcBorders>
              <w:top w:val="single" w:sz="4" w:space="0" w:color="000000"/>
              <w:left w:val="single" w:sz="4" w:space="0" w:color="000000"/>
              <w:bottom w:val="single" w:sz="4" w:space="0" w:color="000000"/>
              <w:right w:val="single" w:sz="4" w:space="0" w:color="000000"/>
            </w:tcBorders>
            <w:vAlign w:val="center"/>
            <w:hideMark/>
          </w:tcPr>
          <w:p w14:paraId="5DD14104" w14:textId="77777777" w:rsidR="00434CC3" w:rsidRPr="002323AA" w:rsidRDefault="00434CC3" w:rsidP="00243540">
            <w:pPr>
              <w:ind w:firstLine="0"/>
              <w:jc w:val="center"/>
              <w:rPr>
                <w:sz w:val="24"/>
                <w:szCs w:val="24"/>
              </w:rPr>
            </w:pPr>
            <w:r w:rsidRPr="002323AA">
              <w:rPr>
                <w:sz w:val="24"/>
                <w:szCs w:val="24"/>
              </w:rPr>
              <w:t>ОУД</w:t>
            </w:r>
          </w:p>
        </w:tc>
        <w:tc>
          <w:tcPr>
            <w:tcW w:w="1609" w:type="dxa"/>
            <w:tcBorders>
              <w:top w:val="single" w:sz="4" w:space="0" w:color="000000"/>
              <w:left w:val="single" w:sz="4" w:space="0" w:color="000000"/>
              <w:bottom w:val="single" w:sz="4" w:space="0" w:color="000000"/>
              <w:right w:val="single" w:sz="4" w:space="0" w:color="000000"/>
            </w:tcBorders>
            <w:vAlign w:val="center"/>
          </w:tcPr>
          <w:p w14:paraId="3FB826C5" w14:textId="77777777" w:rsidR="00434CC3" w:rsidRPr="002323AA" w:rsidRDefault="00434CC3" w:rsidP="00243540">
            <w:pPr>
              <w:ind w:firstLine="0"/>
              <w:jc w:val="center"/>
              <w:rPr>
                <w:sz w:val="24"/>
                <w:szCs w:val="24"/>
              </w:rPr>
            </w:pPr>
            <w:r w:rsidRPr="002323AA">
              <w:rPr>
                <w:sz w:val="24"/>
                <w:szCs w:val="24"/>
              </w:rPr>
              <w:t>374</w:t>
            </w:r>
          </w:p>
        </w:tc>
        <w:tc>
          <w:tcPr>
            <w:tcW w:w="1911" w:type="dxa"/>
            <w:tcBorders>
              <w:top w:val="single" w:sz="4" w:space="0" w:color="000000"/>
              <w:left w:val="single" w:sz="4" w:space="0" w:color="000000"/>
              <w:bottom w:val="single" w:sz="4" w:space="0" w:color="000000"/>
              <w:right w:val="single" w:sz="4" w:space="0" w:color="000000"/>
            </w:tcBorders>
            <w:vAlign w:val="center"/>
          </w:tcPr>
          <w:p w14:paraId="16B4381F" w14:textId="77777777" w:rsidR="00434CC3" w:rsidRPr="002323AA" w:rsidRDefault="00434CC3" w:rsidP="00243540">
            <w:pPr>
              <w:ind w:firstLine="0"/>
              <w:jc w:val="center"/>
              <w:rPr>
                <w:sz w:val="24"/>
                <w:szCs w:val="24"/>
              </w:rPr>
            </w:pPr>
            <w:r w:rsidRPr="002323AA">
              <w:rPr>
                <w:sz w:val="24"/>
                <w:szCs w:val="24"/>
              </w:rPr>
              <w:t>-</w:t>
            </w:r>
          </w:p>
        </w:tc>
        <w:tc>
          <w:tcPr>
            <w:tcW w:w="1708" w:type="dxa"/>
            <w:tcBorders>
              <w:top w:val="single" w:sz="4" w:space="0" w:color="000000"/>
              <w:left w:val="single" w:sz="4" w:space="0" w:color="000000"/>
              <w:bottom w:val="single" w:sz="4" w:space="0" w:color="000000"/>
              <w:right w:val="single" w:sz="4" w:space="0" w:color="000000"/>
            </w:tcBorders>
            <w:vAlign w:val="center"/>
          </w:tcPr>
          <w:p w14:paraId="1AD9CDF6" w14:textId="77777777" w:rsidR="00434CC3" w:rsidRPr="002323AA" w:rsidRDefault="00434CC3" w:rsidP="00243540">
            <w:pPr>
              <w:ind w:firstLine="0"/>
              <w:jc w:val="center"/>
              <w:rPr>
                <w:sz w:val="24"/>
                <w:szCs w:val="24"/>
              </w:rPr>
            </w:pPr>
            <w:r w:rsidRPr="002323AA">
              <w:rPr>
                <w:sz w:val="24"/>
                <w:szCs w:val="24"/>
              </w:rPr>
              <w:t>3,74</w:t>
            </w:r>
          </w:p>
        </w:tc>
        <w:tc>
          <w:tcPr>
            <w:tcW w:w="1901" w:type="dxa"/>
            <w:tcBorders>
              <w:top w:val="single" w:sz="4" w:space="0" w:color="000000"/>
              <w:left w:val="single" w:sz="4" w:space="0" w:color="000000"/>
              <w:bottom w:val="single" w:sz="4" w:space="0" w:color="000000"/>
              <w:right w:val="single" w:sz="4" w:space="0" w:color="000000"/>
            </w:tcBorders>
            <w:vAlign w:val="center"/>
          </w:tcPr>
          <w:p w14:paraId="30BF21E5" w14:textId="77777777" w:rsidR="00434CC3" w:rsidRPr="002323AA" w:rsidRDefault="00434CC3" w:rsidP="00243540">
            <w:pPr>
              <w:ind w:firstLine="0"/>
              <w:jc w:val="center"/>
              <w:rPr>
                <w:sz w:val="24"/>
                <w:szCs w:val="24"/>
              </w:rPr>
            </w:pPr>
            <w:r w:rsidRPr="002323AA">
              <w:rPr>
                <w:sz w:val="24"/>
                <w:szCs w:val="24"/>
              </w:rPr>
              <w:t>-</w:t>
            </w:r>
          </w:p>
        </w:tc>
      </w:tr>
      <w:tr w:rsidR="00434CC3" w:rsidRPr="002323AA" w14:paraId="7399C8A4" w14:textId="77777777" w:rsidTr="00220401">
        <w:trPr>
          <w:jc w:val="center"/>
        </w:trPr>
        <w:tc>
          <w:tcPr>
            <w:tcW w:w="2621" w:type="dxa"/>
            <w:tcBorders>
              <w:top w:val="single" w:sz="4" w:space="0" w:color="000000"/>
              <w:left w:val="single" w:sz="4" w:space="0" w:color="000000"/>
              <w:bottom w:val="single" w:sz="4" w:space="0" w:color="000000"/>
              <w:right w:val="single" w:sz="4" w:space="0" w:color="000000"/>
            </w:tcBorders>
            <w:vAlign w:val="center"/>
            <w:hideMark/>
          </w:tcPr>
          <w:p w14:paraId="7C8A865E" w14:textId="77777777" w:rsidR="00434CC3" w:rsidRPr="002323AA" w:rsidRDefault="00434CC3" w:rsidP="00243540">
            <w:pPr>
              <w:ind w:firstLine="0"/>
              <w:jc w:val="center"/>
              <w:rPr>
                <w:sz w:val="24"/>
                <w:szCs w:val="24"/>
              </w:rPr>
            </w:pPr>
            <w:r w:rsidRPr="002323AA">
              <w:rPr>
                <w:sz w:val="24"/>
                <w:szCs w:val="24"/>
              </w:rPr>
              <w:t>ОГСЭ</w:t>
            </w:r>
          </w:p>
        </w:tc>
        <w:tc>
          <w:tcPr>
            <w:tcW w:w="1609" w:type="dxa"/>
            <w:tcBorders>
              <w:top w:val="single" w:sz="4" w:space="0" w:color="000000"/>
              <w:left w:val="single" w:sz="4" w:space="0" w:color="000000"/>
              <w:bottom w:val="single" w:sz="4" w:space="0" w:color="000000"/>
              <w:right w:val="single" w:sz="4" w:space="0" w:color="000000"/>
            </w:tcBorders>
            <w:vAlign w:val="center"/>
          </w:tcPr>
          <w:p w14:paraId="6951BDE8" w14:textId="77777777" w:rsidR="00434CC3" w:rsidRPr="002323AA" w:rsidRDefault="00434CC3" w:rsidP="00243540">
            <w:pPr>
              <w:ind w:firstLine="0"/>
              <w:jc w:val="center"/>
              <w:rPr>
                <w:sz w:val="24"/>
                <w:szCs w:val="24"/>
              </w:rPr>
            </w:pPr>
            <w:r w:rsidRPr="002323AA">
              <w:rPr>
                <w:sz w:val="24"/>
                <w:szCs w:val="24"/>
              </w:rPr>
              <w:t>57</w:t>
            </w:r>
          </w:p>
        </w:tc>
        <w:tc>
          <w:tcPr>
            <w:tcW w:w="1911" w:type="dxa"/>
            <w:tcBorders>
              <w:top w:val="single" w:sz="4" w:space="0" w:color="000000"/>
              <w:left w:val="single" w:sz="4" w:space="0" w:color="000000"/>
              <w:bottom w:val="single" w:sz="4" w:space="0" w:color="000000"/>
              <w:right w:val="single" w:sz="4" w:space="0" w:color="000000"/>
            </w:tcBorders>
            <w:vAlign w:val="center"/>
          </w:tcPr>
          <w:p w14:paraId="7FEF4D8F" w14:textId="77777777" w:rsidR="00434CC3" w:rsidRPr="002323AA" w:rsidRDefault="00434CC3" w:rsidP="00243540">
            <w:pPr>
              <w:ind w:firstLine="0"/>
              <w:jc w:val="center"/>
              <w:rPr>
                <w:sz w:val="24"/>
                <w:szCs w:val="24"/>
              </w:rPr>
            </w:pPr>
            <w:r w:rsidRPr="002323AA">
              <w:rPr>
                <w:sz w:val="24"/>
                <w:szCs w:val="24"/>
              </w:rPr>
              <w:t>-</w:t>
            </w:r>
          </w:p>
        </w:tc>
        <w:tc>
          <w:tcPr>
            <w:tcW w:w="1708" w:type="dxa"/>
            <w:tcBorders>
              <w:top w:val="single" w:sz="4" w:space="0" w:color="000000"/>
              <w:left w:val="single" w:sz="4" w:space="0" w:color="000000"/>
              <w:bottom w:val="single" w:sz="4" w:space="0" w:color="000000"/>
              <w:right w:val="single" w:sz="4" w:space="0" w:color="000000"/>
            </w:tcBorders>
            <w:vAlign w:val="center"/>
          </w:tcPr>
          <w:p w14:paraId="1A7F76D0" w14:textId="77777777" w:rsidR="00434CC3" w:rsidRPr="002323AA" w:rsidRDefault="00434CC3" w:rsidP="00243540">
            <w:pPr>
              <w:ind w:firstLine="0"/>
              <w:jc w:val="center"/>
              <w:rPr>
                <w:sz w:val="24"/>
                <w:szCs w:val="24"/>
              </w:rPr>
            </w:pPr>
            <w:r w:rsidRPr="002323AA">
              <w:rPr>
                <w:sz w:val="24"/>
                <w:szCs w:val="24"/>
              </w:rPr>
              <w:t>0,57</w:t>
            </w:r>
          </w:p>
        </w:tc>
        <w:tc>
          <w:tcPr>
            <w:tcW w:w="1901" w:type="dxa"/>
            <w:tcBorders>
              <w:top w:val="single" w:sz="4" w:space="0" w:color="000000"/>
              <w:left w:val="single" w:sz="4" w:space="0" w:color="000000"/>
              <w:bottom w:val="single" w:sz="4" w:space="0" w:color="000000"/>
              <w:right w:val="single" w:sz="4" w:space="0" w:color="000000"/>
            </w:tcBorders>
            <w:vAlign w:val="center"/>
          </w:tcPr>
          <w:p w14:paraId="26FDD9D0" w14:textId="77777777" w:rsidR="00434CC3" w:rsidRPr="002323AA" w:rsidRDefault="00434CC3" w:rsidP="00243540">
            <w:pPr>
              <w:ind w:firstLine="0"/>
              <w:jc w:val="center"/>
              <w:rPr>
                <w:sz w:val="24"/>
                <w:szCs w:val="24"/>
              </w:rPr>
            </w:pPr>
            <w:r w:rsidRPr="002323AA">
              <w:rPr>
                <w:sz w:val="24"/>
                <w:szCs w:val="24"/>
              </w:rPr>
              <w:t>-</w:t>
            </w:r>
          </w:p>
        </w:tc>
      </w:tr>
      <w:tr w:rsidR="00434CC3" w:rsidRPr="002323AA" w14:paraId="1A874F46" w14:textId="77777777" w:rsidTr="00220401">
        <w:trPr>
          <w:jc w:val="center"/>
        </w:trPr>
        <w:tc>
          <w:tcPr>
            <w:tcW w:w="2621" w:type="dxa"/>
            <w:tcBorders>
              <w:top w:val="single" w:sz="4" w:space="0" w:color="000000"/>
              <w:left w:val="single" w:sz="4" w:space="0" w:color="000000"/>
              <w:bottom w:val="single" w:sz="4" w:space="0" w:color="000000"/>
              <w:right w:val="single" w:sz="4" w:space="0" w:color="000000"/>
            </w:tcBorders>
            <w:vAlign w:val="center"/>
            <w:hideMark/>
          </w:tcPr>
          <w:p w14:paraId="6DB331BD" w14:textId="77777777" w:rsidR="00434CC3" w:rsidRPr="002323AA" w:rsidRDefault="00434CC3" w:rsidP="00243540">
            <w:pPr>
              <w:ind w:firstLine="0"/>
              <w:jc w:val="center"/>
              <w:rPr>
                <w:sz w:val="24"/>
                <w:szCs w:val="24"/>
              </w:rPr>
            </w:pPr>
            <w:r w:rsidRPr="002323AA">
              <w:rPr>
                <w:sz w:val="24"/>
                <w:szCs w:val="24"/>
              </w:rPr>
              <w:t>МиЕН</w:t>
            </w:r>
          </w:p>
        </w:tc>
        <w:tc>
          <w:tcPr>
            <w:tcW w:w="1609" w:type="dxa"/>
            <w:tcBorders>
              <w:top w:val="single" w:sz="4" w:space="0" w:color="000000"/>
              <w:left w:val="single" w:sz="4" w:space="0" w:color="000000"/>
              <w:bottom w:val="single" w:sz="4" w:space="0" w:color="000000"/>
              <w:right w:val="single" w:sz="4" w:space="0" w:color="000000"/>
            </w:tcBorders>
            <w:vAlign w:val="center"/>
          </w:tcPr>
          <w:p w14:paraId="0E880ABC" w14:textId="77777777" w:rsidR="00434CC3" w:rsidRPr="002323AA" w:rsidRDefault="00434CC3" w:rsidP="00243540">
            <w:pPr>
              <w:ind w:firstLine="0"/>
              <w:jc w:val="center"/>
              <w:rPr>
                <w:sz w:val="24"/>
                <w:szCs w:val="24"/>
              </w:rPr>
            </w:pPr>
            <w:r w:rsidRPr="002323AA">
              <w:rPr>
                <w:sz w:val="24"/>
                <w:szCs w:val="24"/>
              </w:rPr>
              <w:t>63</w:t>
            </w:r>
          </w:p>
        </w:tc>
        <w:tc>
          <w:tcPr>
            <w:tcW w:w="1911" w:type="dxa"/>
            <w:tcBorders>
              <w:top w:val="single" w:sz="4" w:space="0" w:color="000000"/>
              <w:left w:val="single" w:sz="4" w:space="0" w:color="000000"/>
              <w:bottom w:val="single" w:sz="4" w:space="0" w:color="000000"/>
              <w:right w:val="single" w:sz="4" w:space="0" w:color="000000"/>
            </w:tcBorders>
            <w:vAlign w:val="center"/>
          </w:tcPr>
          <w:p w14:paraId="14109781" w14:textId="77777777" w:rsidR="00434CC3" w:rsidRPr="002323AA" w:rsidRDefault="00434CC3" w:rsidP="00243540">
            <w:pPr>
              <w:ind w:firstLine="0"/>
              <w:jc w:val="center"/>
              <w:rPr>
                <w:sz w:val="24"/>
                <w:szCs w:val="24"/>
              </w:rPr>
            </w:pPr>
            <w:r w:rsidRPr="002323AA">
              <w:rPr>
                <w:sz w:val="24"/>
                <w:szCs w:val="24"/>
              </w:rPr>
              <w:t>-</w:t>
            </w:r>
          </w:p>
        </w:tc>
        <w:tc>
          <w:tcPr>
            <w:tcW w:w="1708" w:type="dxa"/>
            <w:tcBorders>
              <w:top w:val="single" w:sz="4" w:space="0" w:color="000000"/>
              <w:left w:val="single" w:sz="4" w:space="0" w:color="000000"/>
              <w:bottom w:val="single" w:sz="4" w:space="0" w:color="000000"/>
              <w:right w:val="single" w:sz="4" w:space="0" w:color="000000"/>
            </w:tcBorders>
            <w:vAlign w:val="center"/>
          </w:tcPr>
          <w:p w14:paraId="5B90F518" w14:textId="77777777" w:rsidR="00434CC3" w:rsidRPr="002323AA" w:rsidRDefault="00434CC3" w:rsidP="00243540">
            <w:pPr>
              <w:ind w:firstLine="0"/>
              <w:jc w:val="center"/>
              <w:rPr>
                <w:sz w:val="24"/>
                <w:szCs w:val="24"/>
              </w:rPr>
            </w:pPr>
            <w:r w:rsidRPr="002323AA">
              <w:rPr>
                <w:sz w:val="24"/>
                <w:szCs w:val="24"/>
              </w:rPr>
              <w:t>0,63</w:t>
            </w:r>
          </w:p>
        </w:tc>
        <w:tc>
          <w:tcPr>
            <w:tcW w:w="1901" w:type="dxa"/>
            <w:tcBorders>
              <w:top w:val="single" w:sz="4" w:space="0" w:color="000000"/>
              <w:left w:val="single" w:sz="4" w:space="0" w:color="000000"/>
              <w:bottom w:val="single" w:sz="4" w:space="0" w:color="000000"/>
              <w:right w:val="single" w:sz="4" w:space="0" w:color="000000"/>
            </w:tcBorders>
            <w:vAlign w:val="center"/>
          </w:tcPr>
          <w:p w14:paraId="631793A0" w14:textId="77777777" w:rsidR="00434CC3" w:rsidRPr="002323AA" w:rsidRDefault="00434CC3" w:rsidP="00243540">
            <w:pPr>
              <w:ind w:firstLine="0"/>
              <w:jc w:val="center"/>
              <w:rPr>
                <w:sz w:val="24"/>
                <w:szCs w:val="24"/>
              </w:rPr>
            </w:pPr>
            <w:r w:rsidRPr="002323AA">
              <w:rPr>
                <w:sz w:val="24"/>
                <w:szCs w:val="24"/>
              </w:rPr>
              <w:t>-</w:t>
            </w:r>
          </w:p>
        </w:tc>
      </w:tr>
      <w:tr w:rsidR="00434CC3" w:rsidRPr="002323AA" w14:paraId="643AE439" w14:textId="77777777" w:rsidTr="00220401">
        <w:trPr>
          <w:jc w:val="center"/>
        </w:trPr>
        <w:tc>
          <w:tcPr>
            <w:tcW w:w="2621" w:type="dxa"/>
            <w:tcBorders>
              <w:top w:val="single" w:sz="4" w:space="0" w:color="000000"/>
              <w:left w:val="single" w:sz="4" w:space="0" w:color="000000"/>
              <w:bottom w:val="single" w:sz="4" w:space="0" w:color="000000"/>
              <w:right w:val="single" w:sz="4" w:space="0" w:color="000000"/>
            </w:tcBorders>
            <w:vAlign w:val="center"/>
            <w:hideMark/>
          </w:tcPr>
          <w:p w14:paraId="53F8E45B" w14:textId="77777777" w:rsidR="00434CC3" w:rsidRPr="002323AA" w:rsidRDefault="00434CC3" w:rsidP="00243540">
            <w:pPr>
              <w:ind w:firstLine="0"/>
              <w:jc w:val="center"/>
              <w:rPr>
                <w:sz w:val="24"/>
                <w:szCs w:val="24"/>
              </w:rPr>
            </w:pPr>
            <w:r w:rsidRPr="002323AA">
              <w:rPr>
                <w:sz w:val="24"/>
                <w:szCs w:val="24"/>
              </w:rPr>
              <w:t>ОПД</w:t>
            </w:r>
          </w:p>
        </w:tc>
        <w:tc>
          <w:tcPr>
            <w:tcW w:w="1609" w:type="dxa"/>
            <w:tcBorders>
              <w:top w:val="single" w:sz="4" w:space="0" w:color="000000"/>
              <w:left w:val="single" w:sz="4" w:space="0" w:color="000000"/>
              <w:bottom w:val="single" w:sz="4" w:space="0" w:color="000000"/>
              <w:right w:val="single" w:sz="4" w:space="0" w:color="000000"/>
            </w:tcBorders>
            <w:vAlign w:val="center"/>
          </w:tcPr>
          <w:p w14:paraId="0E5D4C2E" w14:textId="77777777" w:rsidR="00434CC3" w:rsidRPr="002323AA" w:rsidRDefault="00434CC3" w:rsidP="00243540">
            <w:pPr>
              <w:ind w:firstLine="0"/>
              <w:jc w:val="center"/>
              <w:rPr>
                <w:sz w:val="24"/>
                <w:szCs w:val="24"/>
              </w:rPr>
            </w:pPr>
            <w:r w:rsidRPr="002323AA">
              <w:rPr>
                <w:sz w:val="24"/>
                <w:szCs w:val="24"/>
              </w:rPr>
              <w:t>416</w:t>
            </w:r>
          </w:p>
        </w:tc>
        <w:tc>
          <w:tcPr>
            <w:tcW w:w="1911" w:type="dxa"/>
            <w:tcBorders>
              <w:top w:val="single" w:sz="4" w:space="0" w:color="000000"/>
              <w:left w:val="single" w:sz="4" w:space="0" w:color="000000"/>
              <w:bottom w:val="single" w:sz="4" w:space="0" w:color="000000"/>
              <w:right w:val="single" w:sz="4" w:space="0" w:color="000000"/>
            </w:tcBorders>
            <w:vAlign w:val="center"/>
          </w:tcPr>
          <w:p w14:paraId="2C404160" w14:textId="77777777" w:rsidR="00434CC3" w:rsidRPr="002323AA" w:rsidRDefault="00434CC3" w:rsidP="00243540">
            <w:pPr>
              <w:ind w:firstLine="0"/>
              <w:jc w:val="center"/>
              <w:rPr>
                <w:sz w:val="24"/>
                <w:szCs w:val="24"/>
              </w:rPr>
            </w:pPr>
            <w:r w:rsidRPr="002323AA">
              <w:rPr>
                <w:sz w:val="24"/>
                <w:szCs w:val="24"/>
              </w:rPr>
              <w:t>-</w:t>
            </w:r>
          </w:p>
        </w:tc>
        <w:tc>
          <w:tcPr>
            <w:tcW w:w="1708" w:type="dxa"/>
            <w:tcBorders>
              <w:top w:val="single" w:sz="4" w:space="0" w:color="000000"/>
              <w:left w:val="single" w:sz="4" w:space="0" w:color="000000"/>
              <w:bottom w:val="single" w:sz="4" w:space="0" w:color="000000"/>
              <w:right w:val="single" w:sz="4" w:space="0" w:color="000000"/>
            </w:tcBorders>
            <w:vAlign w:val="center"/>
          </w:tcPr>
          <w:p w14:paraId="3818D059" w14:textId="77777777" w:rsidR="00434CC3" w:rsidRPr="002323AA" w:rsidRDefault="00434CC3" w:rsidP="00243540">
            <w:pPr>
              <w:ind w:firstLine="0"/>
              <w:jc w:val="center"/>
              <w:rPr>
                <w:sz w:val="24"/>
                <w:szCs w:val="24"/>
              </w:rPr>
            </w:pPr>
            <w:r w:rsidRPr="002323AA">
              <w:rPr>
                <w:sz w:val="24"/>
                <w:szCs w:val="24"/>
              </w:rPr>
              <w:t>4,16</w:t>
            </w:r>
          </w:p>
        </w:tc>
        <w:tc>
          <w:tcPr>
            <w:tcW w:w="1901" w:type="dxa"/>
            <w:tcBorders>
              <w:top w:val="single" w:sz="4" w:space="0" w:color="000000"/>
              <w:left w:val="single" w:sz="4" w:space="0" w:color="000000"/>
              <w:bottom w:val="single" w:sz="4" w:space="0" w:color="000000"/>
              <w:right w:val="single" w:sz="4" w:space="0" w:color="000000"/>
            </w:tcBorders>
            <w:vAlign w:val="center"/>
          </w:tcPr>
          <w:p w14:paraId="2AFDC352" w14:textId="77777777" w:rsidR="00434CC3" w:rsidRPr="002323AA" w:rsidRDefault="00434CC3" w:rsidP="00243540">
            <w:pPr>
              <w:ind w:firstLine="0"/>
              <w:jc w:val="center"/>
              <w:rPr>
                <w:sz w:val="24"/>
                <w:szCs w:val="24"/>
              </w:rPr>
            </w:pPr>
            <w:r w:rsidRPr="002323AA">
              <w:rPr>
                <w:sz w:val="24"/>
                <w:szCs w:val="24"/>
              </w:rPr>
              <w:t>-</w:t>
            </w:r>
          </w:p>
        </w:tc>
      </w:tr>
      <w:tr w:rsidR="00434CC3" w:rsidRPr="002323AA" w14:paraId="21A0E3CA" w14:textId="77777777" w:rsidTr="00220401">
        <w:trPr>
          <w:jc w:val="center"/>
        </w:trPr>
        <w:tc>
          <w:tcPr>
            <w:tcW w:w="2621" w:type="dxa"/>
            <w:tcBorders>
              <w:top w:val="single" w:sz="4" w:space="0" w:color="000000"/>
              <w:left w:val="single" w:sz="4" w:space="0" w:color="000000"/>
              <w:bottom w:val="single" w:sz="4" w:space="0" w:color="000000"/>
              <w:right w:val="single" w:sz="4" w:space="0" w:color="000000"/>
            </w:tcBorders>
            <w:vAlign w:val="center"/>
            <w:hideMark/>
          </w:tcPr>
          <w:p w14:paraId="42524AD4" w14:textId="77777777" w:rsidR="00434CC3" w:rsidRPr="002323AA" w:rsidRDefault="00434CC3" w:rsidP="00243540">
            <w:pPr>
              <w:ind w:firstLine="0"/>
              <w:jc w:val="center"/>
              <w:rPr>
                <w:sz w:val="24"/>
                <w:szCs w:val="24"/>
              </w:rPr>
            </w:pPr>
            <w:r w:rsidRPr="002323AA">
              <w:rPr>
                <w:sz w:val="24"/>
                <w:szCs w:val="24"/>
              </w:rPr>
              <w:t>ПМ</w:t>
            </w:r>
          </w:p>
        </w:tc>
        <w:tc>
          <w:tcPr>
            <w:tcW w:w="1609" w:type="dxa"/>
            <w:tcBorders>
              <w:top w:val="single" w:sz="4" w:space="0" w:color="000000"/>
              <w:left w:val="single" w:sz="4" w:space="0" w:color="000000"/>
              <w:bottom w:val="single" w:sz="4" w:space="0" w:color="000000"/>
              <w:right w:val="single" w:sz="4" w:space="0" w:color="000000"/>
            </w:tcBorders>
            <w:vAlign w:val="center"/>
          </w:tcPr>
          <w:p w14:paraId="6A0D84F9" w14:textId="77777777" w:rsidR="00434CC3" w:rsidRPr="002323AA" w:rsidRDefault="00434CC3" w:rsidP="00243540">
            <w:pPr>
              <w:ind w:firstLine="0"/>
              <w:jc w:val="center"/>
              <w:rPr>
                <w:sz w:val="24"/>
                <w:szCs w:val="24"/>
              </w:rPr>
            </w:pPr>
            <w:r w:rsidRPr="002323AA">
              <w:rPr>
                <w:sz w:val="24"/>
                <w:szCs w:val="24"/>
              </w:rPr>
              <w:t>499</w:t>
            </w:r>
          </w:p>
        </w:tc>
        <w:tc>
          <w:tcPr>
            <w:tcW w:w="1911" w:type="dxa"/>
            <w:tcBorders>
              <w:top w:val="single" w:sz="4" w:space="0" w:color="000000"/>
              <w:left w:val="single" w:sz="4" w:space="0" w:color="000000"/>
              <w:bottom w:val="single" w:sz="4" w:space="0" w:color="000000"/>
              <w:right w:val="single" w:sz="4" w:space="0" w:color="000000"/>
            </w:tcBorders>
            <w:vAlign w:val="center"/>
          </w:tcPr>
          <w:p w14:paraId="23B33C1F" w14:textId="77777777" w:rsidR="00434CC3" w:rsidRPr="002323AA" w:rsidRDefault="00434CC3" w:rsidP="00243540">
            <w:pPr>
              <w:ind w:firstLine="0"/>
              <w:jc w:val="center"/>
              <w:rPr>
                <w:sz w:val="24"/>
                <w:szCs w:val="24"/>
              </w:rPr>
            </w:pPr>
            <w:r w:rsidRPr="002323AA">
              <w:rPr>
                <w:sz w:val="24"/>
                <w:szCs w:val="24"/>
              </w:rPr>
              <w:t>81</w:t>
            </w:r>
          </w:p>
        </w:tc>
        <w:tc>
          <w:tcPr>
            <w:tcW w:w="1708" w:type="dxa"/>
            <w:tcBorders>
              <w:top w:val="single" w:sz="4" w:space="0" w:color="000000"/>
              <w:left w:val="single" w:sz="4" w:space="0" w:color="000000"/>
              <w:bottom w:val="single" w:sz="4" w:space="0" w:color="000000"/>
              <w:right w:val="single" w:sz="4" w:space="0" w:color="000000"/>
            </w:tcBorders>
            <w:vAlign w:val="center"/>
          </w:tcPr>
          <w:p w14:paraId="2E1627D0" w14:textId="77777777" w:rsidR="00434CC3" w:rsidRPr="002323AA" w:rsidRDefault="00434CC3" w:rsidP="00243540">
            <w:pPr>
              <w:ind w:firstLine="0"/>
              <w:jc w:val="center"/>
              <w:rPr>
                <w:sz w:val="24"/>
                <w:szCs w:val="24"/>
              </w:rPr>
            </w:pPr>
            <w:r w:rsidRPr="002323AA">
              <w:rPr>
                <w:sz w:val="24"/>
                <w:szCs w:val="24"/>
              </w:rPr>
              <w:t>4,99</w:t>
            </w:r>
          </w:p>
        </w:tc>
        <w:tc>
          <w:tcPr>
            <w:tcW w:w="1901" w:type="dxa"/>
            <w:tcBorders>
              <w:top w:val="single" w:sz="4" w:space="0" w:color="000000"/>
              <w:left w:val="single" w:sz="4" w:space="0" w:color="000000"/>
              <w:bottom w:val="single" w:sz="4" w:space="0" w:color="000000"/>
              <w:right w:val="single" w:sz="4" w:space="0" w:color="000000"/>
            </w:tcBorders>
            <w:vAlign w:val="center"/>
          </w:tcPr>
          <w:p w14:paraId="23021308" w14:textId="77777777" w:rsidR="00434CC3" w:rsidRPr="002323AA" w:rsidRDefault="00434CC3" w:rsidP="00243540">
            <w:pPr>
              <w:ind w:firstLine="0"/>
              <w:jc w:val="center"/>
              <w:rPr>
                <w:sz w:val="24"/>
                <w:szCs w:val="24"/>
              </w:rPr>
            </w:pPr>
            <w:r w:rsidRPr="002323AA">
              <w:rPr>
                <w:sz w:val="24"/>
                <w:szCs w:val="24"/>
              </w:rPr>
              <w:t>0,81</w:t>
            </w:r>
          </w:p>
        </w:tc>
      </w:tr>
      <w:tr w:rsidR="00434CC3" w:rsidRPr="002323AA" w14:paraId="288D2500" w14:textId="77777777" w:rsidTr="00220401">
        <w:trPr>
          <w:jc w:val="center"/>
        </w:trPr>
        <w:tc>
          <w:tcPr>
            <w:tcW w:w="2621" w:type="dxa"/>
            <w:tcBorders>
              <w:top w:val="single" w:sz="4" w:space="0" w:color="000000"/>
              <w:left w:val="single" w:sz="4" w:space="0" w:color="000000"/>
              <w:bottom w:val="single" w:sz="4" w:space="0" w:color="000000"/>
              <w:right w:val="single" w:sz="4" w:space="0" w:color="000000"/>
            </w:tcBorders>
            <w:vAlign w:val="center"/>
            <w:hideMark/>
          </w:tcPr>
          <w:p w14:paraId="344F739B" w14:textId="77777777" w:rsidR="00434CC3" w:rsidRPr="002323AA" w:rsidRDefault="00434CC3" w:rsidP="00243540">
            <w:pPr>
              <w:ind w:firstLine="0"/>
              <w:jc w:val="center"/>
              <w:rPr>
                <w:sz w:val="24"/>
                <w:szCs w:val="24"/>
              </w:rPr>
            </w:pPr>
            <w:r w:rsidRPr="002323AA">
              <w:rPr>
                <w:sz w:val="24"/>
                <w:szCs w:val="24"/>
              </w:rPr>
              <w:t>ВСЕГО</w:t>
            </w:r>
          </w:p>
        </w:tc>
        <w:tc>
          <w:tcPr>
            <w:tcW w:w="1609" w:type="dxa"/>
            <w:tcBorders>
              <w:top w:val="single" w:sz="4" w:space="0" w:color="000000"/>
              <w:left w:val="single" w:sz="4" w:space="0" w:color="000000"/>
              <w:bottom w:val="single" w:sz="4" w:space="0" w:color="000000"/>
              <w:right w:val="single" w:sz="4" w:space="0" w:color="000000"/>
            </w:tcBorders>
            <w:vAlign w:val="center"/>
          </w:tcPr>
          <w:p w14:paraId="6712D620" w14:textId="77777777" w:rsidR="00434CC3" w:rsidRPr="002323AA" w:rsidRDefault="00434CC3" w:rsidP="00243540">
            <w:pPr>
              <w:ind w:firstLine="0"/>
              <w:jc w:val="center"/>
              <w:rPr>
                <w:sz w:val="24"/>
                <w:szCs w:val="24"/>
              </w:rPr>
            </w:pPr>
            <w:r w:rsidRPr="002323AA">
              <w:rPr>
                <w:sz w:val="24"/>
                <w:szCs w:val="24"/>
              </w:rPr>
              <w:t>1409</w:t>
            </w:r>
          </w:p>
        </w:tc>
        <w:tc>
          <w:tcPr>
            <w:tcW w:w="1911" w:type="dxa"/>
            <w:tcBorders>
              <w:top w:val="single" w:sz="4" w:space="0" w:color="000000"/>
              <w:left w:val="single" w:sz="4" w:space="0" w:color="000000"/>
              <w:bottom w:val="single" w:sz="4" w:space="0" w:color="000000"/>
              <w:right w:val="single" w:sz="4" w:space="0" w:color="000000"/>
            </w:tcBorders>
            <w:vAlign w:val="center"/>
          </w:tcPr>
          <w:p w14:paraId="58AD7B24" w14:textId="77777777" w:rsidR="00434CC3" w:rsidRPr="002323AA" w:rsidRDefault="00434CC3" w:rsidP="00243540">
            <w:pPr>
              <w:ind w:firstLine="0"/>
              <w:jc w:val="center"/>
              <w:rPr>
                <w:sz w:val="24"/>
                <w:szCs w:val="24"/>
              </w:rPr>
            </w:pPr>
            <w:r w:rsidRPr="002323AA">
              <w:rPr>
                <w:sz w:val="24"/>
                <w:szCs w:val="24"/>
              </w:rPr>
              <w:t>81</w:t>
            </w:r>
          </w:p>
        </w:tc>
        <w:tc>
          <w:tcPr>
            <w:tcW w:w="1708" w:type="dxa"/>
            <w:tcBorders>
              <w:top w:val="single" w:sz="4" w:space="0" w:color="000000"/>
              <w:left w:val="single" w:sz="4" w:space="0" w:color="000000"/>
              <w:bottom w:val="single" w:sz="4" w:space="0" w:color="000000"/>
              <w:right w:val="single" w:sz="4" w:space="0" w:color="000000"/>
            </w:tcBorders>
            <w:vAlign w:val="center"/>
          </w:tcPr>
          <w:p w14:paraId="1259F50A" w14:textId="77777777" w:rsidR="00434CC3" w:rsidRPr="002323AA" w:rsidRDefault="00434CC3" w:rsidP="00243540">
            <w:pPr>
              <w:ind w:firstLine="0"/>
              <w:jc w:val="center"/>
              <w:rPr>
                <w:sz w:val="24"/>
                <w:szCs w:val="24"/>
              </w:rPr>
            </w:pPr>
            <w:r w:rsidRPr="002323AA">
              <w:rPr>
                <w:sz w:val="24"/>
                <w:szCs w:val="24"/>
              </w:rPr>
              <w:t>14,09</w:t>
            </w:r>
          </w:p>
        </w:tc>
        <w:tc>
          <w:tcPr>
            <w:tcW w:w="1901" w:type="dxa"/>
            <w:tcBorders>
              <w:top w:val="single" w:sz="4" w:space="0" w:color="000000"/>
              <w:left w:val="single" w:sz="4" w:space="0" w:color="000000"/>
              <w:bottom w:val="single" w:sz="4" w:space="0" w:color="000000"/>
              <w:right w:val="single" w:sz="4" w:space="0" w:color="000000"/>
            </w:tcBorders>
            <w:vAlign w:val="center"/>
          </w:tcPr>
          <w:p w14:paraId="201A35C2" w14:textId="77777777" w:rsidR="00434CC3" w:rsidRPr="002323AA" w:rsidRDefault="00434CC3" w:rsidP="00243540">
            <w:pPr>
              <w:ind w:firstLine="0"/>
              <w:jc w:val="center"/>
              <w:rPr>
                <w:sz w:val="24"/>
                <w:szCs w:val="24"/>
              </w:rPr>
            </w:pPr>
            <w:r w:rsidRPr="002323AA">
              <w:rPr>
                <w:sz w:val="24"/>
                <w:szCs w:val="24"/>
              </w:rPr>
              <w:t>0,81</w:t>
            </w:r>
          </w:p>
        </w:tc>
      </w:tr>
    </w:tbl>
    <w:p w14:paraId="49D13C74" w14:textId="77777777" w:rsidR="00434CC3" w:rsidRPr="002323AA" w:rsidRDefault="00434CC3" w:rsidP="004B5C6D">
      <w:pPr>
        <w:spacing w:line="276" w:lineRule="auto"/>
        <w:ind w:firstLine="567"/>
        <w:jc w:val="center"/>
        <w:rPr>
          <w:sz w:val="24"/>
          <w:szCs w:val="24"/>
        </w:rPr>
      </w:pPr>
    </w:p>
    <w:p w14:paraId="24029FAD" w14:textId="72B75D77" w:rsidR="00434CC3" w:rsidRPr="002323AA" w:rsidRDefault="00434CC3" w:rsidP="00243540">
      <w:pPr>
        <w:spacing w:line="276" w:lineRule="auto"/>
        <w:ind w:firstLine="567"/>
        <w:rPr>
          <w:sz w:val="24"/>
          <w:szCs w:val="24"/>
        </w:rPr>
      </w:pPr>
      <w:r w:rsidRPr="002323AA">
        <w:rPr>
          <w:sz w:val="24"/>
          <w:szCs w:val="24"/>
        </w:rPr>
        <w:t>Укомплектованность библиотечного фонда официальными, справочно-библиографическими и специализированными изданиями, количество экземпляров на 100 обучающихся</w:t>
      </w:r>
    </w:p>
    <w:tbl>
      <w:tblPr>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29"/>
        <w:gridCol w:w="1842"/>
        <w:gridCol w:w="1635"/>
      </w:tblGrid>
      <w:tr w:rsidR="00434CC3" w:rsidRPr="002323AA" w14:paraId="59529E2C" w14:textId="77777777" w:rsidTr="00220401">
        <w:trPr>
          <w:trHeight w:val="749"/>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482F2" w14:textId="77777777" w:rsidR="00434CC3" w:rsidRPr="002323AA" w:rsidRDefault="00434CC3" w:rsidP="00243540">
            <w:pPr>
              <w:ind w:firstLine="0"/>
              <w:jc w:val="center"/>
              <w:rPr>
                <w:sz w:val="24"/>
                <w:szCs w:val="24"/>
              </w:rPr>
            </w:pPr>
            <w:r w:rsidRPr="002323AA">
              <w:rPr>
                <w:sz w:val="24"/>
                <w:szCs w:val="24"/>
              </w:rPr>
              <w:t>№</w:t>
            </w:r>
          </w:p>
          <w:p w14:paraId="0F104241" w14:textId="77777777" w:rsidR="00434CC3" w:rsidRPr="002323AA" w:rsidRDefault="00434CC3" w:rsidP="00243540">
            <w:pPr>
              <w:ind w:firstLine="0"/>
              <w:rPr>
                <w:sz w:val="24"/>
                <w:szCs w:val="24"/>
              </w:rPr>
            </w:pPr>
            <w:r w:rsidRPr="002323AA">
              <w:rPr>
                <w:sz w:val="24"/>
                <w:szCs w:val="24"/>
              </w:rPr>
              <w:t>пп/п</w:t>
            </w:r>
          </w:p>
          <w:p w14:paraId="7DCA5DE6" w14:textId="77777777" w:rsidR="00434CC3" w:rsidRPr="002323AA" w:rsidRDefault="00434CC3" w:rsidP="00243540">
            <w:pPr>
              <w:ind w:firstLine="0"/>
              <w:jc w:val="center"/>
              <w:rPr>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39CA" w14:textId="77777777" w:rsidR="00434CC3" w:rsidRPr="002323AA" w:rsidRDefault="00434CC3" w:rsidP="00243540">
            <w:pPr>
              <w:ind w:firstLine="0"/>
              <w:jc w:val="center"/>
              <w:rPr>
                <w:sz w:val="24"/>
                <w:szCs w:val="24"/>
              </w:rPr>
            </w:pPr>
            <w:r w:rsidRPr="002323AA">
              <w:rPr>
                <w:sz w:val="24"/>
                <w:szCs w:val="24"/>
              </w:rPr>
              <w:t>Типы изданий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D054" w14:textId="77777777" w:rsidR="00434CC3" w:rsidRPr="002323AA" w:rsidRDefault="00434CC3" w:rsidP="00243540">
            <w:pPr>
              <w:ind w:firstLine="0"/>
              <w:rPr>
                <w:sz w:val="24"/>
                <w:szCs w:val="24"/>
              </w:rPr>
            </w:pPr>
            <w:r w:rsidRPr="002323AA">
              <w:rPr>
                <w:sz w:val="24"/>
                <w:szCs w:val="24"/>
              </w:rPr>
              <w:t>Количество экземпляров</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E71C" w14:textId="77777777" w:rsidR="00434CC3" w:rsidRPr="002323AA" w:rsidRDefault="00434CC3" w:rsidP="00243540">
            <w:pPr>
              <w:ind w:firstLine="0"/>
              <w:rPr>
                <w:sz w:val="24"/>
                <w:szCs w:val="24"/>
              </w:rPr>
            </w:pPr>
            <w:r w:rsidRPr="002323AA">
              <w:rPr>
                <w:sz w:val="24"/>
                <w:szCs w:val="24"/>
              </w:rPr>
              <w:t>Количество экземпляров на 100 обучающихся</w:t>
            </w:r>
          </w:p>
          <w:p w14:paraId="2804C051" w14:textId="77777777" w:rsidR="00434CC3" w:rsidRPr="002323AA" w:rsidRDefault="00434CC3" w:rsidP="00243540">
            <w:pPr>
              <w:ind w:firstLine="0"/>
              <w:jc w:val="center"/>
              <w:rPr>
                <w:sz w:val="24"/>
                <w:szCs w:val="24"/>
              </w:rPr>
            </w:pPr>
          </w:p>
        </w:tc>
      </w:tr>
      <w:tr w:rsidR="00434CC3" w:rsidRPr="002323AA" w14:paraId="4F46ED11" w14:textId="77777777" w:rsidTr="00220401">
        <w:tc>
          <w:tcPr>
            <w:tcW w:w="675" w:type="dxa"/>
            <w:tcBorders>
              <w:top w:val="single" w:sz="4" w:space="0" w:color="000000"/>
              <w:left w:val="single" w:sz="4" w:space="0" w:color="000000"/>
              <w:bottom w:val="single" w:sz="4" w:space="0" w:color="000000"/>
              <w:right w:val="single" w:sz="4" w:space="0" w:color="000000"/>
            </w:tcBorders>
            <w:vAlign w:val="center"/>
            <w:hideMark/>
          </w:tcPr>
          <w:p w14:paraId="518AD80C" w14:textId="77777777" w:rsidR="00434CC3" w:rsidRPr="002323AA" w:rsidRDefault="00434CC3" w:rsidP="00243540">
            <w:pPr>
              <w:ind w:firstLine="0"/>
              <w:jc w:val="center"/>
              <w:rPr>
                <w:sz w:val="24"/>
                <w:szCs w:val="24"/>
              </w:rPr>
            </w:pPr>
            <w:r w:rsidRPr="002323AA">
              <w:rPr>
                <w:sz w:val="24"/>
                <w:szCs w:val="24"/>
              </w:rPr>
              <w:t>1.</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568F2AEF" w14:textId="77777777" w:rsidR="00434CC3" w:rsidRPr="002323AA" w:rsidRDefault="00434CC3" w:rsidP="00243540">
            <w:pPr>
              <w:ind w:firstLine="0"/>
              <w:jc w:val="center"/>
              <w:rPr>
                <w:sz w:val="24"/>
                <w:szCs w:val="24"/>
              </w:rPr>
            </w:pPr>
            <w:r w:rsidRPr="002323AA">
              <w:rPr>
                <w:sz w:val="24"/>
                <w:szCs w:val="24"/>
              </w:rPr>
              <w:t>Официальные издания (сборники законодательных актов, нормативных правовых актов и кодексов РФ (отдельно изданные, продолжающиеся и периодические)</w:t>
            </w:r>
          </w:p>
        </w:tc>
        <w:tc>
          <w:tcPr>
            <w:tcW w:w="1842" w:type="dxa"/>
            <w:tcBorders>
              <w:top w:val="single" w:sz="4" w:space="0" w:color="000000"/>
              <w:left w:val="single" w:sz="4" w:space="0" w:color="000000"/>
              <w:bottom w:val="single" w:sz="4" w:space="0" w:color="000000"/>
              <w:right w:val="single" w:sz="4" w:space="0" w:color="000000"/>
            </w:tcBorders>
            <w:vAlign w:val="center"/>
          </w:tcPr>
          <w:p w14:paraId="4D6F0637" w14:textId="77777777" w:rsidR="00434CC3" w:rsidRPr="002323AA" w:rsidRDefault="00434CC3" w:rsidP="00243540">
            <w:pPr>
              <w:ind w:firstLine="0"/>
              <w:jc w:val="center"/>
              <w:rPr>
                <w:sz w:val="24"/>
                <w:szCs w:val="24"/>
              </w:rPr>
            </w:pPr>
            <w:r w:rsidRPr="002323AA">
              <w:rPr>
                <w:sz w:val="24"/>
                <w:szCs w:val="24"/>
              </w:rPr>
              <w:t>188</w:t>
            </w:r>
          </w:p>
        </w:tc>
        <w:tc>
          <w:tcPr>
            <w:tcW w:w="1635" w:type="dxa"/>
            <w:tcBorders>
              <w:top w:val="single" w:sz="4" w:space="0" w:color="000000"/>
              <w:left w:val="single" w:sz="4" w:space="0" w:color="000000"/>
              <w:bottom w:val="single" w:sz="4" w:space="0" w:color="000000"/>
              <w:right w:val="single" w:sz="4" w:space="0" w:color="000000"/>
            </w:tcBorders>
            <w:vAlign w:val="center"/>
          </w:tcPr>
          <w:p w14:paraId="374E3B55" w14:textId="77777777" w:rsidR="00434CC3" w:rsidRPr="002323AA" w:rsidRDefault="00434CC3" w:rsidP="00243540">
            <w:pPr>
              <w:ind w:firstLine="0"/>
              <w:jc w:val="center"/>
              <w:rPr>
                <w:sz w:val="24"/>
                <w:szCs w:val="24"/>
              </w:rPr>
            </w:pPr>
            <w:r w:rsidRPr="002323AA">
              <w:rPr>
                <w:sz w:val="24"/>
                <w:szCs w:val="24"/>
              </w:rPr>
              <w:t>1,9</w:t>
            </w:r>
          </w:p>
        </w:tc>
      </w:tr>
      <w:tr w:rsidR="00434CC3" w:rsidRPr="002323AA" w14:paraId="79F36447" w14:textId="77777777" w:rsidTr="00220401">
        <w:tc>
          <w:tcPr>
            <w:tcW w:w="675" w:type="dxa"/>
            <w:tcBorders>
              <w:top w:val="single" w:sz="4" w:space="0" w:color="000000"/>
              <w:left w:val="single" w:sz="4" w:space="0" w:color="000000"/>
              <w:bottom w:val="single" w:sz="4" w:space="0" w:color="000000"/>
              <w:right w:val="single" w:sz="4" w:space="0" w:color="000000"/>
            </w:tcBorders>
            <w:vAlign w:val="center"/>
            <w:hideMark/>
          </w:tcPr>
          <w:p w14:paraId="6F018010" w14:textId="77777777" w:rsidR="00434CC3" w:rsidRPr="002323AA" w:rsidRDefault="00434CC3" w:rsidP="00243540">
            <w:pPr>
              <w:ind w:firstLine="0"/>
              <w:jc w:val="center"/>
              <w:rPr>
                <w:sz w:val="24"/>
                <w:szCs w:val="24"/>
              </w:rPr>
            </w:pPr>
            <w:r w:rsidRPr="002323AA">
              <w:rPr>
                <w:sz w:val="24"/>
                <w:szCs w:val="24"/>
              </w:rPr>
              <w:t>2.</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279ACC51" w14:textId="77777777" w:rsidR="00434CC3" w:rsidRPr="002323AA" w:rsidRDefault="00434CC3" w:rsidP="00243540">
            <w:pPr>
              <w:ind w:firstLine="0"/>
              <w:jc w:val="center"/>
              <w:rPr>
                <w:sz w:val="24"/>
                <w:szCs w:val="24"/>
              </w:rPr>
            </w:pPr>
            <w:r w:rsidRPr="002323AA">
              <w:rPr>
                <w:sz w:val="24"/>
                <w:szCs w:val="24"/>
              </w:rPr>
              <w:t>Научные периодические издания по профилю (направленности) реализуемых образовательных программ</w:t>
            </w:r>
          </w:p>
        </w:tc>
        <w:tc>
          <w:tcPr>
            <w:tcW w:w="1842" w:type="dxa"/>
            <w:tcBorders>
              <w:top w:val="single" w:sz="4" w:space="0" w:color="000000"/>
              <w:left w:val="single" w:sz="4" w:space="0" w:color="000000"/>
              <w:bottom w:val="single" w:sz="4" w:space="0" w:color="000000"/>
              <w:right w:val="single" w:sz="4" w:space="0" w:color="000000"/>
            </w:tcBorders>
            <w:vAlign w:val="center"/>
          </w:tcPr>
          <w:p w14:paraId="789D057B" w14:textId="77777777" w:rsidR="00434CC3" w:rsidRPr="002323AA" w:rsidRDefault="00434CC3" w:rsidP="00243540">
            <w:pPr>
              <w:ind w:firstLine="0"/>
              <w:jc w:val="center"/>
              <w:rPr>
                <w:sz w:val="24"/>
                <w:szCs w:val="24"/>
              </w:rPr>
            </w:pPr>
            <w:r w:rsidRPr="002323AA">
              <w:rPr>
                <w:sz w:val="24"/>
                <w:szCs w:val="24"/>
              </w:rPr>
              <w:t>584</w:t>
            </w:r>
          </w:p>
        </w:tc>
        <w:tc>
          <w:tcPr>
            <w:tcW w:w="1635" w:type="dxa"/>
            <w:tcBorders>
              <w:top w:val="single" w:sz="4" w:space="0" w:color="000000"/>
              <w:left w:val="single" w:sz="4" w:space="0" w:color="000000"/>
              <w:bottom w:val="single" w:sz="4" w:space="0" w:color="000000"/>
              <w:right w:val="single" w:sz="4" w:space="0" w:color="000000"/>
            </w:tcBorders>
            <w:vAlign w:val="center"/>
          </w:tcPr>
          <w:p w14:paraId="3AE83985" w14:textId="77777777" w:rsidR="00434CC3" w:rsidRPr="002323AA" w:rsidRDefault="00434CC3" w:rsidP="00243540">
            <w:pPr>
              <w:ind w:firstLine="0"/>
              <w:jc w:val="center"/>
              <w:rPr>
                <w:sz w:val="24"/>
                <w:szCs w:val="24"/>
              </w:rPr>
            </w:pPr>
            <w:r w:rsidRPr="002323AA">
              <w:rPr>
                <w:sz w:val="24"/>
                <w:szCs w:val="24"/>
              </w:rPr>
              <w:t>5,8</w:t>
            </w:r>
          </w:p>
        </w:tc>
      </w:tr>
      <w:tr w:rsidR="00434CC3" w:rsidRPr="002323AA" w14:paraId="6EDFCE3E" w14:textId="77777777" w:rsidTr="00220401">
        <w:tc>
          <w:tcPr>
            <w:tcW w:w="675" w:type="dxa"/>
            <w:tcBorders>
              <w:top w:val="single" w:sz="4" w:space="0" w:color="000000"/>
              <w:left w:val="single" w:sz="4" w:space="0" w:color="000000"/>
              <w:bottom w:val="single" w:sz="4" w:space="0" w:color="000000"/>
              <w:right w:val="single" w:sz="4" w:space="0" w:color="000000"/>
            </w:tcBorders>
            <w:vAlign w:val="center"/>
            <w:hideMark/>
          </w:tcPr>
          <w:p w14:paraId="095AE425" w14:textId="77777777" w:rsidR="00434CC3" w:rsidRPr="002323AA" w:rsidRDefault="00434CC3" w:rsidP="00243540">
            <w:pPr>
              <w:ind w:firstLine="0"/>
              <w:jc w:val="center"/>
              <w:rPr>
                <w:sz w:val="24"/>
                <w:szCs w:val="24"/>
              </w:rPr>
            </w:pPr>
            <w:r w:rsidRPr="002323AA">
              <w:rPr>
                <w:sz w:val="24"/>
                <w:szCs w:val="24"/>
              </w:rPr>
              <w:t>3.</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7EEF05BA" w14:textId="77777777" w:rsidR="00434CC3" w:rsidRPr="002323AA" w:rsidRDefault="00434CC3" w:rsidP="00243540">
            <w:pPr>
              <w:ind w:firstLine="0"/>
              <w:jc w:val="center"/>
              <w:rPr>
                <w:sz w:val="24"/>
                <w:szCs w:val="24"/>
              </w:rPr>
            </w:pPr>
            <w:r w:rsidRPr="002323AA">
              <w:rPr>
                <w:sz w:val="24"/>
                <w:szCs w:val="24"/>
              </w:rPr>
              <w:t>Справочно-библиографические издания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32BBA9CE" w14:textId="77777777" w:rsidR="00434CC3" w:rsidRPr="002323AA" w:rsidRDefault="00434CC3" w:rsidP="00243540">
            <w:pPr>
              <w:ind w:firstLine="0"/>
              <w:jc w:val="center"/>
              <w:rPr>
                <w:sz w:val="24"/>
                <w:szCs w:val="24"/>
              </w:rPr>
            </w:pPr>
            <w:r w:rsidRPr="002323AA">
              <w:rPr>
                <w:sz w:val="24"/>
                <w:szCs w:val="24"/>
              </w:rPr>
              <w:t>556</w:t>
            </w:r>
          </w:p>
        </w:tc>
        <w:tc>
          <w:tcPr>
            <w:tcW w:w="1635" w:type="dxa"/>
            <w:tcBorders>
              <w:top w:val="single" w:sz="4" w:space="0" w:color="000000"/>
              <w:left w:val="single" w:sz="4" w:space="0" w:color="000000"/>
              <w:bottom w:val="single" w:sz="4" w:space="0" w:color="000000"/>
              <w:right w:val="single" w:sz="4" w:space="0" w:color="000000"/>
            </w:tcBorders>
            <w:vAlign w:val="center"/>
          </w:tcPr>
          <w:p w14:paraId="646E19C7" w14:textId="77777777" w:rsidR="00434CC3" w:rsidRPr="002323AA" w:rsidRDefault="00434CC3" w:rsidP="00243540">
            <w:pPr>
              <w:ind w:firstLine="0"/>
              <w:jc w:val="center"/>
              <w:rPr>
                <w:sz w:val="24"/>
                <w:szCs w:val="24"/>
              </w:rPr>
            </w:pPr>
            <w:r w:rsidRPr="002323AA">
              <w:rPr>
                <w:sz w:val="24"/>
                <w:szCs w:val="24"/>
              </w:rPr>
              <w:t>5,6</w:t>
            </w:r>
          </w:p>
        </w:tc>
      </w:tr>
      <w:tr w:rsidR="00434CC3" w:rsidRPr="002323AA" w14:paraId="3CA6C650" w14:textId="77777777" w:rsidTr="00220401">
        <w:tc>
          <w:tcPr>
            <w:tcW w:w="675" w:type="dxa"/>
            <w:tcBorders>
              <w:top w:val="single" w:sz="4" w:space="0" w:color="000000"/>
              <w:left w:val="single" w:sz="4" w:space="0" w:color="000000"/>
              <w:bottom w:val="single" w:sz="4" w:space="0" w:color="000000"/>
              <w:right w:val="single" w:sz="4" w:space="0" w:color="000000"/>
            </w:tcBorders>
            <w:vAlign w:val="center"/>
            <w:hideMark/>
          </w:tcPr>
          <w:p w14:paraId="1AF81065" w14:textId="77777777" w:rsidR="00434CC3" w:rsidRPr="002323AA" w:rsidRDefault="00434CC3" w:rsidP="00243540">
            <w:pPr>
              <w:ind w:firstLine="0"/>
              <w:jc w:val="center"/>
              <w:rPr>
                <w:sz w:val="24"/>
                <w:szCs w:val="24"/>
              </w:rPr>
            </w:pPr>
            <w:r w:rsidRPr="002323AA">
              <w:rPr>
                <w:sz w:val="24"/>
                <w:szCs w:val="24"/>
              </w:rPr>
              <w:t>3.1.</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3999AD83" w14:textId="77777777" w:rsidR="00434CC3" w:rsidRPr="002323AA" w:rsidRDefault="00434CC3" w:rsidP="00243540">
            <w:pPr>
              <w:ind w:firstLine="0"/>
              <w:jc w:val="center"/>
              <w:rPr>
                <w:sz w:val="24"/>
                <w:szCs w:val="24"/>
              </w:rPr>
            </w:pPr>
            <w:r w:rsidRPr="002323AA">
              <w:rPr>
                <w:sz w:val="24"/>
                <w:szCs w:val="24"/>
              </w:rPr>
              <w:t>энциклопедии (энциклопедические словари)</w:t>
            </w:r>
          </w:p>
        </w:tc>
        <w:tc>
          <w:tcPr>
            <w:tcW w:w="1842" w:type="dxa"/>
            <w:tcBorders>
              <w:top w:val="single" w:sz="4" w:space="0" w:color="000000"/>
              <w:left w:val="single" w:sz="4" w:space="0" w:color="000000"/>
              <w:bottom w:val="single" w:sz="4" w:space="0" w:color="000000"/>
              <w:right w:val="single" w:sz="4" w:space="0" w:color="000000"/>
            </w:tcBorders>
            <w:vAlign w:val="center"/>
          </w:tcPr>
          <w:p w14:paraId="57A2449E" w14:textId="77777777" w:rsidR="00434CC3" w:rsidRPr="002323AA" w:rsidRDefault="00434CC3" w:rsidP="00243540">
            <w:pPr>
              <w:ind w:firstLine="0"/>
              <w:jc w:val="center"/>
              <w:rPr>
                <w:sz w:val="24"/>
                <w:szCs w:val="24"/>
              </w:rPr>
            </w:pPr>
            <w:r w:rsidRPr="002323AA">
              <w:rPr>
                <w:sz w:val="24"/>
                <w:szCs w:val="24"/>
              </w:rPr>
              <w:t>143</w:t>
            </w:r>
          </w:p>
        </w:tc>
        <w:tc>
          <w:tcPr>
            <w:tcW w:w="1635" w:type="dxa"/>
            <w:tcBorders>
              <w:top w:val="single" w:sz="4" w:space="0" w:color="000000"/>
              <w:left w:val="single" w:sz="4" w:space="0" w:color="000000"/>
              <w:bottom w:val="single" w:sz="4" w:space="0" w:color="000000"/>
              <w:right w:val="single" w:sz="4" w:space="0" w:color="000000"/>
            </w:tcBorders>
            <w:vAlign w:val="center"/>
          </w:tcPr>
          <w:p w14:paraId="072F4CED" w14:textId="77777777" w:rsidR="00434CC3" w:rsidRPr="002323AA" w:rsidRDefault="00434CC3" w:rsidP="00243540">
            <w:pPr>
              <w:ind w:firstLine="0"/>
              <w:jc w:val="center"/>
              <w:rPr>
                <w:sz w:val="24"/>
                <w:szCs w:val="24"/>
              </w:rPr>
            </w:pPr>
            <w:r w:rsidRPr="002323AA">
              <w:rPr>
                <w:sz w:val="24"/>
                <w:szCs w:val="24"/>
              </w:rPr>
              <w:t>1,4</w:t>
            </w:r>
          </w:p>
        </w:tc>
      </w:tr>
      <w:tr w:rsidR="00434CC3" w:rsidRPr="002323AA" w14:paraId="196385A8" w14:textId="77777777" w:rsidTr="00220401">
        <w:tc>
          <w:tcPr>
            <w:tcW w:w="675" w:type="dxa"/>
            <w:tcBorders>
              <w:top w:val="single" w:sz="4" w:space="0" w:color="000000"/>
              <w:left w:val="single" w:sz="4" w:space="0" w:color="000000"/>
              <w:bottom w:val="single" w:sz="4" w:space="0" w:color="000000"/>
              <w:right w:val="single" w:sz="4" w:space="0" w:color="000000"/>
            </w:tcBorders>
            <w:vAlign w:val="center"/>
            <w:hideMark/>
          </w:tcPr>
          <w:p w14:paraId="6512B6F7" w14:textId="77777777" w:rsidR="00434CC3" w:rsidRPr="002323AA" w:rsidRDefault="00434CC3" w:rsidP="00243540">
            <w:pPr>
              <w:ind w:firstLine="0"/>
              <w:jc w:val="center"/>
              <w:rPr>
                <w:sz w:val="24"/>
                <w:szCs w:val="24"/>
              </w:rPr>
            </w:pPr>
            <w:r w:rsidRPr="002323AA">
              <w:rPr>
                <w:sz w:val="24"/>
                <w:szCs w:val="24"/>
              </w:rPr>
              <w:t>3.2.</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1A01FBA6" w14:textId="77777777" w:rsidR="00434CC3" w:rsidRPr="002323AA" w:rsidRDefault="00434CC3" w:rsidP="00243540">
            <w:pPr>
              <w:ind w:firstLine="0"/>
              <w:jc w:val="center"/>
              <w:rPr>
                <w:sz w:val="24"/>
                <w:szCs w:val="24"/>
              </w:rPr>
            </w:pPr>
            <w:r w:rsidRPr="002323AA">
              <w:rPr>
                <w:sz w:val="24"/>
                <w:szCs w:val="24"/>
              </w:rPr>
              <w:t>отраслевые словари и справочники (по профилю (направленности) образовательных программ)</w:t>
            </w:r>
          </w:p>
        </w:tc>
        <w:tc>
          <w:tcPr>
            <w:tcW w:w="1842" w:type="dxa"/>
            <w:tcBorders>
              <w:top w:val="single" w:sz="4" w:space="0" w:color="000000"/>
              <w:left w:val="single" w:sz="4" w:space="0" w:color="000000"/>
              <w:bottom w:val="single" w:sz="4" w:space="0" w:color="000000"/>
              <w:right w:val="single" w:sz="4" w:space="0" w:color="000000"/>
            </w:tcBorders>
            <w:vAlign w:val="center"/>
          </w:tcPr>
          <w:p w14:paraId="591FC195" w14:textId="77777777" w:rsidR="00434CC3" w:rsidRPr="002323AA" w:rsidRDefault="00434CC3" w:rsidP="00243540">
            <w:pPr>
              <w:ind w:firstLine="0"/>
              <w:jc w:val="center"/>
              <w:rPr>
                <w:sz w:val="24"/>
                <w:szCs w:val="24"/>
              </w:rPr>
            </w:pPr>
            <w:r w:rsidRPr="002323AA">
              <w:rPr>
                <w:sz w:val="24"/>
                <w:szCs w:val="24"/>
              </w:rPr>
              <w:t>413</w:t>
            </w:r>
          </w:p>
        </w:tc>
        <w:tc>
          <w:tcPr>
            <w:tcW w:w="1635" w:type="dxa"/>
            <w:tcBorders>
              <w:top w:val="single" w:sz="4" w:space="0" w:color="000000"/>
              <w:left w:val="single" w:sz="4" w:space="0" w:color="000000"/>
              <w:bottom w:val="single" w:sz="4" w:space="0" w:color="000000"/>
              <w:right w:val="single" w:sz="4" w:space="0" w:color="000000"/>
            </w:tcBorders>
            <w:vAlign w:val="center"/>
          </w:tcPr>
          <w:p w14:paraId="32524666" w14:textId="77777777" w:rsidR="00434CC3" w:rsidRPr="002323AA" w:rsidRDefault="00434CC3" w:rsidP="00243540">
            <w:pPr>
              <w:ind w:firstLine="0"/>
              <w:jc w:val="center"/>
              <w:rPr>
                <w:sz w:val="24"/>
                <w:szCs w:val="24"/>
              </w:rPr>
            </w:pPr>
            <w:r w:rsidRPr="002323AA">
              <w:rPr>
                <w:sz w:val="24"/>
                <w:szCs w:val="24"/>
              </w:rPr>
              <w:t>4,1</w:t>
            </w:r>
          </w:p>
        </w:tc>
      </w:tr>
      <w:tr w:rsidR="00434CC3" w:rsidRPr="002323AA" w14:paraId="31AC110B" w14:textId="77777777" w:rsidTr="00220401">
        <w:tc>
          <w:tcPr>
            <w:tcW w:w="675" w:type="dxa"/>
            <w:tcBorders>
              <w:top w:val="single" w:sz="4" w:space="0" w:color="000000"/>
              <w:left w:val="single" w:sz="4" w:space="0" w:color="000000"/>
              <w:bottom w:val="single" w:sz="4" w:space="0" w:color="000000"/>
              <w:right w:val="single" w:sz="4" w:space="0" w:color="000000"/>
            </w:tcBorders>
            <w:vAlign w:val="center"/>
            <w:hideMark/>
          </w:tcPr>
          <w:p w14:paraId="1A0B4644" w14:textId="77777777" w:rsidR="00434CC3" w:rsidRPr="002323AA" w:rsidRDefault="00434CC3" w:rsidP="00243540">
            <w:pPr>
              <w:ind w:firstLine="0"/>
              <w:jc w:val="center"/>
              <w:rPr>
                <w:sz w:val="24"/>
                <w:szCs w:val="24"/>
              </w:rPr>
            </w:pPr>
            <w:r w:rsidRPr="002323AA">
              <w:rPr>
                <w:sz w:val="24"/>
                <w:szCs w:val="24"/>
              </w:rPr>
              <w:t>4</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3D935613" w14:textId="77777777" w:rsidR="00434CC3" w:rsidRPr="002323AA" w:rsidRDefault="00434CC3" w:rsidP="00243540">
            <w:pPr>
              <w:ind w:firstLine="0"/>
              <w:jc w:val="center"/>
              <w:rPr>
                <w:sz w:val="24"/>
                <w:szCs w:val="24"/>
              </w:rPr>
            </w:pPr>
            <w:r w:rsidRPr="002323AA">
              <w:rPr>
                <w:sz w:val="24"/>
                <w:szCs w:val="24"/>
              </w:rPr>
              <w:t>Научная литература</w:t>
            </w:r>
          </w:p>
        </w:tc>
        <w:tc>
          <w:tcPr>
            <w:tcW w:w="1842" w:type="dxa"/>
            <w:tcBorders>
              <w:top w:val="single" w:sz="4" w:space="0" w:color="000000"/>
              <w:left w:val="single" w:sz="4" w:space="0" w:color="000000"/>
              <w:bottom w:val="single" w:sz="4" w:space="0" w:color="000000"/>
              <w:right w:val="single" w:sz="4" w:space="0" w:color="000000"/>
            </w:tcBorders>
            <w:vAlign w:val="center"/>
          </w:tcPr>
          <w:p w14:paraId="5859F9A8" w14:textId="77777777" w:rsidR="00434CC3" w:rsidRPr="002323AA" w:rsidRDefault="00434CC3" w:rsidP="00243540">
            <w:pPr>
              <w:ind w:firstLine="0"/>
              <w:jc w:val="center"/>
              <w:rPr>
                <w:sz w:val="24"/>
                <w:szCs w:val="24"/>
              </w:rPr>
            </w:pPr>
            <w:r w:rsidRPr="002323AA">
              <w:rPr>
                <w:sz w:val="24"/>
                <w:szCs w:val="24"/>
              </w:rPr>
              <w:t>5884</w:t>
            </w:r>
          </w:p>
        </w:tc>
        <w:tc>
          <w:tcPr>
            <w:tcW w:w="1635" w:type="dxa"/>
            <w:tcBorders>
              <w:top w:val="single" w:sz="4" w:space="0" w:color="000000"/>
              <w:left w:val="single" w:sz="4" w:space="0" w:color="000000"/>
              <w:bottom w:val="single" w:sz="4" w:space="0" w:color="000000"/>
              <w:right w:val="single" w:sz="4" w:space="0" w:color="000000"/>
            </w:tcBorders>
            <w:vAlign w:val="center"/>
          </w:tcPr>
          <w:p w14:paraId="0ECB8B4F" w14:textId="77777777" w:rsidR="00434CC3" w:rsidRPr="002323AA" w:rsidRDefault="00434CC3" w:rsidP="00243540">
            <w:pPr>
              <w:ind w:firstLine="0"/>
              <w:jc w:val="center"/>
              <w:rPr>
                <w:sz w:val="24"/>
                <w:szCs w:val="24"/>
              </w:rPr>
            </w:pPr>
            <w:r w:rsidRPr="002323AA">
              <w:rPr>
                <w:sz w:val="24"/>
                <w:szCs w:val="24"/>
              </w:rPr>
              <w:t>58,8</w:t>
            </w:r>
          </w:p>
        </w:tc>
      </w:tr>
    </w:tbl>
    <w:p w14:paraId="3116A771" w14:textId="77777777" w:rsidR="00434CC3" w:rsidRDefault="00434CC3" w:rsidP="004B5C6D">
      <w:pPr>
        <w:spacing w:line="276" w:lineRule="auto"/>
        <w:ind w:firstLine="567"/>
        <w:jc w:val="center"/>
        <w:rPr>
          <w:sz w:val="24"/>
          <w:szCs w:val="24"/>
        </w:rPr>
      </w:pPr>
    </w:p>
    <w:p w14:paraId="5AE31D52" w14:textId="77777777" w:rsidR="00243540" w:rsidRPr="002323AA" w:rsidRDefault="00243540" w:rsidP="004B5C6D">
      <w:pPr>
        <w:spacing w:line="276" w:lineRule="auto"/>
        <w:ind w:firstLine="567"/>
        <w:jc w:val="center"/>
        <w:rPr>
          <w:sz w:val="24"/>
          <w:szCs w:val="24"/>
        </w:rPr>
      </w:pPr>
    </w:p>
    <w:p w14:paraId="4D2268BA" w14:textId="77777777" w:rsidR="00434CC3" w:rsidRPr="002323AA" w:rsidRDefault="00434CC3" w:rsidP="004B5C6D">
      <w:pPr>
        <w:spacing w:line="276" w:lineRule="auto"/>
        <w:ind w:firstLine="567"/>
        <w:jc w:val="center"/>
        <w:rPr>
          <w:sz w:val="24"/>
          <w:szCs w:val="24"/>
        </w:rPr>
      </w:pPr>
      <w:r w:rsidRPr="002323AA">
        <w:rPr>
          <w:sz w:val="24"/>
          <w:szCs w:val="24"/>
        </w:rPr>
        <w:t>Поступление в библиотечный фонд</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570"/>
        <w:gridCol w:w="2390"/>
        <w:gridCol w:w="1766"/>
        <w:gridCol w:w="1849"/>
      </w:tblGrid>
      <w:tr w:rsidR="00434CC3" w:rsidRPr="002323AA" w14:paraId="0BE4F0D8" w14:textId="77777777" w:rsidTr="00220401">
        <w:trPr>
          <w:cantSplit/>
        </w:trPr>
        <w:tc>
          <w:tcPr>
            <w:tcW w:w="5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C1876C5" w14:textId="77777777" w:rsidR="00434CC3" w:rsidRPr="002323AA" w:rsidRDefault="00434CC3" w:rsidP="004B5C6D">
            <w:pPr>
              <w:spacing w:line="276" w:lineRule="auto"/>
              <w:ind w:firstLine="567"/>
              <w:jc w:val="center"/>
              <w:rPr>
                <w:sz w:val="24"/>
                <w:szCs w:val="24"/>
              </w:rPr>
            </w:pPr>
            <w:r w:rsidRPr="002323AA">
              <w:rPr>
                <w:sz w:val="24"/>
                <w:szCs w:val="24"/>
              </w:rPr>
              <w:t>Всего поступило</w:t>
            </w:r>
          </w:p>
        </w:tc>
        <w:tc>
          <w:tcPr>
            <w:tcW w:w="3615" w:type="dxa"/>
            <w:gridSpan w:val="2"/>
            <w:tcBorders>
              <w:top w:val="single" w:sz="4" w:space="0" w:color="auto"/>
              <w:left w:val="single" w:sz="4" w:space="0" w:color="auto"/>
              <w:bottom w:val="single" w:sz="4" w:space="0" w:color="auto"/>
              <w:right w:val="single" w:sz="4" w:space="0" w:color="auto"/>
            </w:tcBorders>
            <w:vAlign w:val="center"/>
            <w:hideMark/>
          </w:tcPr>
          <w:p w14:paraId="11913D2F" w14:textId="77777777" w:rsidR="00434CC3" w:rsidRPr="002323AA" w:rsidRDefault="00434CC3" w:rsidP="004B5C6D">
            <w:pPr>
              <w:spacing w:line="276" w:lineRule="auto"/>
              <w:ind w:firstLine="567"/>
              <w:jc w:val="center"/>
              <w:rPr>
                <w:sz w:val="24"/>
                <w:szCs w:val="24"/>
              </w:rPr>
            </w:pPr>
            <w:r w:rsidRPr="002323AA">
              <w:rPr>
                <w:sz w:val="24"/>
                <w:szCs w:val="24"/>
              </w:rPr>
              <w:t>В том числе:</w:t>
            </w:r>
          </w:p>
        </w:tc>
      </w:tr>
      <w:tr w:rsidR="00434CC3" w:rsidRPr="002323AA" w14:paraId="15676592" w14:textId="77777777" w:rsidTr="00220401">
        <w:trPr>
          <w:cantSplit/>
        </w:trPr>
        <w:tc>
          <w:tcPr>
            <w:tcW w:w="5313" w:type="dxa"/>
            <w:gridSpan w:val="3"/>
            <w:vMerge/>
            <w:tcBorders>
              <w:top w:val="single" w:sz="4" w:space="0" w:color="auto"/>
              <w:left w:val="single" w:sz="4" w:space="0" w:color="auto"/>
              <w:bottom w:val="single" w:sz="4" w:space="0" w:color="auto"/>
              <w:right w:val="single" w:sz="4" w:space="0" w:color="auto"/>
            </w:tcBorders>
            <w:vAlign w:val="center"/>
            <w:hideMark/>
          </w:tcPr>
          <w:p w14:paraId="68F84DDB" w14:textId="77777777" w:rsidR="00434CC3" w:rsidRPr="002323AA" w:rsidRDefault="00434CC3" w:rsidP="004B5C6D">
            <w:pPr>
              <w:spacing w:line="276" w:lineRule="auto"/>
              <w:ind w:firstLine="567"/>
              <w:jc w:val="center"/>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18CFBE07" w14:textId="77777777" w:rsidR="00434CC3" w:rsidRPr="002323AA" w:rsidRDefault="00434CC3" w:rsidP="004B5C6D">
            <w:pPr>
              <w:spacing w:line="276" w:lineRule="auto"/>
              <w:ind w:firstLine="0"/>
              <w:rPr>
                <w:sz w:val="24"/>
                <w:szCs w:val="24"/>
              </w:rPr>
            </w:pPr>
            <w:r w:rsidRPr="002323AA">
              <w:rPr>
                <w:sz w:val="24"/>
                <w:szCs w:val="24"/>
              </w:rPr>
              <w:t>Основной фонд</w:t>
            </w:r>
          </w:p>
        </w:tc>
        <w:tc>
          <w:tcPr>
            <w:tcW w:w="1849" w:type="dxa"/>
            <w:tcBorders>
              <w:top w:val="single" w:sz="4" w:space="0" w:color="auto"/>
              <w:left w:val="single" w:sz="4" w:space="0" w:color="auto"/>
              <w:bottom w:val="single" w:sz="4" w:space="0" w:color="auto"/>
              <w:right w:val="single" w:sz="4" w:space="0" w:color="auto"/>
            </w:tcBorders>
            <w:vAlign w:val="center"/>
            <w:hideMark/>
          </w:tcPr>
          <w:p w14:paraId="74B9C27F" w14:textId="77777777" w:rsidR="00434CC3" w:rsidRPr="002323AA" w:rsidRDefault="00434CC3" w:rsidP="004B5C6D">
            <w:pPr>
              <w:spacing w:line="276" w:lineRule="auto"/>
              <w:ind w:firstLine="0"/>
              <w:rPr>
                <w:sz w:val="24"/>
                <w:szCs w:val="24"/>
              </w:rPr>
            </w:pPr>
            <w:r w:rsidRPr="002323AA">
              <w:rPr>
                <w:sz w:val="24"/>
                <w:szCs w:val="24"/>
              </w:rPr>
              <w:t>Учебный фонд</w:t>
            </w:r>
          </w:p>
        </w:tc>
      </w:tr>
      <w:tr w:rsidR="00434CC3" w:rsidRPr="002323AA" w14:paraId="114E7A6A" w14:textId="77777777" w:rsidTr="00220401">
        <w:tc>
          <w:tcPr>
            <w:tcW w:w="1353" w:type="dxa"/>
            <w:tcBorders>
              <w:top w:val="single" w:sz="4" w:space="0" w:color="auto"/>
              <w:left w:val="single" w:sz="4" w:space="0" w:color="auto"/>
              <w:bottom w:val="single" w:sz="4" w:space="0" w:color="auto"/>
              <w:right w:val="single" w:sz="4" w:space="0" w:color="auto"/>
            </w:tcBorders>
            <w:vAlign w:val="center"/>
            <w:hideMark/>
          </w:tcPr>
          <w:p w14:paraId="3AB04704" w14:textId="77777777" w:rsidR="00434CC3" w:rsidRPr="002323AA" w:rsidRDefault="00434CC3" w:rsidP="004B5C6D">
            <w:pPr>
              <w:spacing w:line="276" w:lineRule="auto"/>
              <w:ind w:firstLine="567"/>
              <w:jc w:val="center"/>
              <w:rPr>
                <w:sz w:val="24"/>
                <w:szCs w:val="24"/>
              </w:rPr>
            </w:pPr>
            <w:r w:rsidRPr="002323AA">
              <w:rPr>
                <w:sz w:val="24"/>
                <w:szCs w:val="24"/>
              </w:rPr>
              <w:lastRenderedPageBreak/>
              <w:t>Уч.год</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7A1280B" w14:textId="77777777" w:rsidR="00434CC3" w:rsidRPr="002323AA" w:rsidRDefault="00434CC3" w:rsidP="004B5C6D">
            <w:pPr>
              <w:spacing w:line="276" w:lineRule="auto"/>
              <w:ind w:firstLine="567"/>
              <w:jc w:val="center"/>
              <w:rPr>
                <w:sz w:val="24"/>
                <w:szCs w:val="24"/>
              </w:rPr>
            </w:pPr>
            <w:r w:rsidRPr="002323AA">
              <w:rPr>
                <w:sz w:val="24"/>
                <w:szCs w:val="24"/>
              </w:rPr>
              <w:t>Экз.</w:t>
            </w:r>
          </w:p>
        </w:tc>
        <w:tc>
          <w:tcPr>
            <w:tcW w:w="2390" w:type="dxa"/>
            <w:tcBorders>
              <w:top w:val="single" w:sz="4" w:space="0" w:color="auto"/>
              <w:left w:val="single" w:sz="4" w:space="0" w:color="auto"/>
              <w:bottom w:val="single" w:sz="4" w:space="0" w:color="auto"/>
              <w:right w:val="single" w:sz="4" w:space="0" w:color="auto"/>
            </w:tcBorders>
            <w:vAlign w:val="center"/>
            <w:hideMark/>
          </w:tcPr>
          <w:p w14:paraId="1C89DB55" w14:textId="77777777" w:rsidR="00434CC3" w:rsidRPr="002323AA" w:rsidRDefault="00434CC3" w:rsidP="004B5C6D">
            <w:pPr>
              <w:spacing w:line="276" w:lineRule="auto"/>
              <w:ind w:firstLine="567"/>
              <w:jc w:val="center"/>
              <w:rPr>
                <w:sz w:val="24"/>
                <w:szCs w:val="24"/>
              </w:rPr>
            </w:pPr>
            <w:r w:rsidRPr="002323AA">
              <w:rPr>
                <w:sz w:val="24"/>
                <w:szCs w:val="24"/>
              </w:rPr>
              <w:t>Сумма, руб.</w:t>
            </w:r>
          </w:p>
        </w:tc>
        <w:tc>
          <w:tcPr>
            <w:tcW w:w="1766" w:type="dxa"/>
            <w:tcBorders>
              <w:top w:val="single" w:sz="4" w:space="0" w:color="auto"/>
              <w:left w:val="single" w:sz="4" w:space="0" w:color="auto"/>
              <w:bottom w:val="single" w:sz="4" w:space="0" w:color="auto"/>
              <w:right w:val="single" w:sz="4" w:space="0" w:color="auto"/>
            </w:tcBorders>
            <w:vAlign w:val="center"/>
            <w:hideMark/>
          </w:tcPr>
          <w:p w14:paraId="6FAFFB3B" w14:textId="77777777" w:rsidR="00434CC3" w:rsidRPr="002323AA" w:rsidRDefault="00434CC3" w:rsidP="004B5C6D">
            <w:pPr>
              <w:spacing w:line="276" w:lineRule="auto"/>
              <w:ind w:firstLine="567"/>
              <w:jc w:val="center"/>
              <w:rPr>
                <w:sz w:val="24"/>
                <w:szCs w:val="24"/>
              </w:rPr>
            </w:pPr>
            <w:r w:rsidRPr="002323AA">
              <w:rPr>
                <w:sz w:val="24"/>
                <w:szCs w:val="24"/>
              </w:rPr>
              <w:t>Экз.</w:t>
            </w:r>
          </w:p>
        </w:tc>
        <w:tc>
          <w:tcPr>
            <w:tcW w:w="1849" w:type="dxa"/>
            <w:tcBorders>
              <w:top w:val="single" w:sz="4" w:space="0" w:color="auto"/>
              <w:left w:val="single" w:sz="4" w:space="0" w:color="auto"/>
              <w:bottom w:val="single" w:sz="4" w:space="0" w:color="auto"/>
              <w:right w:val="single" w:sz="4" w:space="0" w:color="auto"/>
            </w:tcBorders>
            <w:vAlign w:val="center"/>
            <w:hideMark/>
          </w:tcPr>
          <w:p w14:paraId="4D45FED8" w14:textId="77777777" w:rsidR="00434CC3" w:rsidRPr="002323AA" w:rsidRDefault="00434CC3" w:rsidP="004B5C6D">
            <w:pPr>
              <w:spacing w:line="276" w:lineRule="auto"/>
              <w:ind w:firstLine="567"/>
              <w:jc w:val="center"/>
              <w:rPr>
                <w:sz w:val="24"/>
                <w:szCs w:val="24"/>
              </w:rPr>
            </w:pPr>
            <w:r w:rsidRPr="002323AA">
              <w:rPr>
                <w:sz w:val="24"/>
                <w:szCs w:val="24"/>
              </w:rPr>
              <w:t>Экз.</w:t>
            </w:r>
          </w:p>
        </w:tc>
      </w:tr>
      <w:tr w:rsidR="00434CC3" w:rsidRPr="002323AA" w14:paraId="35F185EE" w14:textId="77777777" w:rsidTr="00220401">
        <w:trPr>
          <w:trHeight w:val="687"/>
        </w:trPr>
        <w:tc>
          <w:tcPr>
            <w:tcW w:w="1353" w:type="dxa"/>
            <w:tcBorders>
              <w:top w:val="single" w:sz="4" w:space="0" w:color="auto"/>
              <w:left w:val="single" w:sz="4" w:space="0" w:color="auto"/>
              <w:bottom w:val="single" w:sz="4" w:space="0" w:color="auto"/>
              <w:right w:val="single" w:sz="4" w:space="0" w:color="auto"/>
            </w:tcBorders>
            <w:vAlign w:val="center"/>
            <w:hideMark/>
          </w:tcPr>
          <w:p w14:paraId="0ABAF519" w14:textId="77777777" w:rsidR="00434CC3" w:rsidRPr="002323AA" w:rsidRDefault="00434CC3" w:rsidP="004B5C6D">
            <w:pPr>
              <w:spacing w:line="276" w:lineRule="auto"/>
              <w:ind w:firstLine="0"/>
              <w:rPr>
                <w:sz w:val="24"/>
                <w:szCs w:val="24"/>
              </w:rPr>
            </w:pPr>
            <w:r w:rsidRPr="002323AA">
              <w:rPr>
                <w:sz w:val="24"/>
                <w:szCs w:val="24"/>
              </w:rPr>
              <w:t>2019-2020</w:t>
            </w:r>
          </w:p>
        </w:tc>
        <w:tc>
          <w:tcPr>
            <w:tcW w:w="1570" w:type="dxa"/>
            <w:tcBorders>
              <w:top w:val="single" w:sz="4" w:space="0" w:color="auto"/>
              <w:left w:val="single" w:sz="4" w:space="0" w:color="auto"/>
              <w:bottom w:val="single" w:sz="4" w:space="0" w:color="auto"/>
              <w:right w:val="single" w:sz="4" w:space="0" w:color="auto"/>
            </w:tcBorders>
            <w:vAlign w:val="center"/>
          </w:tcPr>
          <w:p w14:paraId="41598996" w14:textId="77777777" w:rsidR="00434CC3" w:rsidRPr="002323AA" w:rsidRDefault="00434CC3" w:rsidP="004B5C6D">
            <w:pPr>
              <w:spacing w:line="276" w:lineRule="auto"/>
              <w:ind w:firstLine="567"/>
              <w:jc w:val="center"/>
              <w:rPr>
                <w:sz w:val="24"/>
                <w:szCs w:val="24"/>
              </w:rPr>
            </w:pPr>
            <w:r w:rsidRPr="002323AA">
              <w:rPr>
                <w:sz w:val="24"/>
                <w:szCs w:val="24"/>
              </w:rPr>
              <w:t>938</w:t>
            </w:r>
          </w:p>
        </w:tc>
        <w:tc>
          <w:tcPr>
            <w:tcW w:w="2390" w:type="dxa"/>
            <w:tcBorders>
              <w:top w:val="single" w:sz="4" w:space="0" w:color="auto"/>
              <w:left w:val="single" w:sz="4" w:space="0" w:color="auto"/>
              <w:bottom w:val="single" w:sz="4" w:space="0" w:color="auto"/>
              <w:right w:val="single" w:sz="4" w:space="0" w:color="auto"/>
            </w:tcBorders>
            <w:vAlign w:val="center"/>
          </w:tcPr>
          <w:p w14:paraId="2300209A" w14:textId="77777777" w:rsidR="00434CC3" w:rsidRPr="002323AA" w:rsidRDefault="00434CC3" w:rsidP="004B5C6D">
            <w:pPr>
              <w:spacing w:line="276" w:lineRule="auto"/>
              <w:ind w:firstLine="567"/>
              <w:jc w:val="center"/>
              <w:rPr>
                <w:sz w:val="24"/>
                <w:szCs w:val="24"/>
              </w:rPr>
            </w:pPr>
            <w:r w:rsidRPr="002323AA">
              <w:rPr>
                <w:sz w:val="24"/>
                <w:szCs w:val="24"/>
              </w:rPr>
              <w:t>376870,76</w:t>
            </w:r>
          </w:p>
        </w:tc>
        <w:tc>
          <w:tcPr>
            <w:tcW w:w="1766" w:type="dxa"/>
            <w:tcBorders>
              <w:top w:val="single" w:sz="4" w:space="0" w:color="auto"/>
              <w:left w:val="single" w:sz="4" w:space="0" w:color="auto"/>
              <w:bottom w:val="single" w:sz="4" w:space="0" w:color="auto"/>
              <w:right w:val="single" w:sz="4" w:space="0" w:color="auto"/>
            </w:tcBorders>
            <w:vAlign w:val="center"/>
          </w:tcPr>
          <w:p w14:paraId="56EF7701" w14:textId="77777777" w:rsidR="00434CC3" w:rsidRPr="002323AA" w:rsidRDefault="00434CC3" w:rsidP="004B5C6D">
            <w:pPr>
              <w:spacing w:line="276" w:lineRule="auto"/>
              <w:ind w:firstLine="567"/>
              <w:jc w:val="center"/>
              <w:rPr>
                <w:sz w:val="24"/>
                <w:szCs w:val="24"/>
              </w:rPr>
            </w:pPr>
            <w:r w:rsidRPr="002323AA">
              <w:rPr>
                <w:sz w:val="24"/>
                <w:szCs w:val="24"/>
              </w:rPr>
              <w:t>-</w:t>
            </w:r>
          </w:p>
        </w:tc>
        <w:tc>
          <w:tcPr>
            <w:tcW w:w="1849" w:type="dxa"/>
            <w:tcBorders>
              <w:top w:val="single" w:sz="4" w:space="0" w:color="auto"/>
              <w:left w:val="single" w:sz="4" w:space="0" w:color="auto"/>
              <w:bottom w:val="single" w:sz="4" w:space="0" w:color="auto"/>
              <w:right w:val="single" w:sz="4" w:space="0" w:color="auto"/>
            </w:tcBorders>
            <w:vAlign w:val="center"/>
          </w:tcPr>
          <w:p w14:paraId="3BB55102" w14:textId="77777777" w:rsidR="00434CC3" w:rsidRPr="002323AA" w:rsidRDefault="00434CC3" w:rsidP="004B5C6D">
            <w:pPr>
              <w:spacing w:line="276" w:lineRule="auto"/>
              <w:ind w:firstLine="567"/>
              <w:jc w:val="center"/>
              <w:rPr>
                <w:sz w:val="24"/>
                <w:szCs w:val="24"/>
              </w:rPr>
            </w:pPr>
            <w:r w:rsidRPr="002323AA">
              <w:rPr>
                <w:sz w:val="24"/>
                <w:szCs w:val="24"/>
              </w:rPr>
              <w:t>938</w:t>
            </w:r>
          </w:p>
        </w:tc>
      </w:tr>
      <w:tr w:rsidR="00434CC3" w:rsidRPr="002323AA" w14:paraId="6DE4A54B" w14:textId="77777777" w:rsidTr="00220401">
        <w:tc>
          <w:tcPr>
            <w:tcW w:w="1353" w:type="dxa"/>
            <w:tcBorders>
              <w:top w:val="single" w:sz="4" w:space="0" w:color="auto"/>
              <w:left w:val="single" w:sz="4" w:space="0" w:color="auto"/>
              <w:bottom w:val="single" w:sz="4" w:space="0" w:color="auto"/>
              <w:right w:val="single" w:sz="4" w:space="0" w:color="auto"/>
            </w:tcBorders>
            <w:vAlign w:val="center"/>
            <w:hideMark/>
          </w:tcPr>
          <w:p w14:paraId="0DABCAE3" w14:textId="77777777" w:rsidR="00434CC3" w:rsidRPr="002323AA" w:rsidRDefault="00434CC3" w:rsidP="004B5C6D">
            <w:pPr>
              <w:spacing w:line="276" w:lineRule="auto"/>
              <w:ind w:firstLine="0"/>
              <w:rPr>
                <w:sz w:val="24"/>
                <w:szCs w:val="24"/>
              </w:rPr>
            </w:pPr>
            <w:r w:rsidRPr="002323AA">
              <w:rPr>
                <w:sz w:val="24"/>
                <w:szCs w:val="24"/>
              </w:rPr>
              <w:t>2020-2021</w:t>
            </w:r>
          </w:p>
        </w:tc>
        <w:tc>
          <w:tcPr>
            <w:tcW w:w="1570" w:type="dxa"/>
            <w:tcBorders>
              <w:top w:val="single" w:sz="4" w:space="0" w:color="auto"/>
              <w:left w:val="single" w:sz="4" w:space="0" w:color="auto"/>
              <w:bottom w:val="single" w:sz="4" w:space="0" w:color="auto"/>
              <w:right w:val="single" w:sz="4" w:space="0" w:color="auto"/>
            </w:tcBorders>
            <w:vAlign w:val="center"/>
          </w:tcPr>
          <w:p w14:paraId="12932EA0" w14:textId="77777777" w:rsidR="00434CC3" w:rsidRPr="002323AA" w:rsidRDefault="00434CC3" w:rsidP="004B5C6D">
            <w:pPr>
              <w:spacing w:line="276" w:lineRule="auto"/>
              <w:ind w:firstLine="567"/>
              <w:jc w:val="center"/>
              <w:rPr>
                <w:sz w:val="24"/>
                <w:szCs w:val="24"/>
              </w:rPr>
            </w:pPr>
            <w:r w:rsidRPr="002323AA">
              <w:rPr>
                <w:sz w:val="24"/>
                <w:szCs w:val="24"/>
              </w:rPr>
              <w:t>511</w:t>
            </w:r>
          </w:p>
        </w:tc>
        <w:tc>
          <w:tcPr>
            <w:tcW w:w="2390" w:type="dxa"/>
            <w:tcBorders>
              <w:top w:val="single" w:sz="4" w:space="0" w:color="auto"/>
              <w:left w:val="single" w:sz="4" w:space="0" w:color="auto"/>
              <w:bottom w:val="single" w:sz="4" w:space="0" w:color="auto"/>
              <w:right w:val="single" w:sz="4" w:space="0" w:color="auto"/>
            </w:tcBorders>
            <w:vAlign w:val="center"/>
          </w:tcPr>
          <w:p w14:paraId="33706088" w14:textId="77777777" w:rsidR="00434CC3" w:rsidRPr="002323AA" w:rsidRDefault="00434CC3" w:rsidP="004B5C6D">
            <w:pPr>
              <w:spacing w:line="276" w:lineRule="auto"/>
              <w:ind w:firstLine="567"/>
              <w:jc w:val="center"/>
              <w:rPr>
                <w:sz w:val="24"/>
                <w:szCs w:val="24"/>
              </w:rPr>
            </w:pPr>
            <w:r w:rsidRPr="002323AA">
              <w:rPr>
                <w:sz w:val="24"/>
                <w:szCs w:val="24"/>
              </w:rPr>
              <w:t>264910,00</w:t>
            </w:r>
          </w:p>
        </w:tc>
        <w:tc>
          <w:tcPr>
            <w:tcW w:w="1766" w:type="dxa"/>
            <w:tcBorders>
              <w:top w:val="single" w:sz="4" w:space="0" w:color="auto"/>
              <w:left w:val="single" w:sz="4" w:space="0" w:color="auto"/>
              <w:bottom w:val="single" w:sz="4" w:space="0" w:color="auto"/>
              <w:right w:val="single" w:sz="4" w:space="0" w:color="auto"/>
            </w:tcBorders>
            <w:vAlign w:val="center"/>
          </w:tcPr>
          <w:p w14:paraId="793401EB" w14:textId="77777777" w:rsidR="00434CC3" w:rsidRPr="002323AA" w:rsidRDefault="00434CC3" w:rsidP="004B5C6D">
            <w:pPr>
              <w:spacing w:line="276" w:lineRule="auto"/>
              <w:ind w:firstLine="567"/>
              <w:jc w:val="center"/>
              <w:rPr>
                <w:sz w:val="24"/>
                <w:szCs w:val="24"/>
              </w:rPr>
            </w:pPr>
            <w:r w:rsidRPr="002323AA">
              <w:rPr>
                <w:sz w:val="24"/>
                <w:szCs w:val="24"/>
              </w:rPr>
              <w:t>-</w:t>
            </w:r>
          </w:p>
        </w:tc>
        <w:tc>
          <w:tcPr>
            <w:tcW w:w="1849" w:type="dxa"/>
            <w:tcBorders>
              <w:top w:val="single" w:sz="4" w:space="0" w:color="auto"/>
              <w:left w:val="single" w:sz="4" w:space="0" w:color="auto"/>
              <w:bottom w:val="single" w:sz="4" w:space="0" w:color="auto"/>
              <w:right w:val="single" w:sz="4" w:space="0" w:color="auto"/>
            </w:tcBorders>
            <w:vAlign w:val="center"/>
          </w:tcPr>
          <w:p w14:paraId="5B3A7D45" w14:textId="77777777" w:rsidR="00434CC3" w:rsidRPr="002323AA" w:rsidRDefault="00434CC3" w:rsidP="004B5C6D">
            <w:pPr>
              <w:spacing w:line="276" w:lineRule="auto"/>
              <w:ind w:firstLine="567"/>
              <w:jc w:val="center"/>
              <w:rPr>
                <w:sz w:val="24"/>
                <w:szCs w:val="24"/>
              </w:rPr>
            </w:pPr>
            <w:r w:rsidRPr="002323AA">
              <w:rPr>
                <w:sz w:val="24"/>
                <w:szCs w:val="24"/>
              </w:rPr>
              <w:t>511</w:t>
            </w:r>
          </w:p>
        </w:tc>
      </w:tr>
      <w:tr w:rsidR="00434CC3" w:rsidRPr="002323AA" w14:paraId="1E9AA653" w14:textId="77777777" w:rsidTr="00220401">
        <w:tc>
          <w:tcPr>
            <w:tcW w:w="1353" w:type="dxa"/>
            <w:tcBorders>
              <w:top w:val="single" w:sz="4" w:space="0" w:color="auto"/>
              <w:left w:val="single" w:sz="4" w:space="0" w:color="auto"/>
              <w:bottom w:val="single" w:sz="4" w:space="0" w:color="auto"/>
              <w:right w:val="single" w:sz="4" w:space="0" w:color="auto"/>
            </w:tcBorders>
            <w:vAlign w:val="center"/>
            <w:hideMark/>
          </w:tcPr>
          <w:p w14:paraId="77A6174B" w14:textId="77777777" w:rsidR="00434CC3" w:rsidRPr="002323AA" w:rsidRDefault="00434CC3" w:rsidP="004B5C6D">
            <w:pPr>
              <w:spacing w:line="276" w:lineRule="auto"/>
              <w:ind w:firstLine="0"/>
              <w:rPr>
                <w:sz w:val="24"/>
                <w:szCs w:val="24"/>
              </w:rPr>
            </w:pPr>
            <w:r w:rsidRPr="002323AA">
              <w:rPr>
                <w:sz w:val="24"/>
                <w:szCs w:val="24"/>
              </w:rPr>
              <w:t>2021-2022</w:t>
            </w:r>
          </w:p>
        </w:tc>
        <w:tc>
          <w:tcPr>
            <w:tcW w:w="1570" w:type="dxa"/>
            <w:tcBorders>
              <w:top w:val="single" w:sz="4" w:space="0" w:color="auto"/>
              <w:left w:val="single" w:sz="4" w:space="0" w:color="auto"/>
              <w:bottom w:val="single" w:sz="4" w:space="0" w:color="auto"/>
              <w:right w:val="single" w:sz="4" w:space="0" w:color="auto"/>
            </w:tcBorders>
            <w:vAlign w:val="center"/>
          </w:tcPr>
          <w:p w14:paraId="39D88B90" w14:textId="77777777" w:rsidR="00434CC3" w:rsidRPr="002323AA" w:rsidRDefault="00434CC3" w:rsidP="004B5C6D">
            <w:pPr>
              <w:spacing w:line="276" w:lineRule="auto"/>
              <w:ind w:firstLine="567"/>
              <w:jc w:val="center"/>
              <w:rPr>
                <w:sz w:val="24"/>
                <w:szCs w:val="24"/>
              </w:rPr>
            </w:pPr>
            <w:r w:rsidRPr="002323AA">
              <w:rPr>
                <w:sz w:val="24"/>
                <w:szCs w:val="24"/>
              </w:rPr>
              <w:t>1982</w:t>
            </w:r>
          </w:p>
        </w:tc>
        <w:tc>
          <w:tcPr>
            <w:tcW w:w="2390" w:type="dxa"/>
            <w:tcBorders>
              <w:top w:val="single" w:sz="4" w:space="0" w:color="auto"/>
              <w:left w:val="single" w:sz="4" w:space="0" w:color="auto"/>
              <w:bottom w:val="single" w:sz="4" w:space="0" w:color="auto"/>
              <w:right w:val="single" w:sz="4" w:space="0" w:color="auto"/>
            </w:tcBorders>
            <w:vAlign w:val="center"/>
          </w:tcPr>
          <w:p w14:paraId="436EDBC5" w14:textId="77777777" w:rsidR="00434CC3" w:rsidRPr="002323AA" w:rsidRDefault="00434CC3" w:rsidP="004B5C6D">
            <w:pPr>
              <w:spacing w:line="276" w:lineRule="auto"/>
              <w:ind w:firstLine="567"/>
              <w:jc w:val="center"/>
              <w:rPr>
                <w:sz w:val="24"/>
                <w:szCs w:val="24"/>
              </w:rPr>
            </w:pPr>
            <w:r w:rsidRPr="002323AA">
              <w:rPr>
                <w:sz w:val="24"/>
                <w:szCs w:val="24"/>
              </w:rPr>
              <w:t>1044863,10</w:t>
            </w:r>
          </w:p>
        </w:tc>
        <w:tc>
          <w:tcPr>
            <w:tcW w:w="1766" w:type="dxa"/>
            <w:tcBorders>
              <w:top w:val="single" w:sz="4" w:space="0" w:color="auto"/>
              <w:left w:val="single" w:sz="4" w:space="0" w:color="auto"/>
              <w:bottom w:val="single" w:sz="4" w:space="0" w:color="auto"/>
              <w:right w:val="single" w:sz="4" w:space="0" w:color="auto"/>
            </w:tcBorders>
            <w:vAlign w:val="center"/>
          </w:tcPr>
          <w:p w14:paraId="0EF1E0D9" w14:textId="77777777" w:rsidR="00434CC3" w:rsidRPr="002323AA" w:rsidRDefault="00434CC3" w:rsidP="004B5C6D">
            <w:pPr>
              <w:spacing w:line="276" w:lineRule="auto"/>
              <w:ind w:firstLine="567"/>
              <w:jc w:val="center"/>
              <w:rPr>
                <w:sz w:val="24"/>
                <w:szCs w:val="24"/>
              </w:rPr>
            </w:pPr>
            <w:r w:rsidRPr="002323AA">
              <w:rPr>
                <w:sz w:val="24"/>
                <w:szCs w:val="24"/>
              </w:rPr>
              <w:t>-</w:t>
            </w:r>
          </w:p>
        </w:tc>
        <w:tc>
          <w:tcPr>
            <w:tcW w:w="1849" w:type="dxa"/>
            <w:tcBorders>
              <w:top w:val="single" w:sz="4" w:space="0" w:color="auto"/>
              <w:left w:val="single" w:sz="4" w:space="0" w:color="auto"/>
              <w:bottom w:val="single" w:sz="4" w:space="0" w:color="auto"/>
              <w:right w:val="single" w:sz="4" w:space="0" w:color="auto"/>
            </w:tcBorders>
            <w:vAlign w:val="center"/>
          </w:tcPr>
          <w:p w14:paraId="704B94DC" w14:textId="77777777" w:rsidR="00434CC3" w:rsidRPr="002323AA" w:rsidRDefault="00434CC3" w:rsidP="004B5C6D">
            <w:pPr>
              <w:spacing w:line="276" w:lineRule="auto"/>
              <w:ind w:firstLine="567"/>
              <w:jc w:val="center"/>
              <w:rPr>
                <w:sz w:val="24"/>
                <w:szCs w:val="24"/>
              </w:rPr>
            </w:pPr>
            <w:r w:rsidRPr="002323AA">
              <w:rPr>
                <w:sz w:val="24"/>
                <w:szCs w:val="24"/>
              </w:rPr>
              <w:t>1982</w:t>
            </w:r>
          </w:p>
        </w:tc>
      </w:tr>
    </w:tbl>
    <w:p w14:paraId="2DEB6EEF" w14:textId="77777777" w:rsidR="00434CC3" w:rsidRPr="002323AA" w:rsidRDefault="00434CC3" w:rsidP="004B5C6D">
      <w:pPr>
        <w:spacing w:line="276" w:lineRule="auto"/>
        <w:ind w:firstLine="567"/>
        <w:jc w:val="center"/>
        <w:rPr>
          <w:sz w:val="24"/>
          <w:szCs w:val="24"/>
        </w:rPr>
      </w:pPr>
    </w:p>
    <w:p w14:paraId="3C0B83D1" w14:textId="77777777" w:rsidR="00434CC3" w:rsidRPr="002323AA" w:rsidRDefault="00434CC3" w:rsidP="004B5C6D">
      <w:pPr>
        <w:spacing w:line="276" w:lineRule="auto"/>
        <w:ind w:firstLine="567"/>
        <w:rPr>
          <w:sz w:val="24"/>
          <w:szCs w:val="24"/>
        </w:rPr>
      </w:pPr>
      <w:bookmarkStart w:id="6" w:name="_Hlk124953309"/>
      <w:r w:rsidRPr="002323AA">
        <w:rPr>
          <w:sz w:val="24"/>
          <w:szCs w:val="24"/>
        </w:rPr>
        <w:t>Поступление в фонд учебников для начальной школы, национальных школ коренных малочисленных народов севера. Источники комплектования: АО Издательство Просвещение, ГКУ ЦРОРО РС (Я). Ведется плановая работа по приобретению учебной литературы, подана заявка в Министерство образования и науки РС (Я).</w:t>
      </w:r>
    </w:p>
    <w:bookmarkEnd w:id="4"/>
    <w:bookmarkEnd w:id="6"/>
    <w:p w14:paraId="20CCBD39" w14:textId="77777777" w:rsidR="00434CC3" w:rsidRPr="005128FC" w:rsidRDefault="00434CC3" w:rsidP="004B5C6D">
      <w:pPr>
        <w:spacing w:line="276" w:lineRule="auto"/>
        <w:ind w:firstLine="0"/>
        <w:rPr>
          <w:sz w:val="24"/>
          <w:szCs w:val="24"/>
        </w:rPr>
      </w:pPr>
    </w:p>
    <w:p w14:paraId="7E40C78A" w14:textId="77777777" w:rsidR="00D41D92" w:rsidRPr="007911F2" w:rsidRDefault="00D41D92" w:rsidP="004B5C6D">
      <w:pPr>
        <w:pStyle w:val="a7"/>
        <w:spacing w:line="276" w:lineRule="auto"/>
        <w:ind w:left="0" w:firstLine="567"/>
        <w:contextualSpacing w:val="0"/>
        <w:jc w:val="center"/>
        <w:rPr>
          <w:rFonts w:ascii="Times New Roman" w:hAnsi="Times New Roman" w:cs="Times New Roman"/>
          <w:b/>
        </w:rPr>
      </w:pPr>
    </w:p>
    <w:p w14:paraId="1633F1FF" w14:textId="77777777" w:rsidR="00D41D92" w:rsidRPr="00545D86" w:rsidRDefault="00D41D92" w:rsidP="004B5C6D">
      <w:pPr>
        <w:pStyle w:val="a7"/>
        <w:spacing w:line="276" w:lineRule="auto"/>
        <w:ind w:left="0"/>
        <w:contextualSpacing w:val="0"/>
        <w:jc w:val="center"/>
        <w:rPr>
          <w:rFonts w:ascii="Times New Roman" w:hAnsi="Times New Roman" w:cs="Times New Roman"/>
          <w:b/>
        </w:rPr>
      </w:pPr>
      <w:bookmarkStart w:id="7" w:name="_Hlk124953455"/>
      <w:r w:rsidRPr="00545D86">
        <w:rPr>
          <w:rFonts w:ascii="Times New Roman" w:hAnsi="Times New Roman" w:cs="Times New Roman"/>
          <w:b/>
        </w:rPr>
        <w:t>3.1.11. Приемная кампания 2022 года</w:t>
      </w:r>
    </w:p>
    <w:p w14:paraId="61D776A9" w14:textId="77777777" w:rsidR="00D41D92" w:rsidRDefault="00D41D92" w:rsidP="004B5C6D">
      <w:pPr>
        <w:spacing w:line="276" w:lineRule="auto"/>
        <w:ind w:firstLine="567"/>
        <w:rPr>
          <w:rFonts w:eastAsiaTheme="minorHAnsi"/>
          <w:bCs/>
          <w:sz w:val="24"/>
          <w:szCs w:val="24"/>
          <w:lang w:eastAsia="en-US"/>
        </w:rPr>
      </w:pPr>
      <w:r w:rsidRPr="00545D86">
        <w:rPr>
          <w:rFonts w:eastAsiaTheme="minorHAnsi"/>
          <w:sz w:val="24"/>
          <w:szCs w:val="24"/>
          <w:lang w:eastAsia="en-US"/>
        </w:rPr>
        <w:t xml:space="preserve">По итогам открытого публичного конкурса для обучения за счет средств государственного бюджета Республики Саха (Якутия) по специальностям среднего профессионального образования на 2022-2023 год план набора в ГАПОУ РС (Я) «Якутский педагогический колледж им. С.Ф. Гоголева» на </w:t>
      </w:r>
      <w:r w:rsidRPr="00545D86">
        <w:rPr>
          <w:rFonts w:eastAsiaTheme="minorHAnsi"/>
          <w:bCs/>
          <w:sz w:val="24"/>
          <w:szCs w:val="24"/>
          <w:lang w:eastAsia="en-US"/>
        </w:rPr>
        <w:t>очную форму обучения составил 205 мест, на</w:t>
      </w:r>
      <w:r>
        <w:rPr>
          <w:rFonts w:eastAsiaTheme="minorHAnsi"/>
          <w:bCs/>
          <w:sz w:val="24"/>
          <w:szCs w:val="24"/>
          <w:lang w:eastAsia="en-US"/>
        </w:rPr>
        <w:t xml:space="preserve"> заочную форму обучения 5 мест.</w:t>
      </w:r>
    </w:p>
    <w:p w14:paraId="753973D0" w14:textId="77777777" w:rsidR="00220401" w:rsidRPr="00545D86" w:rsidRDefault="00220401" w:rsidP="004B5C6D">
      <w:pPr>
        <w:spacing w:line="276" w:lineRule="auto"/>
        <w:ind w:firstLine="567"/>
        <w:rPr>
          <w:rFonts w:eastAsiaTheme="minorHAnsi"/>
          <w:sz w:val="24"/>
          <w:szCs w:val="24"/>
          <w:lang w:eastAsia="en-US"/>
        </w:rPr>
      </w:pPr>
    </w:p>
    <w:bookmarkEnd w:id="7"/>
    <w:p w14:paraId="21F025FC" w14:textId="77777777" w:rsidR="00D41D92" w:rsidRPr="00FF4A13" w:rsidRDefault="00D41D92" w:rsidP="004B5C6D">
      <w:pPr>
        <w:spacing w:line="276" w:lineRule="auto"/>
        <w:ind w:firstLine="567"/>
        <w:jc w:val="center"/>
        <w:rPr>
          <w:rFonts w:eastAsia="Calibri"/>
          <w:b/>
          <w:sz w:val="24"/>
          <w:szCs w:val="24"/>
          <w:lang w:eastAsia="en-US"/>
        </w:rPr>
      </w:pPr>
      <w:r w:rsidRPr="00FF4A13">
        <w:rPr>
          <w:b/>
          <w:color w:val="000000"/>
          <w:sz w:val="24"/>
          <w:szCs w:val="24"/>
        </w:rPr>
        <w:t>К</w:t>
      </w:r>
      <w:r w:rsidRPr="00FF4A13">
        <w:rPr>
          <w:rFonts w:eastAsia="Calibri"/>
          <w:b/>
          <w:sz w:val="24"/>
          <w:szCs w:val="24"/>
          <w:lang w:eastAsia="en-US"/>
        </w:rPr>
        <w:t>оличество бюджетных мест по специальностям на 2022-2023 учебный год</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901"/>
        <w:gridCol w:w="1417"/>
        <w:gridCol w:w="808"/>
        <w:gridCol w:w="1106"/>
        <w:gridCol w:w="1012"/>
      </w:tblGrid>
      <w:tr w:rsidR="00D41D92" w:rsidRPr="00FF4A13" w14:paraId="6639B926" w14:textId="77777777" w:rsidTr="00220401">
        <w:trPr>
          <w:trHeight w:val="327"/>
        </w:trPr>
        <w:tc>
          <w:tcPr>
            <w:tcW w:w="4957" w:type="dxa"/>
            <w:gridSpan w:val="2"/>
            <w:shd w:val="clear" w:color="auto" w:fill="auto"/>
            <w:noWrap/>
            <w:vAlign w:val="center"/>
            <w:hideMark/>
          </w:tcPr>
          <w:p w14:paraId="14EE004D" w14:textId="77777777" w:rsidR="00D41D92" w:rsidRPr="00FF4A13" w:rsidRDefault="00D41D92" w:rsidP="004B5C6D">
            <w:pPr>
              <w:spacing w:line="276" w:lineRule="auto"/>
              <w:ind w:firstLine="0"/>
              <w:jc w:val="center"/>
              <w:rPr>
                <w:rFonts w:eastAsia="Calibri"/>
                <w:sz w:val="24"/>
                <w:szCs w:val="24"/>
                <w:lang w:eastAsia="en-US"/>
              </w:rPr>
            </w:pPr>
            <w:r w:rsidRPr="00FF4A13">
              <w:rPr>
                <w:rFonts w:eastAsia="Calibri"/>
                <w:sz w:val="24"/>
                <w:szCs w:val="24"/>
                <w:lang w:eastAsia="en-US"/>
              </w:rPr>
              <w:t>Профессия/специальность</w:t>
            </w:r>
          </w:p>
        </w:tc>
        <w:tc>
          <w:tcPr>
            <w:tcW w:w="1417" w:type="dxa"/>
            <w:vMerge w:val="restart"/>
            <w:shd w:val="clear" w:color="auto" w:fill="auto"/>
            <w:noWrap/>
            <w:vAlign w:val="center"/>
            <w:hideMark/>
          </w:tcPr>
          <w:p w14:paraId="098E55F4" w14:textId="77777777" w:rsidR="00D41D92" w:rsidRPr="00FF4A13" w:rsidRDefault="00D41D92" w:rsidP="004B5C6D">
            <w:pPr>
              <w:spacing w:line="276" w:lineRule="auto"/>
              <w:ind w:firstLine="0"/>
              <w:jc w:val="center"/>
              <w:rPr>
                <w:rFonts w:eastAsia="Calibri"/>
                <w:sz w:val="24"/>
                <w:szCs w:val="24"/>
                <w:lang w:eastAsia="en-US"/>
              </w:rPr>
            </w:pPr>
            <w:r w:rsidRPr="00FF4A13">
              <w:rPr>
                <w:rFonts w:eastAsia="Calibri"/>
                <w:sz w:val="24"/>
                <w:szCs w:val="24"/>
                <w:lang w:eastAsia="en-US"/>
              </w:rPr>
              <w:t>Срок Обучения</w:t>
            </w:r>
          </w:p>
        </w:tc>
        <w:tc>
          <w:tcPr>
            <w:tcW w:w="808" w:type="dxa"/>
            <w:vMerge w:val="restart"/>
            <w:shd w:val="clear" w:color="auto" w:fill="auto"/>
            <w:noWrap/>
            <w:vAlign w:val="center"/>
            <w:hideMark/>
          </w:tcPr>
          <w:p w14:paraId="34842C29" w14:textId="77777777" w:rsidR="00D41D92" w:rsidRPr="00FF4A13" w:rsidRDefault="00D41D92" w:rsidP="004B5C6D">
            <w:pPr>
              <w:spacing w:line="276" w:lineRule="auto"/>
              <w:ind w:firstLine="0"/>
              <w:jc w:val="center"/>
              <w:rPr>
                <w:rFonts w:eastAsia="Calibri"/>
                <w:sz w:val="24"/>
                <w:szCs w:val="24"/>
                <w:lang w:eastAsia="en-US"/>
              </w:rPr>
            </w:pPr>
            <w:r w:rsidRPr="00FF4A13">
              <w:rPr>
                <w:rFonts w:eastAsia="Calibri"/>
                <w:sz w:val="24"/>
                <w:szCs w:val="24"/>
                <w:lang w:eastAsia="en-US"/>
              </w:rPr>
              <w:t>Всего</w:t>
            </w:r>
          </w:p>
        </w:tc>
        <w:tc>
          <w:tcPr>
            <w:tcW w:w="2118" w:type="dxa"/>
            <w:gridSpan w:val="2"/>
            <w:shd w:val="clear" w:color="auto" w:fill="auto"/>
            <w:noWrap/>
            <w:vAlign w:val="center"/>
            <w:hideMark/>
          </w:tcPr>
          <w:p w14:paraId="4D9EF56A" w14:textId="77777777" w:rsidR="00D41D92" w:rsidRPr="00FF4A13" w:rsidRDefault="00D41D92" w:rsidP="004B5C6D">
            <w:pPr>
              <w:spacing w:line="276" w:lineRule="auto"/>
              <w:ind w:firstLine="567"/>
              <w:jc w:val="center"/>
              <w:rPr>
                <w:rFonts w:eastAsia="Calibri"/>
                <w:sz w:val="24"/>
                <w:szCs w:val="24"/>
                <w:lang w:eastAsia="en-US"/>
              </w:rPr>
            </w:pPr>
            <w:r w:rsidRPr="00FF4A13">
              <w:rPr>
                <w:rFonts w:eastAsia="Calibri"/>
                <w:sz w:val="24"/>
                <w:szCs w:val="24"/>
                <w:lang w:eastAsia="en-US"/>
              </w:rPr>
              <w:t>Очно</w:t>
            </w:r>
          </w:p>
        </w:tc>
      </w:tr>
      <w:tr w:rsidR="00D41D92" w:rsidRPr="00FF4A13" w14:paraId="7E73C2E6" w14:textId="77777777" w:rsidTr="00220401">
        <w:trPr>
          <w:trHeight w:val="525"/>
        </w:trPr>
        <w:tc>
          <w:tcPr>
            <w:tcW w:w="1056" w:type="dxa"/>
            <w:shd w:val="clear" w:color="auto" w:fill="auto"/>
            <w:noWrap/>
            <w:vAlign w:val="center"/>
            <w:hideMark/>
          </w:tcPr>
          <w:p w14:paraId="4F80D83F" w14:textId="77777777" w:rsidR="00D41D92" w:rsidRPr="00FF4A13" w:rsidRDefault="00D41D92" w:rsidP="004B5C6D">
            <w:pPr>
              <w:spacing w:line="276" w:lineRule="auto"/>
              <w:ind w:firstLine="0"/>
              <w:jc w:val="center"/>
              <w:rPr>
                <w:rFonts w:eastAsia="Calibri"/>
                <w:sz w:val="24"/>
                <w:szCs w:val="24"/>
                <w:lang w:eastAsia="en-US"/>
              </w:rPr>
            </w:pPr>
            <w:r w:rsidRPr="00FF4A13">
              <w:rPr>
                <w:rFonts w:eastAsia="Calibri"/>
                <w:sz w:val="24"/>
                <w:szCs w:val="24"/>
                <w:lang w:eastAsia="en-US"/>
              </w:rPr>
              <w:t>Код</w:t>
            </w:r>
          </w:p>
        </w:tc>
        <w:tc>
          <w:tcPr>
            <w:tcW w:w="3901" w:type="dxa"/>
            <w:shd w:val="clear" w:color="auto" w:fill="auto"/>
            <w:noWrap/>
            <w:vAlign w:val="center"/>
            <w:hideMark/>
          </w:tcPr>
          <w:p w14:paraId="1CF4C2E1" w14:textId="77777777" w:rsidR="00D41D92" w:rsidRPr="00FF4A13" w:rsidRDefault="00D41D92" w:rsidP="004B5C6D">
            <w:pPr>
              <w:spacing w:line="276" w:lineRule="auto"/>
              <w:ind w:firstLine="0"/>
              <w:jc w:val="center"/>
              <w:rPr>
                <w:rFonts w:eastAsia="Calibri"/>
                <w:sz w:val="24"/>
                <w:szCs w:val="24"/>
                <w:lang w:eastAsia="en-US"/>
              </w:rPr>
            </w:pPr>
            <w:r w:rsidRPr="00FF4A13">
              <w:rPr>
                <w:rFonts w:eastAsia="Calibri"/>
                <w:sz w:val="24"/>
                <w:szCs w:val="24"/>
                <w:lang w:eastAsia="en-US"/>
              </w:rPr>
              <w:t>Наименование</w:t>
            </w:r>
          </w:p>
        </w:tc>
        <w:tc>
          <w:tcPr>
            <w:tcW w:w="1417" w:type="dxa"/>
            <w:vMerge/>
            <w:shd w:val="clear" w:color="auto" w:fill="auto"/>
            <w:noWrap/>
            <w:vAlign w:val="center"/>
            <w:hideMark/>
          </w:tcPr>
          <w:p w14:paraId="74E4EAFB" w14:textId="77777777" w:rsidR="00D41D92" w:rsidRPr="00FF4A13" w:rsidRDefault="00D41D92" w:rsidP="004B5C6D">
            <w:pPr>
              <w:spacing w:line="276" w:lineRule="auto"/>
              <w:ind w:firstLine="567"/>
              <w:jc w:val="center"/>
              <w:rPr>
                <w:rFonts w:eastAsia="Calibri"/>
                <w:sz w:val="24"/>
                <w:szCs w:val="24"/>
                <w:lang w:eastAsia="en-US"/>
              </w:rPr>
            </w:pPr>
          </w:p>
        </w:tc>
        <w:tc>
          <w:tcPr>
            <w:tcW w:w="808" w:type="dxa"/>
            <w:vMerge/>
            <w:shd w:val="clear" w:color="auto" w:fill="auto"/>
            <w:vAlign w:val="center"/>
            <w:hideMark/>
          </w:tcPr>
          <w:p w14:paraId="0D1796B3" w14:textId="77777777" w:rsidR="00D41D92" w:rsidRPr="00FF4A13" w:rsidRDefault="00D41D92" w:rsidP="004B5C6D">
            <w:pPr>
              <w:spacing w:line="276" w:lineRule="auto"/>
              <w:ind w:firstLine="567"/>
              <w:jc w:val="center"/>
              <w:rPr>
                <w:rFonts w:eastAsia="Calibri"/>
                <w:sz w:val="24"/>
                <w:szCs w:val="24"/>
                <w:lang w:eastAsia="en-US"/>
              </w:rPr>
            </w:pPr>
          </w:p>
        </w:tc>
        <w:tc>
          <w:tcPr>
            <w:tcW w:w="1106" w:type="dxa"/>
            <w:shd w:val="clear" w:color="auto" w:fill="auto"/>
            <w:vAlign w:val="center"/>
            <w:hideMark/>
          </w:tcPr>
          <w:p w14:paraId="5CFCF9B6" w14:textId="77777777" w:rsidR="00D41D92" w:rsidRPr="00FF4A13" w:rsidRDefault="00D41D92" w:rsidP="004B5C6D">
            <w:pPr>
              <w:spacing w:line="276" w:lineRule="auto"/>
              <w:ind w:firstLine="0"/>
              <w:jc w:val="center"/>
              <w:rPr>
                <w:rFonts w:eastAsia="Calibri"/>
                <w:sz w:val="24"/>
                <w:szCs w:val="24"/>
                <w:lang w:eastAsia="en-US"/>
              </w:rPr>
            </w:pPr>
            <w:r>
              <w:rPr>
                <w:rFonts w:eastAsia="Calibri"/>
                <w:sz w:val="24"/>
                <w:szCs w:val="24"/>
                <w:lang w:eastAsia="en-US"/>
              </w:rPr>
              <w:t>Н</w:t>
            </w:r>
            <w:r w:rsidRPr="00FF4A13">
              <w:rPr>
                <w:rFonts w:eastAsia="Calibri"/>
                <w:sz w:val="24"/>
                <w:szCs w:val="24"/>
                <w:lang w:eastAsia="en-US"/>
              </w:rPr>
              <w:t>а базе 9 кл.</w:t>
            </w:r>
          </w:p>
        </w:tc>
        <w:tc>
          <w:tcPr>
            <w:tcW w:w="1012" w:type="dxa"/>
            <w:vAlign w:val="center"/>
          </w:tcPr>
          <w:p w14:paraId="7004AD28" w14:textId="77777777" w:rsidR="00D41D92" w:rsidRPr="00FF4A13" w:rsidRDefault="00D41D92" w:rsidP="004B5C6D">
            <w:pPr>
              <w:spacing w:line="276" w:lineRule="auto"/>
              <w:ind w:firstLine="10"/>
              <w:jc w:val="center"/>
              <w:rPr>
                <w:rFonts w:eastAsia="Calibri"/>
                <w:sz w:val="24"/>
                <w:szCs w:val="24"/>
                <w:lang w:eastAsia="en-US"/>
              </w:rPr>
            </w:pPr>
            <w:r>
              <w:rPr>
                <w:rFonts w:eastAsia="Calibri"/>
                <w:sz w:val="24"/>
                <w:szCs w:val="24"/>
                <w:lang w:eastAsia="en-US"/>
              </w:rPr>
              <w:t>Н</w:t>
            </w:r>
            <w:r w:rsidRPr="00FF4A13">
              <w:rPr>
                <w:rFonts w:eastAsia="Calibri"/>
                <w:sz w:val="24"/>
                <w:szCs w:val="24"/>
                <w:lang w:eastAsia="en-US"/>
              </w:rPr>
              <w:t>а базе 11 кл.</w:t>
            </w:r>
          </w:p>
        </w:tc>
      </w:tr>
      <w:tr w:rsidR="00D41D92" w:rsidRPr="00545D86" w14:paraId="33791E44" w14:textId="77777777" w:rsidTr="00220401">
        <w:trPr>
          <w:trHeight w:val="454"/>
        </w:trPr>
        <w:tc>
          <w:tcPr>
            <w:tcW w:w="1056" w:type="dxa"/>
            <w:shd w:val="clear" w:color="auto" w:fill="auto"/>
            <w:noWrap/>
            <w:vAlign w:val="center"/>
            <w:hideMark/>
          </w:tcPr>
          <w:p w14:paraId="3A08FCFF"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44.02.01</w:t>
            </w:r>
          </w:p>
        </w:tc>
        <w:tc>
          <w:tcPr>
            <w:tcW w:w="3901" w:type="dxa"/>
            <w:shd w:val="clear" w:color="auto" w:fill="auto"/>
            <w:noWrap/>
            <w:vAlign w:val="center"/>
            <w:hideMark/>
          </w:tcPr>
          <w:p w14:paraId="05DE9DD4"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Дошкольное образование</w:t>
            </w:r>
          </w:p>
        </w:tc>
        <w:tc>
          <w:tcPr>
            <w:tcW w:w="1417" w:type="dxa"/>
            <w:shd w:val="clear" w:color="auto" w:fill="auto"/>
            <w:noWrap/>
            <w:vAlign w:val="center"/>
            <w:hideMark/>
          </w:tcPr>
          <w:p w14:paraId="485983AA"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3г.10 мес</w:t>
            </w:r>
          </w:p>
        </w:tc>
        <w:tc>
          <w:tcPr>
            <w:tcW w:w="808" w:type="dxa"/>
            <w:shd w:val="clear" w:color="auto" w:fill="auto"/>
            <w:noWrap/>
            <w:vAlign w:val="center"/>
            <w:hideMark/>
          </w:tcPr>
          <w:p w14:paraId="2D1CECB2"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45</w:t>
            </w:r>
          </w:p>
        </w:tc>
        <w:tc>
          <w:tcPr>
            <w:tcW w:w="1106" w:type="dxa"/>
            <w:shd w:val="clear" w:color="auto" w:fill="auto"/>
            <w:noWrap/>
            <w:vAlign w:val="center"/>
            <w:hideMark/>
          </w:tcPr>
          <w:p w14:paraId="49B13DA2"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45</w:t>
            </w:r>
          </w:p>
        </w:tc>
        <w:tc>
          <w:tcPr>
            <w:tcW w:w="1012" w:type="dxa"/>
            <w:shd w:val="clear" w:color="auto" w:fill="auto"/>
            <w:noWrap/>
            <w:vAlign w:val="center"/>
            <w:hideMark/>
          </w:tcPr>
          <w:p w14:paraId="2F9648F1"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r>
      <w:tr w:rsidR="00D41D92" w:rsidRPr="00545D86" w14:paraId="43A75AB5" w14:textId="77777777" w:rsidTr="00220401">
        <w:trPr>
          <w:trHeight w:val="454"/>
        </w:trPr>
        <w:tc>
          <w:tcPr>
            <w:tcW w:w="1056" w:type="dxa"/>
            <w:shd w:val="clear" w:color="auto" w:fill="auto"/>
            <w:noWrap/>
            <w:vAlign w:val="center"/>
            <w:hideMark/>
          </w:tcPr>
          <w:p w14:paraId="488AF2F1"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44.02.01</w:t>
            </w:r>
          </w:p>
        </w:tc>
        <w:tc>
          <w:tcPr>
            <w:tcW w:w="3901" w:type="dxa"/>
            <w:shd w:val="clear" w:color="auto" w:fill="auto"/>
            <w:noWrap/>
            <w:vAlign w:val="center"/>
            <w:hideMark/>
          </w:tcPr>
          <w:p w14:paraId="1596D208"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Дошкольное образование</w:t>
            </w:r>
          </w:p>
        </w:tc>
        <w:tc>
          <w:tcPr>
            <w:tcW w:w="1417" w:type="dxa"/>
            <w:shd w:val="clear" w:color="auto" w:fill="auto"/>
            <w:noWrap/>
            <w:vAlign w:val="center"/>
            <w:hideMark/>
          </w:tcPr>
          <w:p w14:paraId="56044583"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2г.10 мес</w:t>
            </w:r>
          </w:p>
        </w:tc>
        <w:tc>
          <w:tcPr>
            <w:tcW w:w="808" w:type="dxa"/>
            <w:shd w:val="clear" w:color="auto" w:fill="auto"/>
            <w:vAlign w:val="center"/>
            <w:hideMark/>
          </w:tcPr>
          <w:p w14:paraId="7CEB8CCD"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20</w:t>
            </w:r>
          </w:p>
        </w:tc>
        <w:tc>
          <w:tcPr>
            <w:tcW w:w="1106" w:type="dxa"/>
            <w:shd w:val="clear" w:color="auto" w:fill="auto"/>
            <w:noWrap/>
            <w:vAlign w:val="center"/>
            <w:hideMark/>
          </w:tcPr>
          <w:p w14:paraId="738588FC"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c>
          <w:tcPr>
            <w:tcW w:w="1012" w:type="dxa"/>
            <w:shd w:val="clear" w:color="auto" w:fill="auto"/>
            <w:noWrap/>
            <w:vAlign w:val="center"/>
            <w:hideMark/>
          </w:tcPr>
          <w:p w14:paraId="64E516C4"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20</w:t>
            </w:r>
          </w:p>
        </w:tc>
      </w:tr>
      <w:tr w:rsidR="00D41D92" w:rsidRPr="00545D86" w14:paraId="5A499DB4" w14:textId="77777777" w:rsidTr="00220401">
        <w:trPr>
          <w:trHeight w:val="454"/>
        </w:trPr>
        <w:tc>
          <w:tcPr>
            <w:tcW w:w="1056" w:type="dxa"/>
            <w:shd w:val="clear" w:color="auto" w:fill="auto"/>
            <w:noWrap/>
            <w:vAlign w:val="center"/>
            <w:hideMark/>
          </w:tcPr>
          <w:p w14:paraId="064FB51D"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44.02.02</w:t>
            </w:r>
          </w:p>
        </w:tc>
        <w:tc>
          <w:tcPr>
            <w:tcW w:w="3901" w:type="dxa"/>
            <w:shd w:val="clear" w:color="auto" w:fill="auto"/>
            <w:vAlign w:val="center"/>
            <w:hideMark/>
          </w:tcPr>
          <w:p w14:paraId="3AE3C778"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Преподавание в начальных классах</w:t>
            </w:r>
          </w:p>
        </w:tc>
        <w:tc>
          <w:tcPr>
            <w:tcW w:w="1417" w:type="dxa"/>
            <w:shd w:val="clear" w:color="auto" w:fill="auto"/>
            <w:noWrap/>
            <w:vAlign w:val="center"/>
            <w:hideMark/>
          </w:tcPr>
          <w:p w14:paraId="4F680755"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2г.10 мес</w:t>
            </w:r>
          </w:p>
        </w:tc>
        <w:tc>
          <w:tcPr>
            <w:tcW w:w="808" w:type="dxa"/>
            <w:shd w:val="clear" w:color="auto" w:fill="auto"/>
            <w:noWrap/>
            <w:vAlign w:val="center"/>
            <w:hideMark/>
          </w:tcPr>
          <w:p w14:paraId="64EE1F51"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50</w:t>
            </w:r>
          </w:p>
        </w:tc>
        <w:tc>
          <w:tcPr>
            <w:tcW w:w="1106" w:type="dxa"/>
            <w:shd w:val="clear" w:color="auto" w:fill="auto"/>
            <w:noWrap/>
            <w:vAlign w:val="center"/>
            <w:hideMark/>
          </w:tcPr>
          <w:p w14:paraId="1E3465A8"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c>
          <w:tcPr>
            <w:tcW w:w="1012" w:type="dxa"/>
            <w:shd w:val="clear" w:color="auto" w:fill="auto"/>
            <w:noWrap/>
            <w:vAlign w:val="center"/>
            <w:hideMark/>
          </w:tcPr>
          <w:p w14:paraId="5B2CA1D7"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50</w:t>
            </w:r>
          </w:p>
        </w:tc>
      </w:tr>
      <w:tr w:rsidR="00D41D92" w:rsidRPr="00545D86" w14:paraId="7325A71B" w14:textId="77777777" w:rsidTr="00220401">
        <w:trPr>
          <w:trHeight w:val="454"/>
        </w:trPr>
        <w:tc>
          <w:tcPr>
            <w:tcW w:w="1056" w:type="dxa"/>
            <w:shd w:val="clear" w:color="auto" w:fill="auto"/>
            <w:noWrap/>
            <w:vAlign w:val="center"/>
            <w:hideMark/>
          </w:tcPr>
          <w:p w14:paraId="5533F21C"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44.02.03</w:t>
            </w:r>
          </w:p>
        </w:tc>
        <w:tc>
          <w:tcPr>
            <w:tcW w:w="3901" w:type="dxa"/>
            <w:shd w:val="clear" w:color="auto" w:fill="auto"/>
            <w:vAlign w:val="center"/>
            <w:hideMark/>
          </w:tcPr>
          <w:p w14:paraId="44DBEF58"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Педагогика дополнительного образования</w:t>
            </w:r>
          </w:p>
        </w:tc>
        <w:tc>
          <w:tcPr>
            <w:tcW w:w="1417" w:type="dxa"/>
            <w:shd w:val="clear" w:color="auto" w:fill="auto"/>
            <w:noWrap/>
            <w:vAlign w:val="center"/>
            <w:hideMark/>
          </w:tcPr>
          <w:p w14:paraId="4479CE46"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2г.10 мес</w:t>
            </w:r>
          </w:p>
        </w:tc>
        <w:tc>
          <w:tcPr>
            <w:tcW w:w="808" w:type="dxa"/>
            <w:shd w:val="clear" w:color="auto" w:fill="auto"/>
            <w:noWrap/>
            <w:vAlign w:val="center"/>
            <w:hideMark/>
          </w:tcPr>
          <w:p w14:paraId="0FEB1BF7"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10</w:t>
            </w:r>
          </w:p>
        </w:tc>
        <w:tc>
          <w:tcPr>
            <w:tcW w:w="1106" w:type="dxa"/>
            <w:shd w:val="clear" w:color="auto" w:fill="auto"/>
            <w:noWrap/>
            <w:vAlign w:val="center"/>
            <w:hideMark/>
          </w:tcPr>
          <w:p w14:paraId="499C7F9D"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c>
          <w:tcPr>
            <w:tcW w:w="1012" w:type="dxa"/>
            <w:shd w:val="clear" w:color="auto" w:fill="auto"/>
            <w:noWrap/>
            <w:vAlign w:val="center"/>
            <w:hideMark/>
          </w:tcPr>
          <w:p w14:paraId="13D87C4F"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10</w:t>
            </w:r>
          </w:p>
        </w:tc>
      </w:tr>
      <w:tr w:rsidR="00D41D92" w:rsidRPr="00545D86" w14:paraId="74B40ACA" w14:textId="77777777" w:rsidTr="00220401">
        <w:trPr>
          <w:trHeight w:val="454"/>
        </w:trPr>
        <w:tc>
          <w:tcPr>
            <w:tcW w:w="1056" w:type="dxa"/>
            <w:shd w:val="clear" w:color="auto" w:fill="auto"/>
            <w:noWrap/>
            <w:vAlign w:val="center"/>
            <w:hideMark/>
          </w:tcPr>
          <w:p w14:paraId="0688B0CC"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44.02.05</w:t>
            </w:r>
          </w:p>
        </w:tc>
        <w:tc>
          <w:tcPr>
            <w:tcW w:w="3901" w:type="dxa"/>
            <w:shd w:val="clear" w:color="auto" w:fill="auto"/>
            <w:vAlign w:val="center"/>
            <w:hideMark/>
          </w:tcPr>
          <w:p w14:paraId="44F32A7F"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Коррекционная педагогика в начальном образовании</w:t>
            </w:r>
          </w:p>
        </w:tc>
        <w:tc>
          <w:tcPr>
            <w:tcW w:w="1417" w:type="dxa"/>
            <w:shd w:val="clear" w:color="auto" w:fill="auto"/>
            <w:noWrap/>
            <w:vAlign w:val="center"/>
            <w:hideMark/>
          </w:tcPr>
          <w:p w14:paraId="3FB2204E"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2г.10 мес</w:t>
            </w:r>
          </w:p>
        </w:tc>
        <w:tc>
          <w:tcPr>
            <w:tcW w:w="808" w:type="dxa"/>
            <w:shd w:val="clear" w:color="auto" w:fill="auto"/>
            <w:noWrap/>
            <w:vAlign w:val="center"/>
            <w:hideMark/>
          </w:tcPr>
          <w:p w14:paraId="2F8E25D5"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20</w:t>
            </w:r>
          </w:p>
        </w:tc>
        <w:tc>
          <w:tcPr>
            <w:tcW w:w="1106" w:type="dxa"/>
            <w:shd w:val="clear" w:color="auto" w:fill="auto"/>
            <w:noWrap/>
            <w:vAlign w:val="center"/>
            <w:hideMark/>
          </w:tcPr>
          <w:p w14:paraId="7B4E1984"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c>
          <w:tcPr>
            <w:tcW w:w="1012" w:type="dxa"/>
            <w:shd w:val="clear" w:color="auto" w:fill="auto"/>
            <w:noWrap/>
            <w:vAlign w:val="center"/>
            <w:hideMark/>
          </w:tcPr>
          <w:p w14:paraId="7E35E58B"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20</w:t>
            </w:r>
          </w:p>
        </w:tc>
      </w:tr>
      <w:tr w:rsidR="00D41D92" w:rsidRPr="00545D86" w14:paraId="329BD3EC" w14:textId="77777777" w:rsidTr="00220401">
        <w:trPr>
          <w:trHeight w:val="454"/>
        </w:trPr>
        <w:tc>
          <w:tcPr>
            <w:tcW w:w="1056" w:type="dxa"/>
            <w:shd w:val="clear" w:color="auto" w:fill="auto"/>
            <w:noWrap/>
            <w:vAlign w:val="center"/>
            <w:hideMark/>
          </w:tcPr>
          <w:p w14:paraId="3A0EECFB"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49.02.01</w:t>
            </w:r>
          </w:p>
        </w:tc>
        <w:tc>
          <w:tcPr>
            <w:tcW w:w="3901" w:type="dxa"/>
            <w:shd w:val="clear" w:color="auto" w:fill="auto"/>
            <w:noWrap/>
            <w:vAlign w:val="center"/>
            <w:hideMark/>
          </w:tcPr>
          <w:p w14:paraId="69A62DED"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Физическая культура</w:t>
            </w:r>
          </w:p>
        </w:tc>
        <w:tc>
          <w:tcPr>
            <w:tcW w:w="1417" w:type="dxa"/>
            <w:shd w:val="clear" w:color="auto" w:fill="auto"/>
            <w:noWrap/>
            <w:vAlign w:val="center"/>
            <w:hideMark/>
          </w:tcPr>
          <w:p w14:paraId="273CC7A6"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3г.10 мес</w:t>
            </w:r>
          </w:p>
        </w:tc>
        <w:tc>
          <w:tcPr>
            <w:tcW w:w="808" w:type="dxa"/>
            <w:shd w:val="clear" w:color="auto" w:fill="auto"/>
            <w:noWrap/>
            <w:vAlign w:val="center"/>
            <w:hideMark/>
          </w:tcPr>
          <w:p w14:paraId="61C3EA05"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10</w:t>
            </w:r>
          </w:p>
        </w:tc>
        <w:tc>
          <w:tcPr>
            <w:tcW w:w="1106" w:type="dxa"/>
            <w:shd w:val="clear" w:color="auto" w:fill="auto"/>
            <w:noWrap/>
            <w:vAlign w:val="center"/>
            <w:hideMark/>
          </w:tcPr>
          <w:p w14:paraId="33F59CEE"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10</w:t>
            </w:r>
          </w:p>
        </w:tc>
        <w:tc>
          <w:tcPr>
            <w:tcW w:w="1012" w:type="dxa"/>
            <w:shd w:val="clear" w:color="auto" w:fill="auto"/>
            <w:noWrap/>
            <w:vAlign w:val="center"/>
            <w:hideMark/>
          </w:tcPr>
          <w:p w14:paraId="70922B80"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r>
      <w:tr w:rsidR="00D41D92" w:rsidRPr="00545D86" w14:paraId="0F712A1A" w14:textId="77777777" w:rsidTr="00220401">
        <w:trPr>
          <w:trHeight w:val="454"/>
        </w:trPr>
        <w:tc>
          <w:tcPr>
            <w:tcW w:w="1056" w:type="dxa"/>
            <w:shd w:val="clear" w:color="auto" w:fill="auto"/>
            <w:noWrap/>
            <w:vAlign w:val="center"/>
            <w:hideMark/>
          </w:tcPr>
          <w:p w14:paraId="1F1DD97B"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49.02.01</w:t>
            </w:r>
          </w:p>
        </w:tc>
        <w:tc>
          <w:tcPr>
            <w:tcW w:w="3901" w:type="dxa"/>
            <w:shd w:val="clear" w:color="auto" w:fill="auto"/>
            <w:noWrap/>
            <w:vAlign w:val="center"/>
            <w:hideMark/>
          </w:tcPr>
          <w:p w14:paraId="572D07DE"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Физическая культура</w:t>
            </w:r>
          </w:p>
        </w:tc>
        <w:tc>
          <w:tcPr>
            <w:tcW w:w="1417" w:type="dxa"/>
            <w:shd w:val="clear" w:color="auto" w:fill="auto"/>
            <w:noWrap/>
            <w:vAlign w:val="center"/>
            <w:hideMark/>
          </w:tcPr>
          <w:p w14:paraId="7593B4B9"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2г.10 мес</w:t>
            </w:r>
          </w:p>
        </w:tc>
        <w:tc>
          <w:tcPr>
            <w:tcW w:w="808" w:type="dxa"/>
            <w:shd w:val="clear" w:color="auto" w:fill="auto"/>
            <w:noWrap/>
            <w:vAlign w:val="center"/>
            <w:hideMark/>
          </w:tcPr>
          <w:p w14:paraId="3E891EAF"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10</w:t>
            </w:r>
          </w:p>
        </w:tc>
        <w:tc>
          <w:tcPr>
            <w:tcW w:w="1106" w:type="dxa"/>
            <w:shd w:val="clear" w:color="auto" w:fill="auto"/>
            <w:noWrap/>
            <w:vAlign w:val="center"/>
            <w:hideMark/>
          </w:tcPr>
          <w:p w14:paraId="2D6AF49F"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c>
          <w:tcPr>
            <w:tcW w:w="1012" w:type="dxa"/>
            <w:shd w:val="clear" w:color="auto" w:fill="auto"/>
            <w:noWrap/>
            <w:vAlign w:val="center"/>
            <w:hideMark/>
          </w:tcPr>
          <w:p w14:paraId="7B373174"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10</w:t>
            </w:r>
          </w:p>
        </w:tc>
      </w:tr>
      <w:tr w:rsidR="00D41D92" w:rsidRPr="00545D86" w14:paraId="44A0AF29" w14:textId="77777777" w:rsidTr="00220401">
        <w:trPr>
          <w:trHeight w:val="454"/>
        </w:trPr>
        <w:tc>
          <w:tcPr>
            <w:tcW w:w="1056" w:type="dxa"/>
            <w:shd w:val="clear" w:color="auto" w:fill="auto"/>
            <w:noWrap/>
            <w:vAlign w:val="center"/>
            <w:hideMark/>
          </w:tcPr>
          <w:p w14:paraId="0368DDC6"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53.02.01</w:t>
            </w:r>
          </w:p>
        </w:tc>
        <w:tc>
          <w:tcPr>
            <w:tcW w:w="3901" w:type="dxa"/>
            <w:shd w:val="clear" w:color="auto" w:fill="auto"/>
            <w:noWrap/>
            <w:vAlign w:val="center"/>
            <w:hideMark/>
          </w:tcPr>
          <w:p w14:paraId="69109C7D"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Музыкальное образование</w:t>
            </w:r>
          </w:p>
        </w:tc>
        <w:tc>
          <w:tcPr>
            <w:tcW w:w="1417" w:type="dxa"/>
            <w:shd w:val="clear" w:color="auto" w:fill="auto"/>
            <w:noWrap/>
            <w:vAlign w:val="center"/>
            <w:hideMark/>
          </w:tcPr>
          <w:p w14:paraId="3D506404"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4г.10 мес</w:t>
            </w:r>
          </w:p>
        </w:tc>
        <w:tc>
          <w:tcPr>
            <w:tcW w:w="808" w:type="dxa"/>
            <w:shd w:val="clear" w:color="auto" w:fill="auto"/>
            <w:noWrap/>
            <w:vAlign w:val="center"/>
            <w:hideMark/>
          </w:tcPr>
          <w:p w14:paraId="5019C9EA"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20</w:t>
            </w:r>
          </w:p>
        </w:tc>
        <w:tc>
          <w:tcPr>
            <w:tcW w:w="1106" w:type="dxa"/>
            <w:shd w:val="clear" w:color="auto" w:fill="auto"/>
            <w:noWrap/>
            <w:vAlign w:val="center"/>
            <w:hideMark/>
          </w:tcPr>
          <w:p w14:paraId="0863F565"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20</w:t>
            </w:r>
          </w:p>
        </w:tc>
        <w:tc>
          <w:tcPr>
            <w:tcW w:w="1012" w:type="dxa"/>
            <w:shd w:val="clear" w:color="auto" w:fill="auto"/>
            <w:noWrap/>
            <w:vAlign w:val="center"/>
            <w:hideMark/>
          </w:tcPr>
          <w:p w14:paraId="7DC9DFEE"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r>
      <w:tr w:rsidR="00D41D92" w:rsidRPr="00545D86" w14:paraId="7A2C0C22" w14:textId="77777777" w:rsidTr="00220401">
        <w:trPr>
          <w:trHeight w:val="454"/>
        </w:trPr>
        <w:tc>
          <w:tcPr>
            <w:tcW w:w="1056" w:type="dxa"/>
            <w:shd w:val="clear" w:color="auto" w:fill="auto"/>
            <w:noWrap/>
            <w:vAlign w:val="center"/>
            <w:hideMark/>
          </w:tcPr>
          <w:p w14:paraId="636CA1EB"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53.02.01</w:t>
            </w:r>
          </w:p>
        </w:tc>
        <w:tc>
          <w:tcPr>
            <w:tcW w:w="3901" w:type="dxa"/>
            <w:shd w:val="clear" w:color="auto" w:fill="auto"/>
            <w:noWrap/>
            <w:vAlign w:val="center"/>
            <w:hideMark/>
          </w:tcPr>
          <w:p w14:paraId="598C8F08"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Музыкальное образование</w:t>
            </w:r>
          </w:p>
        </w:tc>
        <w:tc>
          <w:tcPr>
            <w:tcW w:w="1417" w:type="dxa"/>
            <w:shd w:val="clear" w:color="auto" w:fill="auto"/>
            <w:noWrap/>
            <w:vAlign w:val="center"/>
            <w:hideMark/>
          </w:tcPr>
          <w:p w14:paraId="00581DDF"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3г.10 мес</w:t>
            </w:r>
          </w:p>
        </w:tc>
        <w:tc>
          <w:tcPr>
            <w:tcW w:w="808" w:type="dxa"/>
            <w:shd w:val="clear" w:color="auto" w:fill="auto"/>
            <w:vAlign w:val="center"/>
            <w:hideMark/>
          </w:tcPr>
          <w:p w14:paraId="4F7EA012"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20</w:t>
            </w:r>
          </w:p>
        </w:tc>
        <w:tc>
          <w:tcPr>
            <w:tcW w:w="1106" w:type="dxa"/>
            <w:shd w:val="clear" w:color="auto" w:fill="auto"/>
            <w:noWrap/>
            <w:vAlign w:val="center"/>
            <w:hideMark/>
          </w:tcPr>
          <w:p w14:paraId="47CFA4E3"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c>
          <w:tcPr>
            <w:tcW w:w="1012" w:type="dxa"/>
            <w:shd w:val="clear" w:color="auto" w:fill="auto"/>
            <w:noWrap/>
            <w:vAlign w:val="center"/>
            <w:hideMark/>
          </w:tcPr>
          <w:p w14:paraId="03F5723C"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20</w:t>
            </w:r>
          </w:p>
        </w:tc>
      </w:tr>
      <w:tr w:rsidR="00D41D92" w:rsidRPr="00545D86" w14:paraId="7E25CC4E" w14:textId="77777777" w:rsidTr="00220401">
        <w:trPr>
          <w:trHeight w:val="319"/>
        </w:trPr>
        <w:tc>
          <w:tcPr>
            <w:tcW w:w="6374" w:type="dxa"/>
            <w:gridSpan w:val="3"/>
            <w:shd w:val="clear" w:color="auto" w:fill="auto"/>
            <w:noWrap/>
            <w:vAlign w:val="center"/>
          </w:tcPr>
          <w:p w14:paraId="06DA783B" w14:textId="77777777" w:rsidR="00D41D92" w:rsidRPr="00545D86" w:rsidRDefault="00D41D92" w:rsidP="004B5C6D">
            <w:pPr>
              <w:spacing w:line="276" w:lineRule="auto"/>
              <w:ind w:firstLine="0"/>
              <w:rPr>
                <w:rFonts w:eastAsia="Calibri"/>
                <w:sz w:val="24"/>
                <w:szCs w:val="24"/>
                <w:lang w:eastAsia="en-US"/>
              </w:rPr>
            </w:pPr>
          </w:p>
        </w:tc>
        <w:tc>
          <w:tcPr>
            <w:tcW w:w="808" w:type="dxa"/>
            <w:shd w:val="clear" w:color="auto" w:fill="auto"/>
            <w:noWrap/>
            <w:vAlign w:val="center"/>
          </w:tcPr>
          <w:p w14:paraId="064316ED" w14:textId="77777777" w:rsidR="00D41D92" w:rsidRPr="00545D86" w:rsidRDefault="00D41D92" w:rsidP="004B5C6D">
            <w:pPr>
              <w:spacing w:line="276" w:lineRule="auto"/>
              <w:ind w:firstLine="0"/>
              <w:rPr>
                <w:rFonts w:eastAsia="Calibri"/>
                <w:sz w:val="24"/>
                <w:szCs w:val="24"/>
                <w:lang w:eastAsia="en-US"/>
              </w:rPr>
            </w:pPr>
          </w:p>
        </w:tc>
        <w:tc>
          <w:tcPr>
            <w:tcW w:w="2118" w:type="dxa"/>
            <w:gridSpan w:val="2"/>
            <w:shd w:val="clear" w:color="auto" w:fill="auto"/>
            <w:noWrap/>
            <w:vAlign w:val="center"/>
          </w:tcPr>
          <w:p w14:paraId="56D32B02"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Заочно</w:t>
            </w:r>
          </w:p>
        </w:tc>
      </w:tr>
      <w:tr w:rsidR="00D41D92" w:rsidRPr="00545D86" w14:paraId="4003EC74" w14:textId="77777777" w:rsidTr="00220401">
        <w:trPr>
          <w:trHeight w:val="454"/>
        </w:trPr>
        <w:tc>
          <w:tcPr>
            <w:tcW w:w="1056" w:type="dxa"/>
            <w:shd w:val="clear" w:color="auto" w:fill="auto"/>
            <w:noWrap/>
            <w:vAlign w:val="center"/>
          </w:tcPr>
          <w:p w14:paraId="0B1BD1B6"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44.02.02</w:t>
            </w:r>
          </w:p>
        </w:tc>
        <w:tc>
          <w:tcPr>
            <w:tcW w:w="3901" w:type="dxa"/>
            <w:shd w:val="clear" w:color="auto" w:fill="auto"/>
            <w:vAlign w:val="center"/>
          </w:tcPr>
          <w:p w14:paraId="4548F2E2"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Преподавание в начальных классах</w:t>
            </w:r>
          </w:p>
        </w:tc>
        <w:tc>
          <w:tcPr>
            <w:tcW w:w="1417" w:type="dxa"/>
            <w:shd w:val="clear" w:color="auto" w:fill="auto"/>
            <w:noWrap/>
            <w:vAlign w:val="center"/>
          </w:tcPr>
          <w:p w14:paraId="1A9A91AF"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3г.10 мес</w:t>
            </w:r>
          </w:p>
        </w:tc>
        <w:tc>
          <w:tcPr>
            <w:tcW w:w="808" w:type="dxa"/>
            <w:shd w:val="clear" w:color="auto" w:fill="auto"/>
            <w:noWrap/>
            <w:vAlign w:val="center"/>
          </w:tcPr>
          <w:p w14:paraId="36D3A84A"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5</w:t>
            </w:r>
          </w:p>
        </w:tc>
        <w:tc>
          <w:tcPr>
            <w:tcW w:w="1106" w:type="dxa"/>
            <w:shd w:val="clear" w:color="auto" w:fill="auto"/>
            <w:noWrap/>
            <w:vAlign w:val="center"/>
          </w:tcPr>
          <w:p w14:paraId="70EBDDD2" w14:textId="77777777" w:rsidR="00D41D92" w:rsidRPr="00545D86" w:rsidRDefault="00D41D92" w:rsidP="004B5C6D">
            <w:pPr>
              <w:spacing w:line="276" w:lineRule="auto"/>
              <w:ind w:firstLine="0"/>
              <w:jc w:val="center"/>
              <w:rPr>
                <w:rFonts w:eastAsia="Calibri"/>
                <w:sz w:val="24"/>
                <w:szCs w:val="24"/>
                <w:lang w:eastAsia="en-US"/>
              </w:rPr>
            </w:pPr>
            <w:r>
              <w:rPr>
                <w:rFonts w:eastAsia="Calibri"/>
                <w:sz w:val="24"/>
                <w:szCs w:val="24"/>
                <w:lang w:eastAsia="en-US"/>
              </w:rPr>
              <w:t>-</w:t>
            </w:r>
          </w:p>
        </w:tc>
        <w:tc>
          <w:tcPr>
            <w:tcW w:w="1012" w:type="dxa"/>
            <w:shd w:val="clear" w:color="auto" w:fill="auto"/>
            <w:noWrap/>
            <w:vAlign w:val="center"/>
          </w:tcPr>
          <w:p w14:paraId="23A9B14F" w14:textId="77777777" w:rsidR="00D41D92" w:rsidRPr="00545D86" w:rsidRDefault="00D41D92" w:rsidP="004B5C6D">
            <w:pPr>
              <w:spacing w:line="276" w:lineRule="auto"/>
              <w:ind w:firstLine="0"/>
              <w:jc w:val="center"/>
              <w:rPr>
                <w:rFonts w:eastAsia="Calibri"/>
                <w:sz w:val="24"/>
                <w:szCs w:val="24"/>
                <w:lang w:eastAsia="en-US"/>
              </w:rPr>
            </w:pPr>
            <w:r w:rsidRPr="00545D86">
              <w:rPr>
                <w:rFonts w:eastAsia="Calibri"/>
                <w:sz w:val="24"/>
                <w:szCs w:val="24"/>
                <w:lang w:eastAsia="en-US"/>
              </w:rPr>
              <w:t>5</w:t>
            </w:r>
          </w:p>
        </w:tc>
      </w:tr>
      <w:tr w:rsidR="00D41D92" w:rsidRPr="00FF4A13" w14:paraId="612F447F" w14:textId="77777777" w:rsidTr="00220401">
        <w:trPr>
          <w:trHeight w:val="454"/>
        </w:trPr>
        <w:tc>
          <w:tcPr>
            <w:tcW w:w="1056" w:type="dxa"/>
            <w:shd w:val="clear" w:color="auto" w:fill="auto"/>
            <w:noWrap/>
            <w:vAlign w:val="center"/>
            <w:hideMark/>
          </w:tcPr>
          <w:p w14:paraId="7193064A" w14:textId="77777777" w:rsidR="00D41D92" w:rsidRPr="00FF4A13" w:rsidRDefault="00D41D92" w:rsidP="004B5C6D">
            <w:pPr>
              <w:spacing w:line="276" w:lineRule="auto"/>
              <w:ind w:firstLine="0"/>
              <w:rPr>
                <w:rFonts w:eastAsia="Calibri"/>
                <w:bCs/>
                <w:sz w:val="24"/>
                <w:szCs w:val="24"/>
                <w:lang w:eastAsia="en-US"/>
              </w:rPr>
            </w:pPr>
          </w:p>
        </w:tc>
        <w:tc>
          <w:tcPr>
            <w:tcW w:w="3901" w:type="dxa"/>
            <w:shd w:val="clear" w:color="auto" w:fill="auto"/>
            <w:vAlign w:val="center"/>
            <w:hideMark/>
          </w:tcPr>
          <w:p w14:paraId="30653128" w14:textId="77777777" w:rsidR="00D41D92" w:rsidRPr="00FF4A13" w:rsidRDefault="00D41D92" w:rsidP="004B5C6D">
            <w:pPr>
              <w:spacing w:line="276" w:lineRule="auto"/>
              <w:ind w:firstLine="0"/>
              <w:jc w:val="left"/>
              <w:rPr>
                <w:rFonts w:eastAsia="Calibri"/>
                <w:bCs/>
                <w:sz w:val="24"/>
                <w:szCs w:val="24"/>
                <w:lang w:eastAsia="en-US"/>
              </w:rPr>
            </w:pPr>
            <w:r w:rsidRPr="00FF4A13">
              <w:rPr>
                <w:rFonts w:eastAsia="Calibri"/>
                <w:bCs/>
                <w:sz w:val="24"/>
                <w:szCs w:val="24"/>
                <w:lang w:eastAsia="en-US"/>
              </w:rPr>
              <w:t>ИТОГО</w:t>
            </w:r>
          </w:p>
        </w:tc>
        <w:tc>
          <w:tcPr>
            <w:tcW w:w="1417" w:type="dxa"/>
            <w:shd w:val="clear" w:color="auto" w:fill="auto"/>
            <w:noWrap/>
            <w:vAlign w:val="center"/>
            <w:hideMark/>
          </w:tcPr>
          <w:p w14:paraId="351B9124" w14:textId="77777777" w:rsidR="00D41D92" w:rsidRPr="00FF4A13" w:rsidRDefault="00D41D92" w:rsidP="004B5C6D">
            <w:pPr>
              <w:spacing w:line="276" w:lineRule="auto"/>
              <w:ind w:firstLine="567"/>
              <w:jc w:val="center"/>
              <w:rPr>
                <w:rFonts w:eastAsia="Calibri"/>
                <w:bCs/>
                <w:sz w:val="24"/>
                <w:szCs w:val="24"/>
                <w:lang w:eastAsia="en-US"/>
              </w:rPr>
            </w:pPr>
          </w:p>
        </w:tc>
        <w:tc>
          <w:tcPr>
            <w:tcW w:w="808" w:type="dxa"/>
            <w:shd w:val="clear" w:color="auto" w:fill="auto"/>
            <w:noWrap/>
            <w:vAlign w:val="center"/>
            <w:hideMark/>
          </w:tcPr>
          <w:p w14:paraId="7D9BE219" w14:textId="77777777" w:rsidR="00D41D92" w:rsidRPr="00FF4A13" w:rsidRDefault="00D41D92" w:rsidP="004B5C6D">
            <w:pPr>
              <w:spacing w:line="276" w:lineRule="auto"/>
              <w:ind w:firstLine="0"/>
              <w:jc w:val="center"/>
              <w:rPr>
                <w:rFonts w:eastAsia="Calibri"/>
                <w:bCs/>
                <w:sz w:val="24"/>
                <w:szCs w:val="24"/>
                <w:lang w:eastAsia="en-US"/>
              </w:rPr>
            </w:pPr>
            <w:r w:rsidRPr="00FF4A13">
              <w:rPr>
                <w:rFonts w:eastAsia="Calibri"/>
                <w:bCs/>
                <w:sz w:val="24"/>
                <w:szCs w:val="24"/>
                <w:lang w:eastAsia="en-US"/>
              </w:rPr>
              <w:t>210</w:t>
            </w:r>
          </w:p>
        </w:tc>
        <w:tc>
          <w:tcPr>
            <w:tcW w:w="1106" w:type="dxa"/>
            <w:shd w:val="clear" w:color="auto" w:fill="auto"/>
            <w:noWrap/>
            <w:vAlign w:val="center"/>
            <w:hideMark/>
          </w:tcPr>
          <w:p w14:paraId="603DD8FC" w14:textId="77777777" w:rsidR="00D41D92" w:rsidRPr="00FF4A13" w:rsidRDefault="00D41D92" w:rsidP="004B5C6D">
            <w:pPr>
              <w:spacing w:line="276" w:lineRule="auto"/>
              <w:ind w:firstLine="0"/>
              <w:jc w:val="center"/>
              <w:rPr>
                <w:rFonts w:eastAsia="Calibri"/>
                <w:bCs/>
                <w:sz w:val="24"/>
                <w:szCs w:val="24"/>
                <w:lang w:eastAsia="en-US"/>
              </w:rPr>
            </w:pPr>
            <w:r w:rsidRPr="00FF4A13">
              <w:rPr>
                <w:rFonts w:eastAsia="Calibri"/>
                <w:bCs/>
                <w:sz w:val="24"/>
                <w:szCs w:val="24"/>
                <w:lang w:eastAsia="en-US"/>
              </w:rPr>
              <w:t>75</w:t>
            </w:r>
          </w:p>
        </w:tc>
        <w:tc>
          <w:tcPr>
            <w:tcW w:w="1012" w:type="dxa"/>
            <w:shd w:val="clear" w:color="auto" w:fill="auto"/>
            <w:noWrap/>
            <w:vAlign w:val="center"/>
            <w:hideMark/>
          </w:tcPr>
          <w:p w14:paraId="3FBA17C9" w14:textId="77777777" w:rsidR="00D41D92" w:rsidRPr="00FF4A13" w:rsidRDefault="00D41D92" w:rsidP="004B5C6D">
            <w:pPr>
              <w:spacing w:line="276" w:lineRule="auto"/>
              <w:ind w:firstLine="0"/>
              <w:jc w:val="center"/>
              <w:rPr>
                <w:rFonts w:eastAsia="Calibri"/>
                <w:bCs/>
                <w:sz w:val="24"/>
                <w:szCs w:val="24"/>
                <w:lang w:eastAsia="en-US"/>
              </w:rPr>
            </w:pPr>
            <w:r w:rsidRPr="00FF4A13">
              <w:rPr>
                <w:rFonts w:eastAsia="Calibri"/>
                <w:bCs/>
                <w:sz w:val="24"/>
                <w:szCs w:val="24"/>
                <w:lang w:eastAsia="en-US"/>
              </w:rPr>
              <w:t>135</w:t>
            </w:r>
          </w:p>
        </w:tc>
      </w:tr>
    </w:tbl>
    <w:p w14:paraId="23A80506" w14:textId="77777777" w:rsidR="00D41D92" w:rsidRPr="00A53AE3" w:rsidRDefault="00D41D92" w:rsidP="004B5C6D">
      <w:pPr>
        <w:spacing w:line="276" w:lineRule="auto"/>
        <w:ind w:firstLine="567"/>
        <w:jc w:val="center"/>
        <w:rPr>
          <w:rFonts w:eastAsia="Calibri"/>
          <w:b/>
          <w:sz w:val="24"/>
          <w:szCs w:val="24"/>
          <w:lang w:eastAsia="en-US"/>
        </w:rPr>
      </w:pPr>
      <w:bookmarkStart w:id="8" w:name="_Hlk124953491"/>
      <w:r w:rsidRPr="00A53AE3">
        <w:rPr>
          <w:rFonts w:eastAsia="Calibri"/>
          <w:b/>
          <w:sz w:val="24"/>
          <w:szCs w:val="24"/>
          <w:lang w:eastAsia="en-US"/>
        </w:rPr>
        <w:t xml:space="preserve">Количество мест (план) по договорам с оплатой стоимости обучения в ЯПК </w:t>
      </w:r>
      <w:bookmarkEnd w:id="8"/>
      <w:r w:rsidRPr="00A53AE3">
        <w:rPr>
          <w:rFonts w:eastAsia="Calibri"/>
          <w:b/>
          <w:sz w:val="24"/>
          <w:szCs w:val="24"/>
          <w:lang w:eastAsia="en-US"/>
        </w:rPr>
        <w:br/>
        <w:t>на 2022-2023 уч. год:</w:t>
      </w:r>
    </w:p>
    <w:tbl>
      <w:tblPr>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3666"/>
        <w:gridCol w:w="1417"/>
        <w:gridCol w:w="851"/>
        <w:gridCol w:w="850"/>
        <w:gridCol w:w="1212"/>
      </w:tblGrid>
      <w:tr w:rsidR="00D41D92" w:rsidRPr="00A53AE3" w14:paraId="4B467D73" w14:textId="77777777" w:rsidTr="00220401">
        <w:trPr>
          <w:trHeight w:val="334"/>
        </w:trPr>
        <w:tc>
          <w:tcPr>
            <w:tcW w:w="1296" w:type="dxa"/>
            <w:vMerge w:val="restart"/>
            <w:shd w:val="clear" w:color="auto" w:fill="auto"/>
            <w:noWrap/>
            <w:vAlign w:val="center"/>
          </w:tcPr>
          <w:p w14:paraId="7FD58554" w14:textId="77777777" w:rsidR="00D41D92" w:rsidRPr="00A53AE3" w:rsidRDefault="00D41D92" w:rsidP="004B5C6D">
            <w:pPr>
              <w:spacing w:line="276" w:lineRule="auto"/>
              <w:ind w:firstLine="0"/>
              <w:jc w:val="center"/>
              <w:rPr>
                <w:rFonts w:eastAsia="Calibri"/>
                <w:sz w:val="24"/>
                <w:szCs w:val="24"/>
                <w:lang w:eastAsia="en-US"/>
              </w:rPr>
            </w:pPr>
            <w:r w:rsidRPr="00A53AE3">
              <w:rPr>
                <w:rFonts w:eastAsia="Calibri"/>
                <w:sz w:val="24"/>
                <w:szCs w:val="24"/>
                <w:lang w:eastAsia="en-US"/>
              </w:rPr>
              <w:lastRenderedPageBreak/>
              <w:t>Код</w:t>
            </w:r>
          </w:p>
        </w:tc>
        <w:tc>
          <w:tcPr>
            <w:tcW w:w="3666" w:type="dxa"/>
            <w:vMerge w:val="restart"/>
            <w:shd w:val="clear" w:color="auto" w:fill="auto"/>
            <w:noWrap/>
            <w:vAlign w:val="center"/>
          </w:tcPr>
          <w:p w14:paraId="3D68D2AA" w14:textId="77777777" w:rsidR="00D41D92" w:rsidRPr="00A53AE3" w:rsidRDefault="00D41D92" w:rsidP="004B5C6D">
            <w:pPr>
              <w:spacing w:line="276" w:lineRule="auto"/>
              <w:ind w:firstLine="12"/>
              <w:jc w:val="center"/>
              <w:rPr>
                <w:rFonts w:eastAsia="Calibri"/>
                <w:sz w:val="24"/>
                <w:szCs w:val="24"/>
                <w:lang w:eastAsia="en-US"/>
              </w:rPr>
            </w:pPr>
            <w:r w:rsidRPr="00A53AE3">
              <w:rPr>
                <w:rFonts w:eastAsia="Calibri"/>
                <w:sz w:val="24"/>
                <w:szCs w:val="24"/>
                <w:lang w:eastAsia="en-US"/>
              </w:rPr>
              <w:t>Наименование специальности</w:t>
            </w:r>
          </w:p>
        </w:tc>
        <w:tc>
          <w:tcPr>
            <w:tcW w:w="1417" w:type="dxa"/>
            <w:vMerge w:val="restart"/>
            <w:shd w:val="clear" w:color="auto" w:fill="auto"/>
            <w:noWrap/>
            <w:vAlign w:val="center"/>
          </w:tcPr>
          <w:p w14:paraId="79669401" w14:textId="77777777" w:rsidR="00D41D92" w:rsidRPr="00A53AE3" w:rsidRDefault="00D41D92" w:rsidP="004B5C6D">
            <w:pPr>
              <w:spacing w:line="276" w:lineRule="auto"/>
              <w:ind w:firstLine="0"/>
              <w:jc w:val="center"/>
              <w:rPr>
                <w:rFonts w:eastAsia="Calibri"/>
                <w:sz w:val="24"/>
                <w:szCs w:val="24"/>
                <w:lang w:eastAsia="en-US"/>
              </w:rPr>
            </w:pPr>
            <w:r w:rsidRPr="00A53AE3">
              <w:rPr>
                <w:rFonts w:eastAsia="Calibri"/>
                <w:sz w:val="24"/>
                <w:szCs w:val="24"/>
                <w:lang w:eastAsia="en-US"/>
              </w:rPr>
              <w:t>Срок обучение по очной форме</w:t>
            </w:r>
          </w:p>
        </w:tc>
        <w:tc>
          <w:tcPr>
            <w:tcW w:w="1701" w:type="dxa"/>
            <w:gridSpan w:val="2"/>
            <w:shd w:val="clear" w:color="auto" w:fill="auto"/>
            <w:noWrap/>
            <w:vAlign w:val="center"/>
          </w:tcPr>
          <w:p w14:paraId="6F48D8CE" w14:textId="77777777" w:rsidR="00D41D92" w:rsidRPr="00A53AE3" w:rsidRDefault="00D41D92" w:rsidP="004B5C6D">
            <w:pPr>
              <w:spacing w:line="276" w:lineRule="auto"/>
              <w:ind w:firstLine="0"/>
              <w:jc w:val="center"/>
              <w:rPr>
                <w:rFonts w:eastAsia="Calibri"/>
                <w:sz w:val="24"/>
                <w:szCs w:val="24"/>
                <w:lang w:eastAsia="en-US"/>
              </w:rPr>
            </w:pPr>
            <w:r w:rsidRPr="00A53AE3">
              <w:rPr>
                <w:rFonts w:eastAsia="Calibri"/>
                <w:sz w:val="24"/>
                <w:szCs w:val="24"/>
                <w:lang w:eastAsia="en-US"/>
              </w:rPr>
              <w:t>Очная форма</w:t>
            </w:r>
          </w:p>
        </w:tc>
        <w:tc>
          <w:tcPr>
            <w:tcW w:w="1212" w:type="dxa"/>
            <w:vMerge w:val="restart"/>
            <w:shd w:val="clear" w:color="auto" w:fill="auto"/>
            <w:noWrap/>
            <w:vAlign w:val="center"/>
          </w:tcPr>
          <w:p w14:paraId="58B24D26" w14:textId="77777777" w:rsidR="00D41D92" w:rsidRPr="00A53AE3" w:rsidRDefault="00D41D92" w:rsidP="004B5C6D">
            <w:pPr>
              <w:spacing w:line="276" w:lineRule="auto"/>
              <w:ind w:firstLine="0"/>
              <w:jc w:val="center"/>
              <w:rPr>
                <w:rFonts w:eastAsia="Calibri"/>
                <w:sz w:val="24"/>
                <w:szCs w:val="24"/>
                <w:lang w:eastAsia="en-US"/>
              </w:rPr>
            </w:pPr>
            <w:r w:rsidRPr="00A53AE3">
              <w:rPr>
                <w:rFonts w:eastAsia="Calibri"/>
                <w:sz w:val="24"/>
                <w:szCs w:val="24"/>
                <w:lang w:eastAsia="en-US"/>
              </w:rPr>
              <w:t>Заочная форма</w:t>
            </w:r>
          </w:p>
        </w:tc>
      </w:tr>
      <w:tr w:rsidR="00D41D92" w:rsidRPr="00545D86" w14:paraId="63472152" w14:textId="77777777" w:rsidTr="00220401">
        <w:trPr>
          <w:trHeight w:val="454"/>
        </w:trPr>
        <w:tc>
          <w:tcPr>
            <w:tcW w:w="1296" w:type="dxa"/>
            <w:vMerge/>
            <w:shd w:val="clear" w:color="auto" w:fill="auto"/>
            <w:noWrap/>
            <w:vAlign w:val="center"/>
          </w:tcPr>
          <w:p w14:paraId="6A478C07" w14:textId="77777777" w:rsidR="00D41D92" w:rsidRPr="00545D86" w:rsidRDefault="00D41D92" w:rsidP="004B5C6D">
            <w:pPr>
              <w:spacing w:line="276" w:lineRule="auto"/>
              <w:ind w:firstLine="0"/>
              <w:rPr>
                <w:rFonts w:eastAsia="Calibri"/>
                <w:sz w:val="24"/>
                <w:szCs w:val="24"/>
                <w:lang w:eastAsia="en-US"/>
              </w:rPr>
            </w:pPr>
          </w:p>
        </w:tc>
        <w:tc>
          <w:tcPr>
            <w:tcW w:w="3666" w:type="dxa"/>
            <w:vMerge/>
            <w:shd w:val="clear" w:color="auto" w:fill="auto"/>
            <w:noWrap/>
            <w:vAlign w:val="center"/>
          </w:tcPr>
          <w:p w14:paraId="55D3CDEC" w14:textId="77777777" w:rsidR="00D41D92" w:rsidRPr="00545D86" w:rsidRDefault="00D41D92" w:rsidP="004B5C6D">
            <w:pPr>
              <w:spacing w:line="276" w:lineRule="auto"/>
              <w:ind w:firstLine="12"/>
              <w:rPr>
                <w:rFonts w:eastAsia="Calibri"/>
                <w:sz w:val="24"/>
                <w:szCs w:val="24"/>
                <w:lang w:eastAsia="en-US"/>
              </w:rPr>
            </w:pPr>
          </w:p>
        </w:tc>
        <w:tc>
          <w:tcPr>
            <w:tcW w:w="1417" w:type="dxa"/>
            <w:vMerge/>
            <w:shd w:val="clear" w:color="auto" w:fill="auto"/>
            <w:noWrap/>
            <w:vAlign w:val="center"/>
          </w:tcPr>
          <w:p w14:paraId="398FA75C" w14:textId="77777777" w:rsidR="00D41D92" w:rsidRPr="00545D86" w:rsidRDefault="00D41D92" w:rsidP="004B5C6D">
            <w:pPr>
              <w:spacing w:line="276" w:lineRule="auto"/>
              <w:ind w:firstLine="0"/>
              <w:rPr>
                <w:rFonts w:eastAsia="Calibri"/>
                <w:sz w:val="24"/>
                <w:szCs w:val="24"/>
                <w:lang w:eastAsia="en-US"/>
              </w:rPr>
            </w:pPr>
          </w:p>
        </w:tc>
        <w:tc>
          <w:tcPr>
            <w:tcW w:w="851" w:type="dxa"/>
            <w:shd w:val="clear" w:color="auto" w:fill="auto"/>
            <w:noWrap/>
            <w:vAlign w:val="center"/>
          </w:tcPr>
          <w:p w14:paraId="571438FB" w14:textId="77777777" w:rsidR="00D41D92" w:rsidRPr="00A53AE3" w:rsidRDefault="00D41D92" w:rsidP="004B5C6D">
            <w:pPr>
              <w:spacing w:line="276" w:lineRule="auto"/>
              <w:ind w:firstLine="0"/>
              <w:jc w:val="center"/>
              <w:rPr>
                <w:rFonts w:eastAsia="Calibri"/>
                <w:sz w:val="24"/>
                <w:szCs w:val="24"/>
                <w:lang w:eastAsia="en-US"/>
              </w:rPr>
            </w:pPr>
            <w:r>
              <w:rPr>
                <w:rFonts w:eastAsia="Calibri"/>
                <w:sz w:val="24"/>
                <w:szCs w:val="24"/>
                <w:lang w:eastAsia="en-US"/>
              </w:rPr>
              <w:t>Н</w:t>
            </w:r>
            <w:r w:rsidRPr="00A53AE3">
              <w:rPr>
                <w:rFonts w:eastAsia="Calibri"/>
                <w:sz w:val="24"/>
                <w:szCs w:val="24"/>
                <w:lang w:eastAsia="en-US"/>
              </w:rPr>
              <w:t>а базе 9 кл.</w:t>
            </w:r>
          </w:p>
        </w:tc>
        <w:tc>
          <w:tcPr>
            <w:tcW w:w="850" w:type="dxa"/>
            <w:vAlign w:val="center"/>
          </w:tcPr>
          <w:p w14:paraId="3DDAD6BE" w14:textId="77777777" w:rsidR="00D41D92" w:rsidRPr="00A53AE3" w:rsidRDefault="00D41D92" w:rsidP="004B5C6D">
            <w:pPr>
              <w:spacing w:line="276" w:lineRule="auto"/>
              <w:ind w:firstLine="0"/>
              <w:jc w:val="center"/>
              <w:rPr>
                <w:rFonts w:eastAsia="Calibri"/>
                <w:sz w:val="24"/>
                <w:szCs w:val="24"/>
                <w:lang w:eastAsia="en-US"/>
              </w:rPr>
            </w:pPr>
            <w:r>
              <w:rPr>
                <w:rFonts w:eastAsia="Calibri"/>
                <w:sz w:val="24"/>
                <w:szCs w:val="24"/>
                <w:lang w:eastAsia="en-US"/>
              </w:rPr>
              <w:t>Н</w:t>
            </w:r>
            <w:r w:rsidRPr="00A53AE3">
              <w:rPr>
                <w:rFonts w:eastAsia="Calibri"/>
                <w:sz w:val="24"/>
                <w:szCs w:val="24"/>
                <w:lang w:eastAsia="en-US"/>
              </w:rPr>
              <w:t>а базе 11 кл.</w:t>
            </w:r>
          </w:p>
        </w:tc>
        <w:tc>
          <w:tcPr>
            <w:tcW w:w="1212" w:type="dxa"/>
            <w:vMerge/>
            <w:shd w:val="clear" w:color="auto" w:fill="auto"/>
            <w:noWrap/>
            <w:vAlign w:val="center"/>
          </w:tcPr>
          <w:p w14:paraId="0F6CFD89" w14:textId="77777777" w:rsidR="00D41D92" w:rsidRPr="00545D86" w:rsidRDefault="00D41D92" w:rsidP="004B5C6D">
            <w:pPr>
              <w:spacing w:line="276" w:lineRule="auto"/>
              <w:ind w:firstLine="0"/>
              <w:rPr>
                <w:rFonts w:eastAsia="Calibri"/>
                <w:b/>
                <w:sz w:val="24"/>
                <w:szCs w:val="24"/>
                <w:lang w:eastAsia="en-US"/>
              </w:rPr>
            </w:pPr>
          </w:p>
        </w:tc>
      </w:tr>
      <w:tr w:rsidR="00D41D92" w:rsidRPr="00545D86" w14:paraId="3A123F93" w14:textId="77777777" w:rsidTr="00220401">
        <w:trPr>
          <w:trHeight w:val="454"/>
        </w:trPr>
        <w:tc>
          <w:tcPr>
            <w:tcW w:w="1296" w:type="dxa"/>
            <w:shd w:val="clear" w:color="auto" w:fill="auto"/>
            <w:noWrap/>
            <w:vAlign w:val="center"/>
            <w:hideMark/>
          </w:tcPr>
          <w:p w14:paraId="3AD63B9A"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44.02.01</w:t>
            </w:r>
          </w:p>
        </w:tc>
        <w:tc>
          <w:tcPr>
            <w:tcW w:w="3666" w:type="dxa"/>
            <w:shd w:val="clear" w:color="auto" w:fill="auto"/>
            <w:noWrap/>
            <w:vAlign w:val="center"/>
            <w:hideMark/>
          </w:tcPr>
          <w:p w14:paraId="47B9639A"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Дошкольное образование</w:t>
            </w:r>
          </w:p>
        </w:tc>
        <w:tc>
          <w:tcPr>
            <w:tcW w:w="1417" w:type="dxa"/>
            <w:shd w:val="clear" w:color="auto" w:fill="auto"/>
            <w:noWrap/>
            <w:vAlign w:val="center"/>
            <w:hideMark/>
          </w:tcPr>
          <w:p w14:paraId="2E2EF0ED"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3г.10 мес.</w:t>
            </w:r>
          </w:p>
        </w:tc>
        <w:tc>
          <w:tcPr>
            <w:tcW w:w="851" w:type="dxa"/>
            <w:shd w:val="clear" w:color="auto" w:fill="auto"/>
            <w:noWrap/>
            <w:vAlign w:val="center"/>
            <w:hideMark/>
          </w:tcPr>
          <w:p w14:paraId="59DD6FBD"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10</w:t>
            </w:r>
          </w:p>
        </w:tc>
        <w:tc>
          <w:tcPr>
            <w:tcW w:w="850" w:type="dxa"/>
            <w:shd w:val="clear" w:color="auto" w:fill="auto"/>
            <w:noWrap/>
            <w:vAlign w:val="center"/>
            <w:hideMark/>
          </w:tcPr>
          <w:p w14:paraId="1F1495FB"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1212" w:type="dxa"/>
            <w:shd w:val="clear" w:color="auto" w:fill="auto"/>
            <w:noWrap/>
            <w:vAlign w:val="center"/>
            <w:hideMark/>
          </w:tcPr>
          <w:p w14:paraId="73CA7C5F"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50</w:t>
            </w:r>
          </w:p>
        </w:tc>
      </w:tr>
      <w:tr w:rsidR="00D41D92" w:rsidRPr="00545D86" w14:paraId="21FCF4F5" w14:textId="77777777" w:rsidTr="00220401">
        <w:trPr>
          <w:trHeight w:val="454"/>
        </w:trPr>
        <w:tc>
          <w:tcPr>
            <w:tcW w:w="1296" w:type="dxa"/>
            <w:shd w:val="clear" w:color="auto" w:fill="auto"/>
            <w:noWrap/>
            <w:vAlign w:val="center"/>
            <w:hideMark/>
          </w:tcPr>
          <w:p w14:paraId="691DB601"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44.02.01</w:t>
            </w:r>
          </w:p>
        </w:tc>
        <w:tc>
          <w:tcPr>
            <w:tcW w:w="3666" w:type="dxa"/>
            <w:shd w:val="clear" w:color="auto" w:fill="auto"/>
            <w:noWrap/>
            <w:vAlign w:val="center"/>
            <w:hideMark/>
          </w:tcPr>
          <w:p w14:paraId="33DC28C5"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Дошкольное образование</w:t>
            </w:r>
          </w:p>
        </w:tc>
        <w:tc>
          <w:tcPr>
            <w:tcW w:w="1417" w:type="dxa"/>
            <w:shd w:val="clear" w:color="auto" w:fill="auto"/>
            <w:noWrap/>
            <w:vAlign w:val="center"/>
            <w:hideMark/>
          </w:tcPr>
          <w:p w14:paraId="2014D054"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2г.10 мес.</w:t>
            </w:r>
          </w:p>
        </w:tc>
        <w:tc>
          <w:tcPr>
            <w:tcW w:w="851" w:type="dxa"/>
            <w:shd w:val="clear" w:color="auto" w:fill="auto"/>
            <w:noWrap/>
            <w:vAlign w:val="center"/>
            <w:hideMark/>
          </w:tcPr>
          <w:p w14:paraId="5988FA49"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850" w:type="dxa"/>
            <w:shd w:val="clear" w:color="auto" w:fill="auto"/>
            <w:noWrap/>
            <w:vAlign w:val="center"/>
            <w:hideMark/>
          </w:tcPr>
          <w:p w14:paraId="76F69F34"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10</w:t>
            </w:r>
          </w:p>
        </w:tc>
        <w:tc>
          <w:tcPr>
            <w:tcW w:w="1212" w:type="dxa"/>
            <w:shd w:val="clear" w:color="auto" w:fill="auto"/>
            <w:noWrap/>
            <w:vAlign w:val="center"/>
            <w:hideMark/>
          </w:tcPr>
          <w:p w14:paraId="6E46822D"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r>
      <w:tr w:rsidR="00D41D92" w:rsidRPr="00545D86" w14:paraId="71476E9E" w14:textId="77777777" w:rsidTr="00220401">
        <w:trPr>
          <w:trHeight w:val="454"/>
        </w:trPr>
        <w:tc>
          <w:tcPr>
            <w:tcW w:w="1296" w:type="dxa"/>
            <w:shd w:val="clear" w:color="auto" w:fill="auto"/>
            <w:noWrap/>
            <w:vAlign w:val="center"/>
            <w:hideMark/>
          </w:tcPr>
          <w:p w14:paraId="004E112E"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44.02.02</w:t>
            </w:r>
          </w:p>
        </w:tc>
        <w:tc>
          <w:tcPr>
            <w:tcW w:w="3666" w:type="dxa"/>
            <w:shd w:val="clear" w:color="auto" w:fill="auto"/>
            <w:vAlign w:val="center"/>
            <w:hideMark/>
          </w:tcPr>
          <w:p w14:paraId="4DF5D1B3"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Преподавание в начальных классах</w:t>
            </w:r>
          </w:p>
        </w:tc>
        <w:tc>
          <w:tcPr>
            <w:tcW w:w="1417" w:type="dxa"/>
            <w:shd w:val="clear" w:color="auto" w:fill="auto"/>
            <w:noWrap/>
            <w:vAlign w:val="center"/>
            <w:hideMark/>
          </w:tcPr>
          <w:p w14:paraId="6A7A9E83"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2г.10 мес.</w:t>
            </w:r>
          </w:p>
        </w:tc>
        <w:tc>
          <w:tcPr>
            <w:tcW w:w="851" w:type="dxa"/>
            <w:shd w:val="clear" w:color="auto" w:fill="auto"/>
            <w:noWrap/>
            <w:vAlign w:val="center"/>
            <w:hideMark/>
          </w:tcPr>
          <w:p w14:paraId="7D1FF1AF"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850" w:type="dxa"/>
            <w:shd w:val="clear" w:color="auto" w:fill="auto"/>
            <w:noWrap/>
            <w:vAlign w:val="center"/>
            <w:hideMark/>
          </w:tcPr>
          <w:p w14:paraId="4D87CE92"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10</w:t>
            </w:r>
          </w:p>
        </w:tc>
        <w:tc>
          <w:tcPr>
            <w:tcW w:w="1212" w:type="dxa"/>
            <w:shd w:val="clear" w:color="auto" w:fill="auto"/>
            <w:noWrap/>
            <w:vAlign w:val="center"/>
            <w:hideMark/>
          </w:tcPr>
          <w:p w14:paraId="6E0C8496"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25</w:t>
            </w:r>
          </w:p>
        </w:tc>
      </w:tr>
      <w:tr w:rsidR="00D41D92" w:rsidRPr="00545D86" w14:paraId="7E75464C" w14:textId="77777777" w:rsidTr="00220401">
        <w:trPr>
          <w:trHeight w:val="454"/>
        </w:trPr>
        <w:tc>
          <w:tcPr>
            <w:tcW w:w="1296" w:type="dxa"/>
            <w:shd w:val="clear" w:color="auto" w:fill="auto"/>
            <w:noWrap/>
            <w:vAlign w:val="center"/>
            <w:hideMark/>
          </w:tcPr>
          <w:p w14:paraId="5C6B949D"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44.02.03</w:t>
            </w:r>
          </w:p>
        </w:tc>
        <w:tc>
          <w:tcPr>
            <w:tcW w:w="3666" w:type="dxa"/>
            <w:shd w:val="clear" w:color="auto" w:fill="auto"/>
            <w:vAlign w:val="center"/>
            <w:hideMark/>
          </w:tcPr>
          <w:p w14:paraId="2631368F"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Педагогика дополнительного образования</w:t>
            </w:r>
          </w:p>
        </w:tc>
        <w:tc>
          <w:tcPr>
            <w:tcW w:w="1417" w:type="dxa"/>
            <w:shd w:val="clear" w:color="auto" w:fill="auto"/>
            <w:noWrap/>
            <w:vAlign w:val="center"/>
            <w:hideMark/>
          </w:tcPr>
          <w:p w14:paraId="4906D887"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2г.10 мес.</w:t>
            </w:r>
          </w:p>
        </w:tc>
        <w:tc>
          <w:tcPr>
            <w:tcW w:w="851" w:type="dxa"/>
            <w:shd w:val="clear" w:color="auto" w:fill="auto"/>
            <w:noWrap/>
            <w:vAlign w:val="center"/>
            <w:hideMark/>
          </w:tcPr>
          <w:p w14:paraId="26AD7EF2"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850" w:type="dxa"/>
            <w:shd w:val="clear" w:color="auto" w:fill="auto"/>
            <w:noWrap/>
            <w:vAlign w:val="center"/>
            <w:hideMark/>
          </w:tcPr>
          <w:p w14:paraId="68EBE3D3"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w:t>
            </w:r>
          </w:p>
        </w:tc>
        <w:tc>
          <w:tcPr>
            <w:tcW w:w="1212" w:type="dxa"/>
            <w:shd w:val="clear" w:color="auto" w:fill="auto"/>
            <w:noWrap/>
            <w:vAlign w:val="center"/>
            <w:hideMark/>
          </w:tcPr>
          <w:p w14:paraId="3C9014A8"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r>
      <w:tr w:rsidR="00D41D92" w:rsidRPr="00545D86" w14:paraId="7E7508A9" w14:textId="77777777" w:rsidTr="00220401">
        <w:trPr>
          <w:trHeight w:val="454"/>
        </w:trPr>
        <w:tc>
          <w:tcPr>
            <w:tcW w:w="1296" w:type="dxa"/>
            <w:shd w:val="clear" w:color="auto" w:fill="auto"/>
            <w:noWrap/>
            <w:vAlign w:val="center"/>
            <w:hideMark/>
          </w:tcPr>
          <w:p w14:paraId="7416C692"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44.02.05</w:t>
            </w:r>
          </w:p>
        </w:tc>
        <w:tc>
          <w:tcPr>
            <w:tcW w:w="3666" w:type="dxa"/>
            <w:shd w:val="clear" w:color="auto" w:fill="auto"/>
            <w:vAlign w:val="center"/>
            <w:hideMark/>
          </w:tcPr>
          <w:p w14:paraId="28CCBDB6"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Коррекционная педагогика в начальном образовании</w:t>
            </w:r>
          </w:p>
        </w:tc>
        <w:tc>
          <w:tcPr>
            <w:tcW w:w="1417" w:type="dxa"/>
            <w:shd w:val="clear" w:color="auto" w:fill="auto"/>
            <w:noWrap/>
            <w:vAlign w:val="center"/>
            <w:hideMark/>
          </w:tcPr>
          <w:p w14:paraId="5196AD88"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2г.10 мес.</w:t>
            </w:r>
          </w:p>
        </w:tc>
        <w:tc>
          <w:tcPr>
            <w:tcW w:w="851" w:type="dxa"/>
            <w:shd w:val="clear" w:color="auto" w:fill="auto"/>
            <w:noWrap/>
            <w:vAlign w:val="center"/>
            <w:hideMark/>
          </w:tcPr>
          <w:p w14:paraId="1C8C2003"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850" w:type="dxa"/>
            <w:shd w:val="clear" w:color="auto" w:fill="auto"/>
            <w:noWrap/>
            <w:vAlign w:val="center"/>
            <w:hideMark/>
          </w:tcPr>
          <w:p w14:paraId="46B4D241"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w:t>
            </w:r>
          </w:p>
        </w:tc>
        <w:tc>
          <w:tcPr>
            <w:tcW w:w="1212" w:type="dxa"/>
            <w:shd w:val="clear" w:color="auto" w:fill="auto"/>
            <w:noWrap/>
            <w:vAlign w:val="center"/>
            <w:hideMark/>
          </w:tcPr>
          <w:p w14:paraId="21F2E62D"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r>
      <w:tr w:rsidR="00D41D92" w:rsidRPr="00545D86" w14:paraId="0562A6CB" w14:textId="77777777" w:rsidTr="00220401">
        <w:trPr>
          <w:trHeight w:val="454"/>
        </w:trPr>
        <w:tc>
          <w:tcPr>
            <w:tcW w:w="1296" w:type="dxa"/>
            <w:shd w:val="clear" w:color="auto" w:fill="auto"/>
            <w:noWrap/>
            <w:vAlign w:val="center"/>
            <w:hideMark/>
          </w:tcPr>
          <w:p w14:paraId="6ADA4410"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49.02.01</w:t>
            </w:r>
          </w:p>
        </w:tc>
        <w:tc>
          <w:tcPr>
            <w:tcW w:w="3666" w:type="dxa"/>
            <w:shd w:val="clear" w:color="auto" w:fill="auto"/>
            <w:noWrap/>
            <w:vAlign w:val="center"/>
            <w:hideMark/>
          </w:tcPr>
          <w:p w14:paraId="5271FFA4"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Физическая культура</w:t>
            </w:r>
          </w:p>
        </w:tc>
        <w:tc>
          <w:tcPr>
            <w:tcW w:w="1417" w:type="dxa"/>
            <w:shd w:val="clear" w:color="auto" w:fill="auto"/>
            <w:noWrap/>
            <w:vAlign w:val="center"/>
            <w:hideMark/>
          </w:tcPr>
          <w:p w14:paraId="7A690AB8"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3г.10 мес.</w:t>
            </w:r>
          </w:p>
        </w:tc>
        <w:tc>
          <w:tcPr>
            <w:tcW w:w="851" w:type="dxa"/>
            <w:shd w:val="clear" w:color="auto" w:fill="auto"/>
            <w:noWrap/>
            <w:vAlign w:val="center"/>
            <w:hideMark/>
          </w:tcPr>
          <w:p w14:paraId="2ACD3460"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20</w:t>
            </w:r>
          </w:p>
        </w:tc>
        <w:tc>
          <w:tcPr>
            <w:tcW w:w="850" w:type="dxa"/>
            <w:shd w:val="clear" w:color="auto" w:fill="auto"/>
            <w:noWrap/>
            <w:vAlign w:val="center"/>
            <w:hideMark/>
          </w:tcPr>
          <w:p w14:paraId="1D5F0059"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1212" w:type="dxa"/>
            <w:shd w:val="clear" w:color="auto" w:fill="auto"/>
            <w:noWrap/>
            <w:vAlign w:val="center"/>
            <w:hideMark/>
          </w:tcPr>
          <w:p w14:paraId="609D1605"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25</w:t>
            </w:r>
          </w:p>
        </w:tc>
      </w:tr>
      <w:tr w:rsidR="00D41D92" w:rsidRPr="00545D86" w14:paraId="1C7B326B" w14:textId="77777777" w:rsidTr="00220401">
        <w:trPr>
          <w:trHeight w:val="454"/>
        </w:trPr>
        <w:tc>
          <w:tcPr>
            <w:tcW w:w="1296" w:type="dxa"/>
            <w:shd w:val="clear" w:color="auto" w:fill="auto"/>
            <w:noWrap/>
            <w:vAlign w:val="center"/>
            <w:hideMark/>
          </w:tcPr>
          <w:p w14:paraId="34A57F95"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49.02.01</w:t>
            </w:r>
          </w:p>
        </w:tc>
        <w:tc>
          <w:tcPr>
            <w:tcW w:w="3666" w:type="dxa"/>
            <w:shd w:val="clear" w:color="auto" w:fill="auto"/>
            <w:noWrap/>
            <w:vAlign w:val="center"/>
            <w:hideMark/>
          </w:tcPr>
          <w:p w14:paraId="4C1C35B2"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Физическая культура</w:t>
            </w:r>
          </w:p>
        </w:tc>
        <w:tc>
          <w:tcPr>
            <w:tcW w:w="1417" w:type="dxa"/>
            <w:shd w:val="clear" w:color="auto" w:fill="auto"/>
            <w:noWrap/>
            <w:vAlign w:val="center"/>
            <w:hideMark/>
          </w:tcPr>
          <w:p w14:paraId="7144BAD6"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2г.10 мес.</w:t>
            </w:r>
          </w:p>
        </w:tc>
        <w:tc>
          <w:tcPr>
            <w:tcW w:w="851" w:type="dxa"/>
            <w:shd w:val="clear" w:color="auto" w:fill="auto"/>
            <w:noWrap/>
            <w:vAlign w:val="center"/>
            <w:hideMark/>
          </w:tcPr>
          <w:p w14:paraId="74C0A763"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850" w:type="dxa"/>
            <w:shd w:val="clear" w:color="auto" w:fill="auto"/>
            <w:noWrap/>
            <w:vAlign w:val="center"/>
            <w:hideMark/>
          </w:tcPr>
          <w:p w14:paraId="1DE286B7"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20</w:t>
            </w:r>
          </w:p>
        </w:tc>
        <w:tc>
          <w:tcPr>
            <w:tcW w:w="1212" w:type="dxa"/>
            <w:shd w:val="clear" w:color="auto" w:fill="auto"/>
            <w:noWrap/>
            <w:vAlign w:val="center"/>
            <w:hideMark/>
          </w:tcPr>
          <w:p w14:paraId="1656D6CD"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r>
      <w:tr w:rsidR="00D41D92" w:rsidRPr="00545D86" w14:paraId="3867EFA7" w14:textId="77777777" w:rsidTr="00220401">
        <w:trPr>
          <w:trHeight w:val="454"/>
        </w:trPr>
        <w:tc>
          <w:tcPr>
            <w:tcW w:w="1296" w:type="dxa"/>
            <w:shd w:val="clear" w:color="auto" w:fill="auto"/>
            <w:noWrap/>
            <w:vAlign w:val="center"/>
            <w:hideMark/>
          </w:tcPr>
          <w:p w14:paraId="3D49F256"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53.02.01</w:t>
            </w:r>
          </w:p>
        </w:tc>
        <w:tc>
          <w:tcPr>
            <w:tcW w:w="3666" w:type="dxa"/>
            <w:shd w:val="clear" w:color="auto" w:fill="auto"/>
            <w:noWrap/>
            <w:vAlign w:val="center"/>
            <w:hideMark/>
          </w:tcPr>
          <w:p w14:paraId="58E2A14F"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Музыкальное образование</w:t>
            </w:r>
          </w:p>
        </w:tc>
        <w:tc>
          <w:tcPr>
            <w:tcW w:w="1417" w:type="dxa"/>
            <w:shd w:val="clear" w:color="auto" w:fill="auto"/>
            <w:noWrap/>
            <w:vAlign w:val="center"/>
            <w:hideMark/>
          </w:tcPr>
          <w:p w14:paraId="09534C43"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4г.10 мес.</w:t>
            </w:r>
          </w:p>
        </w:tc>
        <w:tc>
          <w:tcPr>
            <w:tcW w:w="851" w:type="dxa"/>
            <w:shd w:val="clear" w:color="auto" w:fill="auto"/>
            <w:noWrap/>
            <w:vAlign w:val="center"/>
            <w:hideMark/>
          </w:tcPr>
          <w:p w14:paraId="5BA163C8"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w:t>
            </w:r>
          </w:p>
        </w:tc>
        <w:tc>
          <w:tcPr>
            <w:tcW w:w="850" w:type="dxa"/>
            <w:shd w:val="clear" w:color="auto" w:fill="auto"/>
            <w:noWrap/>
            <w:vAlign w:val="center"/>
            <w:hideMark/>
          </w:tcPr>
          <w:p w14:paraId="597DC765"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1212" w:type="dxa"/>
            <w:shd w:val="clear" w:color="auto" w:fill="auto"/>
            <w:noWrap/>
            <w:vAlign w:val="center"/>
            <w:hideMark/>
          </w:tcPr>
          <w:p w14:paraId="4957626E"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r>
      <w:tr w:rsidR="00D41D92" w:rsidRPr="00545D86" w14:paraId="32D7C261" w14:textId="77777777" w:rsidTr="00220401">
        <w:trPr>
          <w:trHeight w:val="454"/>
        </w:trPr>
        <w:tc>
          <w:tcPr>
            <w:tcW w:w="1296" w:type="dxa"/>
            <w:shd w:val="clear" w:color="auto" w:fill="auto"/>
            <w:noWrap/>
            <w:vAlign w:val="center"/>
            <w:hideMark/>
          </w:tcPr>
          <w:p w14:paraId="06619D68"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53.02.01</w:t>
            </w:r>
          </w:p>
        </w:tc>
        <w:tc>
          <w:tcPr>
            <w:tcW w:w="3666" w:type="dxa"/>
            <w:shd w:val="clear" w:color="auto" w:fill="auto"/>
            <w:noWrap/>
            <w:vAlign w:val="center"/>
            <w:hideMark/>
          </w:tcPr>
          <w:p w14:paraId="69E05A0C" w14:textId="77777777" w:rsidR="00D41D92" w:rsidRPr="00545D86" w:rsidRDefault="00D41D92" w:rsidP="004B5C6D">
            <w:pPr>
              <w:spacing w:line="276" w:lineRule="auto"/>
              <w:ind w:firstLine="12"/>
              <w:rPr>
                <w:rFonts w:eastAsia="Calibri"/>
                <w:sz w:val="24"/>
                <w:szCs w:val="24"/>
                <w:lang w:eastAsia="en-US"/>
              </w:rPr>
            </w:pPr>
            <w:r w:rsidRPr="00545D86">
              <w:rPr>
                <w:rFonts w:eastAsia="Calibri"/>
                <w:sz w:val="24"/>
                <w:szCs w:val="24"/>
                <w:lang w:eastAsia="en-US"/>
              </w:rPr>
              <w:t>Музыкальное образование</w:t>
            </w:r>
          </w:p>
        </w:tc>
        <w:tc>
          <w:tcPr>
            <w:tcW w:w="1417" w:type="dxa"/>
            <w:shd w:val="clear" w:color="auto" w:fill="auto"/>
            <w:noWrap/>
            <w:vAlign w:val="center"/>
            <w:hideMark/>
          </w:tcPr>
          <w:p w14:paraId="5EEB7232"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3г.10 мес.</w:t>
            </w:r>
          </w:p>
        </w:tc>
        <w:tc>
          <w:tcPr>
            <w:tcW w:w="851" w:type="dxa"/>
            <w:shd w:val="clear" w:color="auto" w:fill="auto"/>
            <w:noWrap/>
            <w:vAlign w:val="center"/>
            <w:hideMark/>
          </w:tcPr>
          <w:p w14:paraId="0988E154"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c>
          <w:tcPr>
            <w:tcW w:w="850" w:type="dxa"/>
            <w:shd w:val="clear" w:color="auto" w:fill="auto"/>
            <w:noWrap/>
            <w:vAlign w:val="center"/>
            <w:hideMark/>
          </w:tcPr>
          <w:p w14:paraId="6338FBFA" w14:textId="77777777" w:rsidR="00D41D92" w:rsidRPr="00545D86" w:rsidRDefault="00D41D92" w:rsidP="004B5C6D">
            <w:pPr>
              <w:spacing w:line="276" w:lineRule="auto"/>
              <w:ind w:firstLine="0"/>
              <w:rPr>
                <w:rFonts w:eastAsia="Calibri"/>
                <w:sz w:val="24"/>
                <w:szCs w:val="24"/>
                <w:lang w:eastAsia="en-US"/>
              </w:rPr>
            </w:pPr>
            <w:r w:rsidRPr="00545D86">
              <w:rPr>
                <w:rFonts w:eastAsia="Calibri"/>
                <w:sz w:val="24"/>
                <w:szCs w:val="24"/>
                <w:lang w:eastAsia="en-US"/>
              </w:rPr>
              <w:t>5</w:t>
            </w:r>
          </w:p>
        </w:tc>
        <w:tc>
          <w:tcPr>
            <w:tcW w:w="1212" w:type="dxa"/>
            <w:shd w:val="clear" w:color="auto" w:fill="auto"/>
            <w:noWrap/>
            <w:vAlign w:val="center"/>
            <w:hideMark/>
          </w:tcPr>
          <w:p w14:paraId="1C2782F5" w14:textId="77777777" w:rsidR="00D41D92" w:rsidRPr="00545D86" w:rsidRDefault="00D41D92" w:rsidP="004B5C6D">
            <w:pPr>
              <w:spacing w:line="276" w:lineRule="auto"/>
              <w:ind w:firstLine="0"/>
              <w:rPr>
                <w:rFonts w:eastAsia="Calibri"/>
                <w:sz w:val="24"/>
                <w:szCs w:val="24"/>
                <w:lang w:eastAsia="en-US"/>
              </w:rPr>
            </w:pPr>
            <w:r>
              <w:rPr>
                <w:rFonts w:eastAsia="Calibri"/>
                <w:sz w:val="24"/>
                <w:szCs w:val="24"/>
                <w:lang w:eastAsia="en-US"/>
              </w:rPr>
              <w:t>-</w:t>
            </w:r>
          </w:p>
        </w:tc>
      </w:tr>
      <w:tr w:rsidR="00D41D92" w:rsidRPr="00A53AE3" w14:paraId="029D7505" w14:textId="77777777" w:rsidTr="00220401">
        <w:trPr>
          <w:trHeight w:val="454"/>
        </w:trPr>
        <w:tc>
          <w:tcPr>
            <w:tcW w:w="1296" w:type="dxa"/>
            <w:shd w:val="clear" w:color="auto" w:fill="auto"/>
            <w:noWrap/>
            <w:vAlign w:val="center"/>
            <w:hideMark/>
          </w:tcPr>
          <w:p w14:paraId="1A48C0C2" w14:textId="77777777" w:rsidR="00D41D92" w:rsidRPr="00A53AE3" w:rsidRDefault="00D41D92" w:rsidP="004B5C6D">
            <w:pPr>
              <w:spacing w:line="276" w:lineRule="auto"/>
              <w:ind w:firstLine="0"/>
              <w:rPr>
                <w:rFonts w:eastAsia="Calibri"/>
                <w:bCs/>
                <w:sz w:val="24"/>
                <w:szCs w:val="24"/>
                <w:lang w:eastAsia="en-US"/>
              </w:rPr>
            </w:pPr>
          </w:p>
        </w:tc>
        <w:tc>
          <w:tcPr>
            <w:tcW w:w="3666" w:type="dxa"/>
            <w:shd w:val="clear" w:color="auto" w:fill="auto"/>
            <w:vAlign w:val="center"/>
            <w:hideMark/>
          </w:tcPr>
          <w:p w14:paraId="74178AD2" w14:textId="77777777" w:rsidR="00D41D92" w:rsidRPr="00A53AE3" w:rsidRDefault="00D41D92" w:rsidP="004B5C6D">
            <w:pPr>
              <w:spacing w:line="276" w:lineRule="auto"/>
              <w:ind w:firstLine="12"/>
              <w:rPr>
                <w:rFonts w:eastAsia="Calibri"/>
                <w:bCs/>
                <w:sz w:val="24"/>
                <w:szCs w:val="24"/>
                <w:lang w:eastAsia="en-US"/>
              </w:rPr>
            </w:pPr>
            <w:r w:rsidRPr="00A53AE3">
              <w:rPr>
                <w:rFonts w:eastAsia="Calibri"/>
                <w:bCs/>
                <w:sz w:val="24"/>
                <w:szCs w:val="24"/>
                <w:lang w:eastAsia="en-US"/>
              </w:rPr>
              <w:t>ИТОГО</w:t>
            </w:r>
          </w:p>
        </w:tc>
        <w:tc>
          <w:tcPr>
            <w:tcW w:w="1417" w:type="dxa"/>
            <w:shd w:val="clear" w:color="auto" w:fill="auto"/>
            <w:noWrap/>
            <w:vAlign w:val="center"/>
            <w:hideMark/>
          </w:tcPr>
          <w:p w14:paraId="46358AE8" w14:textId="77777777" w:rsidR="00D41D92" w:rsidRPr="00A53AE3" w:rsidRDefault="00D41D92" w:rsidP="004B5C6D">
            <w:pPr>
              <w:spacing w:line="276" w:lineRule="auto"/>
              <w:ind w:firstLine="0"/>
              <w:rPr>
                <w:rFonts w:eastAsia="Calibri"/>
                <w:bCs/>
                <w:sz w:val="24"/>
                <w:szCs w:val="24"/>
                <w:lang w:eastAsia="en-US"/>
              </w:rPr>
            </w:pPr>
          </w:p>
        </w:tc>
        <w:tc>
          <w:tcPr>
            <w:tcW w:w="851" w:type="dxa"/>
            <w:shd w:val="clear" w:color="auto" w:fill="auto"/>
            <w:noWrap/>
            <w:vAlign w:val="center"/>
            <w:hideMark/>
          </w:tcPr>
          <w:p w14:paraId="0F1EC06C" w14:textId="77777777" w:rsidR="00D41D92" w:rsidRPr="00A53AE3" w:rsidRDefault="00D41D92" w:rsidP="004B5C6D">
            <w:pPr>
              <w:spacing w:line="276" w:lineRule="auto"/>
              <w:ind w:firstLine="0"/>
              <w:rPr>
                <w:rFonts w:eastAsia="Calibri"/>
                <w:bCs/>
                <w:sz w:val="24"/>
                <w:szCs w:val="24"/>
                <w:lang w:eastAsia="en-US"/>
              </w:rPr>
            </w:pPr>
            <w:r w:rsidRPr="00A53AE3">
              <w:rPr>
                <w:rFonts w:eastAsia="Calibri"/>
                <w:bCs/>
                <w:sz w:val="24"/>
                <w:szCs w:val="24"/>
                <w:lang w:eastAsia="en-US"/>
              </w:rPr>
              <w:t>35</w:t>
            </w:r>
          </w:p>
        </w:tc>
        <w:tc>
          <w:tcPr>
            <w:tcW w:w="850" w:type="dxa"/>
            <w:shd w:val="clear" w:color="auto" w:fill="auto"/>
            <w:noWrap/>
            <w:vAlign w:val="center"/>
            <w:hideMark/>
          </w:tcPr>
          <w:p w14:paraId="29C8B66B" w14:textId="77777777" w:rsidR="00D41D92" w:rsidRPr="00A53AE3" w:rsidRDefault="00D41D92" w:rsidP="004B5C6D">
            <w:pPr>
              <w:spacing w:line="276" w:lineRule="auto"/>
              <w:ind w:firstLine="0"/>
              <w:rPr>
                <w:rFonts w:eastAsia="Calibri"/>
                <w:bCs/>
                <w:sz w:val="24"/>
                <w:szCs w:val="24"/>
                <w:lang w:eastAsia="en-US"/>
              </w:rPr>
            </w:pPr>
            <w:r w:rsidRPr="00A53AE3">
              <w:rPr>
                <w:rFonts w:eastAsia="Calibri"/>
                <w:bCs/>
                <w:sz w:val="24"/>
                <w:szCs w:val="24"/>
                <w:lang w:eastAsia="en-US"/>
              </w:rPr>
              <w:t>55</w:t>
            </w:r>
          </w:p>
        </w:tc>
        <w:tc>
          <w:tcPr>
            <w:tcW w:w="1212" w:type="dxa"/>
            <w:shd w:val="clear" w:color="auto" w:fill="auto"/>
            <w:noWrap/>
            <w:vAlign w:val="center"/>
            <w:hideMark/>
          </w:tcPr>
          <w:p w14:paraId="140AEFC8" w14:textId="77777777" w:rsidR="00D41D92" w:rsidRPr="00A53AE3" w:rsidRDefault="00D41D92" w:rsidP="004B5C6D">
            <w:pPr>
              <w:spacing w:line="276" w:lineRule="auto"/>
              <w:ind w:firstLine="0"/>
              <w:rPr>
                <w:rFonts w:eastAsia="Calibri"/>
                <w:bCs/>
                <w:sz w:val="24"/>
                <w:szCs w:val="24"/>
                <w:lang w:eastAsia="en-US"/>
              </w:rPr>
            </w:pPr>
            <w:r w:rsidRPr="00A53AE3">
              <w:rPr>
                <w:rFonts w:eastAsia="Calibri"/>
                <w:bCs/>
                <w:sz w:val="24"/>
                <w:szCs w:val="24"/>
                <w:lang w:eastAsia="en-US"/>
              </w:rPr>
              <w:t>100</w:t>
            </w:r>
          </w:p>
        </w:tc>
      </w:tr>
    </w:tbl>
    <w:p w14:paraId="6D9EFE7B" w14:textId="77777777" w:rsidR="00D41D92" w:rsidRPr="00545D86" w:rsidRDefault="00D41D92" w:rsidP="004B5C6D">
      <w:pPr>
        <w:spacing w:line="276" w:lineRule="auto"/>
        <w:ind w:firstLine="567"/>
        <w:rPr>
          <w:rFonts w:eastAsia="Calibri"/>
          <w:sz w:val="24"/>
          <w:szCs w:val="24"/>
          <w:lang w:eastAsia="en-US"/>
        </w:rPr>
      </w:pPr>
    </w:p>
    <w:p w14:paraId="0795A156" w14:textId="77777777" w:rsidR="00D41D92" w:rsidRPr="00545D86" w:rsidRDefault="00D41D92" w:rsidP="004B5C6D">
      <w:pPr>
        <w:spacing w:line="276" w:lineRule="auto"/>
        <w:ind w:firstLine="567"/>
        <w:rPr>
          <w:rFonts w:eastAsia="Calibri"/>
          <w:sz w:val="24"/>
          <w:szCs w:val="24"/>
          <w:lang w:eastAsia="en-US"/>
        </w:rPr>
      </w:pPr>
      <w:r w:rsidRPr="00545D86">
        <w:rPr>
          <w:rFonts w:eastAsia="Calibri"/>
          <w:sz w:val="24"/>
          <w:szCs w:val="24"/>
          <w:lang w:eastAsia="en-US"/>
        </w:rPr>
        <w:t>На основании Положения и приказа директора для организации и проведения приема граждан в ГАПОУ РС (Я) «ЯПК им С.Ф. Гоголева» на очное и заочное обучение на 2022-2023 учебный год утвердили следующий состав приемной комиссии:</w:t>
      </w:r>
    </w:p>
    <w:p w14:paraId="125B12F9"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Николаева И.И. - председатель приемной комиссии, директор колледжа;</w:t>
      </w:r>
    </w:p>
    <w:p w14:paraId="4AF38CCF"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Куличкина А.А.  - ответственный секретарь, профконсультант;</w:t>
      </w:r>
    </w:p>
    <w:p w14:paraId="7C6DBD6F"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Дьячковский Н.А.  - технический секретарь, программист;</w:t>
      </w:r>
    </w:p>
    <w:p w14:paraId="19093C2B"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Николаева И.А. - член приемной комиссии.</w:t>
      </w:r>
    </w:p>
    <w:p w14:paraId="12560661"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Гоголева И.А. – член приемной комиссии.</w:t>
      </w:r>
    </w:p>
    <w:p w14:paraId="093F7907" w14:textId="77777777" w:rsidR="00D41D92" w:rsidRPr="00545D86" w:rsidRDefault="00D41D92" w:rsidP="004B5C6D">
      <w:pPr>
        <w:pStyle w:val="a7"/>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53.02.01 «Музыкальное образование»:</w:t>
      </w:r>
    </w:p>
    <w:p w14:paraId="6312C773"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Армеец Ю.С. - председатель комиссии, преподаватель музыкального отделения;</w:t>
      </w:r>
    </w:p>
    <w:p w14:paraId="627A72AC"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Христофорова Д.В. - член комиссии, преподаватель музыкального отделения;</w:t>
      </w:r>
    </w:p>
    <w:p w14:paraId="0E8E1FE8"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Тихонова А.М. - член комиссии, преподаватель музыкального отделения.</w:t>
      </w:r>
    </w:p>
    <w:p w14:paraId="7D6ABE93" w14:textId="77777777" w:rsidR="00D41D92" w:rsidRPr="00545D86" w:rsidRDefault="00D41D92" w:rsidP="004B5C6D">
      <w:pPr>
        <w:pStyle w:val="a7"/>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49.02.01 «Физическая культура»:</w:t>
      </w:r>
    </w:p>
    <w:p w14:paraId="031E0F8F"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Сокольникова Л.В. - председатель комиссии, заведующий физкультурного отделения;</w:t>
      </w:r>
    </w:p>
    <w:p w14:paraId="334781B2"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Максимов П.Е. - член комиссии, преподаватель физкультурного отделения;</w:t>
      </w:r>
    </w:p>
    <w:p w14:paraId="59474B9A"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Охлопков Н.Н. - член комиссии, преподаватель физкультурного отделения;</w:t>
      </w:r>
    </w:p>
    <w:p w14:paraId="1F2C3DCC" w14:textId="77777777" w:rsidR="00D41D92" w:rsidRPr="00545D86" w:rsidRDefault="00D41D92" w:rsidP="007F124B">
      <w:pPr>
        <w:pStyle w:val="a7"/>
        <w:numPr>
          <w:ilvl w:val="0"/>
          <w:numId w:val="53"/>
        </w:numPr>
        <w:tabs>
          <w:tab w:val="left" w:pos="993"/>
        </w:tabs>
        <w:spacing w:line="276" w:lineRule="auto"/>
        <w:ind w:left="0" w:firstLine="567"/>
        <w:jc w:val="both"/>
        <w:rPr>
          <w:rFonts w:ascii="Times New Roman" w:eastAsia="Calibri" w:hAnsi="Times New Roman" w:cs="Times New Roman"/>
          <w:lang w:eastAsia="en-US"/>
        </w:rPr>
      </w:pPr>
      <w:r w:rsidRPr="00545D86">
        <w:rPr>
          <w:rFonts w:ascii="Times New Roman" w:eastAsia="Calibri" w:hAnsi="Times New Roman" w:cs="Times New Roman"/>
          <w:lang w:eastAsia="en-US"/>
        </w:rPr>
        <w:t>Тыасытова А.Н. - член комиссии, преподаватель физкультурного отделения.</w:t>
      </w:r>
    </w:p>
    <w:p w14:paraId="7F4B6F55" w14:textId="77777777" w:rsidR="00D41D92" w:rsidRPr="00545D86" w:rsidRDefault="00D41D92" w:rsidP="004B5C6D">
      <w:pPr>
        <w:spacing w:line="276" w:lineRule="auto"/>
        <w:ind w:firstLine="567"/>
        <w:rPr>
          <w:rFonts w:eastAsia="Calibri"/>
          <w:sz w:val="24"/>
          <w:szCs w:val="24"/>
          <w:lang w:eastAsia="en-US"/>
        </w:rPr>
      </w:pPr>
      <w:r w:rsidRPr="00545D86">
        <w:rPr>
          <w:rFonts w:eastAsia="Calibri"/>
          <w:sz w:val="24"/>
          <w:szCs w:val="24"/>
          <w:lang w:eastAsia="en-US"/>
        </w:rPr>
        <w:t xml:space="preserve">Требуемые по Приказу Министерства просвещения Российской Федерации от 02.09.2020г. №457 «Об утверждении Порядка приема на обучение по образовательным программам среднего профессионального образования» документы были </w:t>
      </w:r>
      <w:r>
        <w:rPr>
          <w:rFonts w:eastAsia="Calibri"/>
          <w:sz w:val="24"/>
          <w:szCs w:val="24"/>
          <w:lang w:eastAsia="en-US"/>
        </w:rPr>
        <w:t>опубликованы</w:t>
      </w:r>
      <w:r w:rsidRPr="00545D86">
        <w:rPr>
          <w:rFonts w:eastAsia="Calibri"/>
          <w:sz w:val="24"/>
          <w:szCs w:val="24"/>
          <w:lang w:eastAsia="en-US"/>
        </w:rPr>
        <w:t xml:space="preserve"> на сайте http://yapk.ru/ во вкладке «Абитуриенту». </w:t>
      </w:r>
    </w:p>
    <w:p w14:paraId="0BFB00E0" w14:textId="77777777" w:rsidR="00D41D92" w:rsidRPr="00B51D19" w:rsidRDefault="00D41D92" w:rsidP="004B5C6D">
      <w:pPr>
        <w:spacing w:line="276" w:lineRule="auto"/>
        <w:ind w:firstLine="567"/>
        <w:contextualSpacing/>
        <w:rPr>
          <w:rFonts w:eastAsia="Calibri"/>
          <w:sz w:val="24"/>
          <w:szCs w:val="24"/>
          <w:lang w:eastAsia="en-US"/>
        </w:rPr>
      </w:pPr>
      <w:r w:rsidRPr="00B51D19">
        <w:rPr>
          <w:sz w:val="24"/>
          <w:szCs w:val="24"/>
        </w:rPr>
        <w:lastRenderedPageBreak/>
        <w:t xml:space="preserve">Прием документов, поступающих для обучения по специальностям (профессиям), требующим у абитуриентов определенных творческих способностей, физических качеств (49.02.01 «Физическая культура» и 53.02.02 «Музыкальное образование») осуществлялся </w:t>
      </w:r>
      <w:r w:rsidRPr="00B51D19">
        <w:rPr>
          <w:bCs/>
          <w:sz w:val="24"/>
          <w:szCs w:val="24"/>
        </w:rPr>
        <w:t>с 15 июня до 10 августа 2022 г.</w:t>
      </w:r>
      <w:r w:rsidRPr="00B51D19">
        <w:rPr>
          <w:b/>
          <w:sz w:val="24"/>
          <w:szCs w:val="24"/>
        </w:rPr>
        <w:t xml:space="preserve"> </w:t>
      </w:r>
    </w:p>
    <w:p w14:paraId="375D418E" w14:textId="77777777" w:rsidR="00D41D92" w:rsidRDefault="00D41D92" w:rsidP="004B5C6D">
      <w:pPr>
        <w:spacing w:line="276" w:lineRule="auto"/>
        <w:ind w:firstLine="567"/>
        <w:rPr>
          <w:b/>
          <w:sz w:val="24"/>
          <w:szCs w:val="24"/>
        </w:rPr>
      </w:pPr>
      <w:r w:rsidRPr="00B51D19">
        <w:rPr>
          <w:rFonts w:eastAsia="Calibri"/>
          <w:sz w:val="24"/>
          <w:szCs w:val="24"/>
          <w:lang w:eastAsia="en-US"/>
        </w:rPr>
        <w:t xml:space="preserve">На специальности «Преподавание в начальных классах», «Дошкольное образование», «Педагогика дополнительного образования», «Коррекционная педагогика в начальном образовании» </w:t>
      </w:r>
      <w:r w:rsidRPr="00B51D19">
        <w:rPr>
          <w:rFonts w:eastAsia="Calibri"/>
          <w:b/>
          <w:bCs/>
          <w:sz w:val="24"/>
          <w:szCs w:val="24"/>
          <w:lang w:eastAsia="en-US"/>
        </w:rPr>
        <w:t xml:space="preserve">- </w:t>
      </w:r>
      <w:r w:rsidRPr="00B51D19">
        <w:rPr>
          <w:sz w:val="24"/>
          <w:szCs w:val="24"/>
        </w:rPr>
        <w:t>с 15 июня до 15 августа 2022 г.</w:t>
      </w:r>
      <w:r w:rsidRPr="00B51D19">
        <w:rPr>
          <w:b/>
          <w:sz w:val="24"/>
          <w:szCs w:val="24"/>
        </w:rPr>
        <w:t xml:space="preserve"> </w:t>
      </w:r>
    </w:p>
    <w:p w14:paraId="2D8776FD" w14:textId="77777777" w:rsidR="00220401" w:rsidRDefault="00220401" w:rsidP="004B5C6D">
      <w:pPr>
        <w:spacing w:line="276" w:lineRule="auto"/>
        <w:ind w:firstLine="567"/>
        <w:jc w:val="center"/>
        <w:rPr>
          <w:rFonts w:eastAsiaTheme="minorHAnsi"/>
          <w:b/>
          <w:sz w:val="24"/>
          <w:szCs w:val="24"/>
          <w:lang w:eastAsia="en-US"/>
        </w:rPr>
      </w:pPr>
    </w:p>
    <w:p w14:paraId="0FA8B690" w14:textId="77777777" w:rsidR="00D41D92" w:rsidRPr="00545D86" w:rsidRDefault="00D41D92" w:rsidP="004B5C6D">
      <w:pPr>
        <w:spacing w:line="276" w:lineRule="auto"/>
        <w:ind w:firstLine="567"/>
        <w:jc w:val="center"/>
        <w:rPr>
          <w:rFonts w:eastAsiaTheme="minorHAnsi"/>
          <w:b/>
          <w:sz w:val="24"/>
          <w:szCs w:val="24"/>
          <w:lang w:eastAsia="en-US"/>
        </w:rPr>
      </w:pPr>
      <w:r w:rsidRPr="00545D86">
        <w:rPr>
          <w:rFonts w:eastAsiaTheme="minorHAnsi"/>
          <w:b/>
          <w:sz w:val="24"/>
          <w:szCs w:val="24"/>
          <w:lang w:eastAsia="en-US"/>
        </w:rPr>
        <w:t>Способы подачи заявлений и документов</w:t>
      </w:r>
    </w:p>
    <w:p w14:paraId="56705AD9" w14:textId="77777777" w:rsidR="00D41D92" w:rsidRPr="00E41678" w:rsidRDefault="00D41D92" w:rsidP="007F124B">
      <w:pPr>
        <w:numPr>
          <w:ilvl w:val="0"/>
          <w:numId w:val="54"/>
        </w:numPr>
        <w:shd w:val="clear" w:color="auto" w:fill="FFFFFF"/>
        <w:tabs>
          <w:tab w:val="left" w:pos="851"/>
        </w:tabs>
        <w:spacing w:line="276" w:lineRule="auto"/>
        <w:ind w:left="0" w:firstLine="567"/>
        <w:contextualSpacing/>
        <w:rPr>
          <w:rFonts w:eastAsiaTheme="minorHAnsi"/>
          <w:sz w:val="24"/>
          <w:szCs w:val="24"/>
          <w:lang w:eastAsia="en-US"/>
        </w:rPr>
      </w:pPr>
      <w:r w:rsidRPr="00E41678">
        <w:rPr>
          <w:rFonts w:eastAsiaTheme="minorHAnsi"/>
          <w:sz w:val="24"/>
          <w:szCs w:val="24"/>
          <w:lang w:eastAsia="en-US"/>
        </w:rPr>
        <w:t>через операторов почтовой связи общего пользования (далее – по почте) заказным письмом с уведомлением о вручении на адрес: 677000 г. Якутск, проспект Ленина 5, «Якутский педагогический колледж им. С.Ф. Гоголева»; </w:t>
      </w:r>
    </w:p>
    <w:p w14:paraId="2F5A1AF0" w14:textId="77777777" w:rsidR="00D41D92" w:rsidRPr="00E41678" w:rsidRDefault="00D41D92" w:rsidP="007F124B">
      <w:pPr>
        <w:numPr>
          <w:ilvl w:val="0"/>
          <w:numId w:val="54"/>
        </w:numPr>
        <w:shd w:val="clear" w:color="auto" w:fill="FFFFFF"/>
        <w:tabs>
          <w:tab w:val="left" w:pos="851"/>
        </w:tabs>
        <w:spacing w:line="276" w:lineRule="auto"/>
        <w:ind w:left="0" w:firstLine="567"/>
        <w:contextualSpacing/>
        <w:rPr>
          <w:rFonts w:eastAsiaTheme="minorHAnsi"/>
          <w:sz w:val="24"/>
          <w:szCs w:val="24"/>
          <w:lang w:eastAsia="en-US"/>
        </w:rPr>
      </w:pPr>
      <w:r w:rsidRPr="00E41678">
        <w:rPr>
          <w:rFonts w:eastAsiaTheme="minorHAnsi"/>
          <w:sz w:val="24"/>
          <w:szCs w:val="24"/>
          <w:lang w:eastAsia="en-US"/>
        </w:rPr>
        <w:t>в электронной форме через Портал образовательных услуг Республики Саха (Якутия) </w:t>
      </w:r>
      <w:hyperlink r:id="rId10" w:history="1">
        <w:r w:rsidRPr="00E41678">
          <w:rPr>
            <w:rFonts w:eastAsiaTheme="minorHAnsi"/>
            <w:sz w:val="24"/>
            <w:szCs w:val="24"/>
            <w:u w:val="single"/>
            <w:lang w:eastAsia="en-US"/>
          </w:rPr>
          <w:t>https://edu.e-yakutia.ru</w:t>
        </w:r>
      </w:hyperlink>
      <w:r w:rsidRPr="00E41678">
        <w:rPr>
          <w:rFonts w:eastAsiaTheme="minorHAnsi"/>
          <w:sz w:val="24"/>
          <w:szCs w:val="24"/>
          <w:lang w:eastAsia="en-US"/>
        </w:rPr>
        <w:t>и (или) портал государственных и муниципальных услуг Республики Саха (Якутия);</w:t>
      </w:r>
    </w:p>
    <w:p w14:paraId="2EC83671" w14:textId="77777777" w:rsidR="00D41D92" w:rsidRPr="00E41678" w:rsidRDefault="00D41D92" w:rsidP="007F124B">
      <w:pPr>
        <w:numPr>
          <w:ilvl w:val="0"/>
          <w:numId w:val="54"/>
        </w:numPr>
        <w:shd w:val="clear" w:color="auto" w:fill="FFFFFF"/>
        <w:tabs>
          <w:tab w:val="left" w:pos="851"/>
        </w:tabs>
        <w:spacing w:line="276" w:lineRule="auto"/>
        <w:ind w:left="0" w:firstLine="567"/>
        <w:contextualSpacing/>
        <w:rPr>
          <w:rFonts w:eastAsiaTheme="minorHAnsi"/>
          <w:sz w:val="24"/>
          <w:szCs w:val="24"/>
          <w:lang w:eastAsia="en-US"/>
        </w:rPr>
      </w:pPr>
      <w:r w:rsidRPr="00E41678">
        <w:rPr>
          <w:rFonts w:eastAsiaTheme="minorHAnsi"/>
          <w:sz w:val="24"/>
          <w:szCs w:val="24"/>
          <w:lang w:eastAsia="en-US"/>
        </w:rPr>
        <w:t>посредством электронной почты на адрес </w:t>
      </w:r>
      <w:hyperlink r:id="rId11" w:history="1">
        <w:r w:rsidRPr="00E41678">
          <w:rPr>
            <w:rFonts w:eastAsiaTheme="minorHAnsi"/>
            <w:sz w:val="24"/>
            <w:szCs w:val="24"/>
            <w:u w:val="single"/>
            <w:lang w:eastAsia="en-US"/>
          </w:rPr>
          <w:t>priemnaya_yapk@mail.ru</w:t>
        </w:r>
      </w:hyperlink>
      <w:r w:rsidRPr="00E41678">
        <w:rPr>
          <w:rFonts w:eastAsiaTheme="minorHAnsi"/>
          <w:sz w:val="24"/>
          <w:szCs w:val="24"/>
          <w:u w:val="single"/>
          <w:lang w:eastAsia="en-US"/>
        </w:rPr>
        <w:t>;</w:t>
      </w:r>
    </w:p>
    <w:p w14:paraId="51DD4AF1" w14:textId="77777777" w:rsidR="00D41D92" w:rsidRPr="00E41678" w:rsidRDefault="00D41D92" w:rsidP="007F124B">
      <w:pPr>
        <w:numPr>
          <w:ilvl w:val="0"/>
          <w:numId w:val="54"/>
        </w:numPr>
        <w:shd w:val="clear" w:color="auto" w:fill="FFFFFF"/>
        <w:tabs>
          <w:tab w:val="left" w:pos="851"/>
        </w:tabs>
        <w:spacing w:line="276" w:lineRule="auto"/>
        <w:ind w:left="0" w:firstLine="567"/>
        <w:contextualSpacing/>
        <w:rPr>
          <w:rFonts w:eastAsiaTheme="minorHAnsi"/>
          <w:sz w:val="24"/>
          <w:szCs w:val="24"/>
          <w:lang w:eastAsia="en-US"/>
        </w:rPr>
      </w:pPr>
      <w:r w:rsidRPr="00E41678">
        <w:rPr>
          <w:rFonts w:eastAsiaTheme="minorHAnsi"/>
          <w:sz w:val="24"/>
          <w:szCs w:val="24"/>
          <w:lang w:eastAsia="en-US"/>
        </w:rPr>
        <w:t>личное посещение приемной комиссии ЯПК</w:t>
      </w:r>
      <w:r>
        <w:rPr>
          <w:rFonts w:eastAsiaTheme="minorHAnsi"/>
          <w:sz w:val="24"/>
          <w:szCs w:val="24"/>
          <w:lang w:eastAsia="en-US"/>
        </w:rPr>
        <w:t>;</w:t>
      </w:r>
    </w:p>
    <w:p w14:paraId="3190DABD" w14:textId="77777777" w:rsidR="00D41D92" w:rsidRPr="00545D86" w:rsidRDefault="00D41D92" w:rsidP="004B5C6D">
      <w:pPr>
        <w:spacing w:line="276" w:lineRule="auto"/>
        <w:ind w:firstLine="567"/>
        <w:rPr>
          <w:b/>
          <w:bCs/>
          <w:color w:val="000000"/>
          <w:sz w:val="24"/>
          <w:szCs w:val="24"/>
        </w:rPr>
      </w:pPr>
      <w:r>
        <w:rPr>
          <w:rFonts w:eastAsia="Calibri"/>
          <w:sz w:val="24"/>
          <w:szCs w:val="24"/>
          <w:lang w:eastAsia="en-US"/>
        </w:rPr>
        <w:t>н</w:t>
      </w:r>
      <w:r w:rsidRPr="00545D86">
        <w:rPr>
          <w:rFonts w:eastAsia="Calibri"/>
          <w:sz w:val="24"/>
          <w:szCs w:val="24"/>
          <w:lang w:eastAsia="en-US"/>
        </w:rPr>
        <w:t>а основании Приказа Министерства образования и науки Республики Саха (Якутия) от 17 мая 2022 г. № 01-03/1058 «Об установлении профессиональным образовательным организациям контрольных цифр приема для обучения по образовательным программам среднего профессионального образования за счет бюджетных ассигнований государственного бюджета Республики Саха (Якутия) на 2022-2023 учебный год»</w:t>
      </w:r>
      <w:r>
        <w:rPr>
          <w:rFonts w:eastAsia="Calibri"/>
          <w:sz w:val="24"/>
          <w:szCs w:val="24"/>
          <w:lang w:eastAsia="en-US"/>
        </w:rPr>
        <w:t>.</w:t>
      </w:r>
    </w:p>
    <w:p w14:paraId="156DBA0E" w14:textId="77777777" w:rsidR="00220401" w:rsidRDefault="00220401" w:rsidP="004B5C6D">
      <w:pPr>
        <w:tabs>
          <w:tab w:val="left" w:pos="993"/>
        </w:tabs>
        <w:spacing w:line="276" w:lineRule="auto"/>
        <w:ind w:firstLine="567"/>
        <w:jc w:val="center"/>
        <w:rPr>
          <w:rFonts w:eastAsia="Calibri"/>
          <w:b/>
          <w:bCs/>
          <w:sz w:val="24"/>
          <w:szCs w:val="24"/>
          <w:lang w:eastAsia="en-US"/>
        </w:rPr>
      </w:pPr>
    </w:p>
    <w:p w14:paraId="1D2460AD" w14:textId="77777777" w:rsidR="00D41D92" w:rsidRPr="00545D86" w:rsidRDefault="00D41D92" w:rsidP="004B5C6D">
      <w:pPr>
        <w:tabs>
          <w:tab w:val="left" w:pos="993"/>
        </w:tabs>
        <w:spacing w:line="276" w:lineRule="auto"/>
        <w:ind w:firstLine="567"/>
        <w:jc w:val="center"/>
        <w:rPr>
          <w:rFonts w:eastAsia="Calibri"/>
          <w:b/>
          <w:bCs/>
          <w:sz w:val="24"/>
          <w:szCs w:val="24"/>
          <w:lang w:eastAsia="en-US"/>
        </w:rPr>
      </w:pPr>
      <w:r w:rsidRPr="00545D86">
        <w:rPr>
          <w:rFonts w:eastAsia="Calibri"/>
          <w:b/>
          <w:bCs/>
          <w:sz w:val="24"/>
          <w:szCs w:val="24"/>
          <w:lang w:eastAsia="en-US"/>
        </w:rPr>
        <w:t>График зачисления абитуриентов в колледж</w:t>
      </w:r>
    </w:p>
    <w:p w14:paraId="179D826D" w14:textId="77777777" w:rsidR="00D41D92" w:rsidRPr="00545D86" w:rsidRDefault="00D41D92" w:rsidP="004B5C6D">
      <w:pPr>
        <w:widowControl w:val="0"/>
        <w:tabs>
          <w:tab w:val="left" w:pos="993"/>
        </w:tabs>
        <w:spacing w:line="276" w:lineRule="auto"/>
        <w:ind w:firstLine="567"/>
        <w:rPr>
          <w:rFonts w:eastAsia="Calibri"/>
          <w:bCs/>
          <w:sz w:val="24"/>
          <w:szCs w:val="24"/>
          <w:lang w:eastAsia="en-US"/>
        </w:rPr>
      </w:pPr>
      <w:r w:rsidRPr="00545D86">
        <w:rPr>
          <w:rFonts w:eastAsia="Calibri"/>
          <w:bCs/>
          <w:sz w:val="24"/>
          <w:szCs w:val="24"/>
          <w:lang w:eastAsia="en-US"/>
        </w:rPr>
        <w:t>С 16 по 18 августа – зачисление поступающих, предоставивших оригинал документа об образовании, издание приказа о зачислении абитуриентов в ЯПК на места в рамках контрольных цифр приема по очной форме обучения по программам подготовки специалистов среднего звена;</w:t>
      </w:r>
    </w:p>
    <w:p w14:paraId="10A13E35" w14:textId="77777777" w:rsidR="00D41D92" w:rsidRPr="00545D86" w:rsidRDefault="00D41D92" w:rsidP="004B5C6D">
      <w:pPr>
        <w:widowControl w:val="0"/>
        <w:tabs>
          <w:tab w:val="left" w:pos="993"/>
        </w:tabs>
        <w:spacing w:line="276" w:lineRule="auto"/>
        <w:ind w:firstLine="567"/>
        <w:rPr>
          <w:rFonts w:eastAsia="Calibri"/>
          <w:bCs/>
          <w:sz w:val="24"/>
          <w:szCs w:val="24"/>
          <w:lang w:eastAsia="en-US"/>
        </w:rPr>
      </w:pPr>
      <w:r w:rsidRPr="00545D86">
        <w:rPr>
          <w:rFonts w:eastAsia="Calibri"/>
          <w:bCs/>
          <w:sz w:val="24"/>
          <w:szCs w:val="24"/>
          <w:lang w:eastAsia="en-US"/>
        </w:rPr>
        <w:t>С 19 по 23 августа – зачисление поступающих, предоставивших оригинал документа об образовании и (или) о квалификации, заключивших договор об оказании платных образовательных услуг, оплативших обучение и (или) предоставивших квитанцию об оплате обучения за соответствующий период до конца рабочего дня приемной комиссии.</w:t>
      </w:r>
    </w:p>
    <w:p w14:paraId="14DC29FC" w14:textId="77777777" w:rsidR="00D41D92" w:rsidRPr="00545D86" w:rsidRDefault="00D41D92" w:rsidP="004B5C6D">
      <w:pPr>
        <w:widowControl w:val="0"/>
        <w:tabs>
          <w:tab w:val="left" w:pos="993"/>
        </w:tabs>
        <w:spacing w:line="276" w:lineRule="auto"/>
        <w:ind w:firstLine="567"/>
        <w:rPr>
          <w:rFonts w:eastAsia="Calibri"/>
          <w:bCs/>
          <w:sz w:val="24"/>
          <w:szCs w:val="24"/>
          <w:lang w:eastAsia="en-US"/>
        </w:rPr>
      </w:pPr>
      <w:r w:rsidRPr="00545D86">
        <w:rPr>
          <w:rFonts w:eastAsia="Calibri"/>
          <w:bCs/>
          <w:sz w:val="24"/>
          <w:szCs w:val="24"/>
          <w:lang w:eastAsia="en-US"/>
        </w:rPr>
        <w:t>Зачисление в колледж на заочную форму обучения до 24 ноября 2022 года. При наличии свободных мест, оставшихся после зачисления, в том числе по результатам вступительных испытаний, зачисление в Колледж осуществляется до 1 декабря 2022 года.</w:t>
      </w:r>
    </w:p>
    <w:p w14:paraId="5D435AE6" w14:textId="77777777" w:rsidR="00D41D92" w:rsidRPr="00E41678" w:rsidRDefault="00D41D92" w:rsidP="004B5C6D">
      <w:pPr>
        <w:widowControl w:val="0"/>
        <w:spacing w:line="276" w:lineRule="auto"/>
        <w:ind w:firstLine="567"/>
        <w:rPr>
          <w:bCs/>
          <w:color w:val="000000"/>
          <w:spacing w:val="8"/>
          <w:sz w:val="24"/>
          <w:szCs w:val="24"/>
          <w:lang w:eastAsia="en-US"/>
        </w:rPr>
      </w:pPr>
      <w:r w:rsidRPr="00E41678">
        <w:rPr>
          <w:bCs/>
          <w:color w:val="000000"/>
          <w:spacing w:val="8"/>
          <w:sz w:val="24"/>
          <w:szCs w:val="24"/>
          <w:lang w:eastAsia="en-US"/>
        </w:rPr>
        <w:t>Вступительный экзамен по специальности 49.02.01 «Физическая культура» состоял из 2 разделов:</w:t>
      </w:r>
    </w:p>
    <w:p w14:paraId="7C0305CA" w14:textId="77777777" w:rsidR="00D41D92" w:rsidRPr="00E41678" w:rsidRDefault="00D41D92" w:rsidP="007F124B">
      <w:pPr>
        <w:numPr>
          <w:ilvl w:val="0"/>
          <w:numId w:val="55"/>
        </w:numPr>
        <w:tabs>
          <w:tab w:val="left" w:pos="851"/>
        </w:tabs>
        <w:spacing w:line="276" w:lineRule="auto"/>
        <w:ind w:left="0" w:firstLine="567"/>
        <w:contextualSpacing/>
        <w:rPr>
          <w:sz w:val="24"/>
          <w:szCs w:val="24"/>
        </w:rPr>
      </w:pPr>
      <w:r w:rsidRPr="00E41678">
        <w:rPr>
          <w:sz w:val="24"/>
          <w:szCs w:val="24"/>
        </w:rPr>
        <w:t>Защита «Портфолио» абитуриента – самопрезентация, представление собственного «Я», своих достижений; определение мотивации выбора профессии.</w:t>
      </w:r>
    </w:p>
    <w:p w14:paraId="1B02073A" w14:textId="77777777" w:rsidR="00D41D92" w:rsidRPr="00E41678" w:rsidRDefault="00D41D92" w:rsidP="007F124B">
      <w:pPr>
        <w:numPr>
          <w:ilvl w:val="0"/>
          <w:numId w:val="55"/>
        </w:numPr>
        <w:tabs>
          <w:tab w:val="left" w:pos="851"/>
        </w:tabs>
        <w:spacing w:line="276" w:lineRule="auto"/>
        <w:ind w:left="0" w:firstLine="567"/>
        <w:contextualSpacing/>
        <w:rPr>
          <w:sz w:val="24"/>
          <w:szCs w:val="24"/>
        </w:rPr>
      </w:pPr>
      <w:r w:rsidRPr="00E41678">
        <w:rPr>
          <w:sz w:val="24"/>
          <w:szCs w:val="24"/>
        </w:rPr>
        <w:t>Проверка общефизической подготовки (ОФП).</w:t>
      </w:r>
    </w:p>
    <w:p w14:paraId="37DC04D4" w14:textId="77777777" w:rsidR="00D41D92" w:rsidRPr="00E41678" w:rsidRDefault="00D41D92" w:rsidP="004B5C6D">
      <w:pPr>
        <w:spacing w:line="276" w:lineRule="auto"/>
        <w:ind w:firstLine="567"/>
        <w:contextualSpacing/>
        <w:rPr>
          <w:sz w:val="24"/>
          <w:szCs w:val="24"/>
        </w:rPr>
      </w:pPr>
      <w:r w:rsidRPr="00E41678">
        <w:rPr>
          <w:sz w:val="24"/>
          <w:szCs w:val="24"/>
        </w:rPr>
        <w:t>Проведение вступительных экзаменов было проведено следующим образом:</w:t>
      </w:r>
    </w:p>
    <w:p w14:paraId="0EB1FACE" w14:textId="77777777" w:rsidR="00D41D92" w:rsidRPr="00E41678" w:rsidRDefault="00D41D92" w:rsidP="007F124B">
      <w:pPr>
        <w:numPr>
          <w:ilvl w:val="0"/>
          <w:numId w:val="56"/>
        </w:numPr>
        <w:tabs>
          <w:tab w:val="left" w:pos="851"/>
        </w:tabs>
        <w:spacing w:line="276" w:lineRule="auto"/>
        <w:ind w:left="0" w:firstLine="567"/>
        <w:contextualSpacing/>
        <w:rPr>
          <w:sz w:val="24"/>
          <w:szCs w:val="24"/>
        </w:rPr>
      </w:pPr>
      <w:r w:rsidRPr="00E41678">
        <w:rPr>
          <w:sz w:val="24"/>
          <w:szCs w:val="24"/>
        </w:rPr>
        <w:t>вступительные испытания по ОФП проводились в специально оборудованном помещении спортивного зала ЯПК и на специально оборудованном открытом спортивном стадионе «Туймаада»;</w:t>
      </w:r>
    </w:p>
    <w:p w14:paraId="5CEF76BE" w14:textId="77777777" w:rsidR="00D41D92" w:rsidRPr="00E41678" w:rsidRDefault="00D41D92" w:rsidP="007F124B">
      <w:pPr>
        <w:numPr>
          <w:ilvl w:val="0"/>
          <w:numId w:val="56"/>
        </w:numPr>
        <w:tabs>
          <w:tab w:val="left" w:pos="851"/>
        </w:tabs>
        <w:spacing w:line="276" w:lineRule="auto"/>
        <w:ind w:left="0" w:firstLine="567"/>
        <w:contextualSpacing/>
        <w:rPr>
          <w:sz w:val="24"/>
          <w:szCs w:val="24"/>
        </w:rPr>
      </w:pPr>
      <w:r w:rsidRPr="00E41678">
        <w:rPr>
          <w:sz w:val="24"/>
          <w:szCs w:val="24"/>
        </w:rPr>
        <w:lastRenderedPageBreak/>
        <w:t>список очередности прохождения абитуриентами испытаний устанавливалось председателем приемной комиссии «Физическая культура»;</w:t>
      </w:r>
    </w:p>
    <w:p w14:paraId="69AB42EB" w14:textId="77777777" w:rsidR="00D41D92" w:rsidRPr="00E41678" w:rsidRDefault="00D41D92" w:rsidP="007F124B">
      <w:pPr>
        <w:numPr>
          <w:ilvl w:val="0"/>
          <w:numId w:val="56"/>
        </w:numPr>
        <w:tabs>
          <w:tab w:val="left" w:pos="851"/>
        </w:tabs>
        <w:spacing w:line="276" w:lineRule="auto"/>
        <w:ind w:left="0" w:firstLine="567"/>
        <w:contextualSpacing/>
        <w:rPr>
          <w:sz w:val="24"/>
          <w:szCs w:val="24"/>
        </w:rPr>
      </w:pPr>
      <w:r w:rsidRPr="00E41678">
        <w:rPr>
          <w:sz w:val="24"/>
          <w:szCs w:val="24"/>
        </w:rPr>
        <w:t>после окончания вступительных испытаний приемная комиссия «Физическая культура» выставляла набранные баллы в соответствующие протоколы и сдавали в приемную комиссию;</w:t>
      </w:r>
    </w:p>
    <w:p w14:paraId="6A3320CA" w14:textId="77777777" w:rsidR="00D41D92" w:rsidRPr="00E41678" w:rsidRDefault="00D41D92" w:rsidP="007F124B">
      <w:pPr>
        <w:numPr>
          <w:ilvl w:val="0"/>
          <w:numId w:val="56"/>
        </w:numPr>
        <w:tabs>
          <w:tab w:val="left" w:pos="851"/>
        </w:tabs>
        <w:spacing w:line="276" w:lineRule="auto"/>
        <w:ind w:left="0" w:firstLine="567"/>
        <w:contextualSpacing/>
        <w:rPr>
          <w:sz w:val="24"/>
          <w:szCs w:val="24"/>
        </w:rPr>
      </w:pPr>
      <w:r w:rsidRPr="00E41678">
        <w:rPr>
          <w:sz w:val="24"/>
          <w:szCs w:val="24"/>
        </w:rPr>
        <w:t>результаты вступительного испытания по ОФП объявлялись на следующий день и размещались на информационном стенде и официальном сайте приемной комиссии колледжа.</w:t>
      </w:r>
    </w:p>
    <w:p w14:paraId="467DC30B" w14:textId="77777777" w:rsidR="00D41D92" w:rsidRPr="00E41678" w:rsidRDefault="00D41D92" w:rsidP="004B5C6D">
      <w:pPr>
        <w:spacing w:line="276" w:lineRule="auto"/>
        <w:ind w:firstLine="567"/>
        <w:rPr>
          <w:sz w:val="24"/>
          <w:szCs w:val="24"/>
        </w:rPr>
      </w:pPr>
      <w:r w:rsidRPr="00E41678">
        <w:rPr>
          <w:sz w:val="24"/>
          <w:szCs w:val="24"/>
        </w:rPr>
        <w:t>Общий балл зачисления складывался из максимального балла вступительных испытаний по 2 этапам и среднего балла аттестата (общий балл зачисления = максимальный балл вступительных испытаний + средний балл аттестата).</w:t>
      </w:r>
    </w:p>
    <w:p w14:paraId="61B058C8" w14:textId="77777777" w:rsidR="00D41D92" w:rsidRPr="00E41678" w:rsidRDefault="00D41D92" w:rsidP="004B5C6D">
      <w:pPr>
        <w:spacing w:line="276" w:lineRule="auto"/>
        <w:ind w:firstLine="567"/>
        <w:rPr>
          <w:rFonts w:eastAsiaTheme="minorHAnsi"/>
          <w:sz w:val="24"/>
          <w:szCs w:val="24"/>
          <w:lang w:eastAsia="en-US"/>
        </w:rPr>
      </w:pPr>
      <w:r w:rsidRPr="00E41678">
        <w:rPr>
          <w:rFonts w:eastAsiaTheme="minorHAnsi"/>
          <w:sz w:val="24"/>
          <w:szCs w:val="24"/>
          <w:lang w:eastAsia="en-US"/>
        </w:rPr>
        <w:t>Вступительный экзамен по специальности 53.02.01 «Музыкальное образование: учитель музыки, музыкальный руководитель». Вступительные испытания состояли из трех разделов:</w:t>
      </w:r>
    </w:p>
    <w:p w14:paraId="454ADE0D" w14:textId="77777777" w:rsidR="00D41D92" w:rsidRPr="00E41678" w:rsidRDefault="00D41D92" w:rsidP="007F124B">
      <w:pPr>
        <w:numPr>
          <w:ilvl w:val="0"/>
          <w:numId w:val="57"/>
        </w:numPr>
        <w:tabs>
          <w:tab w:val="left" w:pos="851"/>
        </w:tabs>
        <w:spacing w:line="276" w:lineRule="auto"/>
        <w:ind w:left="0" w:firstLine="567"/>
        <w:contextualSpacing/>
        <w:rPr>
          <w:rFonts w:eastAsia="Calibri"/>
          <w:sz w:val="24"/>
          <w:szCs w:val="24"/>
          <w:lang w:eastAsia="en-US"/>
        </w:rPr>
      </w:pPr>
      <w:r w:rsidRPr="00E41678">
        <w:rPr>
          <w:rFonts w:eastAsia="Calibri"/>
          <w:sz w:val="24"/>
          <w:szCs w:val="24"/>
          <w:lang w:eastAsia="en-US"/>
        </w:rPr>
        <w:t>Проверка вокально –исполнительских данных:</w:t>
      </w:r>
      <w:r>
        <w:rPr>
          <w:rFonts w:eastAsia="Calibri"/>
          <w:sz w:val="24"/>
          <w:szCs w:val="24"/>
          <w:lang w:eastAsia="en-US"/>
        </w:rPr>
        <w:t xml:space="preserve"> </w:t>
      </w:r>
      <w:r w:rsidRPr="00E41678">
        <w:rPr>
          <w:rFonts w:eastAsia="Calibri"/>
          <w:sz w:val="24"/>
          <w:szCs w:val="24"/>
          <w:lang w:eastAsia="en-US"/>
        </w:rPr>
        <w:t>а) спеть детские песни из предложенного списка:</w:t>
      </w:r>
      <w:r>
        <w:rPr>
          <w:rFonts w:eastAsia="Calibri"/>
          <w:sz w:val="24"/>
          <w:szCs w:val="24"/>
          <w:lang w:eastAsia="en-US"/>
        </w:rPr>
        <w:t xml:space="preserve"> </w:t>
      </w:r>
      <w:hyperlink r:id="rId12" w:history="1">
        <w:r w:rsidRPr="00E41678">
          <w:rPr>
            <w:rStyle w:val="af0"/>
            <w:rFonts w:eastAsia="Calibri"/>
            <w:sz w:val="24"/>
            <w:szCs w:val="24"/>
            <w:lang w:eastAsia="en-US"/>
          </w:rPr>
          <w:t>https://youtu.be/DDG99ixBlwM</w:t>
        </w:r>
      </w:hyperlink>
      <w:r>
        <w:rPr>
          <w:rFonts w:eastAsia="Calibri"/>
          <w:sz w:val="24"/>
          <w:szCs w:val="24"/>
          <w:lang w:eastAsia="en-US"/>
        </w:rPr>
        <w:t xml:space="preserve">, </w:t>
      </w:r>
      <w:hyperlink r:id="rId13" w:history="1">
        <w:r w:rsidRPr="00E41678">
          <w:rPr>
            <w:rStyle w:val="af0"/>
            <w:rFonts w:eastAsia="Calibri"/>
            <w:sz w:val="24"/>
            <w:szCs w:val="24"/>
            <w:lang w:eastAsia="en-US"/>
          </w:rPr>
          <w:t>https://youtu.be/6u1SjmfVaSk</w:t>
        </w:r>
      </w:hyperlink>
      <w:r>
        <w:rPr>
          <w:rFonts w:eastAsia="Calibri"/>
          <w:sz w:val="24"/>
          <w:szCs w:val="24"/>
          <w:lang w:eastAsia="en-US"/>
        </w:rPr>
        <w:t xml:space="preserve">; </w:t>
      </w:r>
      <w:r w:rsidRPr="00E41678">
        <w:rPr>
          <w:rFonts w:eastAsia="Calibri"/>
          <w:sz w:val="24"/>
          <w:szCs w:val="24"/>
          <w:lang w:eastAsia="en-US"/>
        </w:rPr>
        <w:t>б) спеть школьные песни из предложенного списка:</w:t>
      </w:r>
      <w:r>
        <w:rPr>
          <w:rFonts w:eastAsia="Calibri"/>
          <w:sz w:val="24"/>
          <w:szCs w:val="24"/>
          <w:lang w:eastAsia="en-US"/>
        </w:rPr>
        <w:t xml:space="preserve"> </w:t>
      </w:r>
      <w:hyperlink r:id="rId14" w:history="1">
        <w:r w:rsidRPr="00E41678">
          <w:rPr>
            <w:rStyle w:val="af0"/>
            <w:rFonts w:eastAsia="Calibri"/>
            <w:sz w:val="24"/>
            <w:szCs w:val="24"/>
            <w:lang w:eastAsia="en-US"/>
          </w:rPr>
          <w:t>https://youtu.be/XUxDB9KVxOQ</w:t>
        </w:r>
      </w:hyperlink>
      <w:r>
        <w:rPr>
          <w:rFonts w:eastAsia="Calibri"/>
          <w:sz w:val="24"/>
          <w:szCs w:val="24"/>
          <w:lang w:eastAsia="en-US"/>
        </w:rPr>
        <w:t xml:space="preserve">, </w:t>
      </w:r>
      <w:hyperlink r:id="rId15" w:history="1">
        <w:r w:rsidRPr="00E41678">
          <w:rPr>
            <w:rStyle w:val="af0"/>
            <w:rFonts w:eastAsia="Calibri"/>
            <w:sz w:val="24"/>
            <w:szCs w:val="24"/>
            <w:lang w:eastAsia="en-US"/>
          </w:rPr>
          <w:t>https://youtu.be/rISi9AoVFek</w:t>
        </w:r>
      </w:hyperlink>
      <w:r>
        <w:rPr>
          <w:rFonts w:eastAsia="Calibri"/>
          <w:sz w:val="24"/>
          <w:szCs w:val="24"/>
          <w:u w:val="single"/>
          <w:lang w:eastAsia="en-US"/>
        </w:rPr>
        <w:t xml:space="preserve">; </w:t>
      </w:r>
      <w:r w:rsidRPr="00E41678">
        <w:rPr>
          <w:rFonts w:eastAsia="Calibri"/>
          <w:sz w:val="24"/>
          <w:szCs w:val="24"/>
          <w:lang w:eastAsia="en-US"/>
        </w:rPr>
        <w:t>в) спеть народную песню (по своему выбору)</w:t>
      </w:r>
      <w:r>
        <w:rPr>
          <w:rFonts w:eastAsia="Calibri"/>
          <w:sz w:val="24"/>
          <w:szCs w:val="24"/>
          <w:lang w:eastAsia="en-US"/>
        </w:rPr>
        <w:t>.</w:t>
      </w:r>
    </w:p>
    <w:p w14:paraId="64357A0D" w14:textId="77777777" w:rsidR="00D41D92" w:rsidRPr="00E41678" w:rsidRDefault="00D41D92" w:rsidP="007F124B">
      <w:pPr>
        <w:numPr>
          <w:ilvl w:val="0"/>
          <w:numId w:val="57"/>
        </w:numPr>
        <w:tabs>
          <w:tab w:val="left" w:pos="851"/>
        </w:tabs>
        <w:spacing w:line="276" w:lineRule="auto"/>
        <w:ind w:left="0" w:firstLine="567"/>
        <w:contextualSpacing/>
        <w:rPr>
          <w:rFonts w:eastAsia="Calibri"/>
          <w:sz w:val="24"/>
          <w:szCs w:val="24"/>
          <w:lang w:eastAsia="en-US"/>
        </w:rPr>
      </w:pPr>
      <w:r w:rsidRPr="00E41678">
        <w:rPr>
          <w:rFonts w:eastAsia="Calibri"/>
          <w:sz w:val="24"/>
          <w:szCs w:val="24"/>
          <w:lang w:eastAsia="en-US"/>
        </w:rPr>
        <w:t>Проверка музыкально-слуховых данных:</w:t>
      </w:r>
      <w:r>
        <w:rPr>
          <w:rFonts w:eastAsia="Calibri"/>
          <w:sz w:val="24"/>
          <w:szCs w:val="24"/>
          <w:lang w:eastAsia="en-US"/>
        </w:rPr>
        <w:t xml:space="preserve"> </w:t>
      </w:r>
      <w:r w:rsidRPr="00E41678">
        <w:rPr>
          <w:rFonts w:eastAsia="Calibri"/>
          <w:sz w:val="24"/>
          <w:szCs w:val="24"/>
          <w:lang w:eastAsia="en-US"/>
        </w:rPr>
        <w:t>а) Определять на слух созвучия из 1,2,3 звуков</w:t>
      </w:r>
      <w:r>
        <w:rPr>
          <w:rFonts w:eastAsia="Calibri"/>
          <w:sz w:val="24"/>
          <w:szCs w:val="24"/>
          <w:lang w:eastAsia="en-US"/>
        </w:rPr>
        <w:t xml:space="preserve">; </w:t>
      </w:r>
      <w:r w:rsidRPr="00E41678">
        <w:rPr>
          <w:rFonts w:eastAsia="Calibri"/>
          <w:sz w:val="24"/>
          <w:szCs w:val="24"/>
          <w:lang w:eastAsia="en-US"/>
        </w:rPr>
        <w:t>б) прохлопать ритмический рисунок (короткий, длинный)</w:t>
      </w:r>
      <w:r>
        <w:rPr>
          <w:rFonts w:eastAsia="Calibri"/>
          <w:sz w:val="24"/>
          <w:szCs w:val="24"/>
          <w:lang w:eastAsia="en-US"/>
        </w:rPr>
        <w:t>.</w:t>
      </w:r>
    </w:p>
    <w:p w14:paraId="7298430D" w14:textId="77777777" w:rsidR="00D41D92" w:rsidRPr="00E41678" w:rsidRDefault="00D41D92" w:rsidP="007F124B">
      <w:pPr>
        <w:numPr>
          <w:ilvl w:val="0"/>
          <w:numId w:val="57"/>
        </w:numPr>
        <w:tabs>
          <w:tab w:val="left" w:pos="851"/>
        </w:tabs>
        <w:spacing w:line="276" w:lineRule="auto"/>
        <w:ind w:left="0" w:firstLine="567"/>
        <w:contextualSpacing/>
        <w:rPr>
          <w:rFonts w:eastAsia="Calibri"/>
          <w:sz w:val="24"/>
          <w:szCs w:val="24"/>
          <w:lang w:eastAsia="en-US"/>
        </w:rPr>
      </w:pPr>
      <w:r w:rsidRPr="00E41678">
        <w:rPr>
          <w:rFonts w:eastAsia="Calibri"/>
          <w:sz w:val="24"/>
          <w:szCs w:val="24"/>
          <w:lang w:eastAsia="en-US"/>
        </w:rPr>
        <w:t>Проверка музыкально-исполнительских данных, включая физическое состояние игрового аппарата:</w:t>
      </w:r>
      <w:r>
        <w:rPr>
          <w:rFonts w:eastAsia="Calibri"/>
          <w:sz w:val="24"/>
          <w:szCs w:val="24"/>
          <w:lang w:eastAsia="en-US"/>
        </w:rPr>
        <w:t xml:space="preserve"> </w:t>
      </w:r>
      <w:r w:rsidRPr="00E41678">
        <w:rPr>
          <w:rFonts w:eastAsia="Calibri"/>
          <w:sz w:val="24"/>
          <w:szCs w:val="24"/>
          <w:lang w:eastAsia="en-US"/>
        </w:rPr>
        <w:t>а) игра на классических инструментах (этюд, пьеса)</w:t>
      </w:r>
      <w:r>
        <w:rPr>
          <w:rFonts w:eastAsia="Calibri"/>
          <w:sz w:val="24"/>
          <w:szCs w:val="24"/>
          <w:lang w:eastAsia="en-US"/>
        </w:rPr>
        <w:t xml:space="preserve">; </w:t>
      </w:r>
      <w:r w:rsidRPr="00E41678">
        <w:rPr>
          <w:rFonts w:eastAsia="Calibri"/>
          <w:sz w:val="24"/>
          <w:szCs w:val="24"/>
          <w:lang w:eastAsia="en-US"/>
        </w:rPr>
        <w:t>б) исполнение песни под аккомпанемент (гитара, синтезатор и др.)</w:t>
      </w:r>
      <w:r>
        <w:rPr>
          <w:rFonts w:eastAsia="Calibri"/>
          <w:sz w:val="24"/>
          <w:szCs w:val="24"/>
          <w:lang w:eastAsia="en-US"/>
        </w:rPr>
        <w:t xml:space="preserve">; </w:t>
      </w:r>
      <w:r w:rsidRPr="00E41678">
        <w:rPr>
          <w:rFonts w:eastAsia="Calibri"/>
          <w:sz w:val="24"/>
          <w:szCs w:val="24"/>
          <w:lang w:eastAsia="en-US"/>
        </w:rPr>
        <w:t>в) игра на народных инструментах.</w:t>
      </w:r>
    </w:p>
    <w:p w14:paraId="658CD554" w14:textId="77777777" w:rsidR="00220401" w:rsidRDefault="00220401" w:rsidP="004B5C6D">
      <w:pPr>
        <w:tabs>
          <w:tab w:val="left" w:pos="993"/>
        </w:tabs>
        <w:spacing w:line="276" w:lineRule="auto"/>
        <w:ind w:firstLine="567"/>
        <w:jc w:val="center"/>
        <w:rPr>
          <w:rFonts w:eastAsia="Calibri"/>
          <w:b/>
          <w:bCs/>
          <w:sz w:val="24"/>
          <w:szCs w:val="24"/>
          <w:lang w:eastAsia="en-US"/>
        </w:rPr>
      </w:pPr>
    </w:p>
    <w:p w14:paraId="56512D00" w14:textId="77777777" w:rsidR="00D41D92" w:rsidRPr="00A53AE3" w:rsidRDefault="00D41D92" w:rsidP="004B5C6D">
      <w:pPr>
        <w:tabs>
          <w:tab w:val="left" w:pos="993"/>
        </w:tabs>
        <w:spacing w:line="276" w:lineRule="auto"/>
        <w:ind w:firstLine="567"/>
        <w:jc w:val="center"/>
        <w:rPr>
          <w:b/>
          <w:bCs/>
          <w:color w:val="000000"/>
          <w:sz w:val="24"/>
          <w:szCs w:val="24"/>
        </w:rPr>
      </w:pPr>
      <w:r w:rsidRPr="00A53AE3">
        <w:rPr>
          <w:rFonts w:eastAsia="Calibri"/>
          <w:b/>
          <w:bCs/>
          <w:sz w:val="24"/>
          <w:szCs w:val="24"/>
          <w:lang w:eastAsia="en-US"/>
        </w:rPr>
        <w:t>Количество заявлений и зачисленных</w:t>
      </w:r>
    </w:p>
    <w:p w14:paraId="03384CC5" w14:textId="77777777" w:rsidR="00D41D92" w:rsidRPr="00A53AE3" w:rsidRDefault="00D41D92" w:rsidP="004B5C6D">
      <w:pPr>
        <w:spacing w:line="276" w:lineRule="auto"/>
        <w:ind w:firstLine="567"/>
        <w:jc w:val="center"/>
        <w:rPr>
          <w:rFonts w:eastAsiaTheme="minorHAnsi"/>
          <w:b/>
          <w:bCs/>
          <w:sz w:val="24"/>
          <w:szCs w:val="24"/>
          <w:lang w:eastAsia="en-US"/>
        </w:rPr>
      </w:pPr>
      <w:r w:rsidRPr="00A53AE3">
        <w:rPr>
          <w:rFonts w:eastAsiaTheme="minorHAnsi"/>
          <w:b/>
          <w:bCs/>
          <w:sz w:val="24"/>
          <w:szCs w:val="24"/>
          <w:lang w:eastAsia="en-US"/>
        </w:rPr>
        <w:t>(бюджетные места)</w:t>
      </w:r>
    </w:p>
    <w:tbl>
      <w:tblPr>
        <w:tblStyle w:val="5"/>
        <w:tblW w:w="0" w:type="auto"/>
        <w:tblLook w:val="04A0" w:firstRow="1" w:lastRow="0" w:firstColumn="1" w:lastColumn="0" w:noHBand="0" w:noVBand="1"/>
      </w:tblPr>
      <w:tblGrid>
        <w:gridCol w:w="1129"/>
        <w:gridCol w:w="3119"/>
        <w:gridCol w:w="992"/>
        <w:gridCol w:w="1418"/>
        <w:gridCol w:w="1134"/>
        <w:gridCol w:w="1553"/>
      </w:tblGrid>
      <w:tr w:rsidR="00D41D92" w:rsidRPr="00545D86" w14:paraId="5537F7F7" w14:textId="77777777" w:rsidTr="00220401">
        <w:tc>
          <w:tcPr>
            <w:tcW w:w="1129" w:type="dxa"/>
            <w:vAlign w:val="center"/>
          </w:tcPr>
          <w:p w14:paraId="21E5C708"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Код</w:t>
            </w:r>
          </w:p>
        </w:tc>
        <w:tc>
          <w:tcPr>
            <w:tcW w:w="3119" w:type="dxa"/>
            <w:vAlign w:val="center"/>
          </w:tcPr>
          <w:p w14:paraId="071150DC"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Наименование специальности</w:t>
            </w:r>
          </w:p>
        </w:tc>
        <w:tc>
          <w:tcPr>
            <w:tcW w:w="992" w:type="dxa"/>
            <w:vAlign w:val="center"/>
          </w:tcPr>
          <w:p w14:paraId="3E57AEF6"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План</w:t>
            </w:r>
          </w:p>
          <w:p w14:paraId="44DFDF32"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КЦП</w:t>
            </w:r>
          </w:p>
        </w:tc>
        <w:tc>
          <w:tcPr>
            <w:tcW w:w="1418" w:type="dxa"/>
            <w:vAlign w:val="center"/>
          </w:tcPr>
          <w:p w14:paraId="5B82541C"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Количество заявлений на бюджет</w:t>
            </w:r>
          </w:p>
        </w:tc>
        <w:tc>
          <w:tcPr>
            <w:tcW w:w="1134" w:type="dxa"/>
            <w:vAlign w:val="center"/>
          </w:tcPr>
          <w:p w14:paraId="31E192EF"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На 1 место конкурс</w:t>
            </w:r>
          </w:p>
        </w:tc>
        <w:tc>
          <w:tcPr>
            <w:tcW w:w="1553" w:type="dxa"/>
            <w:vAlign w:val="center"/>
          </w:tcPr>
          <w:p w14:paraId="35CEAFB8"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Количество зачисленных</w:t>
            </w:r>
          </w:p>
        </w:tc>
      </w:tr>
      <w:tr w:rsidR="00D41D92" w:rsidRPr="00545D86" w14:paraId="66CCE589" w14:textId="77777777" w:rsidTr="00220401">
        <w:tc>
          <w:tcPr>
            <w:tcW w:w="9345" w:type="dxa"/>
            <w:gridSpan w:val="6"/>
            <w:vAlign w:val="center"/>
          </w:tcPr>
          <w:p w14:paraId="5F309B91"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На базе 9 класса</w:t>
            </w:r>
          </w:p>
        </w:tc>
      </w:tr>
      <w:tr w:rsidR="00D41D92" w:rsidRPr="00545D86" w14:paraId="3028A3F1" w14:textId="77777777" w:rsidTr="00220401">
        <w:tc>
          <w:tcPr>
            <w:tcW w:w="1129" w:type="dxa"/>
            <w:vAlign w:val="center"/>
          </w:tcPr>
          <w:p w14:paraId="5D8EAD22" w14:textId="77777777" w:rsidR="00D41D92" w:rsidRPr="00545D86" w:rsidRDefault="00D41D92" w:rsidP="00243540">
            <w:pPr>
              <w:ind w:firstLine="0"/>
              <w:jc w:val="center"/>
              <w:rPr>
                <w:rFonts w:eastAsiaTheme="minorHAnsi"/>
                <w:bCs/>
                <w:sz w:val="24"/>
                <w:szCs w:val="24"/>
                <w:lang w:eastAsia="en-US"/>
              </w:rPr>
            </w:pPr>
            <w:r w:rsidRPr="00545D86">
              <w:rPr>
                <w:bCs/>
                <w:color w:val="000000"/>
                <w:sz w:val="24"/>
                <w:szCs w:val="24"/>
              </w:rPr>
              <w:t>44.02.01</w:t>
            </w:r>
          </w:p>
        </w:tc>
        <w:tc>
          <w:tcPr>
            <w:tcW w:w="3119" w:type="dxa"/>
            <w:vAlign w:val="center"/>
          </w:tcPr>
          <w:p w14:paraId="4594CE90"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Дошкольное образование</w:t>
            </w:r>
          </w:p>
        </w:tc>
        <w:tc>
          <w:tcPr>
            <w:tcW w:w="992" w:type="dxa"/>
            <w:vAlign w:val="center"/>
          </w:tcPr>
          <w:p w14:paraId="78C542A6"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45</w:t>
            </w:r>
          </w:p>
        </w:tc>
        <w:tc>
          <w:tcPr>
            <w:tcW w:w="1418" w:type="dxa"/>
            <w:vAlign w:val="center"/>
          </w:tcPr>
          <w:p w14:paraId="429AE06D"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266</w:t>
            </w:r>
          </w:p>
        </w:tc>
        <w:tc>
          <w:tcPr>
            <w:tcW w:w="1134" w:type="dxa"/>
            <w:vAlign w:val="center"/>
          </w:tcPr>
          <w:p w14:paraId="4AA094D5"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5,91</w:t>
            </w:r>
          </w:p>
        </w:tc>
        <w:tc>
          <w:tcPr>
            <w:tcW w:w="1553" w:type="dxa"/>
            <w:vAlign w:val="center"/>
          </w:tcPr>
          <w:p w14:paraId="0D7A840D"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45</w:t>
            </w:r>
          </w:p>
        </w:tc>
      </w:tr>
      <w:tr w:rsidR="00D41D92" w:rsidRPr="00545D86" w14:paraId="37506098" w14:textId="77777777" w:rsidTr="00220401">
        <w:tc>
          <w:tcPr>
            <w:tcW w:w="1129" w:type="dxa"/>
            <w:vAlign w:val="center"/>
          </w:tcPr>
          <w:p w14:paraId="22261764" w14:textId="77777777" w:rsidR="00D41D92" w:rsidRPr="00545D86" w:rsidRDefault="00D41D92" w:rsidP="00243540">
            <w:pPr>
              <w:ind w:firstLine="0"/>
              <w:jc w:val="center"/>
              <w:rPr>
                <w:rFonts w:eastAsiaTheme="minorHAnsi"/>
                <w:bCs/>
                <w:sz w:val="24"/>
                <w:szCs w:val="24"/>
                <w:lang w:eastAsia="en-US"/>
              </w:rPr>
            </w:pPr>
            <w:r w:rsidRPr="00545D86">
              <w:rPr>
                <w:bCs/>
                <w:color w:val="000000"/>
                <w:sz w:val="24"/>
                <w:szCs w:val="24"/>
              </w:rPr>
              <w:t>49.02.01</w:t>
            </w:r>
          </w:p>
        </w:tc>
        <w:tc>
          <w:tcPr>
            <w:tcW w:w="3119" w:type="dxa"/>
            <w:vAlign w:val="center"/>
          </w:tcPr>
          <w:p w14:paraId="2A5C0BB4"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Физическая культура</w:t>
            </w:r>
          </w:p>
        </w:tc>
        <w:tc>
          <w:tcPr>
            <w:tcW w:w="992" w:type="dxa"/>
            <w:vAlign w:val="center"/>
          </w:tcPr>
          <w:p w14:paraId="2839D0F5"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10</w:t>
            </w:r>
          </w:p>
        </w:tc>
        <w:tc>
          <w:tcPr>
            <w:tcW w:w="1418" w:type="dxa"/>
            <w:vAlign w:val="center"/>
          </w:tcPr>
          <w:p w14:paraId="4D12154E"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119</w:t>
            </w:r>
          </w:p>
        </w:tc>
        <w:tc>
          <w:tcPr>
            <w:tcW w:w="1134" w:type="dxa"/>
            <w:vAlign w:val="center"/>
          </w:tcPr>
          <w:p w14:paraId="49C8240E"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11,9</w:t>
            </w:r>
          </w:p>
        </w:tc>
        <w:tc>
          <w:tcPr>
            <w:tcW w:w="1553" w:type="dxa"/>
            <w:vAlign w:val="center"/>
          </w:tcPr>
          <w:p w14:paraId="1E1C1B4F"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10</w:t>
            </w:r>
          </w:p>
        </w:tc>
      </w:tr>
      <w:tr w:rsidR="00D41D92" w:rsidRPr="00545D86" w14:paraId="019C407D" w14:textId="77777777" w:rsidTr="00220401">
        <w:tc>
          <w:tcPr>
            <w:tcW w:w="1129" w:type="dxa"/>
            <w:vAlign w:val="center"/>
          </w:tcPr>
          <w:p w14:paraId="21967838" w14:textId="77777777" w:rsidR="00D41D92" w:rsidRPr="00545D86" w:rsidRDefault="00D41D92" w:rsidP="00243540">
            <w:pPr>
              <w:ind w:firstLine="0"/>
              <w:jc w:val="center"/>
              <w:rPr>
                <w:rFonts w:eastAsiaTheme="minorHAnsi"/>
                <w:bCs/>
                <w:sz w:val="24"/>
                <w:szCs w:val="24"/>
                <w:lang w:eastAsia="en-US"/>
              </w:rPr>
            </w:pPr>
            <w:r w:rsidRPr="00545D86">
              <w:rPr>
                <w:bCs/>
                <w:sz w:val="24"/>
                <w:szCs w:val="24"/>
              </w:rPr>
              <w:t>53.02.01</w:t>
            </w:r>
          </w:p>
        </w:tc>
        <w:tc>
          <w:tcPr>
            <w:tcW w:w="3119" w:type="dxa"/>
            <w:vAlign w:val="center"/>
          </w:tcPr>
          <w:p w14:paraId="248EBD62"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Музыкальное образование</w:t>
            </w:r>
          </w:p>
        </w:tc>
        <w:tc>
          <w:tcPr>
            <w:tcW w:w="992" w:type="dxa"/>
            <w:vAlign w:val="center"/>
          </w:tcPr>
          <w:p w14:paraId="1304258E"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20</w:t>
            </w:r>
          </w:p>
        </w:tc>
        <w:tc>
          <w:tcPr>
            <w:tcW w:w="1418" w:type="dxa"/>
            <w:vAlign w:val="center"/>
          </w:tcPr>
          <w:p w14:paraId="212180F8"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50</w:t>
            </w:r>
          </w:p>
        </w:tc>
        <w:tc>
          <w:tcPr>
            <w:tcW w:w="1134" w:type="dxa"/>
            <w:vAlign w:val="center"/>
          </w:tcPr>
          <w:p w14:paraId="1D5D6F68"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2,5</w:t>
            </w:r>
          </w:p>
        </w:tc>
        <w:tc>
          <w:tcPr>
            <w:tcW w:w="1553" w:type="dxa"/>
            <w:vAlign w:val="center"/>
          </w:tcPr>
          <w:p w14:paraId="24879CEF"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20</w:t>
            </w:r>
          </w:p>
        </w:tc>
      </w:tr>
      <w:tr w:rsidR="00D41D92" w:rsidRPr="00545D86" w14:paraId="7EFBAAB6" w14:textId="77777777" w:rsidTr="00220401">
        <w:tc>
          <w:tcPr>
            <w:tcW w:w="9345" w:type="dxa"/>
            <w:gridSpan w:val="6"/>
            <w:vAlign w:val="center"/>
          </w:tcPr>
          <w:p w14:paraId="6262AFB5"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На базе 11 класса</w:t>
            </w:r>
          </w:p>
        </w:tc>
      </w:tr>
      <w:tr w:rsidR="00D41D92" w:rsidRPr="00545D86" w14:paraId="2DA98D57" w14:textId="77777777" w:rsidTr="00220401">
        <w:tc>
          <w:tcPr>
            <w:tcW w:w="1129" w:type="dxa"/>
            <w:vAlign w:val="center"/>
          </w:tcPr>
          <w:p w14:paraId="17D10C5E"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color w:val="000000"/>
                <w:sz w:val="24"/>
                <w:szCs w:val="24"/>
                <w:lang w:eastAsia="en-US"/>
              </w:rPr>
              <w:t>44.02.01</w:t>
            </w:r>
          </w:p>
        </w:tc>
        <w:tc>
          <w:tcPr>
            <w:tcW w:w="3119" w:type="dxa"/>
            <w:vAlign w:val="center"/>
          </w:tcPr>
          <w:p w14:paraId="49D43C8D"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Дошкольное образование</w:t>
            </w:r>
          </w:p>
        </w:tc>
        <w:tc>
          <w:tcPr>
            <w:tcW w:w="992" w:type="dxa"/>
            <w:vAlign w:val="center"/>
          </w:tcPr>
          <w:p w14:paraId="6E23D538"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20</w:t>
            </w:r>
          </w:p>
        </w:tc>
        <w:tc>
          <w:tcPr>
            <w:tcW w:w="1418" w:type="dxa"/>
            <w:vAlign w:val="center"/>
          </w:tcPr>
          <w:p w14:paraId="6FB7CA0A"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370</w:t>
            </w:r>
          </w:p>
        </w:tc>
        <w:tc>
          <w:tcPr>
            <w:tcW w:w="1134" w:type="dxa"/>
            <w:vAlign w:val="center"/>
          </w:tcPr>
          <w:p w14:paraId="78CED5D8"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18,5</w:t>
            </w:r>
          </w:p>
        </w:tc>
        <w:tc>
          <w:tcPr>
            <w:tcW w:w="1553" w:type="dxa"/>
            <w:vAlign w:val="center"/>
          </w:tcPr>
          <w:p w14:paraId="31EEB52F"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20</w:t>
            </w:r>
          </w:p>
        </w:tc>
      </w:tr>
      <w:tr w:rsidR="00D41D92" w:rsidRPr="00545D86" w14:paraId="1E0DBA19" w14:textId="77777777" w:rsidTr="00220401">
        <w:tc>
          <w:tcPr>
            <w:tcW w:w="1129" w:type="dxa"/>
            <w:vAlign w:val="center"/>
          </w:tcPr>
          <w:p w14:paraId="5C9FFE19"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color w:val="000000"/>
                <w:sz w:val="24"/>
                <w:szCs w:val="24"/>
                <w:lang w:eastAsia="en-US"/>
              </w:rPr>
              <w:t>44.02.02</w:t>
            </w:r>
          </w:p>
        </w:tc>
        <w:tc>
          <w:tcPr>
            <w:tcW w:w="3119" w:type="dxa"/>
            <w:vAlign w:val="center"/>
          </w:tcPr>
          <w:p w14:paraId="00E3E778"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Преподавание в начальных классах</w:t>
            </w:r>
          </w:p>
        </w:tc>
        <w:tc>
          <w:tcPr>
            <w:tcW w:w="992" w:type="dxa"/>
            <w:vAlign w:val="center"/>
          </w:tcPr>
          <w:p w14:paraId="423386AA"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50</w:t>
            </w:r>
          </w:p>
        </w:tc>
        <w:tc>
          <w:tcPr>
            <w:tcW w:w="1418" w:type="dxa"/>
            <w:vAlign w:val="center"/>
          </w:tcPr>
          <w:p w14:paraId="4DC1F7B5"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548</w:t>
            </w:r>
          </w:p>
        </w:tc>
        <w:tc>
          <w:tcPr>
            <w:tcW w:w="1134" w:type="dxa"/>
            <w:vAlign w:val="center"/>
          </w:tcPr>
          <w:p w14:paraId="2548B8CA"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10,96</w:t>
            </w:r>
          </w:p>
        </w:tc>
        <w:tc>
          <w:tcPr>
            <w:tcW w:w="1553" w:type="dxa"/>
            <w:vAlign w:val="center"/>
          </w:tcPr>
          <w:p w14:paraId="71E5F5A5"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50</w:t>
            </w:r>
          </w:p>
        </w:tc>
      </w:tr>
      <w:tr w:rsidR="00D41D92" w:rsidRPr="00545D86" w14:paraId="6D8A3DAB" w14:textId="77777777" w:rsidTr="00220401">
        <w:tc>
          <w:tcPr>
            <w:tcW w:w="1129" w:type="dxa"/>
            <w:vAlign w:val="center"/>
          </w:tcPr>
          <w:p w14:paraId="0FA90E01"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color w:val="000000"/>
                <w:sz w:val="24"/>
                <w:szCs w:val="24"/>
                <w:lang w:eastAsia="en-US"/>
              </w:rPr>
              <w:t>44.02.02</w:t>
            </w:r>
          </w:p>
        </w:tc>
        <w:tc>
          <w:tcPr>
            <w:tcW w:w="3119" w:type="dxa"/>
            <w:vAlign w:val="center"/>
          </w:tcPr>
          <w:p w14:paraId="638AE353"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Преподавание в начальных классах (заочно)</w:t>
            </w:r>
          </w:p>
        </w:tc>
        <w:tc>
          <w:tcPr>
            <w:tcW w:w="992" w:type="dxa"/>
            <w:vAlign w:val="center"/>
          </w:tcPr>
          <w:p w14:paraId="623FD25F"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5</w:t>
            </w:r>
          </w:p>
        </w:tc>
        <w:tc>
          <w:tcPr>
            <w:tcW w:w="1418" w:type="dxa"/>
            <w:vAlign w:val="center"/>
          </w:tcPr>
          <w:p w14:paraId="457683F1"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22</w:t>
            </w:r>
          </w:p>
        </w:tc>
        <w:tc>
          <w:tcPr>
            <w:tcW w:w="1134" w:type="dxa"/>
            <w:vAlign w:val="center"/>
          </w:tcPr>
          <w:p w14:paraId="6EB090EF"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4,4</w:t>
            </w:r>
          </w:p>
        </w:tc>
        <w:tc>
          <w:tcPr>
            <w:tcW w:w="1553" w:type="dxa"/>
            <w:vAlign w:val="center"/>
          </w:tcPr>
          <w:p w14:paraId="06B51F9B"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5</w:t>
            </w:r>
          </w:p>
        </w:tc>
      </w:tr>
      <w:tr w:rsidR="00D41D92" w:rsidRPr="00545D86" w14:paraId="16C9C0DA" w14:textId="77777777" w:rsidTr="00220401">
        <w:tc>
          <w:tcPr>
            <w:tcW w:w="1129" w:type="dxa"/>
            <w:vAlign w:val="center"/>
          </w:tcPr>
          <w:p w14:paraId="6B6CCA72"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color w:val="000000"/>
                <w:sz w:val="24"/>
                <w:szCs w:val="24"/>
                <w:lang w:eastAsia="en-US"/>
              </w:rPr>
              <w:t>44.02.03</w:t>
            </w:r>
          </w:p>
        </w:tc>
        <w:tc>
          <w:tcPr>
            <w:tcW w:w="3119" w:type="dxa"/>
            <w:vAlign w:val="center"/>
          </w:tcPr>
          <w:p w14:paraId="479F6509"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Педагогика дополнительного образования</w:t>
            </w:r>
          </w:p>
        </w:tc>
        <w:tc>
          <w:tcPr>
            <w:tcW w:w="992" w:type="dxa"/>
            <w:vAlign w:val="center"/>
          </w:tcPr>
          <w:p w14:paraId="48F3DA38"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10</w:t>
            </w:r>
          </w:p>
        </w:tc>
        <w:tc>
          <w:tcPr>
            <w:tcW w:w="1418" w:type="dxa"/>
            <w:vAlign w:val="center"/>
          </w:tcPr>
          <w:p w14:paraId="4E0768EA"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245</w:t>
            </w:r>
          </w:p>
        </w:tc>
        <w:tc>
          <w:tcPr>
            <w:tcW w:w="1134" w:type="dxa"/>
            <w:vAlign w:val="center"/>
          </w:tcPr>
          <w:p w14:paraId="0D50B94B"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24,5</w:t>
            </w:r>
          </w:p>
        </w:tc>
        <w:tc>
          <w:tcPr>
            <w:tcW w:w="1553" w:type="dxa"/>
            <w:vAlign w:val="center"/>
          </w:tcPr>
          <w:p w14:paraId="6CE13561"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10</w:t>
            </w:r>
          </w:p>
        </w:tc>
      </w:tr>
      <w:tr w:rsidR="00D41D92" w:rsidRPr="00545D86" w14:paraId="42B4F1AC" w14:textId="77777777" w:rsidTr="00220401">
        <w:tc>
          <w:tcPr>
            <w:tcW w:w="1129" w:type="dxa"/>
            <w:vAlign w:val="center"/>
          </w:tcPr>
          <w:p w14:paraId="54F8335A"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color w:val="000000"/>
                <w:sz w:val="24"/>
                <w:szCs w:val="24"/>
                <w:lang w:eastAsia="en-US"/>
              </w:rPr>
              <w:t>44.02.05</w:t>
            </w:r>
          </w:p>
        </w:tc>
        <w:tc>
          <w:tcPr>
            <w:tcW w:w="3119" w:type="dxa"/>
            <w:vAlign w:val="center"/>
          </w:tcPr>
          <w:p w14:paraId="50D6DA76"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Коррекционная педагогика в начальном образовании</w:t>
            </w:r>
          </w:p>
        </w:tc>
        <w:tc>
          <w:tcPr>
            <w:tcW w:w="992" w:type="dxa"/>
            <w:vAlign w:val="center"/>
          </w:tcPr>
          <w:p w14:paraId="5D87C7BE"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20</w:t>
            </w:r>
          </w:p>
        </w:tc>
        <w:tc>
          <w:tcPr>
            <w:tcW w:w="1418" w:type="dxa"/>
            <w:vAlign w:val="center"/>
          </w:tcPr>
          <w:p w14:paraId="3D06ACEC"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206</w:t>
            </w:r>
          </w:p>
        </w:tc>
        <w:tc>
          <w:tcPr>
            <w:tcW w:w="1134" w:type="dxa"/>
            <w:vAlign w:val="center"/>
          </w:tcPr>
          <w:p w14:paraId="4424BEF6"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10,3</w:t>
            </w:r>
          </w:p>
        </w:tc>
        <w:tc>
          <w:tcPr>
            <w:tcW w:w="1553" w:type="dxa"/>
            <w:vAlign w:val="center"/>
          </w:tcPr>
          <w:p w14:paraId="50BECC6A"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20</w:t>
            </w:r>
          </w:p>
        </w:tc>
      </w:tr>
      <w:tr w:rsidR="00D41D92" w:rsidRPr="00545D86" w14:paraId="3054541F" w14:textId="77777777" w:rsidTr="00220401">
        <w:tc>
          <w:tcPr>
            <w:tcW w:w="1129" w:type="dxa"/>
            <w:vAlign w:val="center"/>
          </w:tcPr>
          <w:p w14:paraId="32A8344B" w14:textId="77777777" w:rsidR="00D41D92" w:rsidRPr="00545D86" w:rsidRDefault="00D41D92" w:rsidP="00243540">
            <w:pPr>
              <w:ind w:firstLine="0"/>
              <w:jc w:val="center"/>
              <w:rPr>
                <w:rFonts w:eastAsiaTheme="minorHAnsi"/>
                <w:bCs/>
                <w:sz w:val="24"/>
                <w:szCs w:val="24"/>
                <w:lang w:eastAsia="en-US"/>
              </w:rPr>
            </w:pPr>
            <w:r w:rsidRPr="00545D86">
              <w:rPr>
                <w:bCs/>
                <w:color w:val="000000"/>
                <w:sz w:val="24"/>
                <w:szCs w:val="24"/>
              </w:rPr>
              <w:t>49.02.01</w:t>
            </w:r>
          </w:p>
        </w:tc>
        <w:tc>
          <w:tcPr>
            <w:tcW w:w="3119" w:type="dxa"/>
            <w:vAlign w:val="center"/>
          </w:tcPr>
          <w:p w14:paraId="79EAEECB"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Физическая культура</w:t>
            </w:r>
          </w:p>
        </w:tc>
        <w:tc>
          <w:tcPr>
            <w:tcW w:w="992" w:type="dxa"/>
            <w:vAlign w:val="center"/>
          </w:tcPr>
          <w:p w14:paraId="44D7E1E0"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10</w:t>
            </w:r>
          </w:p>
        </w:tc>
        <w:tc>
          <w:tcPr>
            <w:tcW w:w="1418" w:type="dxa"/>
            <w:vAlign w:val="center"/>
          </w:tcPr>
          <w:p w14:paraId="2901193B"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250</w:t>
            </w:r>
          </w:p>
        </w:tc>
        <w:tc>
          <w:tcPr>
            <w:tcW w:w="1134" w:type="dxa"/>
            <w:vAlign w:val="center"/>
          </w:tcPr>
          <w:p w14:paraId="2A31B185"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25</w:t>
            </w:r>
          </w:p>
        </w:tc>
        <w:tc>
          <w:tcPr>
            <w:tcW w:w="1553" w:type="dxa"/>
            <w:vAlign w:val="center"/>
          </w:tcPr>
          <w:p w14:paraId="4F7400ED"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10</w:t>
            </w:r>
          </w:p>
        </w:tc>
      </w:tr>
      <w:tr w:rsidR="00D41D92" w:rsidRPr="00545D86" w14:paraId="58D3752A" w14:textId="77777777" w:rsidTr="00220401">
        <w:tc>
          <w:tcPr>
            <w:tcW w:w="1129" w:type="dxa"/>
            <w:vAlign w:val="center"/>
          </w:tcPr>
          <w:p w14:paraId="2E2C02CD"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53.02.01</w:t>
            </w:r>
          </w:p>
        </w:tc>
        <w:tc>
          <w:tcPr>
            <w:tcW w:w="3119" w:type="dxa"/>
            <w:vAlign w:val="center"/>
          </w:tcPr>
          <w:p w14:paraId="69744EA2"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Музыкальное образование</w:t>
            </w:r>
          </w:p>
        </w:tc>
        <w:tc>
          <w:tcPr>
            <w:tcW w:w="992" w:type="dxa"/>
            <w:vAlign w:val="center"/>
          </w:tcPr>
          <w:p w14:paraId="2DF986BA"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20</w:t>
            </w:r>
          </w:p>
        </w:tc>
        <w:tc>
          <w:tcPr>
            <w:tcW w:w="1418" w:type="dxa"/>
            <w:vAlign w:val="center"/>
          </w:tcPr>
          <w:p w14:paraId="58B25A4C"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79</w:t>
            </w:r>
          </w:p>
        </w:tc>
        <w:tc>
          <w:tcPr>
            <w:tcW w:w="1134" w:type="dxa"/>
            <w:vAlign w:val="center"/>
          </w:tcPr>
          <w:p w14:paraId="4D3EEF73"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3,95</w:t>
            </w:r>
          </w:p>
        </w:tc>
        <w:tc>
          <w:tcPr>
            <w:tcW w:w="1553" w:type="dxa"/>
            <w:vAlign w:val="center"/>
          </w:tcPr>
          <w:p w14:paraId="0274E074"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20</w:t>
            </w:r>
          </w:p>
        </w:tc>
      </w:tr>
      <w:tr w:rsidR="00D41D92" w:rsidRPr="00545D86" w14:paraId="29CC13EC" w14:textId="77777777" w:rsidTr="00220401">
        <w:tc>
          <w:tcPr>
            <w:tcW w:w="4248" w:type="dxa"/>
            <w:gridSpan w:val="2"/>
            <w:vAlign w:val="center"/>
          </w:tcPr>
          <w:p w14:paraId="4342C0D9" w14:textId="77777777" w:rsidR="00D41D92" w:rsidRPr="000846D4" w:rsidRDefault="00D41D92" w:rsidP="00243540">
            <w:pPr>
              <w:ind w:firstLine="0"/>
              <w:jc w:val="right"/>
              <w:rPr>
                <w:rFonts w:eastAsiaTheme="minorHAnsi"/>
                <w:bCs/>
                <w:sz w:val="24"/>
                <w:szCs w:val="24"/>
                <w:lang w:eastAsia="en-US"/>
              </w:rPr>
            </w:pPr>
            <w:r w:rsidRPr="000846D4">
              <w:rPr>
                <w:rFonts w:eastAsiaTheme="minorHAnsi"/>
                <w:bCs/>
                <w:sz w:val="24"/>
                <w:szCs w:val="24"/>
                <w:lang w:eastAsia="en-US"/>
              </w:rPr>
              <w:t>Всего</w:t>
            </w:r>
          </w:p>
        </w:tc>
        <w:tc>
          <w:tcPr>
            <w:tcW w:w="992" w:type="dxa"/>
            <w:vAlign w:val="center"/>
          </w:tcPr>
          <w:p w14:paraId="72ED2796" w14:textId="77777777" w:rsidR="00D41D92" w:rsidRPr="00545D86" w:rsidRDefault="00D41D92" w:rsidP="00243540">
            <w:pPr>
              <w:ind w:firstLine="0"/>
              <w:rPr>
                <w:rFonts w:eastAsiaTheme="minorHAnsi"/>
                <w:bCs/>
                <w:color w:val="000000"/>
                <w:sz w:val="24"/>
                <w:szCs w:val="24"/>
                <w:lang w:eastAsia="en-US"/>
              </w:rPr>
            </w:pPr>
            <w:r w:rsidRPr="00545D86">
              <w:rPr>
                <w:rFonts w:eastAsiaTheme="minorHAnsi"/>
                <w:bCs/>
                <w:color w:val="000000"/>
                <w:sz w:val="24"/>
                <w:szCs w:val="24"/>
                <w:lang w:eastAsia="en-US"/>
              </w:rPr>
              <w:t>210</w:t>
            </w:r>
          </w:p>
        </w:tc>
        <w:tc>
          <w:tcPr>
            <w:tcW w:w="1418" w:type="dxa"/>
            <w:vAlign w:val="center"/>
          </w:tcPr>
          <w:p w14:paraId="0F148EC5" w14:textId="77777777" w:rsidR="00D41D92" w:rsidRPr="00545D86" w:rsidRDefault="00D41D92" w:rsidP="00243540">
            <w:pPr>
              <w:ind w:firstLine="0"/>
              <w:rPr>
                <w:rFonts w:eastAsiaTheme="minorHAnsi"/>
                <w:bCs/>
                <w:color w:val="000000"/>
                <w:sz w:val="24"/>
                <w:szCs w:val="24"/>
                <w:lang w:eastAsia="en-US"/>
              </w:rPr>
            </w:pPr>
            <w:r w:rsidRPr="00545D86">
              <w:rPr>
                <w:rFonts w:eastAsiaTheme="minorHAnsi"/>
                <w:bCs/>
                <w:color w:val="000000"/>
                <w:sz w:val="24"/>
                <w:szCs w:val="24"/>
                <w:lang w:eastAsia="en-US"/>
              </w:rPr>
              <w:t>2155</w:t>
            </w:r>
          </w:p>
        </w:tc>
        <w:tc>
          <w:tcPr>
            <w:tcW w:w="1134" w:type="dxa"/>
            <w:vAlign w:val="center"/>
          </w:tcPr>
          <w:p w14:paraId="22B5D6FD"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10,26</w:t>
            </w:r>
          </w:p>
        </w:tc>
        <w:tc>
          <w:tcPr>
            <w:tcW w:w="1553" w:type="dxa"/>
            <w:vAlign w:val="center"/>
          </w:tcPr>
          <w:p w14:paraId="35055CF6" w14:textId="77777777" w:rsidR="00D41D92" w:rsidRPr="00545D86" w:rsidRDefault="00D41D92" w:rsidP="00243540">
            <w:pPr>
              <w:ind w:firstLine="0"/>
              <w:rPr>
                <w:rFonts w:eastAsiaTheme="minorHAnsi"/>
                <w:bCs/>
                <w:color w:val="000000"/>
                <w:sz w:val="24"/>
                <w:szCs w:val="24"/>
                <w:lang w:eastAsia="en-US"/>
              </w:rPr>
            </w:pPr>
            <w:r w:rsidRPr="00545D86">
              <w:rPr>
                <w:rFonts w:eastAsiaTheme="minorHAnsi"/>
                <w:bCs/>
                <w:color w:val="000000"/>
                <w:sz w:val="24"/>
                <w:szCs w:val="24"/>
                <w:lang w:eastAsia="en-US"/>
              </w:rPr>
              <w:t>210</w:t>
            </w:r>
          </w:p>
        </w:tc>
      </w:tr>
    </w:tbl>
    <w:p w14:paraId="7AAB8BF8" w14:textId="77777777" w:rsidR="00C7091B" w:rsidRDefault="00C7091B" w:rsidP="004B5C6D">
      <w:pPr>
        <w:tabs>
          <w:tab w:val="left" w:pos="993"/>
        </w:tabs>
        <w:spacing w:line="276" w:lineRule="auto"/>
        <w:ind w:firstLine="567"/>
        <w:jc w:val="center"/>
        <w:rPr>
          <w:rFonts w:eastAsia="Calibri"/>
          <w:b/>
          <w:sz w:val="24"/>
          <w:szCs w:val="24"/>
          <w:lang w:eastAsia="en-US"/>
        </w:rPr>
      </w:pPr>
    </w:p>
    <w:p w14:paraId="4A88F0CB" w14:textId="77777777" w:rsidR="00D41D92" w:rsidRPr="00A53AE3" w:rsidRDefault="00D41D92" w:rsidP="004B5C6D">
      <w:pPr>
        <w:tabs>
          <w:tab w:val="left" w:pos="993"/>
        </w:tabs>
        <w:spacing w:line="276" w:lineRule="auto"/>
        <w:ind w:firstLine="567"/>
        <w:jc w:val="center"/>
        <w:rPr>
          <w:b/>
          <w:color w:val="000000"/>
          <w:sz w:val="24"/>
          <w:szCs w:val="24"/>
        </w:rPr>
      </w:pPr>
      <w:r w:rsidRPr="00A53AE3">
        <w:rPr>
          <w:rFonts w:eastAsia="Calibri"/>
          <w:b/>
          <w:sz w:val="24"/>
          <w:szCs w:val="24"/>
          <w:lang w:eastAsia="en-US"/>
        </w:rPr>
        <w:t>Количество заявлений и зачисленных</w:t>
      </w:r>
    </w:p>
    <w:p w14:paraId="028A6A46" w14:textId="77777777" w:rsidR="00D41D92" w:rsidRPr="00A53AE3" w:rsidRDefault="00D41D92" w:rsidP="004B5C6D">
      <w:pPr>
        <w:spacing w:line="276" w:lineRule="auto"/>
        <w:ind w:firstLine="567"/>
        <w:jc w:val="center"/>
        <w:rPr>
          <w:rFonts w:eastAsiaTheme="minorHAnsi"/>
          <w:b/>
          <w:sz w:val="24"/>
          <w:szCs w:val="24"/>
          <w:lang w:eastAsia="en-US"/>
        </w:rPr>
      </w:pPr>
      <w:r w:rsidRPr="00A53AE3">
        <w:rPr>
          <w:rFonts w:eastAsiaTheme="minorHAnsi"/>
          <w:b/>
          <w:sz w:val="24"/>
          <w:szCs w:val="24"/>
          <w:lang w:eastAsia="en-US"/>
        </w:rPr>
        <w:t>(внебюджетные места)</w:t>
      </w:r>
    </w:p>
    <w:tbl>
      <w:tblPr>
        <w:tblStyle w:val="5"/>
        <w:tblW w:w="0" w:type="auto"/>
        <w:tblLook w:val="04A0" w:firstRow="1" w:lastRow="0" w:firstColumn="1" w:lastColumn="0" w:noHBand="0" w:noVBand="1"/>
      </w:tblPr>
      <w:tblGrid>
        <w:gridCol w:w="1085"/>
        <w:gridCol w:w="3165"/>
        <w:gridCol w:w="960"/>
        <w:gridCol w:w="1417"/>
        <w:gridCol w:w="1145"/>
        <w:gridCol w:w="1573"/>
      </w:tblGrid>
      <w:tr w:rsidR="00D41D92" w:rsidRPr="00545D86" w14:paraId="5954D86F" w14:textId="77777777" w:rsidTr="00220401">
        <w:tc>
          <w:tcPr>
            <w:tcW w:w="1085" w:type="dxa"/>
            <w:vAlign w:val="center"/>
          </w:tcPr>
          <w:p w14:paraId="131BC0B2"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Код</w:t>
            </w:r>
          </w:p>
        </w:tc>
        <w:tc>
          <w:tcPr>
            <w:tcW w:w="3165" w:type="dxa"/>
            <w:vAlign w:val="center"/>
          </w:tcPr>
          <w:p w14:paraId="2ABC2829"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Наименование специальности</w:t>
            </w:r>
          </w:p>
        </w:tc>
        <w:tc>
          <w:tcPr>
            <w:tcW w:w="960" w:type="dxa"/>
            <w:vAlign w:val="center"/>
          </w:tcPr>
          <w:p w14:paraId="0F5D7FEB"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План</w:t>
            </w:r>
          </w:p>
          <w:p w14:paraId="110117BE"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КЦП</w:t>
            </w:r>
          </w:p>
        </w:tc>
        <w:tc>
          <w:tcPr>
            <w:tcW w:w="1417" w:type="dxa"/>
            <w:vAlign w:val="center"/>
          </w:tcPr>
          <w:p w14:paraId="71F87E6E"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Количество заявлений на бюджет</w:t>
            </w:r>
          </w:p>
        </w:tc>
        <w:tc>
          <w:tcPr>
            <w:tcW w:w="1145" w:type="dxa"/>
            <w:vAlign w:val="center"/>
          </w:tcPr>
          <w:p w14:paraId="65173AD1"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На 1 место конкурс</w:t>
            </w:r>
          </w:p>
        </w:tc>
        <w:tc>
          <w:tcPr>
            <w:tcW w:w="1573" w:type="dxa"/>
            <w:vAlign w:val="center"/>
          </w:tcPr>
          <w:p w14:paraId="473863AE"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Количество зачисленных</w:t>
            </w:r>
          </w:p>
        </w:tc>
      </w:tr>
      <w:tr w:rsidR="00D41D92" w:rsidRPr="00545D86" w14:paraId="47EA1707" w14:textId="77777777" w:rsidTr="00220401">
        <w:tc>
          <w:tcPr>
            <w:tcW w:w="9345" w:type="dxa"/>
            <w:gridSpan w:val="6"/>
            <w:vAlign w:val="center"/>
          </w:tcPr>
          <w:p w14:paraId="27000C71" w14:textId="77777777" w:rsidR="00D41D92" w:rsidRPr="00545D86" w:rsidRDefault="00D41D92" w:rsidP="00243540">
            <w:pPr>
              <w:ind w:firstLine="0"/>
              <w:jc w:val="center"/>
              <w:rPr>
                <w:rFonts w:eastAsiaTheme="minorHAnsi"/>
                <w:bCs/>
                <w:sz w:val="24"/>
                <w:szCs w:val="24"/>
                <w:lang w:eastAsia="en-US"/>
              </w:rPr>
            </w:pPr>
            <w:r w:rsidRPr="00545D86">
              <w:rPr>
                <w:rFonts w:eastAsiaTheme="minorHAnsi"/>
                <w:bCs/>
                <w:sz w:val="24"/>
                <w:szCs w:val="24"/>
                <w:lang w:eastAsia="en-US"/>
              </w:rPr>
              <w:t>На базе 9 класса</w:t>
            </w:r>
          </w:p>
        </w:tc>
      </w:tr>
      <w:tr w:rsidR="00D41D92" w:rsidRPr="00545D86" w14:paraId="3C7FE98A" w14:textId="77777777" w:rsidTr="00220401">
        <w:tc>
          <w:tcPr>
            <w:tcW w:w="1085" w:type="dxa"/>
            <w:vAlign w:val="center"/>
          </w:tcPr>
          <w:p w14:paraId="7A82486C"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44.02.01</w:t>
            </w:r>
          </w:p>
        </w:tc>
        <w:tc>
          <w:tcPr>
            <w:tcW w:w="3165" w:type="dxa"/>
            <w:vAlign w:val="center"/>
          </w:tcPr>
          <w:p w14:paraId="7321521D"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Дошкольное образование</w:t>
            </w:r>
          </w:p>
        </w:tc>
        <w:tc>
          <w:tcPr>
            <w:tcW w:w="960" w:type="dxa"/>
            <w:vAlign w:val="center"/>
          </w:tcPr>
          <w:p w14:paraId="60581E8A"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10</w:t>
            </w:r>
          </w:p>
        </w:tc>
        <w:tc>
          <w:tcPr>
            <w:tcW w:w="1417" w:type="dxa"/>
            <w:vAlign w:val="center"/>
          </w:tcPr>
          <w:p w14:paraId="2F9885A7"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10</w:t>
            </w:r>
          </w:p>
        </w:tc>
        <w:tc>
          <w:tcPr>
            <w:tcW w:w="1145" w:type="dxa"/>
            <w:vAlign w:val="center"/>
          </w:tcPr>
          <w:p w14:paraId="094C1244"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w:t>
            </w:r>
          </w:p>
        </w:tc>
        <w:tc>
          <w:tcPr>
            <w:tcW w:w="1573" w:type="dxa"/>
            <w:vAlign w:val="center"/>
          </w:tcPr>
          <w:p w14:paraId="46656FD4"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9</w:t>
            </w:r>
          </w:p>
        </w:tc>
      </w:tr>
      <w:tr w:rsidR="00D41D92" w:rsidRPr="00545D86" w14:paraId="40C59F0E" w14:textId="77777777" w:rsidTr="00220401">
        <w:tc>
          <w:tcPr>
            <w:tcW w:w="1085" w:type="dxa"/>
            <w:vAlign w:val="center"/>
          </w:tcPr>
          <w:p w14:paraId="122F1E97"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49.02.01</w:t>
            </w:r>
          </w:p>
        </w:tc>
        <w:tc>
          <w:tcPr>
            <w:tcW w:w="3165" w:type="dxa"/>
            <w:vAlign w:val="center"/>
          </w:tcPr>
          <w:p w14:paraId="34B536F6"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Физическая культура</w:t>
            </w:r>
          </w:p>
        </w:tc>
        <w:tc>
          <w:tcPr>
            <w:tcW w:w="960" w:type="dxa"/>
            <w:vAlign w:val="center"/>
          </w:tcPr>
          <w:p w14:paraId="270A465F"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20</w:t>
            </w:r>
          </w:p>
        </w:tc>
        <w:tc>
          <w:tcPr>
            <w:tcW w:w="1417" w:type="dxa"/>
            <w:vAlign w:val="center"/>
          </w:tcPr>
          <w:p w14:paraId="503A7D88" w14:textId="77777777" w:rsidR="00D41D92" w:rsidRPr="00545D86" w:rsidRDefault="00D41D92" w:rsidP="00243540">
            <w:pPr>
              <w:ind w:firstLine="0"/>
              <w:rPr>
                <w:rFonts w:eastAsiaTheme="minorHAnsi"/>
                <w:sz w:val="24"/>
                <w:szCs w:val="24"/>
                <w:lang w:eastAsia="en-US"/>
              </w:rPr>
            </w:pPr>
            <w:r w:rsidRPr="00545D86">
              <w:rPr>
                <w:rFonts w:eastAsiaTheme="minorHAnsi"/>
                <w:color w:val="000000"/>
                <w:sz w:val="24"/>
                <w:szCs w:val="24"/>
                <w:lang w:eastAsia="en-US"/>
              </w:rPr>
              <w:t>18</w:t>
            </w:r>
          </w:p>
        </w:tc>
        <w:tc>
          <w:tcPr>
            <w:tcW w:w="1145" w:type="dxa"/>
            <w:vAlign w:val="center"/>
          </w:tcPr>
          <w:p w14:paraId="6EEEAE22"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0,9</w:t>
            </w:r>
          </w:p>
        </w:tc>
        <w:tc>
          <w:tcPr>
            <w:tcW w:w="1573" w:type="dxa"/>
            <w:vAlign w:val="center"/>
          </w:tcPr>
          <w:p w14:paraId="559B457D" w14:textId="77777777" w:rsidR="00D41D92" w:rsidRPr="00545D86" w:rsidRDefault="00D41D92" w:rsidP="00243540">
            <w:pPr>
              <w:ind w:firstLine="0"/>
              <w:rPr>
                <w:rFonts w:eastAsiaTheme="minorHAnsi"/>
                <w:sz w:val="24"/>
                <w:szCs w:val="24"/>
                <w:lang w:eastAsia="en-US"/>
              </w:rPr>
            </w:pPr>
            <w:r w:rsidRPr="00545D86">
              <w:rPr>
                <w:rFonts w:eastAsiaTheme="minorHAnsi"/>
                <w:color w:val="000000"/>
                <w:sz w:val="24"/>
                <w:szCs w:val="24"/>
                <w:lang w:eastAsia="en-US"/>
              </w:rPr>
              <w:t>18</w:t>
            </w:r>
          </w:p>
        </w:tc>
      </w:tr>
      <w:tr w:rsidR="00D41D92" w:rsidRPr="00545D86" w14:paraId="69376F47" w14:textId="77777777" w:rsidTr="00220401">
        <w:tc>
          <w:tcPr>
            <w:tcW w:w="1085" w:type="dxa"/>
            <w:vAlign w:val="center"/>
          </w:tcPr>
          <w:p w14:paraId="7873C356" w14:textId="77777777" w:rsidR="00D41D92" w:rsidRPr="00545D86" w:rsidRDefault="00D41D92" w:rsidP="00243540">
            <w:pPr>
              <w:ind w:firstLine="0"/>
              <w:rPr>
                <w:rFonts w:eastAsiaTheme="minorHAnsi"/>
                <w:bCs/>
                <w:sz w:val="24"/>
                <w:szCs w:val="24"/>
                <w:lang w:eastAsia="en-US"/>
              </w:rPr>
            </w:pPr>
            <w:r w:rsidRPr="00545D86">
              <w:rPr>
                <w:bCs/>
                <w:sz w:val="24"/>
                <w:szCs w:val="24"/>
              </w:rPr>
              <w:t>53.02.01</w:t>
            </w:r>
          </w:p>
        </w:tc>
        <w:tc>
          <w:tcPr>
            <w:tcW w:w="3165" w:type="dxa"/>
            <w:vAlign w:val="center"/>
          </w:tcPr>
          <w:p w14:paraId="0C199FA0" w14:textId="77777777" w:rsidR="00D41D92" w:rsidRPr="00545D86" w:rsidRDefault="00D41D92" w:rsidP="00243540">
            <w:pPr>
              <w:ind w:firstLine="0"/>
              <w:rPr>
                <w:rFonts w:eastAsiaTheme="minorHAnsi"/>
                <w:bCs/>
                <w:sz w:val="24"/>
                <w:szCs w:val="24"/>
                <w:lang w:eastAsia="en-US"/>
              </w:rPr>
            </w:pPr>
            <w:r w:rsidRPr="00545D86">
              <w:rPr>
                <w:bCs/>
                <w:color w:val="000000"/>
                <w:sz w:val="24"/>
                <w:szCs w:val="24"/>
              </w:rPr>
              <w:t>Музыкальное образование</w:t>
            </w:r>
          </w:p>
        </w:tc>
        <w:tc>
          <w:tcPr>
            <w:tcW w:w="960" w:type="dxa"/>
            <w:vAlign w:val="center"/>
          </w:tcPr>
          <w:p w14:paraId="4E0D6775"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5</w:t>
            </w:r>
          </w:p>
        </w:tc>
        <w:tc>
          <w:tcPr>
            <w:tcW w:w="1417" w:type="dxa"/>
            <w:vAlign w:val="center"/>
          </w:tcPr>
          <w:p w14:paraId="7346E564"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2</w:t>
            </w:r>
          </w:p>
        </w:tc>
        <w:tc>
          <w:tcPr>
            <w:tcW w:w="1145" w:type="dxa"/>
            <w:vAlign w:val="center"/>
          </w:tcPr>
          <w:p w14:paraId="01DB3122"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0,4</w:t>
            </w:r>
          </w:p>
        </w:tc>
        <w:tc>
          <w:tcPr>
            <w:tcW w:w="1573" w:type="dxa"/>
            <w:vAlign w:val="center"/>
          </w:tcPr>
          <w:p w14:paraId="50F885F2"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2</w:t>
            </w:r>
          </w:p>
        </w:tc>
      </w:tr>
      <w:tr w:rsidR="00D41D92" w:rsidRPr="00545D86" w14:paraId="4D7D5CF1" w14:textId="77777777" w:rsidTr="00220401">
        <w:tc>
          <w:tcPr>
            <w:tcW w:w="9345" w:type="dxa"/>
            <w:gridSpan w:val="6"/>
            <w:vAlign w:val="center"/>
          </w:tcPr>
          <w:p w14:paraId="0EB4E9E3" w14:textId="77777777" w:rsidR="00D41D92" w:rsidRPr="00545D86" w:rsidRDefault="00D41D92" w:rsidP="00243540">
            <w:pPr>
              <w:ind w:firstLine="0"/>
              <w:jc w:val="center"/>
              <w:rPr>
                <w:rFonts w:eastAsiaTheme="minorHAnsi"/>
                <w:sz w:val="24"/>
                <w:szCs w:val="24"/>
                <w:lang w:eastAsia="en-US"/>
              </w:rPr>
            </w:pPr>
            <w:r w:rsidRPr="00545D86">
              <w:rPr>
                <w:rFonts w:eastAsiaTheme="minorHAnsi"/>
                <w:sz w:val="24"/>
                <w:szCs w:val="24"/>
                <w:lang w:eastAsia="en-US"/>
              </w:rPr>
              <w:t>На базе 11 класса</w:t>
            </w:r>
          </w:p>
        </w:tc>
      </w:tr>
      <w:tr w:rsidR="00D41D92" w:rsidRPr="00545D86" w14:paraId="7667432A" w14:textId="77777777" w:rsidTr="00220401">
        <w:tc>
          <w:tcPr>
            <w:tcW w:w="1085" w:type="dxa"/>
            <w:vAlign w:val="center"/>
          </w:tcPr>
          <w:p w14:paraId="5D635B39"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44.02.01</w:t>
            </w:r>
          </w:p>
        </w:tc>
        <w:tc>
          <w:tcPr>
            <w:tcW w:w="3165" w:type="dxa"/>
            <w:vAlign w:val="center"/>
          </w:tcPr>
          <w:p w14:paraId="47AF7319"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Дошкольное образование</w:t>
            </w:r>
          </w:p>
        </w:tc>
        <w:tc>
          <w:tcPr>
            <w:tcW w:w="960" w:type="dxa"/>
            <w:vAlign w:val="center"/>
          </w:tcPr>
          <w:p w14:paraId="30DF544F"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25</w:t>
            </w:r>
          </w:p>
        </w:tc>
        <w:tc>
          <w:tcPr>
            <w:tcW w:w="1417" w:type="dxa"/>
            <w:vAlign w:val="center"/>
          </w:tcPr>
          <w:p w14:paraId="02B22675"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10</w:t>
            </w:r>
          </w:p>
        </w:tc>
        <w:tc>
          <w:tcPr>
            <w:tcW w:w="1145" w:type="dxa"/>
            <w:vAlign w:val="center"/>
          </w:tcPr>
          <w:p w14:paraId="0779FC1F"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0,4</w:t>
            </w:r>
          </w:p>
        </w:tc>
        <w:tc>
          <w:tcPr>
            <w:tcW w:w="1573" w:type="dxa"/>
            <w:vAlign w:val="center"/>
          </w:tcPr>
          <w:p w14:paraId="6DC9EBC8"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10</w:t>
            </w:r>
          </w:p>
        </w:tc>
      </w:tr>
      <w:tr w:rsidR="00D41D92" w:rsidRPr="00545D86" w14:paraId="34566D88" w14:textId="77777777" w:rsidTr="00220401">
        <w:tc>
          <w:tcPr>
            <w:tcW w:w="1085" w:type="dxa"/>
            <w:vAlign w:val="center"/>
          </w:tcPr>
          <w:p w14:paraId="7288AC59"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44.02.02</w:t>
            </w:r>
          </w:p>
        </w:tc>
        <w:tc>
          <w:tcPr>
            <w:tcW w:w="3165" w:type="dxa"/>
            <w:vAlign w:val="center"/>
          </w:tcPr>
          <w:p w14:paraId="0048C98C"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Преподавание в начальных классах</w:t>
            </w:r>
          </w:p>
        </w:tc>
        <w:tc>
          <w:tcPr>
            <w:tcW w:w="960" w:type="dxa"/>
            <w:vAlign w:val="center"/>
          </w:tcPr>
          <w:p w14:paraId="0368B30A"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20</w:t>
            </w:r>
          </w:p>
        </w:tc>
        <w:tc>
          <w:tcPr>
            <w:tcW w:w="1417" w:type="dxa"/>
            <w:vAlign w:val="center"/>
          </w:tcPr>
          <w:p w14:paraId="62A93C6E"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18</w:t>
            </w:r>
          </w:p>
        </w:tc>
        <w:tc>
          <w:tcPr>
            <w:tcW w:w="1145" w:type="dxa"/>
            <w:vAlign w:val="center"/>
          </w:tcPr>
          <w:p w14:paraId="11804036"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0,9</w:t>
            </w:r>
          </w:p>
        </w:tc>
        <w:tc>
          <w:tcPr>
            <w:tcW w:w="1573" w:type="dxa"/>
            <w:vAlign w:val="center"/>
          </w:tcPr>
          <w:p w14:paraId="002C08B3"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18</w:t>
            </w:r>
          </w:p>
        </w:tc>
      </w:tr>
      <w:tr w:rsidR="00D41D92" w:rsidRPr="00545D86" w14:paraId="37877306" w14:textId="77777777" w:rsidTr="00220401">
        <w:tc>
          <w:tcPr>
            <w:tcW w:w="1085" w:type="dxa"/>
            <w:vAlign w:val="center"/>
          </w:tcPr>
          <w:p w14:paraId="72B4BE37"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44.02.03</w:t>
            </w:r>
          </w:p>
        </w:tc>
        <w:tc>
          <w:tcPr>
            <w:tcW w:w="3165" w:type="dxa"/>
            <w:vAlign w:val="center"/>
          </w:tcPr>
          <w:p w14:paraId="1AF23AF8"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Педагогика дополнительного образования</w:t>
            </w:r>
          </w:p>
        </w:tc>
        <w:tc>
          <w:tcPr>
            <w:tcW w:w="960" w:type="dxa"/>
            <w:vAlign w:val="center"/>
          </w:tcPr>
          <w:p w14:paraId="59CD00A7"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15</w:t>
            </w:r>
          </w:p>
        </w:tc>
        <w:tc>
          <w:tcPr>
            <w:tcW w:w="1417" w:type="dxa"/>
            <w:vAlign w:val="center"/>
          </w:tcPr>
          <w:p w14:paraId="289EE83A"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4</w:t>
            </w:r>
          </w:p>
        </w:tc>
        <w:tc>
          <w:tcPr>
            <w:tcW w:w="1145" w:type="dxa"/>
            <w:vAlign w:val="center"/>
          </w:tcPr>
          <w:p w14:paraId="733FBF93"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0,27</w:t>
            </w:r>
          </w:p>
        </w:tc>
        <w:tc>
          <w:tcPr>
            <w:tcW w:w="1573" w:type="dxa"/>
            <w:vAlign w:val="center"/>
          </w:tcPr>
          <w:p w14:paraId="6FA567AE"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4</w:t>
            </w:r>
          </w:p>
        </w:tc>
      </w:tr>
      <w:tr w:rsidR="00D41D92" w:rsidRPr="00545D86" w14:paraId="50D935D0" w14:textId="77777777" w:rsidTr="00220401">
        <w:tc>
          <w:tcPr>
            <w:tcW w:w="1085" w:type="dxa"/>
            <w:vAlign w:val="center"/>
          </w:tcPr>
          <w:p w14:paraId="62548DE9"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44.02.05</w:t>
            </w:r>
          </w:p>
        </w:tc>
        <w:tc>
          <w:tcPr>
            <w:tcW w:w="3165" w:type="dxa"/>
            <w:vAlign w:val="center"/>
          </w:tcPr>
          <w:p w14:paraId="60D51097" w14:textId="77777777" w:rsidR="00D41D92" w:rsidRPr="00545D86" w:rsidRDefault="00D41D92" w:rsidP="00243540">
            <w:pPr>
              <w:ind w:firstLine="0"/>
              <w:rPr>
                <w:rFonts w:eastAsiaTheme="minorHAnsi"/>
                <w:bCs/>
                <w:sz w:val="24"/>
                <w:szCs w:val="24"/>
                <w:lang w:eastAsia="en-US"/>
              </w:rPr>
            </w:pPr>
            <w:r w:rsidRPr="00545D86">
              <w:rPr>
                <w:rFonts w:eastAsiaTheme="minorHAnsi"/>
                <w:bCs/>
                <w:color w:val="000000"/>
                <w:sz w:val="24"/>
                <w:szCs w:val="24"/>
                <w:lang w:eastAsia="en-US"/>
              </w:rPr>
              <w:t>Коррекционная педагогика в начальном образовании</w:t>
            </w:r>
          </w:p>
        </w:tc>
        <w:tc>
          <w:tcPr>
            <w:tcW w:w="960" w:type="dxa"/>
            <w:vAlign w:val="center"/>
          </w:tcPr>
          <w:p w14:paraId="68EA4EBD"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10</w:t>
            </w:r>
          </w:p>
        </w:tc>
        <w:tc>
          <w:tcPr>
            <w:tcW w:w="1417" w:type="dxa"/>
            <w:vAlign w:val="center"/>
          </w:tcPr>
          <w:p w14:paraId="7FDB9959"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3</w:t>
            </w:r>
          </w:p>
        </w:tc>
        <w:tc>
          <w:tcPr>
            <w:tcW w:w="1145" w:type="dxa"/>
            <w:vAlign w:val="center"/>
          </w:tcPr>
          <w:p w14:paraId="2696F2BB"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0,3</w:t>
            </w:r>
          </w:p>
        </w:tc>
        <w:tc>
          <w:tcPr>
            <w:tcW w:w="1573" w:type="dxa"/>
            <w:vAlign w:val="center"/>
          </w:tcPr>
          <w:p w14:paraId="07EAAC1B"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3</w:t>
            </w:r>
          </w:p>
        </w:tc>
      </w:tr>
      <w:tr w:rsidR="00D41D92" w:rsidRPr="00545D86" w14:paraId="4FA215F0" w14:textId="77777777" w:rsidTr="00220401">
        <w:tc>
          <w:tcPr>
            <w:tcW w:w="1085" w:type="dxa"/>
            <w:vAlign w:val="center"/>
          </w:tcPr>
          <w:p w14:paraId="37F25AA2" w14:textId="77777777" w:rsidR="00D41D92" w:rsidRPr="00545D86" w:rsidRDefault="00D41D92" w:rsidP="00243540">
            <w:pPr>
              <w:ind w:firstLine="0"/>
              <w:rPr>
                <w:rFonts w:eastAsiaTheme="minorHAnsi"/>
                <w:bCs/>
                <w:color w:val="000000"/>
                <w:sz w:val="24"/>
                <w:szCs w:val="24"/>
                <w:lang w:eastAsia="en-US"/>
              </w:rPr>
            </w:pPr>
            <w:r w:rsidRPr="00545D86">
              <w:rPr>
                <w:rFonts w:eastAsiaTheme="minorHAnsi"/>
                <w:bCs/>
                <w:color w:val="000000"/>
                <w:sz w:val="24"/>
                <w:szCs w:val="24"/>
                <w:lang w:eastAsia="en-US"/>
              </w:rPr>
              <w:t>49.02.01</w:t>
            </w:r>
          </w:p>
        </w:tc>
        <w:tc>
          <w:tcPr>
            <w:tcW w:w="3165" w:type="dxa"/>
            <w:vAlign w:val="center"/>
          </w:tcPr>
          <w:p w14:paraId="678BCC2B" w14:textId="77777777" w:rsidR="00D41D92" w:rsidRPr="00545D86" w:rsidRDefault="00D41D92" w:rsidP="00243540">
            <w:pPr>
              <w:ind w:firstLine="0"/>
              <w:rPr>
                <w:rFonts w:eastAsiaTheme="minorHAnsi"/>
                <w:bCs/>
                <w:color w:val="000000"/>
                <w:sz w:val="24"/>
                <w:szCs w:val="24"/>
                <w:lang w:eastAsia="en-US"/>
              </w:rPr>
            </w:pPr>
            <w:r w:rsidRPr="00545D86">
              <w:rPr>
                <w:rFonts w:eastAsiaTheme="minorHAnsi"/>
                <w:bCs/>
                <w:color w:val="000000"/>
                <w:sz w:val="24"/>
                <w:szCs w:val="24"/>
                <w:lang w:eastAsia="en-US"/>
              </w:rPr>
              <w:t>Физическая культура</w:t>
            </w:r>
          </w:p>
        </w:tc>
        <w:tc>
          <w:tcPr>
            <w:tcW w:w="960" w:type="dxa"/>
            <w:vAlign w:val="center"/>
          </w:tcPr>
          <w:p w14:paraId="79248D39" w14:textId="77777777" w:rsidR="00D41D92" w:rsidRPr="00545D86" w:rsidRDefault="00D41D92" w:rsidP="00243540">
            <w:pPr>
              <w:ind w:firstLine="0"/>
              <w:rPr>
                <w:rFonts w:eastAsiaTheme="minorHAnsi"/>
                <w:color w:val="000000"/>
                <w:sz w:val="24"/>
                <w:szCs w:val="24"/>
                <w:lang w:eastAsia="en-US"/>
              </w:rPr>
            </w:pPr>
            <w:r w:rsidRPr="00545D86">
              <w:rPr>
                <w:rFonts w:eastAsiaTheme="minorHAnsi"/>
                <w:color w:val="000000"/>
                <w:sz w:val="24"/>
                <w:szCs w:val="24"/>
                <w:lang w:eastAsia="en-US"/>
              </w:rPr>
              <w:t>20</w:t>
            </w:r>
          </w:p>
        </w:tc>
        <w:tc>
          <w:tcPr>
            <w:tcW w:w="1417" w:type="dxa"/>
            <w:vAlign w:val="center"/>
          </w:tcPr>
          <w:p w14:paraId="0A4AAA5D" w14:textId="77777777" w:rsidR="00D41D92" w:rsidRPr="00545D86" w:rsidRDefault="00D41D92" w:rsidP="00243540">
            <w:pPr>
              <w:ind w:firstLine="0"/>
              <w:rPr>
                <w:rFonts w:eastAsiaTheme="minorHAnsi"/>
                <w:color w:val="000000"/>
                <w:sz w:val="24"/>
                <w:szCs w:val="24"/>
                <w:lang w:eastAsia="en-US"/>
              </w:rPr>
            </w:pPr>
            <w:r w:rsidRPr="00545D86">
              <w:rPr>
                <w:rFonts w:eastAsiaTheme="minorHAnsi"/>
                <w:color w:val="000000"/>
                <w:sz w:val="24"/>
                <w:szCs w:val="24"/>
                <w:lang w:eastAsia="en-US"/>
              </w:rPr>
              <w:t>28</w:t>
            </w:r>
          </w:p>
        </w:tc>
        <w:tc>
          <w:tcPr>
            <w:tcW w:w="1145" w:type="dxa"/>
            <w:vAlign w:val="center"/>
          </w:tcPr>
          <w:p w14:paraId="6D765F90"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1,4</w:t>
            </w:r>
          </w:p>
        </w:tc>
        <w:tc>
          <w:tcPr>
            <w:tcW w:w="1573" w:type="dxa"/>
            <w:vAlign w:val="center"/>
          </w:tcPr>
          <w:p w14:paraId="713D16D6"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28</w:t>
            </w:r>
          </w:p>
        </w:tc>
      </w:tr>
      <w:tr w:rsidR="00D41D92" w:rsidRPr="00545D86" w14:paraId="1021F443" w14:textId="77777777" w:rsidTr="00220401">
        <w:tc>
          <w:tcPr>
            <w:tcW w:w="1085" w:type="dxa"/>
            <w:vAlign w:val="center"/>
          </w:tcPr>
          <w:p w14:paraId="18307E51"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53.02.01</w:t>
            </w:r>
          </w:p>
        </w:tc>
        <w:tc>
          <w:tcPr>
            <w:tcW w:w="3165" w:type="dxa"/>
            <w:vAlign w:val="center"/>
          </w:tcPr>
          <w:p w14:paraId="176AB302" w14:textId="77777777" w:rsidR="00D41D92" w:rsidRPr="00545D86" w:rsidRDefault="00D41D92" w:rsidP="00243540">
            <w:pPr>
              <w:ind w:firstLine="0"/>
              <w:rPr>
                <w:rFonts w:eastAsiaTheme="minorHAnsi"/>
                <w:bCs/>
                <w:sz w:val="24"/>
                <w:szCs w:val="24"/>
                <w:lang w:eastAsia="en-US"/>
              </w:rPr>
            </w:pPr>
            <w:r w:rsidRPr="00545D86">
              <w:rPr>
                <w:rFonts w:eastAsiaTheme="minorHAnsi"/>
                <w:bCs/>
                <w:sz w:val="24"/>
                <w:szCs w:val="24"/>
                <w:lang w:eastAsia="en-US"/>
              </w:rPr>
              <w:t>Музыкальное образование</w:t>
            </w:r>
          </w:p>
        </w:tc>
        <w:tc>
          <w:tcPr>
            <w:tcW w:w="960" w:type="dxa"/>
            <w:vAlign w:val="center"/>
          </w:tcPr>
          <w:p w14:paraId="73621570"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5</w:t>
            </w:r>
          </w:p>
        </w:tc>
        <w:tc>
          <w:tcPr>
            <w:tcW w:w="1417" w:type="dxa"/>
            <w:vAlign w:val="center"/>
          </w:tcPr>
          <w:p w14:paraId="14DD4EFE"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2</w:t>
            </w:r>
          </w:p>
        </w:tc>
        <w:tc>
          <w:tcPr>
            <w:tcW w:w="1145" w:type="dxa"/>
            <w:vAlign w:val="center"/>
          </w:tcPr>
          <w:p w14:paraId="092C2FEE"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0,4</w:t>
            </w:r>
          </w:p>
        </w:tc>
        <w:tc>
          <w:tcPr>
            <w:tcW w:w="1573" w:type="dxa"/>
            <w:tcBorders>
              <w:bottom w:val="single" w:sz="4" w:space="0" w:color="auto"/>
            </w:tcBorders>
            <w:vAlign w:val="center"/>
          </w:tcPr>
          <w:p w14:paraId="7F378623"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2</w:t>
            </w:r>
          </w:p>
        </w:tc>
      </w:tr>
      <w:tr w:rsidR="00D41D92" w:rsidRPr="00545D86" w14:paraId="2F496B75" w14:textId="77777777" w:rsidTr="00220401">
        <w:tc>
          <w:tcPr>
            <w:tcW w:w="4250" w:type="dxa"/>
            <w:gridSpan w:val="2"/>
            <w:vAlign w:val="center"/>
          </w:tcPr>
          <w:p w14:paraId="01A47873" w14:textId="77777777" w:rsidR="00D41D92" w:rsidRPr="000846D4" w:rsidRDefault="00D41D92" w:rsidP="00243540">
            <w:pPr>
              <w:ind w:firstLine="0"/>
              <w:jc w:val="right"/>
              <w:rPr>
                <w:rFonts w:eastAsiaTheme="minorHAnsi"/>
                <w:bCs/>
                <w:sz w:val="24"/>
                <w:szCs w:val="24"/>
                <w:lang w:eastAsia="en-US"/>
              </w:rPr>
            </w:pPr>
            <w:r w:rsidRPr="000846D4">
              <w:rPr>
                <w:rFonts w:eastAsiaTheme="minorHAnsi"/>
                <w:bCs/>
                <w:sz w:val="24"/>
                <w:szCs w:val="24"/>
                <w:lang w:eastAsia="en-US"/>
              </w:rPr>
              <w:t>Всего</w:t>
            </w:r>
          </w:p>
        </w:tc>
        <w:tc>
          <w:tcPr>
            <w:tcW w:w="960" w:type="dxa"/>
            <w:vAlign w:val="center"/>
          </w:tcPr>
          <w:p w14:paraId="1DAD798B" w14:textId="77777777" w:rsidR="00D41D92" w:rsidRPr="00545D86" w:rsidRDefault="00D41D92" w:rsidP="00243540">
            <w:pPr>
              <w:ind w:firstLine="0"/>
              <w:rPr>
                <w:rFonts w:eastAsiaTheme="minorHAnsi"/>
                <w:color w:val="000000"/>
                <w:sz w:val="24"/>
                <w:szCs w:val="24"/>
                <w:lang w:eastAsia="en-US"/>
              </w:rPr>
            </w:pPr>
            <w:r w:rsidRPr="00545D86">
              <w:rPr>
                <w:rFonts w:eastAsiaTheme="minorHAnsi"/>
                <w:sz w:val="24"/>
                <w:szCs w:val="24"/>
                <w:lang w:eastAsia="en-US"/>
              </w:rPr>
              <w:t>130</w:t>
            </w:r>
          </w:p>
        </w:tc>
        <w:tc>
          <w:tcPr>
            <w:tcW w:w="1417" w:type="dxa"/>
            <w:vAlign w:val="center"/>
          </w:tcPr>
          <w:p w14:paraId="231C91F4" w14:textId="77777777" w:rsidR="00D41D92" w:rsidRPr="00545D86" w:rsidRDefault="00D41D92" w:rsidP="00243540">
            <w:pPr>
              <w:ind w:firstLine="0"/>
              <w:rPr>
                <w:rFonts w:eastAsiaTheme="minorHAnsi"/>
                <w:color w:val="000000"/>
                <w:sz w:val="24"/>
                <w:szCs w:val="24"/>
                <w:lang w:eastAsia="en-US"/>
              </w:rPr>
            </w:pPr>
            <w:r w:rsidRPr="00545D86">
              <w:rPr>
                <w:rFonts w:eastAsiaTheme="minorHAnsi"/>
                <w:color w:val="000000"/>
                <w:sz w:val="24"/>
                <w:szCs w:val="24"/>
                <w:lang w:eastAsia="en-US"/>
              </w:rPr>
              <w:t>95</w:t>
            </w:r>
          </w:p>
        </w:tc>
        <w:tc>
          <w:tcPr>
            <w:tcW w:w="1145" w:type="dxa"/>
            <w:tcBorders>
              <w:right w:val="single" w:sz="4" w:space="0" w:color="auto"/>
            </w:tcBorders>
            <w:vAlign w:val="center"/>
          </w:tcPr>
          <w:p w14:paraId="1A18156C" w14:textId="77777777" w:rsidR="00D41D92" w:rsidRPr="00545D86" w:rsidRDefault="00D41D92" w:rsidP="00243540">
            <w:pPr>
              <w:ind w:firstLine="0"/>
              <w:rPr>
                <w:rFonts w:eastAsiaTheme="minorHAnsi"/>
                <w:sz w:val="24"/>
                <w:szCs w:val="24"/>
                <w:lang w:eastAsia="en-US"/>
              </w:rPr>
            </w:pPr>
            <w:r w:rsidRPr="00545D86">
              <w:rPr>
                <w:rFonts w:eastAsiaTheme="minorHAnsi"/>
                <w:sz w:val="24"/>
                <w:szCs w:val="24"/>
                <w:lang w:eastAsia="en-US"/>
              </w:rPr>
              <w:t>0,73</w:t>
            </w:r>
          </w:p>
        </w:tc>
        <w:tc>
          <w:tcPr>
            <w:tcW w:w="1573" w:type="dxa"/>
            <w:tcBorders>
              <w:top w:val="single" w:sz="4" w:space="0" w:color="auto"/>
              <w:left w:val="single" w:sz="4" w:space="0" w:color="auto"/>
              <w:bottom w:val="single" w:sz="4" w:space="0" w:color="auto"/>
              <w:right w:val="single" w:sz="4" w:space="0" w:color="auto"/>
            </w:tcBorders>
            <w:vAlign w:val="center"/>
          </w:tcPr>
          <w:p w14:paraId="28FA8EEA" w14:textId="77777777" w:rsidR="00D41D92" w:rsidRPr="00545D86" w:rsidRDefault="00D41D92" w:rsidP="00243540">
            <w:pPr>
              <w:ind w:firstLine="0"/>
              <w:rPr>
                <w:rFonts w:eastAsiaTheme="minorHAnsi"/>
                <w:color w:val="000000"/>
                <w:sz w:val="24"/>
                <w:szCs w:val="24"/>
                <w:lang w:eastAsia="en-US"/>
              </w:rPr>
            </w:pPr>
            <w:r w:rsidRPr="00545D86">
              <w:rPr>
                <w:rFonts w:eastAsiaTheme="minorHAnsi"/>
                <w:color w:val="000000"/>
                <w:sz w:val="24"/>
                <w:szCs w:val="24"/>
                <w:lang w:eastAsia="en-US"/>
              </w:rPr>
              <w:t>94</w:t>
            </w:r>
          </w:p>
        </w:tc>
      </w:tr>
    </w:tbl>
    <w:p w14:paraId="2EAC2B6E" w14:textId="77777777" w:rsidR="00D41D92" w:rsidRDefault="00D41D92" w:rsidP="004B5C6D">
      <w:pPr>
        <w:spacing w:line="276" w:lineRule="auto"/>
        <w:ind w:firstLine="567"/>
        <w:rPr>
          <w:rFonts w:eastAsiaTheme="minorHAnsi"/>
          <w:sz w:val="24"/>
          <w:szCs w:val="24"/>
          <w:lang w:eastAsia="en-US"/>
        </w:rPr>
      </w:pPr>
    </w:p>
    <w:p w14:paraId="1E0AD479" w14:textId="77777777" w:rsidR="00D41D92" w:rsidRPr="00545D86" w:rsidRDefault="00D41D92" w:rsidP="004B5C6D">
      <w:pPr>
        <w:spacing w:line="276" w:lineRule="auto"/>
        <w:ind w:firstLine="567"/>
        <w:rPr>
          <w:sz w:val="24"/>
          <w:szCs w:val="24"/>
        </w:rPr>
      </w:pPr>
      <w:bookmarkStart w:id="9" w:name="_Hlk124953636"/>
      <w:r w:rsidRPr="00545D86">
        <w:rPr>
          <w:sz w:val="24"/>
          <w:szCs w:val="24"/>
        </w:rPr>
        <w:t>Всего под</w:t>
      </w:r>
      <w:r>
        <w:rPr>
          <w:sz w:val="24"/>
          <w:szCs w:val="24"/>
        </w:rPr>
        <w:t xml:space="preserve">али в этом году 2250 заявлений </w:t>
      </w:r>
      <w:r w:rsidRPr="00545D86">
        <w:rPr>
          <w:sz w:val="24"/>
          <w:szCs w:val="24"/>
        </w:rPr>
        <w:t>по очной форме обучения (в 2021г. было 2021 абитуриентов, т.е. в 2022 году подано больше заявлений) из них 1733 – выпускники школ 2022 года, 505 – выпускники прошлых лет, 11 – выпускники СПО и 1 – выпускник ВПО. В общей сложности на 205 бюджетных мест по очной форме обучения претендовали 2155 абитуриентов, что составил конкурс 10,262 на 1 место (в 2021г. было 11,28).</w:t>
      </w:r>
    </w:p>
    <w:p w14:paraId="2085D5F3" w14:textId="77777777" w:rsidR="00D41D92" w:rsidRPr="00545D86" w:rsidRDefault="00D41D92" w:rsidP="004B5C6D">
      <w:pPr>
        <w:spacing w:line="276" w:lineRule="auto"/>
        <w:ind w:firstLine="567"/>
        <w:rPr>
          <w:sz w:val="24"/>
          <w:szCs w:val="24"/>
        </w:rPr>
      </w:pPr>
      <w:r w:rsidRPr="00545D86">
        <w:rPr>
          <w:sz w:val="24"/>
          <w:szCs w:val="24"/>
        </w:rPr>
        <w:t xml:space="preserve">Самый большой конкурс отмечен по специальностям: «Физическая культура» - 25 на 1 место, «Педагогика дополнительного образования» - 24,5 на 1 место (в 2021г. – 23,1), «Преподавание в начальных классах» - 18,5 на 1 место (в 2021г. – 16,733), «Физическая культура» (на базе основного общего образования) – 11,9 на 1 место (в 2021г. было 15,4). </w:t>
      </w:r>
    </w:p>
    <w:p w14:paraId="496D9F02" w14:textId="77777777" w:rsidR="00D41D92" w:rsidRDefault="00D41D92" w:rsidP="004B5C6D">
      <w:pPr>
        <w:spacing w:line="276" w:lineRule="auto"/>
        <w:ind w:firstLine="567"/>
        <w:rPr>
          <w:sz w:val="24"/>
          <w:szCs w:val="24"/>
        </w:rPr>
      </w:pPr>
      <w:r w:rsidRPr="00545D86">
        <w:rPr>
          <w:sz w:val="24"/>
          <w:szCs w:val="24"/>
        </w:rPr>
        <w:t>Зачислены на места по КЦП – 205 абитуриентов по очной форме обучения в разрезе районов: ГО «город Якутск» - 35, Мегино-Кангаласский – 19, Олекминский – 17, Сунтарский – 16, Усть-Алданский и Хангаласский – по 12 абитуриентов и т.д. Из северных улусов поступили из: Среднеколымский – 7, Абыйский, Верхоянский, Усть-Майский – по 4, Жиганский и Оленекский – по 3 и т.д.</w:t>
      </w:r>
    </w:p>
    <w:p w14:paraId="6DB9CDDC" w14:textId="77777777" w:rsidR="00220401" w:rsidRPr="00545D86" w:rsidRDefault="00220401" w:rsidP="004B5C6D">
      <w:pPr>
        <w:spacing w:line="276" w:lineRule="auto"/>
        <w:ind w:firstLine="567"/>
        <w:rPr>
          <w:sz w:val="24"/>
          <w:szCs w:val="24"/>
        </w:rPr>
      </w:pPr>
    </w:p>
    <w:bookmarkEnd w:id="9"/>
    <w:p w14:paraId="0D79FC1D" w14:textId="77777777" w:rsidR="00D41D92" w:rsidRPr="00545D86" w:rsidRDefault="00D41D92" w:rsidP="004B5C6D">
      <w:pPr>
        <w:spacing w:line="276" w:lineRule="auto"/>
        <w:ind w:firstLine="567"/>
        <w:jc w:val="center"/>
        <w:rPr>
          <w:sz w:val="24"/>
          <w:szCs w:val="24"/>
        </w:rPr>
      </w:pPr>
      <w:r w:rsidRPr="00545D86">
        <w:rPr>
          <w:sz w:val="24"/>
          <w:szCs w:val="24"/>
        </w:rPr>
        <w:t>Количество заявлений и зачисленных</w:t>
      </w:r>
    </w:p>
    <w:p w14:paraId="1BC9A161" w14:textId="77777777" w:rsidR="00D41D92" w:rsidRPr="00545D86" w:rsidRDefault="00D41D92" w:rsidP="004B5C6D">
      <w:pPr>
        <w:spacing w:line="276" w:lineRule="auto"/>
        <w:ind w:firstLine="567"/>
        <w:jc w:val="center"/>
        <w:rPr>
          <w:sz w:val="24"/>
          <w:szCs w:val="24"/>
        </w:rPr>
      </w:pPr>
      <w:r w:rsidRPr="00545D86">
        <w:rPr>
          <w:sz w:val="24"/>
          <w:szCs w:val="24"/>
        </w:rPr>
        <w:t>Бюджетные места</w:t>
      </w:r>
    </w:p>
    <w:tbl>
      <w:tblPr>
        <w:tblStyle w:val="ab"/>
        <w:tblW w:w="9349" w:type="dxa"/>
        <w:tblLook w:val="04A0" w:firstRow="1" w:lastRow="0" w:firstColumn="1" w:lastColumn="0" w:noHBand="0" w:noVBand="1"/>
      </w:tblPr>
      <w:tblGrid>
        <w:gridCol w:w="1555"/>
        <w:gridCol w:w="1701"/>
        <w:gridCol w:w="2409"/>
        <w:gridCol w:w="1465"/>
        <w:gridCol w:w="2219"/>
      </w:tblGrid>
      <w:tr w:rsidR="00D41D92" w:rsidRPr="00545D86" w14:paraId="09C384EF" w14:textId="77777777" w:rsidTr="00220401">
        <w:tc>
          <w:tcPr>
            <w:tcW w:w="1555" w:type="dxa"/>
            <w:vAlign w:val="center"/>
          </w:tcPr>
          <w:p w14:paraId="2140CC99" w14:textId="77777777" w:rsidR="00D41D92" w:rsidRPr="00545D86" w:rsidRDefault="00D41D92" w:rsidP="00D5405E">
            <w:pPr>
              <w:ind w:firstLine="0"/>
              <w:jc w:val="center"/>
              <w:rPr>
                <w:sz w:val="24"/>
                <w:szCs w:val="24"/>
              </w:rPr>
            </w:pPr>
          </w:p>
          <w:p w14:paraId="4DF5D290" w14:textId="77777777" w:rsidR="00D41D92" w:rsidRPr="00545D86" w:rsidRDefault="00D41D92" w:rsidP="00D5405E">
            <w:pPr>
              <w:ind w:firstLine="0"/>
              <w:jc w:val="center"/>
              <w:rPr>
                <w:sz w:val="24"/>
                <w:szCs w:val="24"/>
              </w:rPr>
            </w:pPr>
            <w:r w:rsidRPr="00545D86">
              <w:rPr>
                <w:sz w:val="24"/>
                <w:szCs w:val="24"/>
              </w:rPr>
              <w:t>Год</w:t>
            </w:r>
          </w:p>
        </w:tc>
        <w:tc>
          <w:tcPr>
            <w:tcW w:w="1701" w:type="dxa"/>
            <w:vAlign w:val="center"/>
          </w:tcPr>
          <w:p w14:paraId="6A9BB501" w14:textId="77777777" w:rsidR="00D41D92" w:rsidRPr="00545D86" w:rsidRDefault="00D41D92" w:rsidP="00D5405E">
            <w:pPr>
              <w:ind w:firstLine="0"/>
              <w:jc w:val="center"/>
              <w:rPr>
                <w:sz w:val="24"/>
                <w:szCs w:val="24"/>
              </w:rPr>
            </w:pPr>
          </w:p>
          <w:p w14:paraId="727BC745" w14:textId="77777777" w:rsidR="00D41D92" w:rsidRPr="00545D86" w:rsidRDefault="00D41D92" w:rsidP="00D5405E">
            <w:pPr>
              <w:ind w:firstLine="0"/>
              <w:jc w:val="center"/>
              <w:rPr>
                <w:sz w:val="24"/>
                <w:szCs w:val="24"/>
              </w:rPr>
            </w:pPr>
            <w:r w:rsidRPr="00545D86">
              <w:rPr>
                <w:sz w:val="24"/>
                <w:szCs w:val="24"/>
              </w:rPr>
              <w:t>План КЦП</w:t>
            </w:r>
          </w:p>
        </w:tc>
        <w:tc>
          <w:tcPr>
            <w:tcW w:w="2409" w:type="dxa"/>
            <w:vAlign w:val="center"/>
          </w:tcPr>
          <w:p w14:paraId="11988F17" w14:textId="77777777" w:rsidR="00D41D92" w:rsidRPr="00545D86" w:rsidRDefault="00D41D92" w:rsidP="00D5405E">
            <w:pPr>
              <w:ind w:firstLine="0"/>
              <w:jc w:val="center"/>
              <w:rPr>
                <w:sz w:val="24"/>
                <w:szCs w:val="24"/>
              </w:rPr>
            </w:pPr>
            <w:r w:rsidRPr="00545D86">
              <w:rPr>
                <w:sz w:val="24"/>
                <w:szCs w:val="24"/>
              </w:rPr>
              <w:t>Количество заявлений на бюджет</w:t>
            </w:r>
          </w:p>
        </w:tc>
        <w:tc>
          <w:tcPr>
            <w:tcW w:w="1465" w:type="dxa"/>
            <w:vAlign w:val="center"/>
          </w:tcPr>
          <w:p w14:paraId="24B623EC" w14:textId="77777777" w:rsidR="00D41D92" w:rsidRPr="00545D86" w:rsidRDefault="00D41D92" w:rsidP="00D5405E">
            <w:pPr>
              <w:ind w:firstLine="0"/>
              <w:jc w:val="center"/>
              <w:rPr>
                <w:sz w:val="24"/>
                <w:szCs w:val="24"/>
              </w:rPr>
            </w:pPr>
            <w:r w:rsidRPr="00545D86">
              <w:rPr>
                <w:sz w:val="24"/>
                <w:szCs w:val="24"/>
              </w:rPr>
              <w:t>На 1 место конкурс</w:t>
            </w:r>
          </w:p>
        </w:tc>
        <w:tc>
          <w:tcPr>
            <w:tcW w:w="2219" w:type="dxa"/>
            <w:vAlign w:val="center"/>
          </w:tcPr>
          <w:p w14:paraId="7A8CE1E8" w14:textId="77777777" w:rsidR="00D41D92" w:rsidRPr="00545D86" w:rsidRDefault="00D41D92" w:rsidP="00D5405E">
            <w:pPr>
              <w:ind w:firstLine="0"/>
              <w:jc w:val="center"/>
              <w:rPr>
                <w:sz w:val="24"/>
                <w:szCs w:val="24"/>
              </w:rPr>
            </w:pPr>
            <w:r w:rsidRPr="00545D86">
              <w:rPr>
                <w:sz w:val="24"/>
                <w:szCs w:val="24"/>
              </w:rPr>
              <w:t>Количество зачисленных</w:t>
            </w:r>
          </w:p>
        </w:tc>
      </w:tr>
      <w:tr w:rsidR="00D41D92" w:rsidRPr="00545D86" w14:paraId="74AC375D" w14:textId="77777777" w:rsidTr="00220401">
        <w:tc>
          <w:tcPr>
            <w:tcW w:w="1555" w:type="dxa"/>
            <w:vAlign w:val="center"/>
          </w:tcPr>
          <w:p w14:paraId="2CCF7DD9" w14:textId="77777777" w:rsidR="00D41D92" w:rsidRPr="00545D86" w:rsidRDefault="00D41D92" w:rsidP="00D5405E">
            <w:pPr>
              <w:ind w:firstLine="0"/>
              <w:rPr>
                <w:sz w:val="24"/>
                <w:szCs w:val="24"/>
              </w:rPr>
            </w:pPr>
            <w:r w:rsidRPr="00545D86">
              <w:rPr>
                <w:sz w:val="24"/>
                <w:szCs w:val="24"/>
              </w:rPr>
              <w:t>2020</w:t>
            </w:r>
          </w:p>
        </w:tc>
        <w:tc>
          <w:tcPr>
            <w:tcW w:w="1701" w:type="dxa"/>
            <w:vAlign w:val="center"/>
          </w:tcPr>
          <w:p w14:paraId="2F1BAA13" w14:textId="77777777" w:rsidR="00D41D92" w:rsidRPr="00545D86" w:rsidRDefault="00D41D92" w:rsidP="00D5405E">
            <w:pPr>
              <w:ind w:firstLine="0"/>
              <w:rPr>
                <w:sz w:val="24"/>
                <w:szCs w:val="24"/>
              </w:rPr>
            </w:pPr>
            <w:r w:rsidRPr="00545D86">
              <w:rPr>
                <w:sz w:val="24"/>
                <w:szCs w:val="24"/>
              </w:rPr>
              <w:t>175</w:t>
            </w:r>
          </w:p>
        </w:tc>
        <w:tc>
          <w:tcPr>
            <w:tcW w:w="2409" w:type="dxa"/>
            <w:vAlign w:val="center"/>
          </w:tcPr>
          <w:p w14:paraId="5358763D" w14:textId="77777777" w:rsidR="00D41D92" w:rsidRPr="00545D86" w:rsidRDefault="00D41D92" w:rsidP="00D5405E">
            <w:pPr>
              <w:ind w:firstLine="0"/>
              <w:rPr>
                <w:sz w:val="24"/>
                <w:szCs w:val="24"/>
              </w:rPr>
            </w:pPr>
            <w:r w:rsidRPr="00545D86">
              <w:rPr>
                <w:sz w:val="24"/>
                <w:szCs w:val="24"/>
              </w:rPr>
              <w:t>3477</w:t>
            </w:r>
          </w:p>
        </w:tc>
        <w:tc>
          <w:tcPr>
            <w:tcW w:w="1465" w:type="dxa"/>
            <w:vAlign w:val="center"/>
          </w:tcPr>
          <w:p w14:paraId="03BCEC1D" w14:textId="77777777" w:rsidR="00D41D92" w:rsidRPr="00545D86" w:rsidRDefault="00D41D92" w:rsidP="00D5405E">
            <w:pPr>
              <w:ind w:firstLine="0"/>
              <w:rPr>
                <w:sz w:val="24"/>
                <w:szCs w:val="24"/>
              </w:rPr>
            </w:pPr>
            <w:r w:rsidRPr="00545D86">
              <w:rPr>
                <w:sz w:val="24"/>
                <w:szCs w:val="24"/>
              </w:rPr>
              <w:t>18,8</w:t>
            </w:r>
          </w:p>
        </w:tc>
        <w:tc>
          <w:tcPr>
            <w:tcW w:w="2219" w:type="dxa"/>
            <w:vAlign w:val="center"/>
          </w:tcPr>
          <w:p w14:paraId="01BAC1DF" w14:textId="77777777" w:rsidR="00D41D92" w:rsidRPr="00545D86" w:rsidRDefault="00D41D92" w:rsidP="00D5405E">
            <w:pPr>
              <w:ind w:firstLine="0"/>
              <w:rPr>
                <w:sz w:val="24"/>
                <w:szCs w:val="24"/>
              </w:rPr>
            </w:pPr>
            <w:r w:rsidRPr="00545D86">
              <w:rPr>
                <w:sz w:val="24"/>
                <w:szCs w:val="24"/>
              </w:rPr>
              <w:t>175</w:t>
            </w:r>
          </w:p>
        </w:tc>
      </w:tr>
      <w:tr w:rsidR="00D41D92" w:rsidRPr="00545D86" w14:paraId="0658653E" w14:textId="77777777" w:rsidTr="00220401">
        <w:tc>
          <w:tcPr>
            <w:tcW w:w="1555" w:type="dxa"/>
            <w:vAlign w:val="center"/>
          </w:tcPr>
          <w:p w14:paraId="0DD4E333" w14:textId="77777777" w:rsidR="00D41D92" w:rsidRPr="00545D86" w:rsidRDefault="00D41D92" w:rsidP="00D5405E">
            <w:pPr>
              <w:ind w:firstLine="0"/>
              <w:rPr>
                <w:sz w:val="24"/>
                <w:szCs w:val="24"/>
              </w:rPr>
            </w:pPr>
            <w:r w:rsidRPr="00545D86">
              <w:rPr>
                <w:sz w:val="24"/>
                <w:szCs w:val="24"/>
              </w:rPr>
              <w:t>2021</w:t>
            </w:r>
          </w:p>
        </w:tc>
        <w:tc>
          <w:tcPr>
            <w:tcW w:w="1701" w:type="dxa"/>
            <w:vAlign w:val="center"/>
          </w:tcPr>
          <w:p w14:paraId="3B1CE209" w14:textId="77777777" w:rsidR="00D41D92" w:rsidRPr="00545D86" w:rsidRDefault="00D41D92" w:rsidP="00D5405E">
            <w:pPr>
              <w:ind w:firstLine="0"/>
              <w:rPr>
                <w:sz w:val="24"/>
                <w:szCs w:val="24"/>
              </w:rPr>
            </w:pPr>
            <w:r w:rsidRPr="00545D86">
              <w:rPr>
                <w:sz w:val="24"/>
                <w:szCs w:val="24"/>
              </w:rPr>
              <w:t>180</w:t>
            </w:r>
          </w:p>
        </w:tc>
        <w:tc>
          <w:tcPr>
            <w:tcW w:w="2409" w:type="dxa"/>
            <w:vAlign w:val="center"/>
          </w:tcPr>
          <w:p w14:paraId="5E184A2F" w14:textId="77777777" w:rsidR="00D41D92" w:rsidRPr="00545D86" w:rsidRDefault="00D41D92" w:rsidP="00D5405E">
            <w:pPr>
              <w:ind w:firstLine="0"/>
              <w:rPr>
                <w:sz w:val="24"/>
                <w:szCs w:val="24"/>
              </w:rPr>
            </w:pPr>
            <w:r w:rsidRPr="00545D86">
              <w:rPr>
                <w:sz w:val="24"/>
                <w:szCs w:val="24"/>
              </w:rPr>
              <w:t>2021</w:t>
            </w:r>
          </w:p>
        </w:tc>
        <w:tc>
          <w:tcPr>
            <w:tcW w:w="1465" w:type="dxa"/>
            <w:vAlign w:val="center"/>
          </w:tcPr>
          <w:p w14:paraId="64E2E1E3" w14:textId="77777777" w:rsidR="00D41D92" w:rsidRPr="00545D86" w:rsidRDefault="00D41D92" w:rsidP="00D5405E">
            <w:pPr>
              <w:ind w:firstLine="0"/>
              <w:rPr>
                <w:sz w:val="24"/>
                <w:szCs w:val="24"/>
              </w:rPr>
            </w:pPr>
            <w:r w:rsidRPr="00545D86">
              <w:rPr>
                <w:sz w:val="24"/>
                <w:szCs w:val="24"/>
              </w:rPr>
              <w:t>11,28</w:t>
            </w:r>
          </w:p>
        </w:tc>
        <w:tc>
          <w:tcPr>
            <w:tcW w:w="2219" w:type="dxa"/>
            <w:vAlign w:val="center"/>
          </w:tcPr>
          <w:p w14:paraId="6F00A21F" w14:textId="77777777" w:rsidR="00D41D92" w:rsidRPr="00545D86" w:rsidRDefault="00D41D92" w:rsidP="00D5405E">
            <w:pPr>
              <w:ind w:firstLine="0"/>
              <w:rPr>
                <w:sz w:val="24"/>
                <w:szCs w:val="24"/>
              </w:rPr>
            </w:pPr>
            <w:r w:rsidRPr="00545D86">
              <w:rPr>
                <w:sz w:val="24"/>
                <w:szCs w:val="24"/>
              </w:rPr>
              <w:t>180</w:t>
            </w:r>
          </w:p>
        </w:tc>
      </w:tr>
      <w:tr w:rsidR="00D41D92" w:rsidRPr="00545D86" w14:paraId="40E2B7B7" w14:textId="77777777" w:rsidTr="00220401">
        <w:tc>
          <w:tcPr>
            <w:tcW w:w="1555" w:type="dxa"/>
            <w:vAlign w:val="center"/>
          </w:tcPr>
          <w:p w14:paraId="0830B73F" w14:textId="77777777" w:rsidR="00D41D92" w:rsidRPr="00545D86" w:rsidRDefault="00D41D92" w:rsidP="00D5405E">
            <w:pPr>
              <w:ind w:firstLine="0"/>
              <w:rPr>
                <w:sz w:val="24"/>
                <w:szCs w:val="24"/>
              </w:rPr>
            </w:pPr>
            <w:r w:rsidRPr="00545D86">
              <w:rPr>
                <w:sz w:val="24"/>
                <w:szCs w:val="24"/>
              </w:rPr>
              <w:t>2022</w:t>
            </w:r>
          </w:p>
        </w:tc>
        <w:tc>
          <w:tcPr>
            <w:tcW w:w="1701" w:type="dxa"/>
            <w:vAlign w:val="center"/>
          </w:tcPr>
          <w:p w14:paraId="4FF29672" w14:textId="77777777" w:rsidR="00D41D92" w:rsidRPr="00545D86" w:rsidRDefault="00D41D92" w:rsidP="00D5405E">
            <w:pPr>
              <w:ind w:firstLine="0"/>
              <w:rPr>
                <w:sz w:val="24"/>
                <w:szCs w:val="24"/>
              </w:rPr>
            </w:pPr>
            <w:r w:rsidRPr="00545D86">
              <w:rPr>
                <w:sz w:val="24"/>
                <w:szCs w:val="24"/>
              </w:rPr>
              <w:t>210</w:t>
            </w:r>
          </w:p>
        </w:tc>
        <w:tc>
          <w:tcPr>
            <w:tcW w:w="2409" w:type="dxa"/>
            <w:vAlign w:val="center"/>
          </w:tcPr>
          <w:p w14:paraId="288273D9" w14:textId="77777777" w:rsidR="00D41D92" w:rsidRPr="00545D86" w:rsidRDefault="00D41D92" w:rsidP="00D5405E">
            <w:pPr>
              <w:ind w:firstLine="0"/>
              <w:rPr>
                <w:sz w:val="24"/>
                <w:szCs w:val="24"/>
              </w:rPr>
            </w:pPr>
            <w:r w:rsidRPr="00545D86">
              <w:rPr>
                <w:sz w:val="24"/>
                <w:szCs w:val="24"/>
              </w:rPr>
              <w:t>2155</w:t>
            </w:r>
          </w:p>
        </w:tc>
        <w:tc>
          <w:tcPr>
            <w:tcW w:w="1465" w:type="dxa"/>
            <w:vAlign w:val="center"/>
          </w:tcPr>
          <w:p w14:paraId="2FA31CE8" w14:textId="77777777" w:rsidR="00D41D92" w:rsidRPr="00545D86" w:rsidRDefault="00D41D92" w:rsidP="00D5405E">
            <w:pPr>
              <w:ind w:firstLine="0"/>
              <w:rPr>
                <w:sz w:val="24"/>
                <w:szCs w:val="24"/>
              </w:rPr>
            </w:pPr>
            <w:r w:rsidRPr="00545D86">
              <w:rPr>
                <w:sz w:val="24"/>
                <w:szCs w:val="24"/>
              </w:rPr>
              <w:t>10,26</w:t>
            </w:r>
          </w:p>
        </w:tc>
        <w:tc>
          <w:tcPr>
            <w:tcW w:w="2219" w:type="dxa"/>
            <w:vAlign w:val="center"/>
          </w:tcPr>
          <w:p w14:paraId="1F98B84A" w14:textId="77777777" w:rsidR="00D41D92" w:rsidRPr="00545D86" w:rsidRDefault="00D41D92" w:rsidP="00D5405E">
            <w:pPr>
              <w:ind w:firstLine="0"/>
              <w:rPr>
                <w:sz w:val="24"/>
                <w:szCs w:val="24"/>
              </w:rPr>
            </w:pPr>
            <w:r w:rsidRPr="00545D86">
              <w:rPr>
                <w:sz w:val="24"/>
                <w:szCs w:val="24"/>
              </w:rPr>
              <w:t>210</w:t>
            </w:r>
          </w:p>
        </w:tc>
      </w:tr>
    </w:tbl>
    <w:p w14:paraId="637E73A3" w14:textId="77777777" w:rsidR="00220401" w:rsidRPr="00545D86" w:rsidRDefault="00220401" w:rsidP="004B5C6D">
      <w:pPr>
        <w:spacing w:line="276" w:lineRule="auto"/>
        <w:ind w:firstLine="567"/>
        <w:rPr>
          <w:sz w:val="24"/>
          <w:szCs w:val="24"/>
        </w:rPr>
      </w:pPr>
    </w:p>
    <w:p w14:paraId="4CABD5F2" w14:textId="77777777" w:rsidR="00D41D92" w:rsidRPr="00545D86" w:rsidRDefault="00D41D92" w:rsidP="004B5C6D">
      <w:pPr>
        <w:spacing w:line="276" w:lineRule="auto"/>
        <w:ind w:firstLine="567"/>
        <w:jc w:val="center"/>
        <w:rPr>
          <w:sz w:val="24"/>
          <w:szCs w:val="24"/>
        </w:rPr>
      </w:pPr>
      <w:r w:rsidRPr="00545D86">
        <w:rPr>
          <w:sz w:val="24"/>
          <w:szCs w:val="24"/>
        </w:rPr>
        <w:lastRenderedPageBreak/>
        <w:t>Количество заявлений и зачисленных</w:t>
      </w:r>
    </w:p>
    <w:p w14:paraId="773B912F" w14:textId="77777777" w:rsidR="00D41D92" w:rsidRPr="00545D86" w:rsidRDefault="00D41D92" w:rsidP="004B5C6D">
      <w:pPr>
        <w:spacing w:line="276" w:lineRule="auto"/>
        <w:ind w:firstLine="567"/>
        <w:jc w:val="center"/>
        <w:rPr>
          <w:sz w:val="24"/>
          <w:szCs w:val="24"/>
        </w:rPr>
      </w:pPr>
      <w:r w:rsidRPr="00545D86">
        <w:rPr>
          <w:sz w:val="24"/>
          <w:szCs w:val="24"/>
        </w:rPr>
        <w:t>Внебюджетные места</w:t>
      </w:r>
    </w:p>
    <w:tbl>
      <w:tblPr>
        <w:tblStyle w:val="ab"/>
        <w:tblW w:w="9351" w:type="dxa"/>
        <w:tblLayout w:type="fixed"/>
        <w:tblLook w:val="04A0" w:firstRow="1" w:lastRow="0" w:firstColumn="1" w:lastColumn="0" w:noHBand="0" w:noVBand="1"/>
      </w:tblPr>
      <w:tblGrid>
        <w:gridCol w:w="1557"/>
        <w:gridCol w:w="1699"/>
        <w:gridCol w:w="2409"/>
        <w:gridCol w:w="1418"/>
        <w:gridCol w:w="2268"/>
      </w:tblGrid>
      <w:tr w:rsidR="00D41D92" w:rsidRPr="00545D86" w14:paraId="13D4DF18" w14:textId="77777777" w:rsidTr="00220401">
        <w:tc>
          <w:tcPr>
            <w:tcW w:w="1557" w:type="dxa"/>
            <w:vAlign w:val="center"/>
          </w:tcPr>
          <w:p w14:paraId="433DA3F9" w14:textId="77777777" w:rsidR="00D41D92" w:rsidRPr="00545D86" w:rsidRDefault="00D41D92" w:rsidP="00D5405E">
            <w:pPr>
              <w:ind w:firstLine="0"/>
              <w:jc w:val="center"/>
              <w:rPr>
                <w:sz w:val="24"/>
                <w:szCs w:val="24"/>
              </w:rPr>
            </w:pPr>
            <w:r w:rsidRPr="00545D86">
              <w:rPr>
                <w:sz w:val="24"/>
                <w:szCs w:val="24"/>
              </w:rPr>
              <w:t>Год</w:t>
            </w:r>
          </w:p>
        </w:tc>
        <w:tc>
          <w:tcPr>
            <w:tcW w:w="1699" w:type="dxa"/>
            <w:vAlign w:val="center"/>
          </w:tcPr>
          <w:p w14:paraId="2EC85083" w14:textId="77777777" w:rsidR="00D41D92" w:rsidRPr="00545D86" w:rsidRDefault="00D41D92" w:rsidP="00D5405E">
            <w:pPr>
              <w:ind w:firstLine="0"/>
              <w:jc w:val="center"/>
              <w:rPr>
                <w:sz w:val="24"/>
                <w:szCs w:val="24"/>
              </w:rPr>
            </w:pPr>
            <w:r w:rsidRPr="00545D86">
              <w:rPr>
                <w:sz w:val="24"/>
                <w:szCs w:val="24"/>
              </w:rPr>
              <w:t>План КЦП</w:t>
            </w:r>
          </w:p>
        </w:tc>
        <w:tc>
          <w:tcPr>
            <w:tcW w:w="2409" w:type="dxa"/>
            <w:vAlign w:val="center"/>
          </w:tcPr>
          <w:p w14:paraId="55C58F40" w14:textId="77777777" w:rsidR="00D41D92" w:rsidRPr="00545D86" w:rsidRDefault="00D41D92" w:rsidP="00D5405E">
            <w:pPr>
              <w:ind w:firstLine="0"/>
              <w:jc w:val="center"/>
              <w:rPr>
                <w:sz w:val="24"/>
                <w:szCs w:val="24"/>
              </w:rPr>
            </w:pPr>
            <w:r w:rsidRPr="00545D86">
              <w:rPr>
                <w:sz w:val="24"/>
                <w:szCs w:val="24"/>
              </w:rPr>
              <w:t>Количество заявлений на внебюджет</w:t>
            </w:r>
          </w:p>
        </w:tc>
        <w:tc>
          <w:tcPr>
            <w:tcW w:w="1418" w:type="dxa"/>
            <w:vAlign w:val="center"/>
          </w:tcPr>
          <w:p w14:paraId="1715660A" w14:textId="77777777" w:rsidR="00D41D92" w:rsidRPr="00545D86" w:rsidRDefault="00D41D92" w:rsidP="00D5405E">
            <w:pPr>
              <w:ind w:firstLine="0"/>
              <w:jc w:val="center"/>
              <w:rPr>
                <w:sz w:val="24"/>
                <w:szCs w:val="24"/>
              </w:rPr>
            </w:pPr>
            <w:r w:rsidRPr="00545D86">
              <w:rPr>
                <w:sz w:val="24"/>
                <w:szCs w:val="24"/>
              </w:rPr>
              <w:t>На 1 место конкурс</w:t>
            </w:r>
          </w:p>
        </w:tc>
        <w:tc>
          <w:tcPr>
            <w:tcW w:w="2268" w:type="dxa"/>
            <w:vAlign w:val="center"/>
          </w:tcPr>
          <w:p w14:paraId="2AF854AB" w14:textId="77777777" w:rsidR="00D41D92" w:rsidRPr="00545D86" w:rsidRDefault="00D41D92" w:rsidP="00D5405E">
            <w:pPr>
              <w:ind w:firstLine="0"/>
              <w:jc w:val="center"/>
              <w:rPr>
                <w:sz w:val="24"/>
                <w:szCs w:val="24"/>
              </w:rPr>
            </w:pPr>
            <w:r w:rsidRPr="00545D86">
              <w:rPr>
                <w:sz w:val="24"/>
                <w:szCs w:val="24"/>
              </w:rPr>
              <w:t>Количество зачисленных</w:t>
            </w:r>
          </w:p>
        </w:tc>
      </w:tr>
      <w:tr w:rsidR="00D41D92" w:rsidRPr="00545D86" w14:paraId="0D6075A3" w14:textId="77777777" w:rsidTr="00220401">
        <w:tc>
          <w:tcPr>
            <w:tcW w:w="1557" w:type="dxa"/>
            <w:vAlign w:val="center"/>
          </w:tcPr>
          <w:p w14:paraId="687F4D52" w14:textId="77777777" w:rsidR="00D41D92" w:rsidRPr="00545D86" w:rsidRDefault="00D41D92" w:rsidP="00D5405E">
            <w:pPr>
              <w:ind w:firstLine="0"/>
              <w:rPr>
                <w:sz w:val="24"/>
                <w:szCs w:val="24"/>
              </w:rPr>
            </w:pPr>
            <w:r w:rsidRPr="00545D86">
              <w:rPr>
                <w:sz w:val="24"/>
                <w:szCs w:val="24"/>
              </w:rPr>
              <w:t>2020</w:t>
            </w:r>
          </w:p>
        </w:tc>
        <w:tc>
          <w:tcPr>
            <w:tcW w:w="1699" w:type="dxa"/>
            <w:vAlign w:val="center"/>
          </w:tcPr>
          <w:p w14:paraId="76C62611" w14:textId="77777777" w:rsidR="00D41D92" w:rsidRPr="00545D86" w:rsidRDefault="00D41D92" w:rsidP="00D5405E">
            <w:pPr>
              <w:ind w:firstLine="0"/>
              <w:rPr>
                <w:sz w:val="24"/>
                <w:szCs w:val="24"/>
              </w:rPr>
            </w:pPr>
            <w:r w:rsidRPr="00545D86">
              <w:rPr>
                <w:sz w:val="24"/>
                <w:szCs w:val="24"/>
              </w:rPr>
              <w:t>120</w:t>
            </w:r>
          </w:p>
        </w:tc>
        <w:tc>
          <w:tcPr>
            <w:tcW w:w="2409" w:type="dxa"/>
            <w:vAlign w:val="center"/>
          </w:tcPr>
          <w:p w14:paraId="2AAF4DDE" w14:textId="77777777" w:rsidR="00D41D92" w:rsidRPr="00545D86" w:rsidRDefault="00D41D92" w:rsidP="00D5405E">
            <w:pPr>
              <w:ind w:firstLine="0"/>
              <w:rPr>
                <w:sz w:val="24"/>
                <w:szCs w:val="24"/>
              </w:rPr>
            </w:pPr>
            <w:r w:rsidRPr="00545D86">
              <w:rPr>
                <w:sz w:val="24"/>
                <w:szCs w:val="24"/>
              </w:rPr>
              <w:t>170</w:t>
            </w:r>
          </w:p>
        </w:tc>
        <w:tc>
          <w:tcPr>
            <w:tcW w:w="1418" w:type="dxa"/>
            <w:vAlign w:val="center"/>
          </w:tcPr>
          <w:p w14:paraId="224B0282" w14:textId="77777777" w:rsidR="00D41D92" w:rsidRPr="00545D86" w:rsidRDefault="00D41D92" w:rsidP="00D5405E">
            <w:pPr>
              <w:ind w:firstLine="0"/>
              <w:rPr>
                <w:sz w:val="24"/>
                <w:szCs w:val="24"/>
              </w:rPr>
            </w:pPr>
            <w:r w:rsidRPr="00545D86">
              <w:rPr>
                <w:sz w:val="24"/>
                <w:szCs w:val="24"/>
              </w:rPr>
              <w:t>1,41</w:t>
            </w:r>
          </w:p>
        </w:tc>
        <w:tc>
          <w:tcPr>
            <w:tcW w:w="2268" w:type="dxa"/>
            <w:vAlign w:val="center"/>
          </w:tcPr>
          <w:p w14:paraId="32AC0C4B" w14:textId="77777777" w:rsidR="00D41D92" w:rsidRPr="00545D86" w:rsidRDefault="00D41D92" w:rsidP="00D5405E">
            <w:pPr>
              <w:ind w:firstLine="0"/>
              <w:rPr>
                <w:sz w:val="24"/>
                <w:szCs w:val="24"/>
              </w:rPr>
            </w:pPr>
            <w:r w:rsidRPr="00545D86">
              <w:rPr>
                <w:sz w:val="24"/>
                <w:szCs w:val="24"/>
              </w:rPr>
              <w:t>145</w:t>
            </w:r>
          </w:p>
        </w:tc>
      </w:tr>
      <w:tr w:rsidR="00D41D92" w:rsidRPr="00545D86" w14:paraId="5F7C7E6D" w14:textId="77777777" w:rsidTr="00220401">
        <w:tc>
          <w:tcPr>
            <w:tcW w:w="1557" w:type="dxa"/>
            <w:vAlign w:val="center"/>
          </w:tcPr>
          <w:p w14:paraId="488DA044" w14:textId="77777777" w:rsidR="00D41D92" w:rsidRPr="00545D86" w:rsidRDefault="00D41D92" w:rsidP="00D5405E">
            <w:pPr>
              <w:ind w:firstLine="0"/>
              <w:rPr>
                <w:sz w:val="24"/>
                <w:szCs w:val="24"/>
              </w:rPr>
            </w:pPr>
            <w:r w:rsidRPr="00545D86">
              <w:rPr>
                <w:sz w:val="24"/>
                <w:szCs w:val="24"/>
              </w:rPr>
              <w:t>2021</w:t>
            </w:r>
          </w:p>
        </w:tc>
        <w:tc>
          <w:tcPr>
            <w:tcW w:w="1699" w:type="dxa"/>
            <w:vAlign w:val="center"/>
          </w:tcPr>
          <w:p w14:paraId="7C4A376D" w14:textId="77777777" w:rsidR="00D41D92" w:rsidRPr="00545D86" w:rsidRDefault="00D41D92" w:rsidP="00D5405E">
            <w:pPr>
              <w:ind w:firstLine="0"/>
              <w:rPr>
                <w:sz w:val="24"/>
                <w:szCs w:val="24"/>
              </w:rPr>
            </w:pPr>
            <w:r w:rsidRPr="00545D86">
              <w:rPr>
                <w:sz w:val="24"/>
                <w:szCs w:val="24"/>
              </w:rPr>
              <w:t>155</w:t>
            </w:r>
          </w:p>
        </w:tc>
        <w:tc>
          <w:tcPr>
            <w:tcW w:w="2409" w:type="dxa"/>
            <w:vAlign w:val="center"/>
          </w:tcPr>
          <w:p w14:paraId="463D51ED" w14:textId="77777777" w:rsidR="00D41D92" w:rsidRPr="00545D86" w:rsidRDefault="00D41D92" w:rsidP="00D5405E">
            <w:pPr>
              <w:ind w:firstLine="0"/>
              <w:rPr>
                <w:sz w:val="24"/>
                <w:szCs w:val="24"/>
              </w:rPr>
            </w:pPr>
            <w:r w:rsidRPr="00545D86">
              <w:rPr>
                <w:sz w:val="24"/>
                <w:szCs w:val="24"/>
              </w:rPr>
              <w:t>101</w:t>
            </w:r>
          </w:p>
        </w:tc>
        <w:tc>
          <w:tcPr>
            <w:tcW w:w="1418" w:type="dxa"/>
            <w:vAlign w:val="center"/>
          </w:tcPr>
          <w:p w14:paraId="397CB85B" w14:textId="77777777" w:rsidR="00D41D92" w:rsidRPr="00545D86" w:rsidRDefault="00D41D92" w:rsidP="00D5405E">
            <w:pPr>
              <w:ind w:firstLine="0"/>
              <w:rPr>
                <w:sz w:val="24"/>
                <w:szCs w:val="24"/>
              </w:rPr>
            </w:pPr>
            <w:r w:rsidRPr="00545D86">
              <w:rPr>
                <w:sz w:val="24"/>
                <w:szCs w:val="24"/>
              </w:rPr>
              <w:t>5,99</w:t>
            </w:r>
          </w:p>
        </w:tc>
        <w:tc>
          <w:tcPr>
            <w:tcW w:w="2268" w:type="dxa"/>
            <w:vAlign w:val="center"/>
          </w:tcPr>
          <w:p w14:paraId="00B94AF0" w14:textId="77777777" w:rsidR="00D41D92" w:rsidRPr="00545D86" w:rsidRDefault="00D41D92" w:rsidP="00D5405E">
            <w:pPr>
              <w:ind w:firstLine="0"/>
              <w:rPr>
                <w:sz w:val="24"/>
                <w:szCs w:val="24"/>
              </w:rPr>
            </w:pPr>
            <w:r w:rsidRPr="00545D86">
              <w:rPr>
                <w:sz w:val="24"/>
                <w:szCs w:val="24"/>
              </w:rPr>
              <w:t>101</w:t>
            </w:r>
          </w:p>
        </w:tc>
      </w:tr>
      <w:tr w:rsidR="00D41D92" w:rsidRPr="00545D86" w14:paraId="5A58BEB2" w14:textId="77777777" w:rsidTr="00220401">
        <w:tc>
          <w:tcPr>
            <w:tcW w:w="1557" w:type="dxa"/>
            <w:vAlign w:val="center"/>
          </w:tcPr>
          <w:p w14:paraId="460B0001" w14:textId="77777777" w:rsidR="00D41D92" w:rsidRPr="00545D86" w:rsidRDefault="00D41D92" w:rsidP="00D5405E">
            <w:pPr>
              <w:ind w:firstLine="0"/>
              <w:rPr>
                <w:sz w:val="24"/>
                <w:szCs w:val="24"/>
              </w:rPr>
            </w:pPr>
            <w:r w:rsidRPr="00545D86">
              <w:rPr>
                <w:sz w:val="24"/>
                <w:szCs w:val="24"/>
              </w:rPr>
              <w:t>2022</w:t>
            </w:r>
          </w:p>
        </w:tc>
        <w:tc>
          <w:tcPr>
            <w:tcW w:w="1699" w:type="dxa"/>
            <w:vAlign w:val="center"/>
          </w:tcPr>
          <w:p w14:paraId="2F0BF497" w14:textId="77777777" w:rsidR="00D41D92" w:rsidRPr="00545D86" w:rsidRDefault="00D41D92" w:rsidP="00D5405E">
            <w:pPr>
              <w:ind w:firstLine="0"/>
              <w:rPr>
                <w:sz w:val="24"/>
                <w:szCs w:val="24"/>
              </w:rPr>
            </w:pPr>
            <w:r w:rsidRPr="00545D86">
              <w:rPr>
                <w:sz w:val="24"/>
                <w:szCs w:val="24"/>
              </w:rPr>
              <w:t>130</w:t>
            </w:r>
          </w:p>
        </w:tc>
        <w:tc>
          <w:tcPr>
            <w:tcW w:w="2409" w:type="dxa"/>
            <w:vAlign w:val="center"/>
          </w:tcPr>
          <w:p w14:paraId="78B3109B" w14:textId="77777777" w:rsidR="00D41D92" w:rsidRPr="00545D86" w:rsidRDefault="00D41D92" w:rsidP="00D5405E">
            <w:pPr>
              <w:ind w:firstLine="0"/>
              <w:rPr>
                <w:sz w:val="24"/>
                <w:szCs w:val="24"/>
              </w:rPr>
            </w:pPr>
            <w:r w:rsidRPr="00545D86">
              <w:rPr>
                <w:sz w:val="24"/>
                <w:szCs w:val="24"/>
              </w:rPr>
              <w:t>95</w:t>
            </w:r>
          </w:p>
        </w:tc>
        <w:tc>
          <w:tcPr>
            <w:tcW w:w="1418" w:type="dxa"/>
            <w:vAlign w:val="center"/>
          </w:tcPr>
          <w:p w14:paraId="0890FCA7" w14:textId="77777777" w:rsidR="00D41D92" w:rsidRPr="00545D86" w:rsidRDefault="00D41D92" w:rsidP="00D5405E">
            <w:pPr>
              <w:ind w:firstLine="0"/>
              <w:rPr>
                <w:sz w:val="24"/>
                <w:szCs w:val="24"/>
              </w:rPr>
            </w:pPr>
            <w:r w:rsidRPr="00545D86">
              <w:rPr>
                <w:sz w:val="24"/>
                <w:szCs w:val="24"/>
              </w:rPr>
              <w:t>0,73</w:t>
            </w:r>
          </w:p>
        </w:tc>
        <w:tc>
          <w:tcPr>
            <w:tcW w:w="2268" w:type="dxa"/>
            <w:vAlign w:val="center"/>
          </w:tcPr>
          <w:p w14:paraId="3D394D56" w14:textId="77777777" w:rsidR="00D41D92" w:rsidRPr="00545D86" w:rsidRDefault="00D41D92" w:rsidP="00D5405E">
            <w:pPr>
              <w:ind w:firstLine="0"/>
              <w:rPr>
                <w:sz w:val="24"/>
                <w:szCs w:val="24"/>
              </w:rPr>
            </w:pPr>
            <w:r w:rsidRPr="00545D86">
              <w:rPr>
                <w:sz w:val="24"/>
                <w:szCs w:val="24"/>
              </w:rPr>
              <w:t>94</w:t>
            </w:r>
          </w:p>
        </w:tc>
      </w:tr>
    </w:tbl>
    <w:p w14:paraId="1998A66E" w14:textId="77777777" w:rsidR="00D41D92" w:rsidRPr="00545D86" w:rsidRDefault="00D41D92" w:rsidP="004B5C6D">
      <w:pPr>
        <w:spacing w:line="276" w:lineRule="auto"/>
        <w:ind w:firstLine="567"/>
        <w:rPr>
          <w:b/>
          <w:bCs/>
          <w:color w:val="000000"/>
          <w:sz w:val="24"/>
          <w:szCs w:val="24"/>
        </w:rPr>
      </w:pPr>
    </w:p>
    <w:p w14:paraId="103595CB" w14:textId="77777777" w:rsidR="00D41D92" w:rsidRPr="00545D86" w:rsidRDefault="00D41D92" w:rsidP="004B5C6D">
      <w:pPr>
        <w:spacing w:line="276" w:lineRule="auto"/>
        <w:ind w:firstLine="567"/>
        <w:jc w:val="center"/>
        <w:rPr>
          <w:rFonts w:eastAsiaTheme="minorHAnsi"/>
          <w:bCs/>
          <w:sz w:val="24"/>
          <w:szCs w:val="24"/>
          <w:lang w:eastAsia="en-US"/>
        </w:rPr>
      </w:pPr>
      <w:r w:rsidRPr="00545D86">
        <w:rPr>
          <w:bCs/>
          <w:color w:val="000000"/>
          <w:sz w:val="24"/>
          <w:szCs w:val="24"/>
        </w:rPr>
        <w:t>Средний балл документа об образовании</w:t>
      </w:r>
    </w:p>
    <w:tbl>
      <w:tblPr>
        <w:tblW w:w="9356" w:type="dxa"/>
        <w:tblInd w:w="-5" w:type="dxa"/>
        <w:tblLook w:val="04A0" w:firstRow="1" w:lastRow="0" w:firstColumn="1" w:lastColumn="0" w:noHBand="0" w:noVBand="1"/>
      </w:tblPr>
      <w:tblGrid>
        <w:gridCol w:w="1056"/>
        <w:gridCol w:w="4047"/>
        <w:gridCol w:w="1068"/>
        <w:gridCol w:w="1076"/>
        <w:gridCol w:w="1033"/>
        <w:gridCol w:w="1076"/>
      </w:tblGrid>
      <w:tr w:rsidR="00D41D92" w:rsidRPr="00545D86" w14:paraId="31AEF1CD" w14:textId="77777777" w:rsidTr="00220401">
        <w:trPr>
          <w:trHeight w:val="397"/>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03953" w14:textId="77777777" w:rsidR="00D41D92" w:rsidRPr="00545D86" w:rsidRDefault="00D41D92" w:rsidP="00D5405E">
            <w:pPr>
              <w:ind w:firstLine="0"/>
              <w:rPr>
                <w:color w:val="000000"/>
                <w:sz w:val="24"/>
                <w:szCs w:val="24"/>
              </w:rPr>
            </w:pPr>
            <w:r w:rsidRPr="00545D86">
              <w:rPr>
                <w:color w:val="000000"/>
                <w:sz w:val="24"/>
                <w:szCs w:val="24"/>
              </w:rPr>
              <w:t>Код</w:t>
            </w:r>
            <w:r>
              <w:rPr>
                <w:color w:val="000000"/>
                <w:sz w:val="24"/>
                <w:szCs w:val="24"/>
              </w:rPr>
              <w:t xml:space="preserve"> </w:t>
            </w:r>
          </w:p>
        </w:tc>
        <w:tc>
          <w:tcPr>
            <w:tcW w:w="4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42847" w14:textId="77777777" w:rsidR="00D41D92" w:rsidRPr="00545D86" w:rsidRDefault="00D41D92" w:rsidP="00D5405E">
            <w:pPr>
              <w:ind w:firstLine="0"/>
              <w:rPr>
                <w:color w:val="000000"/>
                <w:sz w:val="24"/>
                <w:szCs w:val="24"/>
              </w:rPr>
            </w:pPr>
            <w:r w:rsidRPr="00545D86">
              <w:rPr>
                <w:color w:val="000000"/>
                <w:sz w:val="24"/>
                <w:szCs w:val="24"/>
              </w:rPr>
              <w:t>Профессия, специальность</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446A00D6" w14:textId="77777777" w:rsidR="00D41D92" w:rsidRPr="00545D86" w:rsidRDefault="00D41D92" w:rsidP="00D5405E">
            <w:pPr>
              <w:ind w:firstLine="0"/>
              <w:rPr>
                <w:color w:val="000000"/>
                <w:sz w:val="24"/>
                <w:szCs w:val="24"/>
              </w:rPr>
            </w:pPr>
            <w:r w:rsidRPr="00545D86">
              <w:rPr>
                <w:color w:val="000000"/>
                <w:sz w:val="24"/>
                <w:szCs w:val="24"/>
              </w:rPr>
              <w:t>Средний балл документа об образовании и или документа об образовании и о квалификации</w:t>
            </w:r>
          </w:p>
        </w:tc>
      </w:tr>
      <w:tr w:rsidR="00D41D92" w:rsidRPr="00545D86" w14:paraId="3EBB2B2E" w14:textId="77777777" w:rsidTr="00220401">
        <w:trPr>
          <w:trHeight w:val="397"/>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1F7F1A12" w14:textId="77777777" w:rsidR="00D41D92" w:rsidRPr="00545D86" w:rsidRDefault="00D41D92" w:rsidP="00D5405E">
            <w:pPr>
              <w:ind w:firstLine="0"/>
              <w:rPr>
                <w:color w:val="000000"/>
                <w:sz w:val="24"/>
                <w:szCs w:val="24"/>
              </w:rPr>
            </w:pPr>
          </w:p>
        </w:tc>
        <w:tc>
          <w:tcPr>
            <w:tcW w:w="4047" w:type="dxa"/>
            <w:vMerge/>
            <w:tcBorders>
              <w:top w:val="single" w:sz="4" w:space="0" w:color="auto"/>
              <w:left w:val="single" w:sz="4" w:space="0" w:color="auto"/>
              <w:bottom w:val="single" w:sz="4" w:space="0" w:color="auto"/>
              <w:right w:val="single" w:sz="4" w:space="0" w:color="auto"/>
            </w:tcBorders>
            <w:vAlign w:val="center"/>
            <w:hideMark/>
          </w:tcPr>
          <w:p w14:paraId="6A17DAC9" w14:textId="77777777" w:rsidR="00D41D92" w:rsidRPr="00545D86" w:rsidRDefault="00D41D92" w:rsidP="00D5405E">
            <w:pPr>
              <w:ind w:firstLine="0"/>
              <w:rPr>
                <w:color w:val="000000"/>
                <w:sz w:val="24"/>
                <w:szCs w:val="24"/>
              </w:rPr>
            </w:pPr>
          </w:p>
        </w:tc>
        <w:tc>
          <w:tcPr>
            <w:tcW w:w="2205" w:type="dxa"/>
            <w:gridSpan w:val="2"/>
            <w:tcBorders>
              <w:top w:val="single" w:sz="4" w:space="0" w:color="auto"/>
              <w:left w:val="nil"/>
              <w:bottom w:val="single" w:sz="4" w:space="0" w:color="auto"/>
              <w:right w:val="single" w:sz="4" w:space="0" w:color="auto"/>
            </w:tcBorders>
            <w:shd w:val="clear" w:color="auto" w:fill="auto"/>
            <w:vAlign w:val="center"/>
            <w:hideMark/>
          </w:tcPr>
          <w:p w14:paraId="30313E57" w14:textId="77777777" w:rsidR="00D41D92" w:rsidRPr="00545D86" w:rsidRDefault="00D41D92" w:rsidP="00D5405E">
            <w:pPr>
              <w:ind w:firstLine="0"/>
              <w:rPr>
                <w:color w:val="000000"/>
                <w:sz w:val="24"/>
                <w:szCs w:val="24"/>
              </w:rPr>
            </w:pPr>
            <w:r>
              <w:rPr>
                <w:color w:val="000000"/>
                <w:sz w:val="24"/>
                <w:szCs w:val="24"/>
              </w:rPr>
              <w:t>Н</w:t>
            </w:r>
            <w:r w:rsidRPr="00545D86">
              <w:rPr>
                <w:color w:val="000000"/>
                <w:sz w:val="24"/>
                <w:szCs w:val="24"/>
              </w:rPr>
              <w:t>а базе 9 класса</w:t>
            </w:r>
          </w:p>
        </w:tc>
        <w:tc>
          <w:tcPr>
            <w:tcW w:w="2048" w:type="dxa"/>
            <w:gridSpan w:val="2"/>
            <w:tcBorders>
              <w:top w:val="single" w:sz="4" w:space="0" w:color="auto"/>
              <w:left w:val="nil"/>
              <w:bottom w:val="single" w:sz="4" w:space="0" w:color="auto"/>
              <w:right w:val="single" w:sz="4" w:space="0" w:color="auto"/>
            </w:tcBorders>
            <w:shd w:val="clear" w:color="auto" w:fill="auto"/>
            <w:vAlign w:val="center"/>
            <w:hideMark/>
          </w:tcPr>
          <w:p w14:paraId="6C3169F7" w14:textId="77777777" w:rsidR="00D41D92" w:rsidRPr="00545D86" w:rsidRDefault="00D41D92" w:rsidP="00D5405E">
            <w:pPr>
              <w:ind w:firstLine="0"/>
              <w:rPr>
                <w:color w:val="000000"/>
                <w:sz w:val="24"/>
                <w:szCs w:val="24"/>
              </w:rPr>
            </w:pPr>
            <w:r w:rsidRPr="00545D86">
              <w:rPr>
                <w:color w:val="000000"/>
                <w:sz w:val="24"/>
                <w:szCs w:val="24"/>
              </w:rPr>
              <w:t>На базе11 класса</w:t>
            </w:r>
          </w:p>
        </w:tc>
      </w:tr>
      <w:tr w:rsidR="00D41D92" w:rsidRPr="00545D86" w14:paraId="465A2DBB" w14:textId="77777777" w:rsidTr="00220401">
        <w:trPr>
          <w:trHeight w:val="397"/>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2D7466B1" w14:textId="77777777" w:rsidR="00D41D92" w:rsidRPr="00545D86" w:rsidRDefault="00D41D92" w:rsidP="00D5405E">
            <w:pPr>
              <w:ind w:firstLine="0"/>
              <w:rPr>
                <w:color w:val="000000"/>
                <w:sz w:val="24"/>
                <w:szCs w:val="24"/>
              </w:rPr>
            </w:pPr>
          </w:p>
        </w:tc>
        <w:tc>
          <w:tcPr>
            <w:tcW w:w="4047" w:type="dxa"/>
            <w:vMerge/>
            <w:tcBorders>
              <w:top w:val="single" w:sz="4" w:space="0" w:color="auto"/>
              <w:left w:val="single" w:sz="4" w:space="0" w:color="auto"/>
              <w:bottom w:val="single" w:sz="4" w:space="0" w:color="auto"/>
              <w:right w:val="single" w:sz="4" w:space="0" w:color="auto"/>
            </w:tcBorders>
            <w:vAlign w:val="center"/>
            <w:hideMark/>
          </w:tcPr>
          <w:p w14:paraId="65946C1D" w14:textId="77777777" w:rsidR="00D41D92" w:rsidRPr="00545D86" w:rsidRDefault="00D41D92" w:rsidP="00D5405E">
            <w:pPr>
              <w:ind w:firstLine="0"/>
              <w:rPr>
                <w:color w:val="000000"/>
                <w:sz w:val="24"/>
                <w:szCs w:val="24"/>
              </w:rPr>
            </w:pPr>
          </w:p>
        </w:tc>
        <w:tc>
          <w:tcPr>
            <w:tcW w:w="1174" w:type="dxa"/>
            <w:tcBorders>
              <w:top w:val="nil"/>
              <w:left w:val="nil"/>
              <w:bottom w:val="single" w:sz="4" w:space="0" w:color="auto"/>
              <w:right w:val="single" w:sz="4" w:space="0" w:color="auto"/>
            </w:tcBorders>
            <w:shd w:val="clear" w:color="000000" w:fill="FFFFFF"/>
            <w:vAlign w:val="center"/>
            <w:hideMark/>
          </w:tcPr>
          <w:p w14:paraId="0A04903F" w14:textId="77777777" w:rsidR="00D41D92" w:rsidRPr="00545D86" w:rsidRDefault="00D41D92" w:rsidP="00D5405E">
            <w:pPr>
              <w:ind w:firstLine="0"/>
              <w:rPr>
                <w:color w:val="000000"/>
                <w:sz w:val="24"/>
                <w:szCs w:val="24"/>
              </w:rPr>
            </w:pPr>
            <w:r w:rsidRPr="00545D86">
              <w:rPr>
                <w:color w:val="000000"/>
                <w:sz w:val="24"/>
                <w:szCs w:val="24"/>
              </w:rPr>
              <w:t>Бюджет</w:t>
            </w:r>
            <w:r>
              <w:rPr>
                <w:color w:val="000000"/>
                <w:sz w:val="24"/>
                <w:szCs w:val="24"/>
              </w:rPr>
              <w:t xml:space="preserve"> </w:t>
            </w:r>
          </w:p>
        </w:tc>
        <w:tc>
          <w:tcPr>
            <w:tcW w:w="1031" w:type="dxa"/>
            <w:tcBorders>
              <w:top w:val="nil"/>
              <w:left w:val="nil"/>
              <w:bottom w:val="single" w:sz="4" w:space="0" w:color="auto"/>
              <w:right w:val="single" w:sz="4" w:space="0" w:color="auto"/>
            </w:tcBorders>
            <w:shd w:val="clear" w:color="000000" w:fill="FFFFFF"/>
            <w:vAlign w:val="center"/>
            <w:hideMark/>
          </w:tcPr>
          <w:p w14:paraId="6C1E7017" w14:textId="77777777" w:rsidR="00D41D92" w:rsidRPr="00545D86" w:rsidRDefault="00D41D92" w:rsidP="00D5405E">
            <w:pPr>
              <w:ind w:firstLine="0"/>
              <w:rPr>
                <w:color w:val="000000"/>
                <w:sz w:val="24"/>
                <w:szCs w:val="24"/>
              </w:rPr>
            </w:pPr>
            <w:r w:rsidRPr="00545D86">
              <w:rPr>
                <w:color w:val="000000"/>
                <w:sz w:val="24"/>
                <w:szCs w:val="24"/>
              </w:rPr>
              <w:t>Платное</w:t>
            </w:r>
            <w:r>
              <w:rPr>
                <w:color w:val="000000"/>
                <w:sz w:val="24"/>
                <w:szCs w:val="24"/>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14:paraId="66BF0CD4" w14:textId="77777777" w:rsidR="00D41D92" w:rsidRPr="00545D86" w:rsidRDefault="00D41D92" w:rsidP="00D5405E">
            <w:pPr>
              <w:ind w:firstLine="0"/>
              <w:rPr>
                <w:color w:val="000000"/>
                <w:sz w:val="24"/>
                <w:szCs w:val="24"/>
              </w:rPr>
            </w:pPr>
            <w:r w:rsidRPr="00545D86">
              <w:rPr>
                <w:color w:val="000000"/>
                <w:sz w:val="24"/>
                <w:szCs w:val="24"/>
              </w:rPr>
              <w:t>Бюджет</w:t>
            </w:r>
            <w:r>
              <w:rPr>
                <w:color w:val="000000"/>
                <w:sz w:val="24"/>
                <w:szCs w:val="24"/>
              </w:rPr>
              <w:t xml:space="preserve"> </w:t>
            </w:r>
          </w:p>
        </w:tc>
        <w:tc>
          <w:tcPr>
            <w:tcW w:w="1031" w:type="dxa"/>
            <w:tcBorders>
              <w:top w:val="nil"/>
              <w:left w:val="nil"/>
              <w:bottom w:val="single" w:sz="4" w:space="0" w:color="auto"/>
              <w:right w:val="single" w:sz="4" w:space="0" w:color="auto"/>
            </w:tcBorders>
            <w:shd w:val="clear" w:color="000000" w:fill="FFFFFF"/>
            <w:vAlign w:val="center"/>
            <w:hideMark/>
          </w:tcPr>
          <w:p w14:paraId="4A5BFF33" w14:textId="77777777" w:rsidR="00D41D92" w:rsidRPr="00545D86" w:rsidRDefault="00D41D92" w:rsidP="00D5405E">
            <w:pPr>
              <w:ind w:firstLine="0"/>
              <w:rPr>
                <w:color w:val="000000"/>
                <w:sz w:val="24"/>
                <w:szCs w:val="24"/>
              </w:rPr>
            </w:pPr>
            <w:r w:rsidRPr="00545D86">
              <w:rPr>
                <w:color w:val="000000"/>
                <w:sz w:val="24"/>
                <w:szCs w:val="24"/>
              </w:rPr>
              <w:t>Платное</w:t>
            </w:r>
            <w:r>
              <w:rPr>
                <w:color w:val="000000"/>
                <w:sz w:val="24"/>
                <w:szCs w:val="24"/>
              </w:rPr>
              <w:t xml:space="preserve"> </w:t>
            </w:r>
          </w:p>
        </w:tc>
      </w:tr>
      <w:tr w:rsidR="00D41D92" w:rsidRPr="00545D86" w14:paraId="1107B0A3" w14:textId="77777777" w:rsidTr="00C7091B">
        <w:trPr>
          <w:trHeight w:val="397"/>
        </w:trPr>
        <w:tc>
          <w:tcPr>
            <w:tcW w:w="1056" w:type="dxa"/>
            <w:tcBorders>
              <w:top w:val="nil"/>
              <w:left w:val="single" w:sz="4" w:space="0" w:color="auto"/>
              <w:bottom w:val="single" w:sz="4" w:space="0" w:color="auto"/>
              <w:right w:val="single" w:sz="4" w:space="0" w:color="auto"/>
            </w:tcBorders>
            <w:shd w:val="clear" w:color="000000" w:fill="FFFFFF"/>
            <w:vAlign w:val="center"/>
            <w:hideMark/>
          </w:tcPr>
          <w:p w14:paraId="0C992F7C" w14:textId="77777777" w:rsidR="00D41D92" w:rsidRPr="00545D86" w:rsidRDefault="00D41D92" w:rsidP="00D5405E">
            <w:pPr>
              <w:ind w:firstLine="0"/>
              <w:rPr>
                <w:color w:val="000000"/>
                <w:sz w:val="24"/>
                <w:szCs w:val="24"/>
              </w:rPr>
            </w:pPr>
            <w:r w:rsidRPr="00545D86">
              <w:rPr>
                <w:rFonts w:eastAsiaTheme="minorHAnsi"/>
                <w:sz w:val="24"/>
                <w:szCs w:val="24"/>
                <w:lang w:eastAsia="en-US"/>
              </w:rPr>
              <w:t>44.02.01</w:t>
            </w:r>
          </w:p>
        </w:tc>
        <w:tc>
          <w:tcPr>
            <w:tcW w:w="4047" w:type="dxa"/>
            <w:tcBorders>
              <w:top w:val="nil"/>
              <w:left w:val="nil"/>
              <w:bottom w:val="single" w:sz="4" w:space="0" w:color="auto"/>
              <w:right w:val="single" w:sz="4" w:space="0" w:color="auto"/>
            </w:tcBorders>
            <w:shd w:val="clear" w:color="auto" w:fill="auto"/>
            <w:noWrap/>
            <w:vAlign w:val="center"/>
            <w:hideMark/>
          </w:tcPr>
          <w:p w14:paraId="6BBF65A3" w14:textId="77777777" w:rsidR="00D41D92" w:rsidRPr="00545D86" w:rsidRDefault="00D41D92" w:rsidP="00D5405E">
            <w:pPr>
              <w:ind w:firstLine="0"/>
              <w:jc w:val="left"/>
              <w:rPr>
                <w:b/>
                <w:bCs/>
                <w:color w:val="000000"/>
                <w:sz w:val="24"/>
                <w:szCs w:val="24"/>
              </w:rPr>
            </w:pPr>
            <w:r w:rsidRPr="00545D86">
              <w:rPr>
                <w:rFonts w:eastAsiaTheme="minorHAnsi"/>
                <w:sz w:val="24"/>
                <w:szCs w:val="24"/>
                <w:lang w:eastAsia="en-US"/>
              </w:rPr>
              <w:t>Дошкольное образование</w:t>
            </w:r>
          </w:p>
        </w:tc>
        <w:tc>
          <w:tcPr>
            <w:tcW w:w="1174" w:type="dxa"/>
            <w:tcBorders>
              <w:top w:val="nil"/>
              <w:left w:val="nil"/>
              <w:bottom w:val="single" w:sz="4" w:space="0" w:color="auto"/>
              <w:right w:val="single" w:sz="4" w:space="0" w:color="auto"/>
            </w:tcBorders>
            <w:shd w:val="clear" w:color="000000" w:fill="FFFFFF"/>
            <w:vAlign w:val="center"/>
          </w:tcPr>
          <w:p w14:paraId="28AB03E5"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4,63</w:t>
            </w:r>
          </w:p>
        </w:tc>
        <w:tc>
          <w:tcPr>
            <w:tcW w:w="1031" w:type="dxa"/>
            <w:tcBorders>
              <w:top w:val="nil"/>
              <w:left w:val="nil"/>
              <w:bottom w:val="single" w:sz="4" w:space="0" w:color="auto"/>
              <w:right w:val="single" w:sz="4" w:space="0" w:color="auto"/>
            </w:tcBorders>
            <w:shd w:val="clear" w:color="000000" w:fill="FFFFFF"/>
            <w:vAlign w:val="center"/>
          </w:tcPr>
          <w:p w14:paraId="43C12E66"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4,09</w:t>
            </w:r>
          </w:p>
        </w:tc>
        <w:tc>
          <w:tcPr>
            <w:tcW w:w="1017" w:type="dxa"/>
            <w:tcBorders>
              <w:top w:val="nil"/>
              <w:left w:val="nil"/>
              <w:bottom w:val="single" w:sz="4" w:space="0" w:color="auto"/>
              <w:right w:val="single" w:sz="4" w:space="0" w:color="auto"/>
            </w:tcBorders>
            <w:shd w:val="clear" w:color="000000" w:fill="FFFFFF"/>
            <w:vAlign w:val="center"/>
          </w:tcPr>
          <w:p w14:paraId="651DE076"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4,57</w:t>
            </w:r>
          </w:p>
        </w:tc>
        <w:tc>
          <w:tcPr>
            <w:tcW w:w="1031" w:type="dxa"/>
            <w:tcBorders>
              <w:top w:val="nil"/>
              <w:left w:val="nil"/>
              <w:bottom w:val="single" w:sz="4" w:space="0" w:color="auto"/>
              <w:right w:val="single" w:sz="4" w:space="0" w:color="auto"/>
            </w:tcBorders>
            <w:shd w:val="clear" w:color="000000" w:fill="FFFFFF"/>
            <w:vAlign w:val="center"/>
          </w:tcPr>
          <w:p w14:paraId="4638EDCD"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4,16</w:t>
            </w:r>
          </w:p>
        </w:tc>
      </w:tr>
      <w:tr w:rsidR="00D41D92" w:rsidRPr="00545D86" w14:paraId="66C7E082" w14:textId="77777777" w:rsidTr="00C7091B">
        <w:trPr>
          <w:trHeight w:val="397"/>
        </w:trPr>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0048D"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44.02.02</w:t>
            </w:r>
          </w:p>
        </w:tc>
        <w:tc>
          <w:tcPr>
            <w:tcW w:w="4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7CEC" w14:textId="77777777" w:rsidR="00D41D92" w:rsidRPr="00545D86" w:rsidRDefault="00D41D92" w:rsidP="00D5405E">
            <w:pPr>
              <w:ind w:firstLine="0"/>
              <w:jc w:val="left"/>
              <w:rPr>
                <w:color w:val="000000"/>
                <w:sz w:val="24"/>
                <w:szCs w:val="24"/>
              </w:rPr>
            </w:pPr>
            <w:r w:rsidRPr="00545D86">
              <w:rPr>
                <w:rFonts w:eastAsiaTheme="minorHAnsi"/>
                <w:color w:val="000000"/>
                <w:sz w:val="24"/>
                <w:szCs w:val="24"/>
                <w:lang w:eastAsia="en-US"/>
              </w:rPr>
              <w:t>Преподавание в начальных классах</w:t>
            </w: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tcPr>
          <w:p w14:paraId="06445290" w14:textId="77777777" w:rsidR="00D41D92" w:rsidRPr="00545D86" w:rsidRDefault="00D41D92" w:rsidP="00D5405E">
            <w:pPr>
              <w:ind w:firstLine="0"/>
              <w:rPr>
                <w:color w:val="000000"/>
                <w:sz w:val="24"/>
                <w:szCs w:val="24"/>
              </w:rPr>
            </w:pPr>
            <w:r w:rsidRPr="00545D86">
              <w:rPr>
                <w:rFonts w:eastAsiaTheme="minorHAnsi"/>
                <w:sz w:val="24"/>
                <w:szCs w:val="24"/>
                <w:lang w:eastAsia="en-US"/>
              </w:rPr>
              <w:t xml:space="preserve"> -</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14:paraId="06201636" w14:textId="77777777" w:rsidR="00D41D92" w:rsidRPr="00545D86" w:rsidRDefault="00D41D92" w:rsidP="00D5405E">
            <w:pPr>
              <w:ind w:firstLine="0"/>
              <w:rPr>
                <w:color w:val="000000"/>
                <w:sz w:val="24"/>
                <w:szCs w:val="24"/>
              </w:rPr>
            </w:pPr>
            <w:r w:rsidRPr="00545D86">
              <w:rPr>
                <w:rFonts w:eastAsiaTheme="minorHAnsi"/>
                <w:sz w:val="24"/>
                <w:szCs w:val="24"/>
                <w:lang w:eastAsia="en-US"/>
              </w:rPr>
              <w:t xml:space="preserve"> - </w:t>
            </w:r>
          </w:p>
        </w:tc>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tcPr>
          <w:p w14:paraId="1800DC6D"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4,81</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14:paraId="74150E06"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4,09</w:t>
            </w:r>
          </w:p>
        </w:tc>
      </w:tr>
      <w:tr w:rsidR="00D41D92" w:rsidRPr="00545D86" w14:paraId="4A879834" w14:textId="77777777" w:rsidTr="00C7091B">
        <w:trPr>
          <w:trHeight w:val="397"/>
        </w:trPr>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CBD76"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44.02.03</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26FD105D" w14:textId="77777777" w:rsidR="00D41D92" w:rsidRPr="00545D86" w:rsidRDefault="00D41D92" w:rsidP="00D5405E">
            <w:pPr>
              <w:ind w:firstLine="0"/>
              <w:jc w:val="left"/>
              <w:rPr>
                <w:b/>
                <w:bCs/>
                <w:color w:val="000000"/>
                <w:sz w:val="24"/>
                <w:szCs w:val="24"/>
              </w:rPr>
            </w:pPr>
            <w:r w:rsidRPr="00545D86">
              <w:rPr>
                <w:rFonts w:eastAsiaTheme="minorHAnsi"/>
                <w:color w:val="000000"/>
                <w:sz w:val="24"/>
                <w:szCs w:val="24"/>
                <w:lang w:eastAsia="en-US"/>
              </w:rPr>
              <w:t>Педагогика дополнительного образования</w:t>
            </w:r>
          </w:p>
        </w:tc>
        <w:tc>
          <w:tcPr>
            <w:tcW w:w="1174" w:type="dxa"/>
            <w:tcBorders>
              <w:top w:val="single" w:sz="4" w:space="0" w:color="auto"/>
              <w:left w:val="nil"/>
              <w:bottom w:val="single" w:sz="4" w:space="0" w:color="auto"/>
              <w:right w:val="single" w:sz="4" w:space="0" w:color="auto"/>
            </w:tcBorders>
            <w:shd w:val="clear" w:color="000000" w:fill="FFFFFF"/>
            <w:vAlign w:val="center"/>
          </w:tcPr>
          <w:p w14:paraId="556997FA" w14:textId="77777777" w:rsidR="00D41D92" w:rsidRPr="00545D86" w:rsidRDefault="00D41D92" w:rsidP="00D5405E">
            <w:pPr>
              <w:ind w:firstLine="0"/>
              <w:rPr>
                <w:color w:val="000000"/>
                <w:sz w:val="24"/>
                <w:szCs w:val="24"/>
              </w:rPr>
            </w:pPr>
            <w:r w:rsidRPr="00545D86">
              <w:rPr>
                <w:rFonts w:eastAsiaTheme="minorHAnsi"/>
                <w:sz w:val="24"/>
                <w:szCs w:val="24"/>
                <w:lang w:eastAsia="en-US"/>
              </w:rPr>
              <w:t xml:space="preserve"> -</w:t>
            </w:r>
          </w:p>
        </w:tc>
        <w:tc>
          <w:tcPr>
            <w:tcW w:w="1031" w:type="dxa"/>
            <w:tcBorders>
              <w:top w:val="single" w:sz="4" w:space="0" w:color="auto"/>
              <w:left w:val="nil"/>
              <w:bottom w:val="single" w:sz="4" w:space="0" w:color="auto"/>
              <w:right w:val="single" w:sz="4" w:space="0" w:color="auto"/>
            </w:tcBorders>
            <w:shd w:val="clear" w:color="000000" w:fill="FFFFFF"/>
            <w:vAlign w:val="center"/>
          </w:tcPr>
          <w:p w14:paraId="4EF823A4" w14:textId="77777777" w:rsidR="00D41D92" w:rsidRPr="00545D86" w:rsidRDefault="00D41D92" w:rsidP="00D5405E">
            <w:pPr>
              <w:ind w:firstLine="0"/>
              <w:rPr>
                <w:color w:val="000000"/>
                <w:sz w:val="24"/>
                <w:szCs w:val="24"/>
              </w:rPr>
            </w:pPr>
            <w:r w:rsidRPr="00545D86">
              <w:rPr>
                <w:rFonts w:eastAsiaTheme="minorHAnsi"/>
                <w:sz w:val="24"/>
                <w:szCs w:val="24"/>
                <w:lang w:eastAsia="en-US"/>
              </w:rPr>
              <w:t xml:space="preserve"> - </w:t>
            </w:r>
          </w:p>
        </w:tc>
        <w:tc>
          <w:tcPr>
            <w:tcW w:w="1017" w:type="dxa"/>
            <w:tcBorders>
              <w:top w:val="single" w:sz="4" w:space="0" w:color="auto"/>
              <w:left w:val="nil"/>
              <w:bottom w:val="single" w:sz="4" w:space="0" w:color="auto"/>
              <w:right w:val="single" w:sz="4" w:space="0" w:color="auto"/>
            </w:tcBorders>
            <w:shd w:val="clear" w:color="000000" w:fill="FFFFFF"/>
            <w:vAlign w:val="center"/>
          </w:tcPr>
          <w:p w14:paraId="207C31E8"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4,53</w:t>
            </w:r>
          </w:p>
        </w:tc>
        <w:tc>
          <w:tcPr>
            <w:tcW w:w="1031" w:type="dxa"/>
            <w:tcBorders>
              <w:top w:val="single" w:sz="4" w:space="0" w:color="auto"/>
              <w:left w:val="nil"/>
              <w:bottom w:val="single" w:sz="4" w:space="0" w:color="auto"/>
              <w:right w:val="single" w:sz="4" w:space="0" w:color="auto"/>
            </w:tcBorders>
            <w:shd w:val="clear" w:color="000000" w:fill="FFFFFF"/>
            <w:vAlign w:val="center"/>
          </w:tcPr>
          <w:p w14:paraId="57935743"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4,04</w:t>
            </w:r>
          </w:p>
        </w:tc>
      </w:tr>
      <w:tr w:rsidR="00D41D92" w:rsidRPr="00545D86" w14:paraId="1909B456" w14:textId="77777777" w:rsidTr="00220401">
        <w:trPr>
          <w:trHeight w:val="397"/>
        </w:trPr>
        <w:tc>
          <w:tcPr>
            <w:tcW w:w="1056" w:type="dxa"/>
            <w:tcBorders>
              <w:top w:val="nil"/>
              <w:left w:val="single" w:sz="4" w:space="0" w:color="auto"/>
              <w:bottom w:val="single" w:sz="4" w:space="0" w:color="auto"/>
              <w:right w:val="single" w:sz="4" w:space="0" w:color="auto"/>
            </w:tcBorders>
            <w:shd w:val="clear" w:color="000000" w:fill="FFFFFF"/>
            <w:vAlign w:val="center"/>
            <w:hideMark/>
          </w:tcPr>
          <w:p w14:paraId="4EE6EE30"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44.02.05</w:t>
            </w:r>
          </w:p>
        </w:tc>
        <w:tc>
          <w:tcPr>
            <w:tcW w:w="4047" w:type="dxa"/>
            <w:tcBorders>
              <w:top w:val="nil"/>
              <w:left w:val="nil"/>
              <w:bottom w:val="single" w:sz="4" w:space="0" w:color="auto"/>
              <w:right w:val="single" w:sz="4" w:space="0" w:color="auto"/>
            </w:tcBorders>
            <w:shd w:val="clear" w:color="auto" w:fill="auto"/>
            <w:noWrap/>
            <w:vAlign w:val="center"/>
            <w:hideMark/>
          </w:tcPr>
          <w:p w14:paraId="0C4C857A" w14:textId="77777777" w:rsidR="00D41D92" w:rsidRPr="00545D86" w:rsidRDefault="00D41D92" w:rsidP="00D5405E">
            <w:pPr>
              <w:ind w:firstLine="0"/>
              <w:jc w:val="left"/>
              <w:rPr>
                <w:b/>
                <w:bCs/>
                <w:color w:val="000000"/>
                <w:sz w:val="24"/>
                <w:szCs w:val="24"/>
              </w:rPr>
            </w:pPr>
            <w:r w:rsidRPr="00545D86">
              <w:rPr>
                <w:rFonts w:eastAsiaTheme="minorHAnsi"/>
                <w:color w:val="000000"/>
                <w:sz w:val="24"/>
                <w:szCs w:val="24"/>
                <w:lang w:eastAsia="en-US"/>
              </w:rPr>
              <w:t>Коррекционная педагогика в начальном образовании</w:t>
            </w:r>
          </w:p>
        </w:tc>
        <w:tc>
          <w:tcPr>
            <w:tcW w:w="1174" w:type="dxa"/>
            <w:tcBorders>
              <w:top w:val="nil"/>
              <w:left w:val="nil"/>
              <w:bottom w:val="single" w:sz="4" w:space="0" w:color="auto"/>
              <w:right w:val="single" w:sz="4" w:space="0" w:color="auto"/>
            </w:tcBorders>
            <w:shd w:val="clear" w:color="000000" w:fill="FFFFFF"/>
            <w:vAlign w:val="center"/>
          </w:tcPr>
          <w:p w14:paraId="6EA94B38" w14:textId="77777777" w:rsidR="00D41D92" w:rsidRPr="00545D86" w:rsidRDefault="00D41D92" w:rsidP="00D5405E">
            <w:pPr>
              <w:ind w:firstLine="0"/>
              <w:rPr>
                <w:color w:val="000000"/>
                <w:sz w:val="24"/>
                <w:szCs w:val="24"/>
              </w:rPr>
            </w:pPr>
            <w:r w:rsidRPr="00545D86">
              <w:rPr>
                <w:rFonts w:eastAsiaTheme="minorHAnsi"/>
                <w:sz w:val="24"/>
                <w:szCs w:val="24"/>
                <w:lang w:eastAsia="en-US"/>
              </w:rPr>
              <w:t xml:space="preserve"> - </w:t>
            </w:r>
          </w:p>
        </w:tc>
        <w:tc>
          <w:tcPr>
            <w:tcW w:w="1031" w:type="dxa"/>
            <w:tcBorders>
              <w:top w:val="nil"/>
              <w:left w:val="nil"/>
              <w:bottom w:val="single" w:sz="4" w:space="0" w:color="auto"/>
              <w:right w:val="single" w:sz="4" w:space="0" w:color="auto"/>
            </w:tcBorders>
            <w:shd w:val="clear" w:color="000000" w:fill="FFFFFF"/>
            <w:vAlign w:val="center"/>
          </w:tcPr>
          <w:p w14:paraId="6FB7A27F" w14:textId="77777777" w:rsidR="00D41D92" w:rsidRPr="00545D86" w:rsidRDefault="00D41D92" w:rsidP="00D5405E">
            <w:pPr>
              <w:ind w:firstLine="0"/>
              <w:rPr>
                <w:color w:val="000000"/>
                <w:sz w:val="24"/>
                <w:szCs w:val="24"/>
              </w:rPr>
            </w:pPr>
            <w:r w:rsidRPr="00545D86">
              <w:rPr>
                <w:rFonts w:eastAsiaTheme="minorHAnsi"/>
                <w:sz w:val="24"/>
                <w:szCs w:val="24"/>
                <w:lang w:eastAsia="en-US"/>
              </w:rPr>
              <w:t xml:space="preserve"> - </w:t>
            </w:r>
          </w:p>
        </w:tc>
        <w:tc>
          <w:tcPr>
            <w:tcW w:w="1017" w:type="dxa"/>
            <w:tcBorders>
              <w:top w:val="nil"/>
              <w:left w:val="nil"/>
              <w:bottom w:val="single" w:sz="4" w:space="0" w:color="auto"/>
              <w:right w:val="single" w:sz="4" w:space="0" w:color="auto"/>
            </w:tcBorders>
            <w:shd w:val="clear" w:color="000000" w:fill="FFFFFF"/>
            <w:vAlign w:val="center"/>
          </w:tcPr>
          <w:p w14:paraId="72E1C56A"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4,65</w:t>
            </w:r>
          </w:p>
        </w:tc>
        <w:tc>
          <w:tcPr>
            <w:tcW w:w="1031" w:type="dxa"/>
            <w:tcBorders>
              <w:top w:val="nil"/>
              <w:left w:val="nil"/>
              <w:bottom w:val="single" w:sz="4" w:space="0" w:color="auto"/>
              <w:right w:val="single" w:sz="4" w:space="0" w:color="auto"/>
            </w:tcBorders>
            <w:shd w:val="clear" w:color="000000" w:fill="FFFFFF"/>
            <w:vAlign w:val="center"/>
          </w:tcPr>
          <w:p w14:paraId="5A5F6745" w14:textId="77777777" w:rsidR="00D41D92" w:rsidRPr="00545D86" w:rsidRDefault="00D41D92" w:rsidP="00D5405E">
            <w:pPr>
              <w:ind w:firstLine="0"/>
              <w:rPr>
                <w:color w:val="000000"/>
                <w:sz w:val="24"/>
                <w:szCs w:val="24"/>
              </w:rPr>
            </w:pPr>
            <w:r w:rsidRPr="00545D86">
              <w:rPr>
                <w:rFonts w:eastAsiaTheme="minorHAnsi"/>
                <w:sz w:val="24"/>
                <w:szCs w:val="24"/>
                <w:lang w:eastAsia="en-US"/>
              </w:rPr>
              <w:t>4,03</w:t>
            </w:r>
          </w:p>
        </w:tc>
      </w:tr>
      <w:tr w:rsidR="00D41D92" w:rsidRPr="00545D86" w14:paraId="10CCC45F" w14:textId="77777777" w:rsidTr="00220401">
        <w:trPr>
          <w:trHeight w:val="397"/>
        </w:trPr>
        <w:tc>
          <w:tcPr>
            <w:tcW w:w="1056" w:type="dxa"/>
            <w:tcBorders>
              <w:top w:val="nil"/>
              <w:left w:val="single" w:sz="4" w:space="0" w:color="auto"/>
              <w:bottom w:val="single" w:sz="4" w:space="0" w:color="auto"/>
              <w:right w:val="single" w:sz="4" w:space="0" w:color="auto"/>
            </w:tcBorders>
            <w:shd w:val="clear" w:color="000000" w:fill="FFFFFF"/>
            <w:vAlign w:val="center"/>
            <w:hideMark/>
          </w:tcPr>
          <w:p w14:paraId="2457FACB" w14:textId="77777777" w:rsidR="00D41D92" w:rsidRPr="00545D86" w:rsidRDefault="00D41D92" w:rsidP="00D5405E">
            <w:pPr>
              <w:ind w:firstLine="0"/>
              <w:rPr>
                <w:sz w:val="24"/>
                <w:szCs w:val="24"/>
              </w:rPr>
            </w:pPr>
            <w:r w:rsidRPr="00545D86">
              <w:rPr>
                <w:rFonts w:eastAsiaTheme="minorHAnsi"/>
                <w:color w:val="000000"/>
                <w:sz w:val="24"/>
                <w:szCs w:val="24"/>
                <w:lang w:eastAsia="en-US"/>
              </w:rPr>
              <w:t>49.02.01</w:t>
            </w:r>
          </w:p>
        </w:tc>
        <w:tc>
          <w:tcPr>
            <w:tcW w:w="4047" w:type="dxa"/>
            <w:tcBorders>
              <w:top w:val="nil"/>
              <w:left w:val="nil"/>
              <w:bottom w:val="single" w:sz="4" w:space="0" w:color="auto"/>
              <w:right w:val="single" w:sz="4" w:space="0" w:color="auto"/>
            </w:tcBorders>
            <w:shd w:val="clear" w:color="auto" w:fill="auto"/>
            <w:noWrap/>
            <w:vAlign w:val="center"/>
            <w:hideMark/>
          </w:tcPr>
          <w:p w14:paraId="5E3D1662" w14:textId="77777777" w:rsidR="00D41D92" w:rsidRPr="00545D86" w:rsidRDefault="00D41D92" w:rsidP="00D5405E">
            <w:pPr>
              <w:ind w:firstLine="0"/>
              <w:jc w:val="left"/>
              <w:rPr>
                <w:b/>
                <w:bCs/>
                <w:color w:val="000000"/>
                <w:sz w:val="24"/>
                <w:szCs w:val="24"/>
              </w:rPr>
            </w:pPr>
            <w:r w:rsidRPr="00545D86">
              <w:rPr>
                <w:rFonts w:eastAsiaTheme="minorHAnsi"/>
                <w:color w:val="000000"/>
                <w:sz w:val="24"/>
                <w:szCs w:val="24"/>
                <w:lang w:eastAsia="en-US"/>
              </w:rPr>
              <w:t>Физическая культура</w:t>
            </w:r>
          </w:p>
        </w:tc>
        <w:tc>
          <w:tcPr>
            <w:tcW w:w="1174" w:type="dxa"/>
            <w:tcBorders>
              <w:top w:val="nil"/>
              <w:left w:val="nil"/>
              <w:bottom w:val="single" w:sz="4" w:space="0" w:color="auto"/>
              <w:right w:val="single" w:sz="4" w:space="0" w:color="auto"/>
            </w:tcBorders>
            <w:shd w:val="clear" w:color="000000" w:fill="FFFFFF"/>
            <w:vAlign w:val="center"/>
          </w:tcPr>
          <w:p w14:paraId="6890A93B" w14:textId="77777777" w:rsidR="00D41D92" w:rsidRPr="00545D86" w:rsidRDefault="00D41D92" w:rsidP="00D5405E">
            <w:pPr>
              <w:ind w:firstLine="0"/>
              <w:rPr>
                <w:sz w:val="24"/>
                <w:szCs w:val="24"/>
              </w:rPr>
            </w:pPr>
            <w:r w:rsidRPr="00545D86">
              <w:rPr>
                <w:rFonts w:eastAsiaTheme="minorHAnsi"/>
                <w:color w:val="000000"/>
                <w:sz w:val="24"/>
                <w:szCs w:val="24"/>
                <w:lang w:eastAsia="en-US"/>
              </w:rPr>
              <w:t>4,20</w:t>
            </w:r>
          </w:p>
        </w:tc>
        <w:tc>
          <w:tcPr>
            <w:tcW w:w="1031" w:type="dxa"/>
            <w:tcBorders>
              <w:top w:val="nil"/>
              <w:left w:val="nil"/>
              <w:bottom w:val="single" w:sz="4" w:space="0" w:color="auto"/>
              <w:right w:val="single" w:sz="4" w:space="0" w:color="auto"/>
            </w:tcBorders>
            <w:shd w:val="clear" w:color="000000" w:fill="FFFFFF"/>
            <w:vAlign w:val="center"/>
          </w:tcPr>
          <w:p w14:paraId="10B93166" w14:textId="77777777" w:rsidR="00D41D92" w:rsidRPr="00545D86" w:rsidRDefault="00D41D92" w:rsidP="00D5405E">
            <w:pPr>
              <w:ind w:firstLine="0"/>
              <w:rPr>
                <w:sz w:val="24"/>
                <w:szCs w:val="24"/>
              </w:rPr>
            </w:pPr>
            <w:r w:rsidRPr="00545D86">
              <w:rPr>
                <w:rFonts w:eastAsiaTheme="minorHAnsi"/>
                <w:color w:val="000000"/>
                <w:sz w:val="24"/>
                <w:szCs w:val="24"/>
                <w:lang w:eastAsia="en-US"/>
              </w:rPr>
              <w:t>3,81</w:t>
            </w:r>
          </w:p>
        </w:tc>
        <w:tc>
          <w:tcPr>
            <w:tcW w:w="1017" w:type="dxa"/>
            <w:tcBorders>
              <w:top w:val="nil"/>
              <w:left w:val="nil"/>
              <w:bottom w:val="single" w:sz="4" w:space="0" w:color="auto"/>
              <w:right w:val="single" w:sz="4" w:space="0" w:color="auto"/>
            </w:tcBorders>
            <w:shd w:val="clear" w:color="000000" w:fill="FFFFFF"/>
            <w:vAlign w:val="center"/>
          </w:tcPr>
          <w:p w14:paraId="2BA8DE4A" w14:textId="77777777" w:rsidR="00D41D92" w:rsidRPr="00545D86" w:rsidRDefault="00D41D92" w:rsidP="00D5405E">
            <w:pPr>
              <w:ind w:firstLine="0"/>
              <w:rPr>
                <w:sz w:val="24"/>
                <w:szCs w:val="24"/>
              </w:rPr>
            </w:pPr>
            <w:r w:rsidRPr="00545D86">
              <w:rPr>
                <w:rFonts w:eastAsiaTheme="minorHAnsi"/>
                <w:color w:val="000000"/>
                <w:sz w:val="24"/>
                <w:szCs w:val="24"/>
                <w:lang w:eastAsia="en-US"/>
              </w:rPr>
              <w:t>4,09</w:t>
            </w:r>
          </w:p>
        </w:tc>
        <w:tc>
          <w:tcPr>
            <w:tcW w:w="1031" w:type="dxa"/>
            <w:tcBorders>
              <w:top w:val="nil"/>
              <w:left w:val="nil"/>
              <w:bottom w:val="single" w:sz="4" w:space="0" w:color="auto"/>
              <w:right w:val="single" w:sz="4" w:space="0" w:color="auto"/>
            </w:tcBorders>
            <w:shd w:val="clear" w:color="000000" w:fill="FFFFFF"/>
            <w:vAlign w:val="center"/>
          </w:tcPr>
          <w:p w14:paraId="08647442" w14:textId="77777777" w:rsidR="00D41D92" w:rsidRPr="00545D86" w:rsidRDefault="00D41D92" w:rsidP="00D5405E">
            <w:pPr>
              <w:ind w:firstLine="0"/>
              <w:rPr>
                <w:sz w:val="24"/>
                <w:szCs w:val="24"/>
              </w:rPr>
            </w:pPr>
            <w:r w:rsidRPr="00545D86">
              <w:rPr>
                <w:rFonts w:eastAsiaTheme="minorHAnsi"/>
                <w:color w:val="000000"/>
                <w:sz w:val="24"/>
                <w:szCs w:val="24"/>
                <w:lang w:eastAsia="en-US"/>
              </w:rPr>
              <w:t>4,09</w:t>
            </w:r>
          </w:p>
        </w:tc>
      </w:tr>
      <w:tr w:rsidR="00D41D92" w:rsidRPr="00545D86" w14:paraId="1ADDBBC6" w14:textId="77777777" w:rsidTr="00220401">
        <w:trPr>
          <w:trHeight w:val="397"/>
        </w:trPr>
        <w:tc>
          <w:tcPr>
            <w:tcW w:w="1056" w:type="dxa"/>
            <w:tcBorders>
              <w:top w:val="nil"/>
              <w:left w:val="single" w:sz="4" w:space="0" w:color="auto"/>
              <w:bottom w:val="single" w:sz="4" w:space="0" w:color="auto"/>
              <w:right w:val="single" w:sz="4" w:space="0" w:color="auto"/>
            </w:tcBorders>
            <w:shd w:val="clear" w:color="000000" w:fill="FFFFFF"/>
            <w:vAlign w:val="center"/>
            <w:hideMark/>
          </w:tcPr>
          <w:p w14:paraId="1A96336D"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53.02.01</w:t>
            </w:r>
          </w:p>
        </w:tc>
        <w:tc>
          <w:tcPr>
            <w:tcW w:w="4047" w:type="dxa"/>
            <w:tcBorders>
              <w:top w:val="nil"/>
              <w:left w:val="nil"/>
              <w:bottom w:val="single" w:sz="4" w:space="0" w:color="auto"/>
              <w:right w:val="single" w:sz="4" w:space="0" w:color="auto"/>
            </w:tcBorders>
            <w:shd w:val="clear" w:color="auto" w:fill="auto"/>
            <w:noWrap/>
            <w:vAlign w:val="center"/>
            <w:hideMark/>
          </w:tcPr>
          <w:p w14:paraId="0F3F97F2" w14:textId="77777777" w:rsidR="00D41D92" w:rsidRPr="00545D86" w:rsidRDefault="00D41D92" w:rsidP="00D5405E">
            <w:pPr>
              <w:ind w:firstLine="0"/>
              <w:jc w:val="left"/>
              <w:rPr>
                <w:color w:val="000000"/>
                <w:sz w:val="24"/>
                <w:szCs w:val="24"/>
              </w:rPr>
            </w:pPr>
            <w:r w:rsidRPr="00545D86">
              <w:rPr>
                <w:rFonts w:eastAsiaTheme="minorHAnsi"/>
                <w:color w:val="000000"/>
                <w:sz w:val="24"/>
                <w:szCs w:val="24"/>
                <w:lang w:eastAsia="en-US"/>
              </w:rPr>
              <w:t>Музыкальное образование</w:t>
            </w:r>
          </w:p>
        </w:tc>
        <w:tc>
          <w:tcPr>
            <w:tcW w:w="1174" w:type="dxa"/>
            <w:tcBorders>
              <w:top w:val="nil"/>
              <w:left w:val="nil"/>
              <w:bottom w:val="single" w:sz="4" w:space="0" w:color="auto"/>
              <w:right w:val="single" w:sz="4" w:space="0" w:color="auto"/>
            </w:tcBorders>
            <w:shd w:val="clear" w:color="000000" w:fill="FFFFFF"/>
            <w:vAlign w:val="center"/>
          </w:tcPr>
          <w:p w14:paraId="15B4CCFF"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3,81</w:t>
            </w:r>
          </w:p>
        </w:tc>
        <w:tc>
          <w:tcPr>
            <w:tcW w:w="1031" w:type="dxa"/>
            <w:tcBorders>
              <w:top w:val="nil"/>
              <w:left w:val="nil"/>
              <w:bottom w:val="single" w:sz="4" w:space="0" w:color="auto"/>
              <w:right w:val="single" w:sz="4" w:space="0" w:color="auto"/>
            </w:tcBorders>
            <w:shd w:val="clear" w:color="000000" w:fill="FFFFFF"/>
            <w:vAlign w:val="center"/>
          </w:tcPr>
          <w:p w14:paraId="5429214F"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3,53</w:t>
            </w:r>
          </w:p>
        </w:tc>
        <w:tc>
          <w:tcPr>
            <w:tcW w:w="1017" w:type="dxa"/>
            <w:tcBorders>
              <w:top w:val="nil"/>
              <w:left w:val="nil"/>
              <w:bottom w:val="single" w:sz="4" w:space="0" w:color="auto"/>
              <w:right w:val="single" w:sz="4" w:space="0" w:color="auto"/>
            </w:tcBorders>
            <w:shd w:val="clear" w:color="000000" w:fill="FFFFFF"/>
            <w:vAlign w:val="center"/>
          </w:tcPr>
          <w:p w14:paraId="48EFC943"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4,30</w:t>
            </w:r>
          </w:p>
        </w:tc>
        <w:tc>
          <w:tcPr>
            <w:tcW w:w="1031" w:type="dxa"/>
            <w:tcBorders>
              <w:top w:val="nil"/>
              <w:left w:val="nil"/>
              <w:bottom w:val="single" w:sz="4" w:space="0" w:color="auto"/>
              <w:right w:val="single" w:sz="4" w:space="0" w:color="auto"/>
            </w:tcBorders>
            <w:shd w:val="clear" w:color="000000" w:fill="FFFFFF"/>
            <w:vAlign w:val="center"/>
          </w:tcPr>
          <w:p w14:paraId="3208E8F5" w14:textId="77777777" w:rsidR="00D41D92" w:rsidRPr="00545D86" w:rsidRDefault="00D41D92" w:rsidP="00D5405E">
            <w:pPr>
              <w:ind w:firstLine="0"/>
              <w:rPr>
                <w:color w:val="000000"/>
                <w:sz w:val="24"/>
                <w:szCs w:val="24"/>
              </w:rPr>
            </w:pPr>
            <w:r w:rsidRPr="00545D86">
              <w:rPr>
                <w:rFonts w:eastAsiaTheme="minorHAnsi"/>
                <w:color w:val="000000"/>
                <w:sz w:val="24"/>
                <w:szCs w:val="24"/>
                <w:lang w:eastAsia="en-US"/>
              </w:rPr>
              <w:t>4,34</w:t>
            </w:r>
          </w:p>
        </w:tc>
      </w:tr>
    </w:tbl>
    <w:p w14:paraId="47795A52" w14:textId="77777777" w:rsidR="00D41D92" w:rsidRDefault="00D41D92" w:rsidP="004B5C6D">
      <w:pPr>
        <w:spacing w:line="276" w:lineRule="auto"/>
        <w:ind w:firstLine="567"/>
        <w:rPr>
          <w:rFonts w:eastAsiaTheme="minorHAnsi"/>
          <w:color w:val="000000"/>
          <w:sz w:val="24"/>
          <w:szCs w:val="24"/>
          <w:lang w:eastAsia="en-US"/>
        </w:rPr>
      </w:pPr>
    </w:p>
    <w:p w14:paraId="158AC8E5" w14:textId="77777777" w:rsidR="00D41D92" w:rsidRPr="00545D86" w:rsidRDefault="00D41D92" w:rsidP="004B5C6D">
      <w:pPr>
        <w:spacing w:line="276" w:lineRule="auto"/>
        <w:ind w:firstLine="567"/>
        <w:rPr>
          <w:rFonts w:eastAsiaTheme="minorHAnsi"/>
          <w:color w:val="000000"/>
          <w:sz w:val="24"/>
          <w:szCs w:val="24"/>
          <w:lang w:eastAsia="en-US"/>
        </w:rPr>
      </w:pPr>
      <w:bookmarkStart w:id="10" w:name="_Hlk124953671"/>
      <w:r w:rsidRPr="00545D86">
        <w:rPr>
          <w:rFonts w:eastAsiaTheme="minorHAnsi"/>
          <w:color w:val="000000"/>
          <w:sz w:val="24"/>
          <w:szCs w:val="24"/>
          <w:lang w:eastAsia="en-US"/>
        </w:rPr>
        <w:t xml:space="preserve">Средний балл документов об образовании, поступивших на бюджетные места, составил </w:t>
      </w:r>
      <w:r w:rsidRPr="00545D86">
        <w:rPr>
          <w:rFonts w:eastAsiaTheme="minorHAnsi"/>
          <w:sz w:val="24"/>
          <w:szCs w:val="24"/>
          <w:lang w:eastAsia="en-US"/>
        </w:rPr>
        <w:t>4,39</w:t>
      </w:r>
      <w:r w:rsidRPr="00545D86">
        <w:rPr>
          <w:rFonts w:eastAsiaTheme="minorHAnsi"/>
          <w:color w:val="000000"/>
          <w:sz w:val="24"/>
          <w:szCs w:val="24"/>
          <w:lang w:eastAsia="en-US"/>
        </w:rPr>
        <w:t xml:space="preserve">, на базе СОО – 4,49, на базе ООО – 4,21. </w:t>
      </w:r>
    </w:p>
    <w:bookmarkEnd w:id="10"/>
    <w:p w14:paraId="0849A926" w14:textId="77777777" w:rsidR="00D41D92" w:rsidRPr="00545D86" w:rsidRDefault="00D41D92" w:rsidP="004B5C6D">
      <w:pPr>
        <w:spacing w:line="276" w:lineRule="auto"/>
        <w:ind w:firstLine="567"/>
        <w:rPr>
          <w:rFonts w:eastAsiaTheme="minorHAnsi"/>
          <w:color w:val="000000"/>
          <w:sz w:val="24"/>
          <w:szCs w:val="24"/>
          <w:lang w:eastAsia="en-US"/>
        </w:rPr>
      </w:pPr>
      <w:r w:rsidRPr="00545D86">
        <w:rPr>
          <w:rFonts w:eastAsiaTheme="minorHAnsi"/>
          <w:color w:val="000000"/>
          <w:sz w:val="24"/>
          <w:szCs w:val="24"/>
          <w:lang w:eastAsia="en-US"/>
        </w:rPr>
        <w:t>По специальности «Дошкольное образование» на базе СОО – 4,57 (в 2021г. – 4,66), на базе ООО – 4,63 (в 2021г. – 4,7), «Преподавание в начальных классах» - 4,81 (в 2021г. – 4,48), «Педагогика дополнительного образования» - 4,53 (в 2021г. - 4,4), «Коррекционная педагогика» - 4,65 (в 2021г. - 4,43), «Физическая культура» на базе СОО – 4,09, на базе ООО – 4,2 (в 2021г. – 4,27), «Музыкальное образование» на базе СОО – 4,3 (в 2021г. – 4,21), на базе ООО – 3,81 (в 2021г. – 4,29). Исходя из этого, в 2022 году средний балл поступивших на бюджетные места составил 4,39, что показывает больший балл чем в 2021г.</w:t>
      </w:r>
    </w:p>
    <w:p w14:paraId="0CEAD3E0" w14:textId="77777777" w:rsidR="00D41D92" w:rsidRPr="00BF6A4D" w:rsidRDefault="00D41D92" w:rsidP="004B5C6D">
      <w:pPr>
        <w:spacing w:line="276" w:lineRule="auto"/>
        <w:ind w:firstLine="567"/>
        <w:rPr>
          <w:rFonts w:eastAsiaTheme="minorHAnsi"/>
          <w:bCs/>
          <w:color w:val="000000"/>
          <w:sz w:val="24"/>
          <w:szCs w:val="24"/>
          <w:lang w:eastAsia="en-US"/>
        </w:rPr>
      </w:pPr>
      <w:bookmarkStart w:id="11" w:name="_Hlk124953734"/>
      <w:r w:rsidRPr="00BF6A4D">
        <w:rPr>
          <w:rFonts w:eastAsiaTheme="minorHAnsi"/>
          <w:bCs/>
          <w:color w:val="000000"/>
          <w:sz w:val="24"/>
          <w:szCs w:val="24"/>
          <w:lang w:eastAsia="en-US"/>
        </w:rPr>
        <w:t>Таким образом, план по контрольным цифрам приема выполнен в полном объеме.</w:t>
      </w:r>
    </w:p>
    <w:bookmarkEnd w:id="11"/>
    <w:p w14:paraId="27CEED47" w14:textId="77777777" w:rsidR="00D41D92" w:rsidRPr="009C5AFE" w:rsidRDefault="00D41D92" w:rsidP="004B5C6D">
      <w:pPr>
        <w:spacing w:line="276" w:lineRule="auto"/>
        <w:ind w:firstLine="567"/>
        <w:rPr>
          <w:rFonts w:eastAsiaTheme="minorHAnsi"/>
          <w:b/>
          <w:bCs/>
          <w:sz w:val="24"/>
          <w:szCs w:val="24"/>
          <w:lang w:eastAsia="en-US"/>
        </w:rPr>
      </w:pPr>
    </w:p>
    <w:p w14:paraId="48717969" w14:textId="4DBDC40B" w:rsidR="00D41D92" w:rsidRPr="009C5AFE" w:rsidRDefault="009C5AFE" w:rsidP="004B5C6D">
      <w:pPr>
        <w:spacing w:line="276" w:lineRule="auto"/>
        <w:ind w:left="566" w:firstLine="0"/>
        <w:jc w:val="center"/>
        <w:rPr>
          <w:b/>
          <w:sz w:val="24"/>
          <w:szCs w:val="24"/>
        </w:rPr>
      </w:pPr>
      <w:bookmarkStart w:id="12" w:name="_Hlk124953780"/>
      <w:r w:rsidRPr="009C5AFE">
        <w:rPr>
          <w:b/>
          <w:sz w:val="24"/>
          <w:szCs w:val="24"/>
        </w:rPr>
        <w:t xml:space="preserve">3.1.12 </w:t>
      </w:r>
      <w:r w:rsidR="00D41D92" w:rsidRPr="009C5AFE">
        <w:rPr>
          <w:b/>
          <w:sz w:val="24"/>
          <w:szCs w:val="24"/>
        </w:rPr>
        <w:t xml:space="preserve">Деятельность Центра развития компетенций </w:t>
      </w:r>
    </w:p>
    <w:p w14:paraId="444B88F6" w14:textId="77777777" w:rsidR="00D41D92" w:rsidRPr="007911F2" w:rsidRDefault="00D41D92" w:rsidP="004B5C6D">
      <w:pPr>
        <w:spacing w:line="276" w:lineRule="auto"/>
        <w:ind w:firstLine="567"/>
        <w:rPr>
          <w:sz w:val="24"/>
          <w:szCs w:val="24"/>
        </w:rPr>
      </w:pPr>
      <w:bookmarkStart w:id="13" w:name="_Hlk124953830"/>
      <w:bookmarkEnd w:id="12"/>
      <w:r w:rsidRPr="007911F2">
        <w:rPr>
          <w:sz w:val="24"/>
          <w:szCs w:val="24"/>
        </w:rPr>
        <w:t xml:space="preserve">В работе Центра задействованы 5 экспертов, в том числе </w:t>
      </w:r>
      <w:r>
        <w:rPr>
          <w:sz w:val="24"/>
          <w:szCs w:val="24"/>
        </w:rPr>
        <w:t>п</w:t>
      </w:r>
      <w:r w:rsidRPr="007911F2">
        <w:rPr>
          <w:sz w:val="24"/>
          <w:szCs w:val="24"/>
        </w:rPr>
        <w:t>о компетенции «Дошкол</w:t>
      </w:r>
      <w:r>
        <w:rPr>
          <w:sz w:val="24"/>
          <w:szCs w:val="24"/>
        </w:rPr>
        <w:t>ьное воспитание» - 2</w:t>
      </w:r>
      <w:r w:rsidRPr="007911F2">
        <w:rPr>
          <w:sz w:val="24"/>
          <w:szCs w:val="24"/>
        </w:rPr>
        <w:t xml:space="preserve"> эксперта с правом проведения регион</w:t>
      </w:r>
      <w:r>
        <w:rPr>
          <w:sz w:val="24"/>
          <w:szCs w:val="24"/>
        </w:rPr>
        <w:t>ального чемпионата Сидорова Н.К</w:t>
      </w:r>
      <w:r w:rsidRPr="007911F2">
        <w:rPr>
          <w:sz w:val="24"/>
          <w:szCs w:val="24"/>
        </w:rPr>
        <w:t>., Майзик В.В.,</w:t>
      </w:r>
      <w:r>
        <w:rPr>
          <w:sz w:val="24"/>
          <w:szCs w:val="24"/>
        </w:rPr>
        <w:t xml:space="preserve"> </w:t>
      </w:r>
      <w:r w:rsidRPr="007911F2">
        <w:rPr>
          <w:sz w:val="24"/>
          <w:szCs w:val="24"/>
        </w:rPr>
        <w:t xml:space="preserve">по компетенции «Преподавание в младших классах» </w:t>
      </w:r>
      <w:r>
        <w:rPr>
          <w:sz w:val="24"/>
          <w:szCs w:val="24"/>
        </w:rPr>
        <w:t>- 2 эксперта с правом проведения РЧ Санникова Э.И., Атласова М.Р.</w:t>
      </w:r>
      <w:r w:rsidRPr="007911F2">
        <w:rPr>
          <w:sz w:val="24"/>
          <w:szCs w:val="24"/>
        </w:rPr>
        <w:t xml:space="preserve"> </w:t>
      </w:r>
      <w:r>
        <w:rPr>
          <w:sz w:val="24"/>
          <w:szCs w:val="24"/>
        </w:rPr>
        <w:t xml:space="preserve">и </w:t>
      </w:r>
      <w:r w:rsidRPr="007911F2">
        <w:rPr>
          <w:sz w:val="24"/>
          <w:szCs w:val="24"/>
        </w:rPr>
        <w:t>1 сертифицированный эк</w:t>
      </w:r>
      <w:r>
        <w:rPr>
          <w:sz w:val="24"/>
          <w:szCs w:val="24"/>
        </w:rPr>
        <w:t>сперт Союза ВСР</w:t>
      </w:r>
      <w:r w:rsidRPr="005962CD">
        <w:rPr>
          <w:sz w:val="24"/>
          <w:szCs w:val="24"/>
        </w:rPr>
        <w:t xml:space="preserve"> </w:t>
      </w:r>
      <w:r>
        <w:rPr>
          <w:sz w:val="24"/>
          <w:szCs w:val="24"/>
        </w:rPr>
        <w:t>Находкина М.Д.</w:t>
      </w:r>
    </w:p>
    <w:p w14:paraId="20D21AB6" w14:textId="77777777" w:rsidR="00D41D92" w:rsidRPr="00FA5AA0" w:rsidRDefault="00D41D92" w:rsidP="004B5C6D">
      <w:pPr>
        <w:spacing w:line="276" w:lineRule="auto"/>
        <w:ind w:firstLine="567"/>
        <w:rPr>
          <w:sz w:val="24"/>
          <w:szCs w:val="24"/>
          <w:shd w:val="clear" w:color="auto" w:fill="FFFFFF"/>
        </w:rPr>
      </w:pPr>
      <w:r>
        <w:rPr>
          <w:sz w:val="24"/>
          <w:szCs w:val="24"/>
        </w:rPr>
        <w:t xml:space="preserve">В марте 2022 г. в </w:t>
      </w:r>
      <w:r w:rsidRPr="001C79A8">
        <w:rPr>
          <w:sz w:val="24"/>
          <w:szCs w:val="24"/>
          <w:shd w:val="clear" w:color="auto" w:fill="FFFFFF"/>
        </w:rPr>
        <w:t xml:space="preserve">рамках участия на тематическом педсовете </w:t>
      </w:r>
      <w:r>
        <w:rPr>
          <w:sz w:val="24"/>
          <w:szCs w:val="24"/>
          <w:shd w:val="clear" w:color="auto" w:fill="FFFFFF"/>
        </w:rPr>
        <w:t>колледжа</w:t>
      </w:r>
      <w:r w:rsidRPr="001C79A8">
        <w:rPr>
          <w:sz w:val="24"/>
          <w:szCs w:val="24"/>
          <w:shd w:val="clear" w:color="auto" w:fill="FFFFFF"/>
        </w:rPr>
        <w:t xml:space="preserve"> разработан</w:t>
      </w:r>
      <w:r>
        <w:rPr>
          <w:sz w:val="24"/>
          <w:szCs w:val="24"/>
          <w:shd w:val="clear" w:color="auto" w:fill="FFFFFF"/>
        </w:rPr>
        <w:t xml:space="preserve"> и принят </w:t>
      </w:r>
      <w:r w:rsidRPr="001C79A8">
        <w:rPr>
          <w:sz w:val="24"/>
          <w:szCs w:val="24"/>
          <w:shd w:val="clear" w:color="auto" w:fill="FFFFFF"/>
        </w:rPr>
        <w:t>План мероприятий по подготовке и проведе</w:t>
      </w:r>
      <w:r>
        <w:rPr>
          <w:sz w:val="24"/>
          <w:szCs w:val="24"/>
          <w:shd w:val="clear" w:color="auto" w:fill="FFFFFF"/>
        </w:rPr>
        <w:t xml:space="preserve">нию демонстрационного экзамена </w:t>
      </w:r>
      <w:r w:rsidRPr="001C79A8">
        <w:rPr>
          <w:sz w:val="24"/>
          <w:szCs w:val="24"/>
          <w:shd w:val="clear" w:color="auto" w:fill="FFFFFF"/>
        </w:rPr>
        <w:t xml:space="preserve">в </w:t>
      </w:r>
      <w:r w:rsidRPr="001C79A8">
        <w:rPr>
          <w:sz w:val="24"/>
          <w:szCs w:val="24"/>
          <w:shd w:val="clear" w:color="auto" w:fill="FFFFFF"/>
        </w:rPr>
        <w:lastRenderedPageBreak/>
        <w:t>рамках ГИА по стандартам Ворлдскиллс Россия (февраль 2022г. – июнь 2023г.)</w:t>
      </w:r>
      <w:r>
        <w:rPr>
          <w:sz w:val="24"/>
          <w:szCs w:val="24"/>
          <w:shd w:val="clear" w:color="auto" w:fill="FFFFFF"/>
        </w:rPr>
        <w:t xml:space="preserve"> В соответствии с Планом идет системная плановая работа по подготовке к проведению ДЭ. </w:t>
      </w:r>
    </w:p>
    <w:p w14:paraId="37578DB0" w14:textId="77777777" w:rsidR="00D41D92" w:rsidRDefault="00D41D92" w:rsidP="004B5C6D">
      <w:pPr>
        <w:spacing w:line="276" w:lineRule="auto"/>
        <w:ind w:firstLine="567"/>
        <w:rPr>
          <w:sz w:val="24"/>
          <w:szCs w:val="24"/>
          <w:shd w:val="clear" w:color="auto" w:fill="FFFFFF"/>
        </w:rPr>
      </w:pPr>
      <w:r>
        <w:rPr>
          <w:sz w:val="24"/>
          <w:szCs w:val="24"/>
        </w:rPr>
        <w:t>Был пролонгирован срок действия аттестата ЦПДЭ по компетенции «Преподавание в младших классах».</w:t>
      </w:r>
      <w:r w:rsidRPr="00FA5AA0">
        <w:rPr>
          <w:sz w:val="24"/>
          <w:szCs w:val="24"/>
          <w:shd w:val="clear" w:color="auto" w:fill="FFFFFF"/>
        </w:rPr>
        <w:t xml:space="preserve"> </w:t>
      </w:r>
    </w:p>
    <w:bookmarkEnd w:id="13"/>
    <w:p w14:paraId="34E35D0C" w14:textId="77777777" w:rsidR="00D41D92" w:rsidRPr="004A4C9A" w:rsidRDefault="00D41D92" w:rsidP="004B5C6D">
      <w:pPr>
        <w:spacing w:line="276" w:lineRule="auto"/>
        <w:ind w:firstLine="567"/>
        <w:rPr>
          <w:sz w:val="24"/>
          <w:szCs w:val="24"/>
          <w:shd w:val="clear" w:color="auto" w:fill="FFFFFF"/>
        </w:rPr>
      </w:pPr>
      <w:r>
        <w:rPr>
          <w:sz w:val="24"/>
          <w:szCs w:val="24"/>
          <w:shd w:val="clear" w:color="auto" w:fill="FFFFFF"/>
        </w:rPr>
        <w:t>В апреле 2022г. колледж</w:t>
      </w:r>
      <w:r w:rsidRPr="001C79A8">
        <w:rPr>
          <w:sz w:val="24"/>
          <w:szCs w:val="24"/>
        </w:rPr>
        <w:t xml:space="preserve"> </w:t>
      </w:r>
      <w:r>
        <w:rPr>
          <w:sz w:val="24"/>
          <w:szCs w:val="24"/>
          <w:shd w:val="clear" w:color="auto" w:fill="FFFFFF"/>
        </w:rPr>
        <w:t>прошел</w:t>
      </w:r>
      <w:r w:rsidRPr="001C79A8">
        <w:rPr>
          <w:sz w:val="24"/>
          <w:szCs w:val="24"/>
          <w:shd w:val="clear" w:color="auto" w:fill="FFFFFF"/>
        </w:rPr>
        <w:t xml:space="preserve"> квалификационный отбор среди ПОО РС(</w:t>
      </w:r>
      <w:r>
        <w:rPr>
          <w:sz w:val="24"/>
          <w:szCs w:val="24"/>
          <w:shd w:val="clear" w:color="auto" w:fill="FFFFFF"/>
        </w:rPr>
        <w:t xml:space="preserve">Я) по обновлению </w:t>
      </w:r>
      <w:r w:rsidRPr="001C79A8">
        <w:rPr>
          <w:sz w:val="24"/>
          <w:szCs w:val="24"/>
          <w:shd w:val="clear" w:color="auto" w:fill="FFFFFF"/>
        </w:rPr>
        <w:t xml:space="preserve">материально-технической </w:t>
      </w:r>
      <w:r w:rsidRPr="001C008A">
        <w:rPr>
          <w:sz w:val="24"/>
          <w:szCs w:val="24"/>
          <w:shd w:val="clear" w:color="auto" w:fill="FFFFFF"/>
        </w:rPr>
        <w:t>базы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w:t>
      </w:r>
      <w:r>
        <w:rPr>
          <w:sz w:val="24"/>
          <w:szCs w:val="24"/>
          <w:shd w:val="clear" w:color="auto" w:fill="FFFFFF"/>
        </w:rPr>
        <w:t xml:space="preserve">ие образования» в 2023 году. </w:t>
      </w:r>
    </w:p>
    <w:p w14:paraId="11757379" w14:textId="77777777" w:rsidR="00D41D92" w:rsidRPr="00D234D8" w:rsidRDefault="00D41D92" w:rsidP="004B5C6D">
      <w:pPr>
        <w:spacing w:line="276" w:lineRule="auto"/>
        <w:ind w:firstLine="567"/>
        <w:rPr>
          <w:sz w:val="24"/>
          <w:szCs w:val="24"/>
        </w:rPr>
      </w:pPr>
      <w:bookmarkStart w:id="14" w:name="_Hlk124953853"/>
      <w:r>
        <w:rPr>
          <w:sz w:val="24"/>
          <w:szCs w:val="24"/>
        </w:rPr>
        <w:t xml:space="preserve">За последние </w:t>
      </w:r>
      <w:r w:rsidRPr="00D234D8">
        <w:rPr>
          <w:sz w:val="24"/>
          <w:szCs w:val="24"/>
        </w:rPr>
        <w:t xml:space="preserve">3 года подготовлено </w:t>
      </w:r>
      <w:r>
        <w:rPr>
          <w:sz w:val="24"/>
          <w:szCs w:val="24"/>
        </w:rPr>
        <w:t>2 финалиста Национального чемпионата, 2 призера медальона за профессионализм</w:t>
      </w:r>
      <w:r w:rsidRPr="005962CD">
        <w:rPr>
          <w:sz w:val="24"/>
          <w:szCs w:val="24"/>
        </w:rPr>
        <w:t xml:space="preserve"> </w:t>
      </w:r>
      <w:r>
        <w:rPr>
          <w:sz w:val="24"/>
          <w:szCs w:val="24"/>
        </w:rPr>
        <w:t>по компетенции «Преподавание в младших классах», 6 победителей и 6 призеров Регионального чемпионата Республики Саха (Якутия), 1 победитель межрегионального матчевого чемпионата профессионального мастерства «Молодые профессионалы» образовательного проекта «От А до Я» в РСО-Алания (21 – 27.08.22г.).</w:t>
      </w:r>
    </w:p>
    <w:bookmarkEnd w:id="14"/>
    <w:p w14:paraId="61DBA1D3" w14:textId="77777777" w:rsidR="00D41D92" w:rsidRDefault="00D41D92" w:rsidP="004B5C6D">
      <w:pPr>
        <w:spacing w:line="276" w:lineRule="auto"/>
        <w:ind w:firstLine="567"/>
        <w:rPr>
          <w:sz w:val="24"/>
          <w:szCs w:val="24"/>
        </w:rPr>
      </w:pPr>
      <w:r w:rsidRPr="007911F2">
        <w:rPr>
          <w:b/>
          <w:sz w:val="24"/>
          <w:szCs w:val="24"/>
        </w:rPr>
        <w:t>Победители РЧ 2020 года:</w:t>
      </w:r>
      <w:r w:rsidRPr="007911F2">
        <w:rPr>
          <w:sz w:val="24"/>
          <w:szCs w:val="24"/>
        </w:rPr>
        <w:t xml:space="preserve"> по компетенции «Дошкольное воспитание» Пестерева Валентина – 1 место, Готовцева Наталья – 2 место; по компетенции «Преподавание в младших классах</w:t>
      </w:r>
      <w:r>
        <w:rPr>
          <w:sz w:val="24"/>
          <w:szCs w:val="24"/>
        </w:rPr>
        <w:t>»</w:t>
      </w:r>
      <w:r w:rsidRPr="007911F2">
        <w:rPr>
          <w:sz w:val="24"/>
          <w:szCs w:val="24"/>
        </w:rPr>
        <w:t xml:space="preserve"> Стафий Виктория – 1 место, Трофимова Валентина – 2 место.</w:t>
      </w:r>
    </w:p>
    <w:p w14:paraId="41DC16AF" w14:textId="77777777" w:rsidR="00D41D92" w:rsidRPr="004B764A" w:rsidRDefault="00D41D92" w:rsidP="004B5C6D">
      <w:pPr>
        <w:spacing w:line="276" w:lineRule="auto"/>
        <w:ind w:firstLine="567"/>
        <w:rPr>
          <w:b/>
          <w:sz w:val="24"/>
          <w:szCs w:val="24"/>
        </w:rPr>
      </w:pPr>
      <w:r w:rsidRPr="004B764A">
        <w:rPr>
          <w:b/>
          <w:sz w:val="24"/>
          <w:szCs w:val="24"/>
        </w:rPr>
        <w:t xml:space="preserve">Отборочные соревнования к Финалу НЧ ВСР </w:t>
      </w:r>
      <w:r>
        <w:rPr>
          <w:b/>
          <w:sz w:val="24"/>
          <w:szCs w:val="24"/>
        </w:rPr>
        <w:t>(в дистанционном формате</w:t>
      </w:r>
      <w:r w:rsidRPr="004B764A">
        <w:rPr>
          <w:b/>
          <w:sz w:val="24"/>
          <w:szCs w:val="24"/>
        </w:rPr>
        <w:t>):</w:t>
      </w:r>
    </w:p>
    <w:p w14:paraId="335F1B28" w14:textId="77777777" w:rsidR="00D41D92" w:rsidRDefault="00D41D92" w:rsidP="004B5C6D">
      <w:pPr>
        <w:spacing w:line="276" w:lineRule="auto"/>
        <w:ind w:firstLine="567"/>
        <w:rPr>
          <w:sz w:val="24"/>
          <w:szCs w:val="24"/>
        </w:rPr>
      </w:pPr>
      <w:r w:rsidRPr="004B764A">
        <w:rPr>
          <w:sz w:val="24"/>
          <w:szCs w:val="24"/>
        </w:rPr>
        <w:t xml:space="preserve">Преподавание в младших классах – </w:t>
      </w:r>
      <w:r>
        <w:rPr>
          <w:sz w:val="24"/>
          <w:szCs w:val="24"/>
        </w:rPr>
        <w:t>Стафий Виктория</w:t>
      </w:r>
      <w:r w:rsidRPr="004B764A">
        <w:rPr>
          <w:sz w:val="24"/>
          <w:szCs w:val="24"/>
        </w:rPr>
        <w:t>, прошла отбор в Финал НЧ</w:t>
      </w:r>
      <w:r>
        <w:rPr>
          <w:sz w:val="24"/>
          <w:szCs w:val="24"/>
        </w:rPr>
        <w:t xml:space="preserve">. </w:t>
      </w:r>
    </w:p>
    <w:p w14:paraId="0AE0B535" w14:textId="77777777" w:rsidR="00243540" w:rsidRDefault="00D41D92" w:rsidP="00243540">
      <w:pPr>
        <w:spacing w:line="276" w:lineRule="auto"/>
        <w:ind w:firstLine="567"/>
        <w:rPr>
          <w:sz w:val="24"/>
          <w:szCs w:val="24"/>
        </w:rPr>
      </w:pPr>
      <w:r>
        <w:rPr>
          <w:sz w:val="24"/>
          <w:szCs w:val="24"/>
        </w:rPr>
        <w:t>Дошкольное воспитание – Пестерева Валентина</w:t>
      </w:r>
      <w:r w:rsidRPr="004B764A">
        <w:rPr>
          <w:sz w:val="24"/>
          <w:szCs w:val="24"/>
        </w:rPr>
        <w:t>, участие</w:t>
      </w:r>
      <w:r>
        <w:rPr>
          <w:sz w:val="24"/>
          <w:szCs w:val="24"/>
        </w:rPr>
        <w:t>.</w:t>
      </w:r>
    </w:p>
    <w:p w14:paraId="5BA158D5" w14:textId="77777777" w:rsidR="009855F9" w:rsidRDefault="00D41D92" w:rsidP="009855F9">
      <w:pPr>
        <w:spacing w:line="276" w:lineRule="auto"/>
        <w:ind w:firstLine="567"/>
        <w:rPr>
          <w:sz w:val="24"/>
          <w:szCs w:val="24"/>
        </w:rPr>
      </w:pPr>
      <w:r w:rsidRPr="004B764A">
        <w:rPr>
          <w:b/>
          <w:sz w:val="24"/>
          <w:szCs w:val="24"/>
        </w:rPr>
        <w:t xml:space="preserve">Финал Национального </w:t>
      </w:r>
      <w:r>
        <w:rPr>
          <w:b/>
          <w:sz w:val="24"/>
          <w:szCs w:val="24"/>
        </w:rPr>
        <w:t>чемпионата Ворлдскиллс Россия (в дистанционном формате, сентябрь 2020</w:t>
      </w:r>
      <w:r w:rsidRPr="004B764A">
        <w:rPr>
          <w:b/>
          <w:sz w:val="24"/>
          <w:szCs w:val="24"/>
        </w:rPr>
        <w:t xml:space="preserve"> г.):</w:t>
      </w:r>
      <w:r w:rsidRPr="001C79A8">
        <w:rPr>
          <w:sz w:val="24"/>
          <w:szCs w:val="24"/>
        </w:rPr>
        <w:t xml:space="preserve"> </w:t>
      </w:r>
    </w:p>
    <w:p w14:paraId="1BC21D08" w14:textId="57D9D57E" w:rsidR="00D41D92" w:rsidRPr="009855F9" w:rsidRDefault="00D41D92" w:rsidP="009855F9">
      <w:pPr>
        <w:spacing w:line="276" w:lineRule="auto"/>
        <w:ind w:firstLine="567"/>
        <w:rPr>
          <w:sz w:val="24"/>
          <w:szCs w:val="24"/>
        </w:rPr>
      </w:pPr>
      <w:r w:rsidRPr="004B764A">
        <w:rPr>
          <w:sz w:val="24"/>
          <w:szCs w:val="24"/>
        </w:rPr>
        <w:t xml:space="preserve">Преподавание в младших классах – </w:t>
      </w:r>
      <w:r>
        <w:rPr>
          <w:sz w:val="24"/>
          <w:szCs w:val="24"/>
        </w:rPr>
        <w:t>Стафий Виктория, медальон за профессионализм, 4 место.</w:t>
      </w:r>
    </w:p>
    <w:p w14:paraId="00E08A5C" w14:textId="77777777" w:rsidR="00D41D92" w:rsidRDefault="00D41D92" w:rsidP="004B5C6D">
      <w:pPr>
        <w:spacing w:line="276" w:lineRule="auto"/>
        <w:ind w:firstLine="567"/>
        <w:rPr>
          <w:rFonts w:eastAsia="Calibri"/>
          <w:sz w:val="24"/>
          <w:szCs w:val="24"/>
          <w:lang w:eastAsia="en-US"/>
        </w:rPr>
      </w:pPr>
      <w:r w:rsidRPr="007911F2">
        <w:rPr>
          <w:b/>
          <w:sz w:val="24"/>
          <w:szCs w:val="24"/>
        </w:rPr>
        <w:t xml:space="preserve">Победители </w:t>
      </w:r>
      <w:r>
        <w:rPr>
          <w:b/>
          <w:sz w:val="24"/>
          <w:szCs w:val="24"/>
        </w:rPr>
        <w:t>О</w:t>
      </w:r>
      <w:r w:rsidRPr="007911F2">
        <w:rPr>
          <w:b/>
          <w:sz w:val="24"/>
          <w:szCs w:val="24"/>
        </w:rPr>
        <w:t>РЧ 2021 г</w:t>
      </w:r>
      <w:r>
        <w:rPr>
          <w:b/>
          <w:sz w:val="24"/>
          <w:szCs w:val="24"/>
        </w:rPr>
        <w:t>ода:</w:t>
      </w:r>
      <w:r w:rsidRPr="007911F2">
        <w:rPr>
          <w:b/>
          <w:sz w:val="24"/>
          <w:szCs w:val="24"/>
        </w:rPr>
        <w:t xml:space="preserve"> </w:t>
      </w:r>
      <w:r w:rsidRPr="007911F2">
        <w:rPr>
          <w:sz w:val="24"/>
          <w:szCs w:val="24"/>
        </w:rPr>
        <w:t xml:space="preserve">по компетенции «Дошкольное воспитание» </w:t>
      </w:r>
      <w:r w:rsidRPr="007911F2">
        <w:rPr>
          <w:rFonts w:eastAsia="Calibri"/>
          <w:sz w:val="24"/>
          <w:szCs w:val="24"/>
          <w:shd w:val="clear" w:color="auto" w:fill="FFFFFF"/>
          <w:lang w:eastAsia="en-US"/>
        </w:rPr>
        <w:t>Свешникова Алена – 1 место</w:t>
      </w:r>
      <w:r w:rsidRPr="007911F2">
        <w:rPr>
          <w:sz w:val="24"/>
          <w:szCs w:val="24"/>
        </w:rPr>
        <w:t>; Слепцова Алина – 2 место; по компетенции «Преподавание в младших классах</w:t>
      </w:r>
      <w:r>
        <w:rPr>
          <w:sz w:val="24"/>
          <w:szCs w:val="24"/>
        </w:rPr>
        <w:t>»</w:t>
      </w:r>
      <w:r w:rsidRPr="007911F2">
        <w:rPr>
          <w:sz w:val="24"/>
          <w:szCs w:val="24"/>
        </w:rPr>
        <w:t xml:space="preserve"> Уарова</w:t>
      </w:r>
      <w:r>
        <w:rPr>
          <w:sz w:val="24"/>
          <w:szCs w:val="24"/>
        </w:rPr>
        <w:t xml:space="preserve"> </w:t>
      </w:r>
      <w:r w:rsidRPr="007911F2">
        <w:rPr>
          <w:sz w:val="24"/>
          <w:szCs w:val="24"/>
        </w:rPr>
        <w:t>Айыллаана – 1 место, Дмитриева Александра – 2 место;</w:t>
      </w:r>
      <w:r w:rsidRPr="007911F2">
        <w:rPr>
          <w:rFonts w:eastAsia="Calibri"/>
          <w:b/>
          <w:sz w:val="24"/>
          <w:szCs w:val="24"/>
          <w:lang w:eastAsia="en-US"/>
        </w:rPr>
        <w:t xml:space="preserve"> </w:t>
      </w:r>
      <w:r>
        <w:rPr>
          <w:rFonts w:eastAsia="Calibri"/>
          <w:b/>
          <w:sz w:val="24"/>
          <w:szCs w:val="24"/>
          <w:lang w:eastAsia="en-US"/>
        </w:rPr>
        <w:t>«</w:t>
      </w:r>
      <w:r w:rsidRPr="00754CD7">
        <w:rPr>
          <w:rFonts w:eastAsia="Calibri"/>
          <w:sz w:val="24"/>
          <w:szCs w:val="24"/>
          <w:lang w:eastAsia="en-US"/>
        </w:rPr>
        <w:t>Коммуникабельность</w:t>
      </w:r>
      <w:r>
        <w:rPr>
          <w:rFonts w:eastAsia="Calibri"/>
          <w:sz w:val="24"/>
          <w:szCs w:val="24"/>
          <w:lang w:eastAsia="en-US"/>
        </w:rPr>
        <w:t>»</w:t>
      </w:r>
      <w:r w:rsidRPr="007911F2">
        <w:rPr>
          <w:rFonts w:eastAsia="Calibri"/>
          <w:sz w:val="24"/>
          <w:szCs w:val="24"/>
          <w:lang w:eastAsia="en-US"/>
        </w:rPr>
        <w:t xml:space="preserve"> (региональная) – команда ЯПК - Павлов Михаил, Михайлова Ева, Феоктистов Вячеслав – 1 место.</w:t>
      </w:r>
    </w:p>
    <w:p w14:paraId="4128A5B7" w14:textId="77777777" w:rsidR="00D41D92" w:rsidRPr="004B764A" w:rsidRDefault="00D41D92" w:rsidP="004B5C6D">
      <w:pPr>
        <w:spacing w:line="276" w:lineRule="auto"/>
        <w:ind w:firstLine="567"/>
        <w:rPr>
          <w:b/>
          <w:sz w:val="24"/>
          <w:szCs w:val="24"/>
        </w:rPr>
      </w:pPr>
      <w:r w:rsidRPr="004B764A">
        <w:rPr>
          <w:b/>
          <w:sz w:val="24"/>
          <w:szCs w:val="24"/>
        </w:rPr>
        <w:t xml:space="preserve">Отборочные соревнования к Финалу НЧ ВСР </w:t>
      </w:r>
      <w:r>
        <w:rPr>
          <w:b/>
          <w:sz w:val="24"/>
          <w:szCs w:val="24"/>
        </w:rPr>
        <w:t>(в Иркутской области, март 2021</w:t>
      </w:r>
      <w:r w:rsidRPr="004B764A">
        <w:rPr>
          <w:b/>
          <w:sz w:val="24"/>
          <w:szCs w:val="24"/>
        </w:rPr>
        <w:t xml:space="preserve"> года):</w:t>
      </w:r>
    </w:p>
    <w:p w14:paraId="4F6A4375" w14:textId="77777777" w:rsidR="00D41D92" w:rsidRDefault="00D41D92" w:rsidP="004B5C6D">
      <w:pPr>
        <w:spacing w:line="276" w:lineRule="auto"/>
        <w:ind w:firstLine="567"/>
        <w:rPr>
          <w:sz w:val="24"/>
          <w:szCs w:val="24"/>
        </w:rPr>
      </w:pPr>
      <w:r w:rsidRPr="004B764A">
        <w:rPr>
          <w:sz w:val="24"/>
          <w:szCs w:val="24"/>
        </w:rPr>
        <w:t xml:space="preserve">Преподавание в младших классах – </w:t>
      </w:r>
      <w:r>
        <w:rPr>
          <w:sz w:val="24"/>
          <w:szCs w:val="24"/>
        </w:rPr>
        <w:t>Уарова Айыллаана</w:t>
      </w:r>
      <w:r w:rsidRPr="004B764A">
        <w:rPr>
          <w:sz w:val="24"/>
          <w:szCs w:val="24"/>
        </w:rPr>
        <w:t xml:space="preserve">, </w:t>
      </w:r>
      <w:r>
        <w:rPr>
          <w:sz w:val="24"/>
          <w:szCs w:val="24"/>
        </w:rPr>
        <w:t xml:space="preserve">участие </w:t>
      </w:r>
    </w:p>
    <w:p w14:paraId="3AAACCFA" w14:textId="77777777" w:rsidR="00D41D92" w:rsidRPr="00113002" w:rsidRDefault="00D41D92" w:rsidP="004B5C6D">
      <w:pPr>
        <w:spacing w:line="276" w:lineRule="auto"/>
        <w:ind w:firstLine="567"/>
        <w:rPr>
          <w:sz w:val="24"/>
          <w:szCs w:val="24"/>
        </w:rPr>
      </w:pPr>
      <w:r>
        <w:rPr>
          <w:sz w:val="24"/>
          <w:szCs w:val="24"/>
        </w:rPr>
        <w:t>Дошкольное воспитание – Свешникова Алена</w:t>
      </w:r>
      <w:r w:rsidRPr="004B764A">
        <w:rPr>
          <w:sz w:val="24"/>
          <w:szCs w:val="24"/>
        </w:rPr>
        <w:t>, участие</w:t>
      </w:r>
    </w:p>
    <w:p w14:paraId="458654C2" w14:textId="77777777" w:rsidR="00D41D92" w:rsidRDefault="00D41D92" w:rsidP="004B5C6D">
      <w:pPr>
        <w:spacing w:line="276" w:lineRule="auto"/>
        <w:ind w:firstLine="567"/>
        <w:rPr>
          <w:sz w:val="24"/>
          <w:szCs w:val="24"/>
        </w:rPr>
      </w:pPr>
      <w:bookmarkStart w:id="15" w:name="_Hlk124953886"/>
      <w:r w:rsidRPr="007911F2">
        <w:rPr>
          <w:b/>
          <w:sz w:val="24"/>
          <w:szCs w:val="24"/>
        </w:rPr>
        <w:t>Победители РЧ</w:t>
      </w:r>
      <w:r>
        <w:rPr>
          <w:b/>
          <w:sz w:val="24"/>
          <w:szCs w:val="24"/>
        </w:rPr>
        <w:t xml:space="preserve"> </w:t>
      </w:r>
      <w:r w:rsidRPr="007911F2">
        <w:rPr>
          <w:b/>
          <w:sz w:val="24"/>
          <w:szCs w:val="24"/>
        </w:rPr>
        <w:t>2022 года:</w:t>
      </w:r>
      <w:r w:rsidRPr="007911F2">
        <w:rPr>
          <w:sz w:val="24"/>
          <w:szCs w:val="24"/>
        </w:rPr>
        <w:t xml:space="preserve"> по компетенции «Дошкольное воспитание» Владимирова Анастасия – 1 место, Лебедева Светлана – 2 место; по компетенции «Преподавание в младших классах</w:t>
      </w:r>
      <w:r>
        <w:rPr>
          <w:sz w:val="24"/>
          <w:szCs w:val="24"/>
        </w:rPr>
        <w:t>»</w:t>
      </w:r>
      <w:r w:rsidRPr="007911F2">
        <w:rPr>
          <w:sz w:val="24"/>
          <w:szCs w:val="24"/>
        </w:rPr>
        <w:t xml:space="preserve"> Дмитриева Александра – 1 место, Иванова Милена – 2 место.</w:t>
      </w:r>
    </w:p>
    <w:p w14:paraId="4D6E6A52" w14:textId="77777777" w:rsidR="00D41D92" w:rsidRPr="004B764A" w:rsidRDefault="00D41D92" w:rsidP="004B5C6D">
      <w:pPr>
        <w:spacing w:line="276" w:lineRule="auto"/>
        <w:ind w:firstLine="567"/>
        <w:rPr>
          <w:b/>
          <w:sz w:val="24"/>
          <w:szCs w:val="24"/>
        </w:rPr>
      </w:pPr>
      <w:r w:rsidRPr="004B764A">
        <w:rPr>
          <w:b/>
          <w:sz w:val="24"/>
          <w:szCs w:val="24"/>
        </w:rPr>
        <w:t xml:space="preserve">Отборочные соревнования к Финалу НЧ ВСР </w:t>
      </w:r>
      <w:r>
        <w:rPr>
          <w:b/>
          <w:sz w:val="24"/>
          <w:szCs w:val="24"/>
        </w:rPr>
        <w:t xml:space="preserve">(в Иркутской области 19 – 30 марта </w:t>
      </w:r>
      <w:r w:rsidRPr="004B764A">
        <w:rPr>
          <w:b/>
          <w:sz w:val="24"/>
          <w:szCs w:val="24"/>
        </w:rPr>
        <w:t>2022 года):</w:t>
      </w:r>
    </w:p>
    <w:p w14:paraId="1FF1AF72" w14:textId="77777777" w:rsidR="00D41D92" w:rsidRDefault="00D41D92" w:rsidP="004B5C6D">
      <w:pPr>
        <w:spacing w:line="276" w:lineRule="auto"/>
        <w:ind w:firstLine="567"/>
        <w:rPr>
          <w:sz w:val="24"/>
          <w:szCs w:val="24"/>
        </w:rPr>
      </w:pPr>
      <w:r w:rsidRPr="004B764A">
        <w:rPr>
          <w:sz w:val="24"/>
          <w:szCs w:val="24"/>
        </w:rPr>
        <w:t xml:space="preserve">Преподавание в младших классах – </w:t>
      </w:r>
      <w:r>
        <w:rPr>
          <w:sz w:val="24"/>
          <w:szCs w:val="24"/>
        </w:rPr>
        <w:t>Дмитриева Александра</w:t>
      </w:r>
      <w:r w:rsidRPr="004B764A">
        <w:rPr>
          <w:sz w:val="24"/>
          <w:szCs w:val="24"/>
        </w:rPr>
        <w:t xml:space="preserve">, </w:t>
      </w:r>
      <w:r>
        <w:rPr>
          <w:sz w:val="24"/>
          <w:szCs w:val="24"/>
        </w:rPr>
        <w:t xml:space="preserve">медальон за профессионализм, </w:t>
      </w:r>
      <w:r w:rsidRPr="004B764A">
        <w:rPr>
          <w:sz w:val="24"/>
          <w:szCs w:val="24"/>
        </w:rPr>
        <w:t>прошла отбор в Финал НЧ</w:t>
      </w:r>
      <w:r>
        <w:rPr>
          <w:sz w:val="24"/>
          <w:szCs w:val="24"/>
        </w:rPr>
        <w:t xml:space="preserve">. </w:t>
      </w:r>
    </w:p>
    <w:p w14:paraId="15E47239" w14:textId="77777777" w:rsidR="00D41D92" w:rsidRDefault="00D41D92" w:rsidP="004B5C6D">
      <w:pPr>
        <w:spacing w:line="276" w:lineRule="auto"/>
        <w:ind w:firstLine="567"/>
        <w:rPr>
          <w:sz w:val="24"/>
          <w:szCs w:val="24"/>
        </w:rPr>
      </w:pPr>
      <w:r>
        <w:rPr>
          <w:sz w:val="24"/>
          <w:szCs w:val="24"/>
        </w:rPr>
        <w:t xml:space="preserve">Дошкольное воспитание – </w:t>
      </w:r>
      <w:r w:rsidRPr="004B764A">
        <w:rPr>
          <w:sz w:val="24"/>
          <w:szCs w:val="24"/>
        </w:rPr>
        <w:t>Владимирова А</w:t>
      </w:r>
      <w:r>
        <w:rPr>
          <w:sz w:val="24"/>
          <w:szCs w:val="24"/>
        </w:rPr>
        <w:t>настасия</w:t>
      </w:r>
      <w:r w:rsidRPr="004B764A">
        <w:rPr>
          <w:sz w:val="24"/>
          <w:szCs w:val="24"/>
        </w:rPr>
        <w:t>, участие</w:t>
      </w:r>
    </w:p>
    <w:p w14:paraId="77FEA4F5" w14:textId="77777777" w:rsidR="00D41D92" w:rsidRPr="004B764A" w:rsidRDefault="00D41D92" w:rsidP="004B5C6D">
      <w:pPr>
        <w:spacing w:line="276" w:lineRule="auto"/>
        <w:ind w:firstLine="567"/>
        <w:rPr>
          <w:sz w:val="24"/>
          <w:szCs w:val="24"/>
        </w:rPr>
      </w:pPr>
    </w:p>
    <w:p w14:paraId="7F0B4A4E" w14:textId="77777777" w:rsidR="00D41D92" w:rsidRDefault="00D41D92" w:rsidP="004B5C6D">
      <w:pPr>
        <w:spacing w:line="276" w:lineRule="auto"/>
        <w:rPr>
          <w:b/>
          <w:sz w:val="24"/>
          <w:szCs w:val="24"/>
        </w:rPr>
      </w:pPr>
      <w:r>
        <w:rPr>
          <w:b/>
          <w:sz w:val="24"/>
          <w:szCs w:val="24"/>
        </w:rPr>
        <w:lastRenderedPageBreak/>
        <w:t>Межрегиональный матчевый чемпионат</w:t>
      </w:r>
      <w:r w:rsidRPr="00453D83">
        <w:rPr>
          <w:b/>
          <w:sz w:val="24"/>
          <w:szCs w:val="24"/>
        </w:rPr>
        <w:t xml:space="preserve"> профессионального мастерства «Молодые профессионалы» образовательного проекта «От А до Я»</w:t>
      </w:r>
      <w:r>
        <w:rPr>
          <w:b/>
          <w:sz w:val="24"/>
          <w:szCs w:val="24"/>
        </w:rPr>
        <w:t xml:space="preserve"> в РСО-Алания</w:t>
      </w:r>
      <w:r w:rsidRPr="00453D83">
        <w:rPr>
          <w:b/>
          <w:sz w:val="24"/>
          <w:szCs w:val="24"/>
        </w:rPr>
        <w:t xml:space="preserve"> (21 – 27.08.22г.)</w:t>
      </w:r>
    </w:p>
    <w:p w14:paraId="6F2E838D" w14:textId="77777777" w:rsidR="00D41D92" w:rsidRPr="00453D83" w:rsidRDefault="00D41D92" w:rsidP="004B5C6D">
      <w:pPr>
        <w:spacing w:line="276" w:lineRule="auto"/>
        <w:rPr>
          <w:sz w:val="24"/>
          <w:szCs w:val="24"/>
        </w:rPr>
      </w:pPr>
      <w:r w:rsidRPr="004B764A">
        <w:rPr>
          <w:sz w:val="24"/>
          <w:szCs w:val="24"/>
        </w:rPr>
        <w:t xml:space="preserve">Преподавание в младших классах – </w:t>
      </w:r>
      <w:r>
        <w:rPr>
          <w:sz w:val="24"/>
          <w:szCs w:val="24"/>
        </w:rPr>
        <w:t>Дмитриева Александра, победитель.</w:t>
      </w:r>
    </w:p>
    <w:p w14:paraId="6679A3BE" w14:textId="77777777" w:rsidR="00D41D92" w:rsidRDefault="00D41D92" w:rsidP="004B5C6D">
      <w:pPr>
        <w:spacing w:line="276" w:lineRule="auto"/>
        <w:rPr>
          <w:b/>
          <w:sz w:val="24"/>
          <w:szCs w:val="24"/>
        </w:rPr>
      </w:pPr>
    </w:p>
    <w:p w14:paraId="638BA309" w14:textId="77777777" w:rsidR="00D41D92" w:rsidRDefault="00D41D92" w:rsidP="004B5C6D">
      <w:pPr>
        <w:spacing w:line="276" w:lineRule="auto"/>
        <w:rPr>
          <w:sz w:val="24"/>
          <w:szCs w:val="24"/>
        </w:rPr>
      </w:pPr>
      <w:r w:rsidRPr="004B764A">
        <w:rPr>
          <w:b/>
          <w:sz w:val="24"/>
          <w:szCs w:val="24"/>
        </w:rPr>
        <w:t xml:space="preserve">Финал Национального </w:t>
      </w:r>
      <w:r>
        <w:rPr>
          <w:b/>
          <w:sz w:val="24"/>
          <w:szCs w:val="24"/>
        </w:rPr>
        <w:t>чемпионата Ворлдскиллс Россия (8 по 20 сентября 2022</w:t>
      </w:r>
      <w:r w:rsidRPr="004B764A">
        <w:rPr>
          <w:b/>
          <w:sz w:val="24"/>
          <w:szCs w:val="24"/>
        </w:rPr>
        <w:t xml:space="preserve"> г.):</w:t>
      </w:r>
      <w:r w:rsidRPr="001C79A8">
        <w:rPr>
          <w:sz w:val="24"/>
          <w:szCs w:val="24"/>
        </w:rPr>
        <w:t xml:space="preserve"> </w:t>
      </w:r>
    </w:p>
    <w:p w14:paraId="7EFA8980" w14:textId="77777777" w:rsidR="00D41D92" w:rsidRPr="00867544" w:rsidRDefault="00D41D92" w:rsidP="004B5C6D">
      <w:pPr>
        <w:spacing w:line="276" w:lineRule="auto"/>
        <w:rPr>
          <w:b/>
          <w:sz w:val="24"/>
          <w:szCs w:val="24"/>
        </w:rPr>
      </w:pPr>
      <w:r w:rsidRPr="004B764A">
        <w:rPr>
          <w:sz w:val="24"/>
          <w:szCs w:val="24"/>
        </w:rPr>
        <w:t xml:space="preserve">Преподавание в младших классах – </w:t>
      </w:r>
      <w:r>
        <w:rPr>
          <w:sz w:val="24"/>
          <w:szCs w:val="24"/>
        </w:rPr>
        <w:t>Дмитриева Александра, участие.</w:t>
      </w:r>
    </w:p>
    <w:p w14:paraId="6C79EFA7" w14:textId="77777777" w:rsidR="00D41D92" w:rsidRPr="007911F2" w:rsidRDefault="00D41D92" w:rsidP="004B5C6D">
      <w:pPr>
        <w:spacing w:line="276" w:lineRule="auto"/>
        <w:ind w:firstLine="567"/>
        <w:rPr>
          <w:sz w:val="24"/>
          <w:szCs w:val="24"/>
        </w:rPr>
      </w:pPr>
    </w:p>
    <w:p w14:paraId="1CEBD920" w14:textId="77777777" w:rsidR="00D41D92" w:rsidRDefault="00D41D92" w:rsidP="004B5C6D">
      <w:pPr>
        <w:spacing w:line="276" w:lineRule="auto"/>
        <w:ind w:firstLine="567"/>
        <w:rPr>
          <w:sz w:val="24"/>
          <w:szCs w:val="24"/>
          <w:shd w:val="clear" w:color="auto" w:fill="FFFFFF"/>
        </w:rPr>
      </w:pPr>
      <w:r>
        <w:rPr>
          <w:sz w:val="24"/>
          <w:szCs w:val="24"/>
        </w:rPr>
        <w:t>Центр развития компетенций</w:t>
      </w:r>
      <w:r w:rsidRPr="007911F2">
        <w:rPr>
          <w:sz w:val="24"/>
          <w:szCs w:val="24"/>
        </w:rPr>
        <w:t xml:space="preserve"> вплотную работает с экспертным сообществом педагогических специальностей Вилюйского и Намского пед</w:t>
      </w:r>
      <w:r>
        <w:rPr>
          <w:sz w:val="24"/>
          <w:szCs w:val="24"/>
        </w:rPr>
        <w:t xml:space="preserve">агогических </w:t>
      </w:r>
      <w:r w:rsidRPr="007911F2">
        <w:rPr>
          <w:sz w:val="24"/>
          <w:szCs w:val="24"/>
        </w:rPr>
        <w:t>колледжей, Педагогического института СВФУ им. М.К. Аммосова, проводит для участников чемпионатов, преподавателей-тренеров, экспертов учебно-тренировочные сборы, согласно актуализированным конкурсным заданиям и техн</w:t>
      </w:r>
      <w:r>
        <w:rPr>
          <w:sz w:val="24"/>
          <w:szCs w:val="24"/>
        </w:rPr>
        <w:t xml:space="preserve">ическому описанию компетенций ВСР </w:t>
      </w:r>
      <w:r w:rsidRPr="007911F2">
        <w:rPr>
          <w:sz w:val="24"/>
          <w:szCs w:val="24"/>
        </w:rPr>
        <w:t>России.</w:t>
      </w:r>
      <w:r w:rsidRPr="005962CD">
        <w:rPr>
          <w:sz w:val="24"/>
          <w:szCs w:val="24"/>
          <w:shd w:val="clear" w:color="auto" w:fill="FFFFFF"/>
        </w:rPr>
        <w:t xml:space="preserve"> </w:t>
      </w:r>
    </w:p>
    <w:bookmarkEnd w:id="15"/>
    <w:p w14:paraId="1EF5530E" w14:textId="77777777" w:rsidR="00D41D92" w:rsidRDefault="00D41D92" w:rsidP="004B5C6D">
      <w:pPr>
        <w:spacing w:line="276" w:lineRule="auto"/>
        <w:ind w:firstLine="567"/>
        <w:rPr>
          <w:sz w:val="24"/>
          <w:szCs w:val="24"/>
        </w:rPr>
      </w:pPr>
      <w:r w:rsidRPr="005962CD">
        <w:rPr>
          <w:sz w:val="24"/>
          <w:szCs w:val="24"/>
        </w:rPr>
        <w:t>7 – 9 апреля</w:t>
      </w:r>
      <w:r>
        <w:rPr>
          <w:sz w:val="24"/>
          <w:szCs w:val="24"/>
        </w:rPr>
        <w:t xml:space="preserve"> 2022 года эксперты Находкина М.Д. и Атласова М.Р.</w:t>
      </w:r>
      <w:r w:rsidRPr="005962CD">
        <w:rPr>
          <w:sz w:val="24"/>
          <w:szCs w:val="24"/>
        </w:rPr>
        <w:t xml:space="preserve"> </w:t>
      </w:r>
      <w:r>
        <w:rPr>
          <w:sz w:val="24"/>
          <w:szCs w:val="24"/>
        </w:rPr>
        <w:t xml:space="preserve">приняли </w:t>
      </w:r>
      <w:r w:rsidRPr="005962CD">
        <w:rPr>
          <w:sz w:val="24"/>
          <w:szCs w:val="24"/>
        </w:rPr>
        <w:t xml:space="preserve">участие в </w:t>
      </w:r>
      <w:r>
        <w:rPr>
          <w:sz w:val="24"/>
          <w:szCs w:val="24"/>
        </w:rPr>
        <w:t>работе</w:t>
      </w:r>
      <w:r w:rsidRPr="005962CD">
        <w:rPr>
          <w:sz w:val="24"/>
          <w:szCs w:val="24"/>
        </w:rPr>
        <w:t xml:space="preserve"> жюри </w:t>
      </w:r>
      <w:r>
        <w:rPr>
          <w:sz w:val="24"/>
          <w:szCs w:val="24"/>
        </w:rPr>
        <w:t xml:space="preserve">республиканского </w:t>
      </w:r>
      <w:r w:rsidRPr="005962CD">
        <w:rPr>
          <w:sz w:val="24"/>
          <w:szCs w:val="24"/>
        </w:rPr>
        <w:t>конкурса проф</w:t>
      </w:r>
      <w:r>
        <w:rPr>
          <w:sz w:val="24"/>
          <w:szCs w:val="24"/>
        </w:rPr>
        <w:t xml:space="preserve">ессионального </w:t>
      </w:r>
      <w:r w:rsidRPr="005962CD">
        <w:rPr>
          <w:sz w:val="24"/>
          <w:szCs w:val="24"/>
        </w:rPr>
        <w:t>мастерства «Моя профе</w:t>
      </w:r>
      <w:r>
        <w:rPr>
          <w:sz w:val="24"/>
          <w:szCs w:val="24"/>
        </w:rPr>
        <w:t>ссия - светлое будущее» для молодых учителей начальных классов.</w:t>
      </w:r>
    </w:p>
    <w:p w14:paraId="447FFCEE" w14:textId="77777777" w:rsidR="00D41D92" w:rsidRDefault="00D41D92" w:rsidP="004B5C6D">
      <w:pPr>
        <w:spacing w:line="276" w:lineRule="auto"/>
        <w:ind w:firstLine="567"/>
        <w:rPr>
          <w:sz w:val="24"/>
          <w:szCs w:val="24"/>
        </w:rPr>
      </w:pPr>
      <w:r>
        <w:rPr>
          <w:sz w:val="24"/>
          <w:szCs w:val="24"/>
        </w:rPr>
        <w:t xml:space="preserve">В июне участник Финала НЧ по компетенции «Преподавание в младших классах» Дмитриева А. и эксперт-компатриот Находкина М.Д. прошли стажировку в ЦОПП на базе Казанского педагогического колледжа с 20 по 25 июня 2022г. </w:t>
      </w:r>
    </w:p>
    <w:p w14:paraId="7D16FCD1" w14:textId="77777777" w:rsidR="00D41D92" w:rsidRDefault="00D41D92" w:rsidP="004B5C6D">
      <w:pPr>
        <w:spacing w:line="276" w:lineRule="auto"/>
        <w:ind w:firstLine="567"/>
        <w:rPr>
          <w:sz w:val="24"/>
          <w:szCs w:val="24"/>
          <w:shd w:val="clear" w:color="auto" w:fill="FFFFFF"/>
        </w:rPr>
      </w:pPr>
      <w:r w:rsidRPr="001C79A8">
        <w:rPr>
          <w:sz w:val="24"/>
          <w:szCs w:val="24"/>
          <w:shd w:val="clear" w:color="auto" w:fill="FFFFFF"/>
        </w:rPr>
        <w:t>18 – 22 апреля</w:t>
      </w:r>
      <w:r>
        <w:rPr>
          <w:sz w:val="24"/>
          <w:szCs w:val="24"/>
          <w:shd w:val="clear" w:color="auto" w:fill="FFFFFF"/>
        </w:rPr>
        <w:t xml:space="preserve">, 17 – 22 октября, 21 – 28 ноября </w:t>
      </w:r>
      <w:r w:rsidRPr="001C79A8">
        <w:rPr>
          <w:sz w:val="24"/>
          <w:szCs w:val="24"/>
          <w:shd w:val="clear" w:color="auto" w:fill="FFFFFF"/>
        </w:rPr>
        <w:t xml:space="preserve">проведены </w:t>
      </w:r>
      <w:r>
        <w:rPr>
          <w:sz w:val="24"/>
          <w:szCs w:val="24"/>
          <w:shd w:val="clear" w:color="auto" w:fill="FFFFFF"/>
        </w:rPr>
        <w:t>курсы повышения квалификации для преподавателей СПО по подготовке и проведению демонстрационного экзамена.</w:t>
      </w:r>
    </w:p>
    <w:p w14:paraId="75EDCD44" w14:textId="77777777" w:rsidR="00D41D92" w:rsidRDefault="00D41D92" w:rsidP="004B5C6D">
      <w:pPr>
        <w:spacing w:line="276" w:lineRule="auto"/>
        <w:ind w:firstLine="567"/>
        <w:rPr>
          <w:sz w:val="24"/>
          <w:szCs w:val="24"/>
          <w:shd w:val="clear" w:color="auto" w:fill="FFFFFF"/>
        </w:rPr>
      </w:pPr>
      <w:r>
        <w:rPr>
          <w:sz w:val="24"/>
          <w:szCs w:val="24"/>
          <w:shd w:val="clear" w:color="auto" w:fill="FFFFFF"/>
        </w:rPr>
        <w:t>В октябре 2022 г. проведены отборочные соревнования к ОРЧ по компетенциям.</w:t>
      </w:r>
    </w:p>
    <w:p w14:paraId="3EE8A6E9" w14:textId="77777777" w:rsidR="00D41D92" w:rsidRPr="005962CD" w:rsidRDefault="00D41D92" w:rsidP="004B5C6D">
      <w:pPr>
        <w:spacing w:line="276" w:lineRule="auto"/>
        <w:ind w:firstLine="567"/>
        <w:rPr>
          <w:sz w:val="24"/>
          <w:szCs w:val="24"/>
          <w:shd w:val="clear" w:color="auto" w:fill="FFFFFF"/>
        </w:rPr>
      </w:pPr>
      <w:r>
        <w:rPr>
          <w:sz w:val="24"/>
          <w:szCs w:val="24"/>
          <w:shd w:val="clear" w:color="auto" w:fill="FFFFFF"/>
        </w:rPr>
        <w:t>В октябре-декабре 2022г. проведены семинары по ДЭ для зав. отделений, ответственных по ДЭ, руководителей ЦК по специальностям согласно плану работы ЦРК.</w:t>
      </w:r>
    </w:p>
    <w:p w14:paraId="7E580033" w14:textId="77777777" w:rsidR="00D41D92" w:rsidRDefault="00D41D92" w:rsidP="004B5C6D">
      <w:pPr>
        <w:spacing w:line="276" w:lineRule="auto"/>
        <w:ind w:firstLine="0"/>
        <w:rPr>
          <w:sz w:val="24"/>
          <w:szCs w:val="24"/>
        </w:rPr>
      </w:pPr>
    </w:p>
    <w:p w14:paraId="110C9047" w14:textId="1D87E1D9" w:rsidR="00D41D92" w:rsidRPr="00B341E1" w:rsidRDefault="009855F9" w:rsidP="004B5C6D">
      <w:pPr>
        <w:spacing w:line="276" w:lineRule="auto"/>
        <w:ind w:firstLine="0"/>
        <w:jc w:val="center"/>
        <w:rPr>
          <w:b/>
          <w:bCs/>
          <w:sz w:val="24"/>
          <w:szCs w:val="24"/>
        </w:rPr>
      </w:pPr>
      <w:r>
        <w:rPr>
          <w:b/>
          <w:bCs/>
          <w:sz w:val="24"/>
          <w:szCs w:val="24"/>
        </w:rPr>
        <w:t>3.1</w:t>
      </w:r>
      <w:r w:rsidR="00D41D92">
        <w:rPr>
          <w:b/>
          <w:bCs/>
          <w:sz w:val="24"/>
          <w:szCs w:val="24"/>
        </w:rPr>
        <w:t xml:space="preserve">.13 </w:t>
      </w:r>
      <w:bookmarkStart w:id="16" w:name="_Hlk124953928"/>
      <w:r w:rsidR="00D41D92" w:rsidRPr="00B341E1">
        <w:rPr>
          <w:b/>
          <w:bCs/>
          <w:sz w:val="24"/>
          <w:szCs w:val="24"/>
        </w:rPr>
        <w:t>Внеурочная воспитательная работа в колледже</w:t>
      </w:r>
      <w:bookmarkEnd w:id="16"/>
    </w:p>
    <w:p w14:paraId="2A07AF10" w14:textId="77777777" w:rsidR="00D41D92" w:rsidRPr="00B341E1" w:rsidRDefault="00D41D92" w:rsidP="004B5C6D">
      <w:pPr>
        <w:spacing w:line="276" w:lineRule="auto"/>
        <w:rPr>
          <w:sz w:val="24"/>
          <w:szCs w:val="24"/>
        </w:rPr>
      </w:pPr>
      <w:r w:rsidRPr="00B341E1">
        <w:rPr>
          <w:sz w:val="24"/>
          <w:szCs w:val="24"/>
        </w:rPr>
        <w:t>По внеурочной деятельности на основании Программы развития колледжа до 2025г. и Программы воспитания были поставлены конкретные цели и задачи:</w:t>
      </w:r>
    </w:p>
    <w:p w14:paraId="03D3C64B" w14:textId="77777777" w:rsidR="00D41D92" w:rsidRPr="00B341E1" w:rsidRDefault="00D41D92" w:rsidP="007F124B">
      <w:pPr>
        <w:pStyle w:val="a7"/>
        <w:numPr>
          <w:ilvl w:val="0"/>
          <w:numId w:val="58"/>
        </w:numPr>
        <w:spacing w:line="276" w:lineRule="auto"/>
        <w:ind w:left="1134"/>
        <w:rPr>
          <w:rFonts w:ascii="Times New Roman" w:hAnsi="Times New Roman" w:cs="Times New Roman"/>
        </w:rPr>
      </w:pPr>
      <w:r w:rsidRPr="00B341E1">
        <w:rPr>
          <w:rFonts w:ascii="Times New Roman" w:hAnsi="Times New Roman" w:cs="Times New Roman"/>
        </w:rPr>
        <w:t>формирование общих компетенций, базовых национальных ценностей</w:t>
      </w:r>
    </w:p>
    <w:p w14:paraId="6E6AD7AD" w14:textId="77777777" w:rsidR="00D41D92" w:rsidRPr="00B341E1" w:rsidRDefault="00D41D92" w:rsidP="007F124B">
      <w:pPr>
        <w:pStyle w:val="a7"/>
        <w:numPr>
          <w:ilvl w:val="0"/>
          <w:numId w:val="58"/>
        </w:numPr>
        <w:spacing w:line="276" w:lineRule="auto"/>
        <w:ind w:left="1134"/>
        <w:rPr>
          <w:rFonts w:ascii="Times New Roman" w:hAnsi="Times New Roman" w:cs="Times New Roman"/>
        </w:rPr>
      </w:pPr>
      <w:r w:rsidRPr="00B341E1">
        <w:rPr>
          <w:rFonts w:ascii="Times New Roman" w:hAnsi="Times New Roman" w:cs="Times New Roman"/>
        </w:rPr>
        <w:t>у будущих специалистов;</w:t>
      </w:r>
    </w:p>
    <w:p w14:paraId="13E0FD0A" w14:textId="77777777" w:rsidR="00D41D92" w:rsidRPr="00B341E1" w:rsidRDefault="00D41D92" w:rsidP="007F124B">
      <w:pPr>
        <w:pStyle w:val="a7"/>
        <w:numPr>
          <w:ilvl w:val="0"/>
          <w:numId w:val="58"/>
        </w:numPr>
        <w:spacing w:line="276" w:lineRule="auto"/>
        <w:ind w:left="1134"/>
        <w:rPr>
          <w:rFonts w:ascii="Times New Roman" w:hAnsi="Times New Roman" w:cs="Times New Roman"/>
        </w:rPr>
      </w:pPr>
      <w:r w:rsidRPr="00B341E1">
        <w:rPr>
          <w:rFonts w:ascii="Times New Roman" w:hAnsi="Times New Roman" w:cs="Times New Roman"/>
        </w:rPr>
        <w:t>повышение социальной активности обучающихся;</w:t>
      </w:r>
    </w:p>
    <w:p w14:paraId="39581F68" w14:textId="77777777" w:rsidR="00D41D92" w:rsidRPr="00B341E1" w:rsidRDefault="00D41D92" w:rsidP="007F124B">
      <w:pPr>
        <w:pStyle w:val="a7"/>
        <w:numPr>
          <w:ilvl w:val="0"/>
          <w:numId w:val="58"/>
        </w:numPr>
        <w:spacing w:line="276" w:lineRule="auto"/>
        <w:ind w:left="1134"/>
        <w:rPr>
          <w:rFonts w:ascii="Times New Roman" w:hAnsi="Times New Roman" w:cs="Times New Roman"/>
        </w:rPr>
      </w:pPr>
      <w:r w:rsidRPr="00B341E1">
        <w:rPr>
          <w:rFonts w:ascii="Times New Roman" w:hAnsi="Times New Roman" w:cs="Times New Roman"/>
        </w:rPr>
        <w:t>пропаганда ЗОЖ среди учащейся молодежи;</w:t>
      </w:r>
    </w:p>
    <w:p w14:paraId="04B9AA28" w14:textId="77777777" w:rsidR="00D41D92" w:rsidRPr="00B341E1" w:rsidRDefault="00D41D92" w:rsidP="007F124B">
      <w:pPr>
        <w:pStyle w:val="a7"/>
        <w:numPr>
          <w:ilvl w:val="0"/>
          <w:numId w:val="58"/>
        </w:numPr>
        <w:spacing w:line="276" w:lineRule="auto"/>
        <w:ind w:left="1134"/>
        <w:rPr>
          <w:rFonts w:ascii="Times New Roman" w:hAnsi="Times New Roman" w:cs="Times New Roman"/>
        </w:rPr>
      </w:pPr>
      <w:r w:rsidRPr="00B341E1">
        <w:rPr>
          <w:rFonts w:ascii="Times New Roman" w:hAnsi="Times New Roman" w:cs="Times New Roman"/>
        </w:rPr>
        <w:t>создание условий для успешной социализации студента в условиях колледжа;</w:t>
      </w:r>
    </w:p>
    <w:p w14:paraId="61C17E0C" w14:textId="77777777" w:rsidR="00D41D92" w:rsidRPr="00B341E1" w:rsidRDefault="00D41D92" w:rsidP="007F124B">
      <w:pPr>
        <w:pStyle w:val="a7"/>
        <w:numPr>
          <w:ilvl w:val="0"/>
          <w:numId w:val="58"/>
        </w:numPr>
        <w:spacing w:line="276" w:lineRule="auto"/>
        <w:ind w:left="1134"/>
        <w:rPr>
          <w:rFonts w:ascii="Times New Roman" w:hAnsi="Times New Roman" w:cs="Times New Roman"/>
        </w:rPr>
      </w:pPr>
      <w:r w:rsidRPr="00B341E1">
        <w:rPr>
          <w:rFonts w:ascii="Times New Roman" w:hAnsi="Times New Roman" w:cs="Times New Roman"/>
        </w:rPr>
        <w:t>создание механизмов вовлечения студентов в активную социальную практику;</w:t>
      </w:r>
    </w:p>
    <w:p w14:paraId="570D7111" w14:textId="77777777" w:rsidR="00D41D92" w:rsidRPr="00C071F2" w:rsidRDefault="00D41D92" w:rsidP="007F124B">
      <w:pPr>
        <w:pStyle w:val="a7"/>
        <w:numPr>
          <w:ilvl w:val="0"/>
          <w:numId w:val="58"/>
        </w:numPr>
        <w:spacing w:line="276" w:lineRule="auto"/>
        <w:ind w:left="1134"/>
        <w:rPr>
          <w:rFonts w:ascii="Times New Roman" w:hAnsi="Times New Roman" w:cs="Times New Roman"/>
        </w:rPr>
      </w:pPr>
      <w:r w:rsidRPr="00B341E1">
        <w:rPr>
          <w:rFonts w:ascii="Times New Roman" w:hAnsi="Times New Roman" w:cs="Times New Roman"/>
        </w:rPr>
        <w:t>организация студенческого самоуправления по формированию умения продуктивно взаимодействовать с окружающими в любой деятельности, работать в команде и организовать деятельность;</w:t>
      </w:r>
    </w:p>
    <w:p w14:paraId="39B789CB" w14:textId="77777777" w:rsidR="00D41D92" w:rsidRPr="00B341E1" w:rsidRDefault="00D41D92" w:rsidP="004B5C6D">
      <w:pPr>
        <w:spacing w:line="276" w:lineRule="auto"/>
        <w:rPr>
          <w:sz w:val="24"/>
          <w:szCs w:val="24"/>
        </w:rPr>
      </w:pPr>
      <w:r w:rsidRPr="00B341E1">
        <w:rPr>
          <w:sz w:val="24"/>
          <w:szCs w:val="24"/>
        </w:rPr>
        <w:t>Для решения поставленной цели и задач приоритетными являются:</w:t>
      </w:r>
    </w:p>
    <w:p w14:paraId="512E0ACF" w14:textId="77777777" w:rsidR="00D41D92" w:rsidRPr="00C071F2" w:rsidRDefault="00D41D92" w:rsidP="007F124B">
      <w:pPr>
        <w:pStyle w:val="a7"/>
        <w:numPr>
          <w:ilvl w:val="0"/>
          <w:numId w:val="59"/>
        </w:numPr>
        <w:tabs>
          <w:tab w:val="left" w:pos="1134"/>
        </w:tabs>
        <w:spacing w:line="276" w:lineRule="auto"/>
        <w:ind w:left="0" w:firstLine="774"/>
        <w:jc w:val="both"/>
        <w:rPr>
          <w:rFonts w:ascii="Times New Roman" w:hAnsi="Times New Roman" w:cs="Times New Roman"/>
        </w:rPr>
      </w:pPr>
      <w:r w:rsidRPr="00C071F2">
        <w:rPr>
          <w:rFonts w:ascii="Times New Roman" w:hAnsi="Times New Roman" w:cs="Times New Roman"/>
        </w:rPr>
        <w:t xml:space="preserve">внедрение механизмов социализации и адаптации студентов колледжа через формирование системы воспитательной работы с несовершеннолетними студентами, реализация социальных проектов по улучшению быта и условий проживания студентов в </w:t>
      </w:r>
      <w:r w:rsidRPr="00C071F2">
        <w:rPr>
          <w:rFonts w:ascii="Times New Roman" w:hAnsi="Times New Roman" w:cs="Times New Roman"/>
        </w:rPr>
        <w:lastRenderedPageBreak/>
        <w:t>общежитии, социальная поддержка студентов;</w:t>
      </w:r>
    </w:p>
    <w:p w14:paraId="6E618DC6" w14:textId="77777777" w:rsidR="00D41D92" w:rsidRPr="00C071F2" w:rsidRDefault="00D41D92" w:rsidP="007F124B">
      <w:pPr>
        <w:pStyle w:val="a7"/>
        <w:numPr>
          <w:ilvl w:val="0"/>
          <w:numId w:val="59"/>
        </w:numPr>
        <w:tabs>
          <w:tab w:val="left" w:pos="1134"/>
        </w:tabs>
        <w:spacing w:line="276" w:lineRule="auto"/>
        <w:ind w:left="0" w:firstLine="774"/>
        <w:jc w:val="both"/>
        <w:rPr>
          <w:rFonts w:ascii="Times New Roman" w:hAnsi="Times New Roman" w:cs="Times New Roman"/>
        </w:rPr>
      </w:pPr>
      <w:r w:rsidRPr="00C071F2">
        <w:rPr>
          <w:rFonts w:ascii="Times New Roman" w:hAnsi="Times New Roman" w:cs="Times New Roman"/>
        </w:rPr>
        <w:t>создание системы социально-педагогического сопровождения в колледже, что предусматривает внедрение новых методик психологического сопровождения обучающихся, в том числе обучающихся несовершеннолетнего возраста, реализация программы деятельности социально-педагогической и психологической службы, совета по профилактике правонарушений среди студентов, усовершенствование работы с родителями несовершеннолетних студентов, деятельности студенческих</w:t>
      </w:r>
      <w:r>
        <w:rPr>
          <w:rFonts w:ascii="Times New Roman" w:hAnsi="Times New Roman" w:cs="Times New Roman"/>
        </w:rPr>
        <w:t xml:space="preserve"> </w:t>
      </w:r>
      <w:r w:rsidRPr="00C071F2">
        <w:rPr>
          <w:rFonts w:ascii="Times New Roman" w:hAnsi="Times New Roman" w:cs="Times New Roman"/>
        </w:rPr>
        <w:t>клубов в общежитии;</w:t>
      </w:r>
    </w:p>
    <w:p w14:paraId="2F88D852" w14:textId="77777777" w:rsidR="00D41D92" w:rsidRPr="00C071F2" w:rsidRDefault="00D41D92" w:rsidP="007F124B">
      <w:pPr>
        <w:pStyle w:val="a7"/>
        <w:numPr>
          <w:ilvl w:val="0"/>
          <w:numId w:val="59"/>
        </w:numPr>
        <w:tabs>
          <w:tab w:val="left" w:pos="1134"/>
        </w:tabs>
        <w:spacing w:line="276" w:lineRule="auto"/>
        <w:ind w:left="0" w:firstLine="774"/>
        <w:jc w:val="both"/>
        <w:rPr>
          <w:rFonts w:ascii="Times New Roman" w:hAnsi="Times New Roman" w:cs="Times New Roman"/>
        </w:rPr>
      </w:pPr>
      <w:r w:rsidRPr="00C071F2">
        <w:rPr>
          <w:rFonts w:ascii="Times New Roman" w:hAnsi="Times New Roman" w:cs="Times New Roman"/>
        </w:rPr>
        <w:t>развитие самоуправленческой деятельности студентов и Совета студентов ЯПК, советов отделений, студенческого совета общежития, совета студентов по направлениям деятельности, направленное на повышение качества образования;</w:t>
      </w:r>
    </w:p>
    <w:p w14:paraId="2FDF9124" w14:textId="77777777" w:rsidR="00D41D92" w:rsidRPr="00C071F2" w:rsidRDefault="00D41D92" w:rsidP="007F124B">
      <w:pPr>
        <w:pStyle w:val="a7"/>
        <w:numPr>
          <w:ilvl w:val="0"/>
          <w:numId w:val="59"/>
        </w:numPr>
        <w:tabs>
          <w:tab w:val="left" w:pos="1134"/>
        </w:tabs>
        <w:spacing w:line="276" w:lineRule="auto"/>
        <w:ind w:left="0" w:firstLine="774"/>
        <w:jc w:val="both"/>
        <w:rPr>
          <w:rFonts w:ascii="Times New Roman" w:hAnsi="Times New Roman" w:cs="Times New Roman"/>
        </w:rPr>
      </w:pPr>
      <w:r w:rsidRPr="00C071F2">
        <w:rPr>
          <w:rFonts w:ascii="Times New Roman" w:hAnsi="Times New Roman" w:cs="Times New Roman"/>
        </w:rPr>
        <w:t>расширение клубной работы, творческих объединений студентов, создание ВТГ, студий по интересам силами студентов, ориентированное на повышение охвата обучающихся внеурочными занятиями;</w:t>
      </w:r>
    </w:p>
    <w:p w14:paraId="2ECFD344" w14:textId="77777777" w:rsidR="00D41D92" w:rsidRPr="00C071F2" w:rsidRDefault="00D41D92" w:rsidP="007F124B">
      <w:pPr>
        <w:pStyle w:val="a7"/>
        <w:numPr>
          <w:ilvl w:val="0"/>
          <w:numId w:val="59"/>
        </w:numPr>
        <w:tabs>
          <w:tab w:val="left" w:pos="1134"/>
        </w:tabs>
        <w:spacing w:line="276" w:lineRule="auto"/>
        <w:ind w:left="0" w:firstLine="774"/>
        <w:jc w:val="both"/>
        <w:rPr>
          <w:rFonts w:ascii="Times New Roman" w:hAnsi="Times New Roman" w:cs="Times New Roman"/>
        </w:rPr>
      </w:pPr>
      <w:r w:rsidRPr="00C071F2">
        <w:rPr>
          <w:rFonts w:ascii="Times New Roman" w:hAnsi="Times New Roman" w:cs="Times New Roman"/>
        </w:rPr>
        <w:t>развитие социального партнерства по формированию общих компетенций, организация и участие студентов в благотворительных акциях, разработке и реализации социально-значимых проектов.</w:t>
      </w:r>
    </w:p>
    <w:p w14:paraId="75E8B297" w14:textId="77777777" w:rsidR="00D41D92" w:rsidRPr="00B341E1" w:rsidRDefault="00D41D92" w:rsidP="004B5C6D">
      <w:pPr>
        <w:spacing w:line="276" w:lineRule="auto"/>
        <w:rPr>
          <w:sz w:val="24"/>
          <w:szCs w:val="24"/>
        </w:rPr>
      </w:pPr>
      <w:r w:rsidRPr="00B341E1">
        <w:rPr>
          <w:sz w:val="24"/>
          <w:szCs w:val="24"/>
        </w:rPr>
        <w:t>Наработаны основные показатели</w:t>
      </w:r>
      <w:r>
        <w:rPr>
          <w:sz w:val="24"/>
          <w:szCs w:val="24"/>
        </w:rPr>
        <w:t xml:space="preserve"> </w:t>
      </w:r>
      <w:r w:rsidRPr="00B341E1">
        <w:rPr>
          <w:sz w:val="24"/>
          <w:szCs w:val="24"/>
        </w:rPr>
        <w:t>внеучебной</w:t>
      </w:r>
      <w:r>
        <w:rPr>
          <w:sz w:val="24"/>
          <w:szCs w:val="24"/>
        </w:rPr>
        <w:t xml:space="preserve"> </w:t>
      </w:r>
      <w:r w:rsidRPr="00B341E1">
        <w:rPr>
          <w:sz w:val="24"/>
          <w:szCs w:val="24"/>
        </w:rPr>
        <w:t>деятельности: включенность обучающихся в культурно-массовую, спортивно-оздоровительную, социально-значимую общественную деятельность, расширение социальной зоны и партнерства во внеучебной деятельности, систематизация деятельности общественного формирования</w:t>
      </w:r>
      <w:r>
        <w:rPr>
          <w:sz w:val="24"/>
          <w:szCs w:val="24"/>
        </w:rPr>
        <w:t xml:space="preserve"> </w:t>
      </w:r>
      <w:r w:rsidRPr="00B341E1">
        <w:rPr>
          <w:sz w:val="24"/>
          <w:szCs w:val="24"/>
        </w:rPr>
        <w:t>здорового образа жизни, объективизация показателей качества социально-воспитательной работы.</w:t>
      </w:r>
    </w:p>
    <w:p w14:paraId="7B18315B" w14:textId="77777777" w:rsidR="00D41D92" w:rsidRPr="00B341E1" w:rsidRDefault="00D41D92" w:rsidP="004B5C6D">
      <w:pPr>
        <w:spacing w:line="276" w:lineRule="auto"/>
        <w:rPr>
          <w:sz w:val="24"/>
          <w:szCs w:val="24"/>
        </w:rPr>
      </w:pPr>
      <w:r w:rsidRPr="00B341E1">
        <w:rPr>
          <w:sz w:val="24"/>
          <w:szCs w:val="24"/>
        </w:rPr>
        <w:t>Для проведения воспитательных мероприятий</w:t>
      </w:r>
      <w:r>
        <w:rPr>
          <w:sz w:val="24"/>
          <w:szCs w:val="24"/>
        </w:rPr>
        <w:t xml:space="preserve"> </w:t>
      </w:r>
      <w:r w:rsidRPr="00B341E1">
        <w:rPr>
          <w:sz w:val="24"/>
          <w:szCs w:val="24"/>
        </w:rPr>
        <w:t>в колледже созданы</w:t>
      </w:r>
      <w:r>
        <w:rPr>
          <w:sz w:val="24"/>
          <w:szCs w:val="24"/>
        </w:rPr>
        <w:t xml:space="preserve"> </w:t>
      </w:r>
      <w:r w:rsidRPr="00B341E1">
        <w:rPr>
          <w:sz w:val="24"/>
          <w:szCs w:val="24"/>
        </w:rPr>
        <w:t>следующие условия:</w:t>
      </w:r>
      <w:r>
        <w:rPr>
          <w:sz w:val="24"/>
          <w:szCs w:val="24"/>
        </w:rPr>
        <w:t xml:space="preserve"> </w:t>
      </w:r>
      <w:r w:rsidRPr="00B341E1">
        <w:rPr>
          <w:sz w:val="24"/>
          <w:szCs w:val="24"/>
        </w:rPr>
        <w:t>оборудованы</w:t>
      </w:r>
      <w:r>
        <w:rPr>
          <w:sz w:val="24"/>
          <w:szCs w:val="24"/>
        </w:rPr>
        <w:t xml:space="preserve"> </w:t>
      </w:r>
      <w:r w:rsidRPr="00B341E1">
        <w:rPr>
          <w:sz w:val="24"/>
          <w:szCs w:val="24"/>
        </w:rPr>
        <w:t>актовый зал в учебном корпусе №1, концертный зал в учебном корпусе №2,</w:t>
      </w:r>
      <w:r>
        <w:rPr>
          <w:sz w:val="24"/>
          <w:szCs w:val="24"/>
        </w:rPr>
        <w:t xml:space="preserve"> </w:t>
      </w:r>
      <w:r w:rsidRPr="00B341E1">
        <w:rPr>
          <w:sz w:val="24"/>
          <w:szCs w:val="24"/>
        </w:rPr>
        <w:t>библиотека в двух корпусах, имеется хореографический зал в общежитии,</w:t>
      </w:r>
      <w:r>
        <w:rPr>
          <w:sz w:val="24"/>
          <w:szCs w:val="24"/>
        </w:rPr>
        <w:t xml:space="preserve"> </w:t>
      </w:r>
      <w:r w:rsidRPr="00B341E1">
        <w:rPr>
          <w:sz w:val="24"/>
          <w:szCs w:val="24"/>
        </w:rPr>
        <w:t>спортивные секции проводятся в спортивном</w:t>
      </w:r>
      <w:r>
        <w:rPr>
          <w:sz w:val="24"/>
          <w:szCs w:val="24"/>
        </w:rPr>
        <w:t xml:space="preserve"> </w:t>
      </w:r>
      <w:r w:rsidRPr="00B341E1">
        <w:rPr>
          <w:sz w:val="24"/>
          <w:szCs w:val="24"/>
        </w:rPr>
        <w:t>зале,</w:t>
      </w:r>
      <w:r>
        <w:rPr>
          <w:sz w:val="24"/>
          <w:szCs w:val="24"/>
        </w:rPr>
        <w:t xml:space="preserve"> </w:t>
      </w:r>
      <w:r w:rsidRPr="00B341E1">
        <w:rPr>
          <w:sz w:val="24"/>
          <w:szCs w:val="24"/>
        </w:rPr>
        <w:t>в осенне-весеннее время</w:t>
      </w:r>
      <w:r>
        <w:rPr>
          <w:sz w:val="24"/>
          <w:szCs w:val="24"/>
        </w:rPr>
        <w:t xml:space="preserve"> </w:t>
      </w:r>
      <w:r w:rsidRPr="00B341E1">
        <w:rPr>
          <w:sz w:val="24"/>
          <w:szCs w:val="24"/>
        </w:rPr>
        <w:t xml:space="preserve">функционирует спортивная площадка. </w:t>
      </w:r>
    </w:p>
    <w:p w14:paraId="6A2A5C7A" w14:textId="77777777" w:rsidR="00D41D92" w:rsidRPr="00B341E1" w:rsidRDefault="00D41D92" w:rsidP="004B5C6D">
      <w:pPr>
        <w:spacing w:line="276" w:lineRule="auto"/>
        <w:rPr>
          <w:rFonts w:eastAsiaTheme="minorHAnsi"/>
          <w:sz w:val="24"/>
          <w:szCs w:val="24"/>
        </w:rPr>
      </w:pPr>
      <w:r w:rsidRPr="00B341E1">
        <w:rPr>
          <w:sz w:val="24"/>
          <w:szCs w:val="24"/>
        </w:rPr>
        <w:t>В формировании личностного развития, общих и профессиональных компетенций в колледже работают следующие программы:</w:t>
      </w:r>
    </w:p>
    <w:p w14:paraId="762AAE3A" w14:textId="77777777" w:rsidR="00D41D92" w:rsidRPr="006B7E81" w:rsidRDefault="00D41D92" w:rsidP="007F124B">
      <w:pPr>
        <w:pStyle w:val="a7"/>
        <w:numPr>
          <w:ilvl w:val="0"/>
          <w:numId w:val="60"/>
        </w:numPr>
        <w:tabs>
          <w:tab w:val="left" w:pos="1134"/>
        </w:tabs>
        <w:spacing w:line="276" w:lineRule="auto"/>
        <w:ind w:left="0" w:firstLine="774"/>
        <w:jc w:val="both"/>
        <w:rPr>
          <w:rFonts w:ascii="Times New Roman" w:hAnsi="Times New Roman" w:cs="Times New Roman"/>
          <w:i/>
        </w:rPr>
      </w:pPr>
      <w:r w:rsidRPr="006B7E81">
        <w:rPr>
          <w:rFonts w:ascii="Times New Roman" w:hAnsi="Times New Roman" w:cs="Times New Roman"/>
        </w:rPr>
        <w:t>Программа развития колледжа до 2025г;</w:t>
      </w:r>
    </w:p>
    <w:p w14:paraId="5E6AD537" w14:textId="77777777" w:rsidR="00D41D92" w:rsidRPr="006B7E81" w:rsidRDefault="00D41D92" w:rsidP="007F124B">
      <w:pPr>
        <w:pStyle w:val="a7"/>
        <w:numPr>
          <w:ilvl w:val="0"/>
          <w:numId w:val="60"/>
        </w:numPr>
        <w:tabs>
          <w:tab w:val="left" w:pos="1134"/>
        </w:tabs>
        <w:spacing w:line="276" w:lineRule="auto"/>
        <w:ind w:left="0" w:firstLine="774"/>
        <w:jc w:val="both"/>
        <w:rPr>
          <w:rFonts w:ascii="Times New Roman" w:hAnsi="Times New Roman" w:cs="Times New Roman"/>
          <w:i/>
        </w:rPr>
      </w:pPr>
      <w:r w:rsidRPr="006B7E81">
        <w:rPr>
          <w:rFonts w:ascii="Times New Roman" w:hAnsi="Times New Roman" w:cs="Times New Roman"/>
        </w:rPr>
        <w:t>Программа воспитания и социализации обучающихся до 2025г;</w:t>
      </w:r>
    </w:p>
    <w:p w14:paraId="4382796B" w14:textId="77777777" w:rsidR="00D41D92" w:rsidRPr="006B7E81" w:rsidRDefault="00D41D92" w:rsidP="007F124B">
      <w:pPr>
        <w:pStyle w:val="a7"/>
        <w:numPr>
          <w:ilvl w:val="0"/>
          <w:numId w:val="60"/>
        </w:numPr>
        <w:tabs>
          <w:tab w:val="left" w:pos="1134"/>
        </w:tabs>
        <w:spacing w:line="276" w:lineRule="auto"/>
        <w:ind w:left="0" w:firstLine="774"/>
        <w:jc w:val="both"/>
        <w:rPr>
          <w:rFonts w:ascii="Times New Roman" w:hAnsi="Times New Roman" w:cs="Times New Roman"/>
          <w:i/>
        </w:rPr>
      </w:pPr>
      <w:r w:rsidRPr="006B7E81">
        <w:rPr>
          <w:rFonts w:ascii="Times New Roman" w:hAnsi="Times New Roman" w:cs="Times New Roman"/>
        </w:rPr>
        <w:t>Программа профессионального развития студентов пол специальностям;</w:t>
      </w:r>
    </w:p>
    <w:p w14:paraId="7F78E0EC" w14:textId="77777777" w:rsidR="00D41D92" w:rsidRPr="006B7E81" w:rsidRDefault="00D41D92" w:rsidP="007F124B">
      <w:pPr>
        <w:pStyle w:val="a7"/>
        <w:numPr>
          <w:ilvl w:val="0"/>
          <w:numId w:val="60"/>
        </w:numPr>
        <w:tabs>
          <w:tab w:val="left" w:pos="1134"/>
        </w:tabs>
        <w:spacing w:line="276" w:lineRule="auto"/>
        <w:ind w:left="0" w:firstLine="774"/>
        <w:jc w:val="both"/>
        <w:rPr>
          <w:rFonts w:ascii="Times New Roman" w:hAnsi="Times New Roman" w:cs="Times New Roman"/>
          <w:i/>
        </w:rPr>
      </w:pPr>
      <w:r w:rsidRPr="006B7E81">
        <w:rPr>
          <w:rFonts w:ascii="Times New Roman" w:hAnsi="Times New Roman" w:cs="Times New Roman"/>
        </w:rPr>
        <w:t>Программа воспитательной работы «Сайдыы» в студенческом общежитии;</w:t>
      </w:r>
    </w:p>
    <w:p w14:paraId="5B59C2E1" w14:textId="77777777" w:rsidR="00D41D92" w:rsidRPr="006B7E81" w:rsidRDefault="00D41D92" w:rsidP="007F124B">
      <w:pPr>
        <w:pStyle w:val="a7"/>
        <w:numPr>
          <w:ilvl w:val="0"/>
          <w:numId w:val="60"/>
        </w:numPr>
        <w:tabs>
          <w:tab w:val="left" w:pos="1134"/>
        </w:tabs>
        <w:spacing w:line="276" w:lineRule="auto"/>
        <w:ind w:left="0" w:firstLine="774"/>
        <w:jc w:val="both"/>
        <w:rPr>
          <w:rFonts w:ascii="Times New Roman" w:hAnsi="Times New Roman" w:cs="Times New Roman"/>
          <w:i/>
        </w:rPr>
      </w:pPr>
      <w:r w:rsidRPr="006B7E81">
        <w:rPr>
          <w:rFonts w:ascii="Times New Roman" w:hAnsi="Times New Roman" w:cs="Times New Roman"/>
        </w:rPr>
        <w:t>Программа по пропаганде ЗОЖ «Здоровье»;</w:t>
      </w:r>
    </w:p>
    <w:p w14:paraId="1D962967" w14:textId="77777777" w:rsidR="00D41D92" w:rsidRPr="006B7E81" w:rsidRDefault="00D41D92" w:rsidP="007F124B">
      <w:pPr>
        <w:pStyle w:val="a7"/>
        <w:numPr>
          <w:ilvl w:val="0"/>
          <w:numId w:val="60"/>
        </w:numPr>
        <w:tabs>
          <w:tab w:val="left" w:pos="1134"/>
        </w:tabs>
        <w:spacing w:line="276" w:lineRule="auto"/>
        <w:ind w:left="0" w:firstLine="774"/>
        <w:jc w:val="both"/>
        <w:rPr>
          <w:rFonts w:ascii="Times New Roman" w:hAnsi="Times New Roman" w:cs="Times New Roman"/>
          <w:i/>
        </w:rPr>
      </w:pPr>
      <w:r w:rsidRPr="006B7E81">
        <w:rPr>
          <w:rFonts w:ascii="Times New Roman" w:hAnsi="Times New Roman" w:cs="Times New Roman"/>
        </w:rPr>
        <w:t>Программа педагогов дополнительного образования;</w:t>
      </w:r>
    </w:p>
    <w:p w14:paraId="24BF0AF8" w14:textId="77777777" w:rsidR="00D41D92" w:rsidRPr="006B7E81" w:rsidRDefault="00D41D92" w:rsidP="007F124B">
      <w:pPr>
        <w:pStyle w:val="a7"/>
        <w:numPr>
          <w:ilvl w:val="0"/>
          <w:numId w:val="60"/>
        </w:numPr>
        <w:tabs>
          <w:tab w:val="left" w:pos="1134"/>
        </w:tabs>
        <w:spacing w:line="276" w:lineRule="auto"/>
        <w:ind w:left="0" w:firstLine="774"/>
        <w:jc w:val="both"/>
        <w:rPr>
          <w:rFonts w:ascii="Times New Roman" w:hAnsi="Times New Roman" w:cs="Times New Roman"/>
          <w:i/>
        </w:rPr>
      </w:pPr>
      <w:r w:rsidRPr="006B7E81">
        <w:rPr>
          <w:rFonts w:ascii="Times New Roman" w:hAnsi="Times New Roman" w:cs="Times New Roman"/>
        </w:rPr>
        <w:t>Программа социально-педагогической и психологической поддержки студентов;</w:t>
      </w:r>
    </w:p>
    <w:p w14:paraId="5014888F" w14:textId="77777777" w:rsidR="00D41D92" w:rsidRPr="006B7E81" w:rsidRDefault="00D41D92" w:rsidP="007F124B">
      <w:pPr>
        <w:pStyle w:val="a7"/>
        <w:numPr>
          <w:ilvl w:val="0"/>
          <w:numId w:val="60"/>
        </w:numPr>
        <w:tabs>
          <w:tab w:val="left" w:pos="1134"/>
        </w:tabs>
        <w:spacing w:line="276" w:lineRule="auto"/>
        <w:ind w:left="0" w:firstLine="774"/>
        <w:jc w:val="both"/>
        <w:rPr>
          <w:rFonts w:ascii="Times New Roman" w:hAnsi="Times New Roman" w:cs="Times New Roman"/>
          <w:i/>
        </w:rPr>
      </w:pPr>
      <w:r w:rsidRPr="006B7E81">
        <w:rPr>
          <w:rFonts w:ascii="Times New Roman" w:hAnsi="Times New Roman" w:cs="Times New Roman"/>
        </w:rPr>
        <w:t>Программа адаптации первокурсников в новых условиях;</w:t>
      </w:r>
    </w:p>
    <w:p w14:paraId="3EC7C631" w14:textId="77777777" w:rsidR="00D41D92" w:rsidRPr="00B341E1" w:rsidRDefault="00D41D92" w:rsidP="004B5C6D">
      <w:pPr>
        <w:spacing w:line="276" w:lineRule="auto"/>
        <w:rPr>
          <w:sz w:val="24"/>
          <w:szCs w:val="24"/>
        </w:rPr>
      </w:pPr>
      <w:r w:rsidRPr="00B341E1">
        <w:rPr>
          <w:sz w:val="24"/>
          <w:szCs w:val="24"/>
        </w:rPr>
        <w:t>По программе воспитания и социализации обучающихся</w:t>
      </w:r>
      <w:r>
        <w:rPr>
          <w:sz w:val="24"/>
          <w:szCs w:val="24"/>
        </w:rPr>
        <w:t xml:space="preserve"> </w:t>
      </w:r>
      <w:r w:rsidRPr="00B341E1">
        <w:rPr>
          <w:sz w:val="24"/>
          <w:szCs w:val="24"/>
        </w:rPr>
        <w:t>позитивными тенденциями в социально-педагогической и внеучебной деятельности в Якутском педагогическом колледже являются:</w:t>
      </w:r>
    </w:p>
    <w:p w14:paraId="110B2364" w14:textId="77777777" w:rsidR="00D41D92" w:rsidRPr="006B7E81" w:rsidRDefault="00D41D92" w:rsidP="007F124B">
      <w:pPr>
        <w:pStyle w:val="a7"/>
        <w:numPr>
          <w:ilvl w:val="0"/>
          <w:numId w:val="61"/>
        </w:numPr>
        <w:tabs>
          <w:tab w:val="left" w:pos="1134"/>
        </w:tabs>
        <w:spacing w:line="276" w:lineRule="auto"/>
        <w:ind w:left="0" w:firstLine="851"/>
        <w:jc w:val="both"/>
        <w:rPr>
          <w:rFonts w:ascii="Times New Roman" w:eastAsiaTheme="minorHAnsi" w:hAnsi="Times New Roman" w:cs="Times New Roman"/>
          <w:lang w:eastAsia="en-US"/>
        </w:rPr>
      </w:pPr>
      <w:r w:rsidRPr="006B7E81">
        <w:rPr>
          <w:rFonts w:ascii="Times New Roman" w:hAnsi="Times New Roman" w:cs="Times New Roman"/>
        </w:rPr>
        <w:t>сохранение истории и традиций старейшего учебного заведения, преемственность поколений, передача опыта;</w:t>
      </w:r>
    </w:p>
    <w:p w14:paraId="735961C8" w14:textId="77777777" w:rsidR="00D41D92" w:rsidRPr="006B7E81" w:rsidRDefault="00D41D92" w:rsidP="007F124B">
      <w:pPr>
        <w:pStyle w:val="a7"/>
        <w:numPr>
          <w:ilvl w:val="0"/>
          <w:numId w:val="61"/>
        </w:numPr>
        <w:tabs>
          <w:tab w:val="left" w:pos="1134"/>
        </w:tabs>
        <w:spacing w:line="276" w:lineRule="auto"/>
        <w:ind w:left="0" w:firstLine="851"/>
        <w:jc w:val="both"/>
        <w:rPr>
          <w:rFonts w:ascii="Times New Roman" w:eastAsiaTheme="minorHAnsi" w:hAnsi="Times New Roman" w:cs="Times New Roman"/>
          <w:lang w:eastAsia="en-US"/>
        </w:rPr>
      </w:pPr>
      <w:r w:rsidRPr="006B7E81">
        <w:rPr>
          <w:rFonts w:ascii="Times New Roman" w:hAnsi="Times New Roman" w:cs="Times New Roman"/>
        </w:rPr>
        <w:t>обеспечение нормативной базы по внеучебной деятельности;</w:t>
      </w:r>
    </w:p>
    <w:p w14:paraId="4709272C" w14:textId="77777777" w:rsidR="00D41D92" w:rsidRPr="006B7E81" w:rsidRDefault="00D41D92" w:rsidP="007F124B">
      <w:pPr>
        <w:pStyle w:val="a7"/>
        <w:numPr>
          <w:ilvl w:val="0"/>
          <w:numId w:val="61"/>
        </w:numPr>
        <w:tabs>
          <w:tab w:val="left" w:pos="1134"/>
        </w:tabs>
        <w:spacing w:line="276" w:lineRule="auto"/>
        <w:ind w:left="0" w:firstLine="851"/>
        <w:jc w:val="both"/>
        <w:rPr>
          <w:rFonts w:ascii="Times New Roman" w:eastAsiaTheme="minorHAnsi" w:hAnsi="Times New Roman" w:cs="Times New Roman"/>
          <w:lang w:eastAsia="en-US"/>
        </w:rPr>
      </w:pPr>
      <w:r w:rsidRPr="006B7E81">
        <w:rPr>
          <w:rFonts w:ascii="Times New Roman" w:hAnsi="Times New Roman" w:cs="Times New Roman"/>
        </w:rPr>
        <w:lastRenderedPageBreak/>
        <w:t>социально-педагогическое и психологическое сопровождение обучающихся, в том числе обучающихся несовершеннолетнего возраста, реализация ФЗ-120;</w:t>
      </w:r>
    </w:p>
    <w:p w14:paraId="4530A404" w14:textId="77777777" w:rsidR="00D41D92" w:rsidRPr="006B7E81" w:rsidRDefault="00D41D92" w:rsidP="007F124B">
      <w:pPr>
        <w:pStyle w:val="a7"/>
        <w:numPr>
          <w:ilvl w:val="0"/>
          <w:numId w:val="61"/>
        </w:numPr>
        <w:tabs>
          <w:tab w:val="left" w:pos="1134"/>
        </w:tabs>
        <w:spacing w:line="276" w:lineRule="auto"/>
        <w:ind w:left="0" w:firstLine="851"/>
        <w:jc w:val="both"/>
        <w:rPr>
          <w:rFonts w:ascii="Times New Roman" w:eastAsiaTheme="minorHAnsi" w:hAnsi="Times New Roman" w:cs="Times New Roman"/>
          <w:lang w:eastAsia="en-US"/>
        </w:rPr>
      </w:pPr>
      <w:r w:rsidRPr="006B7E81">
        <w:rPr>
          <w:rFonts w:ascii="Times New Roman" w:eastAsiaTheme="minorHAnsi" w:hAnsi="Times New Roman" w:cs="Times New Roman"/>
          <w:lang w:eastAsia="en-US"/>
        </w:rPr>
        <w:t>охрана жизни и здоровья обучающихся, профилактика правонарушений;</w:t>
      </w:r>
    </w:p>
    <w:p w14:paraId="76110FE8" w14:textId="77777777" w:rsidR="00D41D92" w:rsidRPr="006B7E81" w:rsidRDefault="00D41D92" w:rsidP="007F124B">
      <w:pPr>
        <w:pStyle w:val="a7"/>
        <w:numPr>
          <w:ilvl w:val="0"/>
          <w:numId w:val="61"/>
        </w:numPr>
        <w:tabs>
          <w:tab w:val="left" w:pos="1134"/>
        </w:tabs>
        <w:spacing w:line="276" w:lineRule="auto"/>
        <w:ind w:left="0" w:firstLine="851"/>
        <w:jc w:val="both"/>
        <w:rPr>
          <w:rFonts w:ascii="Times New Roman" w:eastAsiaTheme="minorHAnsi" w:hAnsi="Times New Roman" w:cs="Times New Roman"/>
          <w:lang w:eastAsia="en-US"/>
        </w:rPr>
      </w:pPr>
      <w:r w:rsidRPr="006B7E81">
        <w:rPr>
          <w:rFonts w:ascii="Times New Roman" w:hAnsi="Times New Roman" w:cs="Times New Roman"/>
        </w:rPr>
        <w:t>повышение социальной активности студенческой молодежи,</w:t>
      </w:r>
      <w:r>
        <w:rPr>
          <w:rFonts w:ascii="Times New Roman" w:hAnsi="Times New Roman" w:cs="Times New Roman"/>
        </w:rPr>
        <w:t xml:space="preserve"> </w:t>
      </w:r>
      <w:r w:rsidRPr="006B7E81">
        <w:rPr>
          <w:rFonts w:ascii="Times New Roman" w:hAnsi="Times New Roman" w:cs="Times New Roman"/>
        </w:rPr>
        <w:t>создание</w:t>
      </w:r>
      <w:r>
        <w:rPr>
          <w:rFonts w:ascii="Times New Roman" w:hAnsi="Times New Roman" w:cs="Times New Roman"/>
        </w:rPr>
        <w:t xml:space="preserve"> </w:t>
      </w:r>
      <w:r w:rsidRPr="006B7E81">
        <w:rPr>
          <w:rFonts w:ascii="Times New Roman" w:hAnsi="Times New Roman" w:cs="Times New Roman"/>
        </w:rPr>
        <w:t>студенческих общественных объединений, клубов;</w:t>
      </w:r>
    </w:p>
    <w:p w14:paraId="079C2B0D" w14:textId="77777777" w:rsidR="00D41D92" w:rsidRPr="006B7E81" w:rsidRDefault="00D41D92" w:rsidP="007F124B">
      <w:pPr>
        <w:pStyle w:val="a7"/>
        <w:numPr>
          <w:ilvl w:val="0"/>
          <w:numId w:val="61"/>
        </w:numPr>
        <w:tabs>
          <w:tab w:val="left" w:pos="1134"/>
        </w:tabs>
        <w:spacing w:line="276" w:lineRule="auto"/>
        <w:ind w:left="0" w:firstLine="851"/>
        <w:jc w:val="both"/>
        <w:rPr>
          <w:rFonts w:ascii="Times New Roman" w:eastAsiaTheme="minorHAnsi" w:hAnsi="Times New Roman" w:cs="Times New Roman"/>
          <w:lang w:eastAsia="en-US"/>
        </w:rPr>
      </w:pPr>
      <w:r w:rsidRPr="006B7E81">
        <w:rPr>
          <w:rFonts w:ascii="Times New Roman" w:hAnsi="Times New Roman" w:cs="Times New Roman"/>
        </w:rPr>
        <w:t>развитие волонтерского движения в колледже, благотворительная деятельность, социальное партнерство;</w:t>
      </w:r>
    </w:p>
    <w:p w14:paraId="0D2C3744" w14:textId="77777777" w:rsidR="00D41D92" w:rsidRPr="006B7E81" w:rsidRDefault="00D41D92" w:rsidP="007F124B">
      <w:pPr>
        <w:pStyle w:val="a7"/>
        <w:numPr>
          <w:ilvl w:val="0"/>
          <w:numId w:val="61"/>
        </w:numPr>
        <w:tabs>
          <w:tab w:val="left" w:pos="1134"/>
        </w:tabs>
        <w:spacing w:line="276" w:lineRule="auto"/>
        <w:ind w:left="0" w:firstLine="851"/>
        <w:jc w:val="both"/>
        <w:rPr>
          <w:rFonts w:ascii="Times New Roman" w:eastAsiaTheme="minorHAnsi" w:hAnsi="Times New Roman" w:cs="Times New Roman"/>
          <w:lang w:eastAsia="en-US"/>
        </w:rPr>
      </w:pPr>
      <w:r w:rsidRPr="006B7E81">
        <w:rPr>
          <w:rFonts w:ascii="Times New Roman" w:hAnsi="Times New Roman" w:cs="Times New Roman"/>
        </w:rPr>
        <w:t>совершенствование культурно-эстетической,</w:t>
      </w:r>
      <w:r>
        <w:rPr>
          <w:rFonts w:ascii="Times New Roman" w:hAnsi="Times New Roman" w:cs="Times New Roman"/>
        </w:rPr>
        <w:t xml:space="preserve"> </w:t>
      </w:r>
      <w:r w:rsidRPr="006B7E81">
        <w:rPr>
          <w:rFonts w:ascii="Times New Roman" w:hAnsi="Times New Roman" w:cs="Times New Roman"/>
        </w:rPr>
        <w:t>спортивно-массовой оздоровительной</w:t>
      </w:r>
      <w:r>
        <w:rPr>
          <w:rFonts w:ascii="Times New Roman" w:hAnsi="Times New Roman" w:cs="Times New Roman"/>
        </w:rPr>
        <w:t xml:space="preserve"> </w:t>
      </w:r>
      <w:r w:rsidRPr="006B7E81">
        <w:rPr>
          <w:rFonts w:ascii="Times New Roman" w:hAnsi="Times New Roman" w:cs="Times New Roman"/>
        </w:rPr>
        <w:t>работы;</w:t>
      </w:r>
    </w:p>
    <w:p w14:paraId="7450DF40" w14:textId="77777777" w:rsidR="00D41D92" w:rsidRPr="006B7E81" w:rsidRDefault="00D41D92" w:rsidP="007F124B">
      <w:pPr>
        <w:pStyle w:val="a7"/>
        <w:numPr>
          <w:ilvl w:val="0"/>
          <w:numId w:val="61"/>
        </w:numPr>
        <w:tabs>
          <w:tab w:val="left" w:pos="1134"/>
        </w:tabs>
        <w:spacing w:line="276" w:lineRule="auto"/>
        <w:ind w:left="0" w:firstLine="851"/>
        <w:jc w:val="both"/>
        <w:rPr>
          <w:rFonts w:ascii="Times New Roman" w:eastAsiaTheme="minorHAnsi" w:hAnsi="Times New Roman" w:cs="Times New Roman"/>
          <w:lang w:eastAsia="en-US"/>
        </w:rPr>
      </w:pPr>
      <w:r w:rsidRPr="006B7E81">
        <w:rPr>
          <w:rFonts w:ascii="Times New Roman" w:hAnsi="Times New Roman" w:cs="Times New Roman"/>
        </w:rPr>
        <w:t>дальнейшее развитие студенческого самоуправления;</w:t>
      </w:r>
    </w:p>
    <w:p w14:paraId="5D919941" w14:textId="77777777" w:rsidR="00D41D92" w:rsidRDefault="00D41D92" w:rsidP="007F124B">
      <w:pPr>
        <w:pStyle w:val="a7"/>
        <w:numPr>
          <w:ilvl w:val="0"/>
          <w:numId w:val="61"/>
        </w:numPr>
        <w:tabs>
          <w:tab w:val="left" w:pos="1134"/>
        </w:tabs>
        <w:spacing w:line="276" w:lineRule="auto"/>
        <w:ind w:left="0" w:firstLine="851"/>
        <w:jc w:val="both"/>
        <w:rPr>
          <w:rFonts w:ascii="Times New Roman" w:hAnsi="Times New Roman" w:cs="Times New Roman"/>
        </w:rPr>
      </w:pPr>
      <w:r w:rsidRPr="006B7E81">
        <w:rPr>
          <w:rFonts w:ascii="Times New Roman" w:hAnsi="Times New Roman" w:cs="Times New Roman"/>
        </w:rPr>
        <w:t>поиск механизмов совместной деятельности и сотрудничество структурных подразделений</w:t>
      </w:r>
      <w:r>
        <w:rPr>
          <w:rFonts w:ascii="Times New Roman" w:hAnsi="Times New Roman" w:cs="Times New Roman"/>
        </w:rPr>
        <w:t>.</w:t>
      </w:r>
    </w:p>
    <w:p w14:paraId="35B127F5" w14:textId="77777777" w:rsidR="00D41D92" w:rsidRPr="00B341E1" w:rsidRDefault="00D41D92" w:rsidP="004B5C6D">
      <w:pPr>
        <w:spacing w:line="276" w:lineRule="auto"/>
        <w:rPr>
          <w:sz w:val="24"/>
          <w:szCs w:val="24"/>
        </w:rPr>
      </w:pPr>
      <w:r w:rsidRPr="00B341E1">
        <w:rPr>
          <w:sz w:val="24"/>
          <w:szCs w:val="24"/>
        </w:rPr>
        <w:t>Продолжается работа по реализации проектов по воспитательной работе:</w:t>
      </w:r>
    </w:p>
    <w:tbl>
      <w:tblPr>
        <w:tblStyle w:val="ab"/>
        <w:tblW w:w="9776" w:type="dxa"/>
        <w:tblLook w:val="04A0" w:firstRow="1" w:lastRow="0" w:firstColumn="1" w:lastColumn="0" w:noHBand="0" w:noVBand="1"/>
      </w:tblPr>
      <w:tblGrid>
        <w:gridCol w:w="2405"/>
        <w:gridCol w:w="3686"/>
        <w:gridCol w:w="3685"/>
      </w:tblGrid>
      <w:tr w:rsidR="00D41D92" w:rsidRPr="00374D13" w14:paraId="61E79E02" w14:textId="77777777" w:rsidTr="00C7091B">
        <w:trPr>
          <w:trHeight w:val="317"/>
        </w:trPr>
        <w:tc>
          <w:tcPr>
            <w:tcW w:w="2405" w:type="dxa"/>
            <w:vMerge w:val="restart"/>
            <w:tcBorders>
              <w:top w:val="single" w:sz="4" w:space="0" w:color="auto"/>
              <w:left w:val="single" w:sz="4" w:space="0" w:color="auto"/>
              <w:bottom w:val="single" w:sz="4" w:space="0" w:color="auto"/>
              <w:right w:val="single" w:sz="4" w:space="0" w:color="auto"/>
            </w:tcBorders>
            <w:hideMark/>
          </w:tcPr>
          <w:p w14:paraId="61CD4683" w14:textId="007CB632" w:rsidR="00D41D92" w:rsidRPr="009C5AFE" w:rsidRDefault="00D41D92" w:rsidP="009855F9">
            <w:pPr>
              <w:ind w:firstLine="0"/>
              <w:jc w:val="center"/>
              <w:rPr>
                <w:b/>
                <w:bCs/>
                <w:sz w:val="24"/>
                <w:szCs w:val="24"/>
              </w:rPr>
            </w:pPr>
            <w:r w:rsidRPr="00374D13">
              <w:rPr>
                <w:b/>
                <w:bCs/>
                <w:sz w:val="24"/>
                <w:szCs w:val="24"/>
              </w:rPr>
              <w:t>Название Проекта</w:t>
            </w:r>
          </w:p>
        </w:tc>
        <w:tc>
          <w:tcPr>
            <w:tcW w:w="3686" w:type="dxa"/>
            <w:vMerge w:val="restart"/>
            <w:tcBorders>
              <w:top w:val="single" w:sz="4" w:space="0" w:color="auto"/>
              <w:left w:val="single" w:sz="4" w:space="0" w:color="auto"/>
              <w:bottom w:val="single" w:sz="4" w:space="0" w:color="auto"/>
              <w:right w:val="single" w:sz="4" w:space="0" w:color="auto"/>
            </w:tcBorders>
          </w:tcPr>
          <w:p w14:paraId="1B16EDB4" w14:textId="77777777" w:rsidR="00D41D92" w:rsidRPr="00F54DF5" w:rsidRDefault="00D41D92" w:rsidP="009855F9">
            <w:pPr>
              <w:ind w:firstLine="0"/>
              <w:jc w:val="center"/>
              <w:rPr>
                <w:b/>
                <w:bCs/>
                <w:sz w:val="24"/>
                <w:szCs w:val="24"/>
              </w:rPr>
            </w:pPr>
            <w:r w:rsidRPr="00374D13">
              <w:rPr>
                <w:b/>
                <w:bCs/>
                <w:sz w:val="24"/>
                <w:szCs w:val="24"/>
              </w:rPr>
              <w:t>Цель</w:t>
            </w:r>
          </w:p>
        </w:tc>
        <w:tc>
          <w:tcPr>
            <w:tcW w:w="3685" w:type="dxa"/>
            <w:vMerge w:val="restart"/>
            <w:tcBorders>
              <w:top w:val="single" w:sz="4" w:space="0" w:color="auto"/>
              <w:left w:val="single" w:sz="4" w:space="0" w:color="auto"/>
              <w:bottom w:val="single" w:sz="4" w:space="0" w:color="auto"/>
              <w:right w:val="single" w:sz="4" w:space="0" w:color="auto"/>
            </w:tcBorders>
          </w:tcPr>
          <w:p w14:paraId="59A9CB43" w14:textId="77777777" w:rsidR="00D41D92" w:rsidRPr="00F54DF5" w:rsidRDefault="00D41D92" w:rsidP="009855F9">
            <w:pPr>
              <w:ind w:firstLine="0"/>
              <w:jc w:val="center"/>
              <w:rPr>
                <w:b/>
                <w:bCs/>
                <w:sz w:val="24"/>
                <w:szCs w:val="24"/>
              </w:rPr>
            </w:pPr>
            <w:r w:rsidRPr="00374D13">
              <w:rPr>
                <w:b/>
                <w:bCs/>
                <w:sz w:val="24"/>
                <w:szCs w:val="24"/>
              </w:rPr>
              <w:t>Результат</w:t>
            </w:r>
          </w:p>
        </w:tc>
      </w:tr>
      <w:tr w:rsidR="00D41D92" w:rsidRPr="00B341E1" w14:paraId="447DFCCB" w14:textId="77777777" w:rsidTr="00C7091B">
        <w:trPr>
          <w:trHeight w:val="317"/>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DA5964F" w14:textId="77777777" w:rsidR="00D41D92" w:rsidRPr="00B341E1" w:rsidRDefault="00D41D92" w:rsidP="009855F9">
            <w:pPr>
              <w:ind w:firstLine="0"/>
              <w:rPr>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484178A" w14:textId="77777777" w:rsidR="00D41D92" w:rsidRPr="00B341E1" w:rsidRDefault="00D41D92" w:rsidP="009855F9">
            <w:pPr>
              <w:ind w:firstLine="0"/>
              <w:rPr>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7A87BD81" w14:textId="77777777" w:rsidR="00D41D92" w:rsidRPr="00B341E1" w:rsidRDefault="00D41D92" w:rsidP="009855F9">
            <w:pPr>
              <w:ind w:firstLine="0"/>
              <w:rPr>
                <w:sz w:val="24"/>
                <w:szCs w:val="24"/>
              </w:rPr>
            </w:pPr>
          </w:p>
        </w:tc>
      </w:tr>
      <w:tr w:rsidR="00D41D92" w:rsidRPr="00B341E1" w14:paraId="154C486B" w14:textId="77777777" w:rsidTr="00C7091B">
        <w:trPr>
          <w:trHeight w:val="1832"/>
        </w:trPr>
        <w:tc>
          <w:tcPr>
            <w:tcW w:w="2405" w:type="dxa"/>
            <w:tcBorders>
              <w:top w:val="single" w:sz="4" w:space="0" w:color="auto"/>
              <w:left w:val="single" w:sz="4" w:space="0" w:color="auto"/>
              <w:bottom w:val="single" w:sz="4" w:space="0" w:color="auto"/>
              <w:right w:val="single" w:sz="4" w:space="0" w:color="auto"/>
            </w:tcBorders>
            <w:hideMark/>
          </w:tcPr>
          <w:p w14:paraId="3057C633" w14:textId="77777777" w:rsidR="00D41D92" w:rsidRPr="00B341E1" w:rsidRDefault="00D41D92" w:rsidP="009855F9">
            <w:pPr>
              <w:ind w:firstLine="0"/>
              <w:rPr>
                <w:sz w:val="24"/>
                <w:szCs w:val="24"/>
              </w:rPr>
            </w:pPr>
            <w:r w:rsidRPr="00B341E1">
              <w:rPr>
                <w:sz w:val="24"/>
                <w:szCs w:val="24"/>
              </w:rPr>
              <w:t>Проект студенческого спектакля «Они стояли на истоках создания ЯАССР».</w:t>
            </w:r>
          </w:p>
          <w:p w14:paraId="325B4CD3" w14:textId="77777777" w:rsidR="00D41D92" w:rsidRPr="00B341E1" w:rsidRDefault="00D41D92" w:rsidP="009855F9">
            <w:pPr>
              <w:ind w:firstLine="0"/>
              <w:rPr>
                <w:sz w:val="24"/>
                <w:szCs w:val="24"/>
              </w:rPr>
            </w:pPr>
            <w:r w:rsidRPr="00B341E1">
              <w:rPr>
                <w:sz w:val="24"/>
                <w:szCs w:val="24"/>
              </w:rPr>
              <w:t>Рук. Попова М.Г.</w:t>
            </w:r>
          </w:p>
        </w:tc>
        <w:tc>
          <w:tcPr>
            <w:tcW w:w="3686" w:type="dxa"/>
            <w:tcBorders>
              <w:top w:val="single" w:sz="4" w:space="0" w:color="auto"/>
              <w:left w:val="single" w:sz="4" w:space="0" w:color="auto"/>
              <w:bottom w:val="single" w:sz="4" w:space="0" w:color="auto"/>
              <w:right w:val="single" w:sz="4" w:space="0" w:color="auto"/>
            </w:tcBorders>
          </w:tcPr>
          <w:p w14:paraId="34F3E4B6" w14:textId="2D72962A" w:rsidR="00D41D92" w:rsidRPr="00B341E1" w:rsidRDefault="00D41D92" w:rsidP="009855F9">
            <w:pPr>
              <w:ind w:firstLine="0"/>
              <w:rPr>
                <w:sz w:val="24"/>
                <w:szCs w:val="24"/>
              </w:rPr>
            </w:pPr>
            <w:r w:rsidRPr="00B341E1">
              <w:rPr>
                <w:rFonts w:eastAsiaTheme="minorEastAsia"/>
                <w:sz w:val="24"/>
                <w:szCs w:val="24"/>
              </w:rPr>
              <w:t>Воспитание</w:t>
            </w:r>
            <w:r>
              <w:rPr>
                <w:rFonts w:eastAsiaTheme="minorEastAsia"/>
                <w:sz w:val="24"/>
                <w:szCs w:val="24"/>
              </w:rPr>
              <w:t xml:space="preserve"> </w:t>
            </w:r>
            <w:r w:rsidRPr="00B341E1">
              <w:rPr>
                <w:rFonts w:eastAsiaTheme="minorEastAsia"/>
                <w:sz w:val="24"/>
                <w:szCs w:val="24"/>
              </w:rPr>
              <w:t>патриотизма, на примере активной общественной и политической деятельности выпускников ЯУС показать их беззаветную преданность своей родине, своему народу саха, высокую гражданскую позицию;</w:t>
            </w:r>
          </w:p>
        </w:tc>
        <w:tc>
          <w:tcPr>
            <w:tcW w:w="3685" w:type="dxa"/>
            <w:tcBorders>
              <w:top w:val="single" w:sz="4" w:space="0" w:color="auto"/>
              <w:left w:val="single" w:sz="4" w:space="0" w:color="auto"/>
              <w:bottom w:val="single" w:sz="4" w:space="0" w:color="auto"/>
              <w:right w:val="single" w:sz="4" w:space="0" w:color="auto"/>
            </w:tcBorders>
          </w:tcPr>
          <w:p w14:paraId="29CF6B18" w14:textId="15A6DC75" w:rsidR="00D41D92" w:rsidRPr="00B341E1" w:rsidRDefault="00D41D92" w:rsidP="009855F9">
            <w:pPr>
              <w:ind w:firstLine="0"/>
              <w:rPr>
                <w:sz w:val="24"/>
                <w:szCs w:val="24"/>
              </w:rPr>
            </w:pPr>
            <w:r w:rsidRPr="00B341E1">
              <w:rPr>
                <w:sz w:val="24"/>
                <w:szCs w:val="24"/>
              </w:rPr>
              <w:t>Состоялась премьера студенческого спектакля «От парт семинарии до трибуны автономии» на сцене Саха академического театра им. П.А.</w:t>
            </w:r>
            <w:r>
              <w:rPr>
                <w:sz w:val="24"/>
                <w:szCs w:val="24"/>
              </w:rPr>
              <w:t xml:space="preserve"> </w:t>
            </w:r>
            <w:r w:rsidR="00C7091B">
              <w:rPr>
                <w:sz w:val="24"/>
                <w:szCs w:val="24"/>
              </w:rPr>
              <w:t>Ойунского.</w:t>
            </w:r>
          </w:p>
        </w:tc>
      </w:tr>
      <w:tr w:rsidR="00D41D92" w:rsidRPr="00B341E1" w14:paraId="05363FCA" w14:textId="77777777" w:rsidTr="00C7091B">
        <w:tc>
          <w:tcPr>
            <w:tcW w:w="2405" w:type="dxa"/>
            <w:tcBorders>
              <w:top w:val="single" w:sz="4" w:space="0" w:color="auto"/>
              <w:left w:val="single" w:sz="4" w:space="0" w:color="auto"/>
              <w:bottom w:val="single" w:sz="4" w:space="0" w:color="auto"/>
              <w:right w:val="single" w:sz="4" w:space="0" w:color="auto"/>
            </w:tcBorders>
            <w:hideMark/>
          </w:tcPr>
          <w:p w14:paraId="2A82FC67" w14:textId="77777777" w:rsidR="00D41D92" w:rsidRPr="00B341E1" w:rsidRDefault="00D41D92" w:rsidP="009855F9">
            <w:pPr>
              <w:ind w:firstLine="0"/>
              <w:rPr>
                <w:sz w:val="24"/>
                <w:szCs w:val="24"/>
              </w:rPr>
            </w:pPr>
            <w:r w:rsidRPr="00B341E1">
              <w:rPr>
                <w:sz w:val="24"/>
                <w:szCs w:val="24"/>
              </w:rPr>
              <w:t>Проект «Я – волонтер и этим горжусь!».</w:t>
            </w:r>
          </w:p>
          <w:p w14:paraId="7E19B27D" w14:textId="77777777" w:rsidR="00D41D92" w:rsidRPr="00B341E1" w:rsidRDefault="00D41D92" w:rsidP="009855F9">
            <w:pPr>
              <w:ind w:firstLine="0"/>
              <w:rPr>
                <w:sz w:val="24"/>
                <w:szCs w:val="24"/>
              </w:rPr>
            </w:pPr>
            <w:r w:rsidRPr="00B341E1">
              <w:rPr>
                <w:sz w:val="24"/>
                <w:szCs w:val="24"/>
              </w:rPr>
              <w:t>Рук. Попова М.Г.</w:t>
            </w:r>
          </w:p>
        </w:tc>
        <w:tc>
          <w:tcPr>
            <w:tcW w:w="3686" w:type="dxa"/>
            <w:tcBorders>
              <w:top w:val="single" w:sz="4" w:space="0" w:color="auto"/>
              <w:left w:val="single" w:sz="4" w:space="0" w:color="auto"/>
              <w:bottom w:val="single" w:sz="4" w:space="0" w:color="auto"/>
              <w:right w:val="single" w:sz="4" w:space="0" w:color="auto"/>
            </w:tcBorders>
          </w:tcPr>
          <w:p w14:paraId="3AE152A8" w14:textId="77777777" w:rsidR="00D41D92" w:rsidRPr="00B341E1" w:rsidRDefault="00D41D92" w:rsidP="009855F9">
            <w:pPr>
              <w:ind w:firstLine="0"/>
              <w:rPr>
                <w:sz w:val="24"/>
                <w:szCs w:val="24"/>
              </w:rPr>
            </w:pPr>
            <w:r w:rsidRPr="00B341E1">
              <w:rPr>
                <w:sz w:val="24"/>
                <w:szCs w:val="24"/>
              </w:rPr>
              <w:t>Приобщение студентов в активную социальную практику, создание условий для формирования навыков сознательного труда, добровольческого отношения у студентов как будущих специалистов, поддержка добровольческой инициативы молодых людей</w:t>
            </w:r>
          </w:p>
        </w:tc>
        <w:tc>
          <w:tcPr>
            <w:tcW w:w="3685" w:type="dxa"/>
            <w:tcBorders>
              <w:top w:val="single" w:sz="4" w:space="0" w:color="auto"/>
              <w:left w:val="single" w:sz="4" w:space="0" w:color="auto"/>
              <w:bottom w:val="single" w:sz="4" w:space="0" w:color="auto"/>
              <w:right w:val="single" w:sz="4" w:space="0" w:color="auto"/>
            </w:tcBorders>
          </w:tcPr>
          <w:p w14:paraId="712CCA93" w14:textId="77777777" w:rsidR="00D41D92" w:rsidRPr="00B341E1" w:rsidRDefault="00D41D92" w:rsidP="009855F9">
            <w:pPr>
              <w:ind w:firstLine="0"/>
              <w:rPr>
                <w:sz w:val="24"/>
                <w:szCs w:val="24"/>
              </w:rPr>
            </w:pPr>
            <w:r w:rsidRPr="00B341E1">
              <w:rPr>
                <w:sz w:val="24"/>
                <w:szCs w:val="24"/>
              </w:rPr>
              <w:t>Созданы волонтерские отряды по специальностям по реализации программ СПО.</w:t>
            </w:r>
          </w:p>
          <w:p w14:paraId="5E64578C" w14:textId="77777777" w:rsidR="00D41D92" w:rsidRPr="00B341E1" w:rsidRDefault="00D41D92" w:rsidP="009855F9">
            <w:pPr>
              <w:ind w:firstLine="0"/>
              <w:rPr>
                <w:sz w:val="24"/>
                <w:szCs w:val="24"/>
              </w:rPr>
            </w:pPr>
            <w:r w:rsidRPr="00B341E1">
              <w:rPr>
                <w:sz w:val="24"/>
                <w:szCs w:val="24"/>
              </w:rPr>
              <w:t>Функционирование волонтерских отрядов по направлениям:</w:t>
            </w:r>
          </w:p>
          <w:p w14:paraId="4A7F704C" w14:textId="77777777" w:rsidR="00D41D92" w:rsidRPr="00B341E1" w:rsidRDefault="00D41D92" w:rsidP="009855F9">
            <w:pPr>
              <w:ind w:firstLine="0"/>
              <w:rPr>
                <w:sz w:val="24"/>
                <w:szCs w:val="24"/>
              </w:rPr>
            </w:pPr>
            <w:r w:rsidRPr="00B341E1">
              <w:rPr>
                <w:sz w:val="24"/>
                <w:szCs w:val="24"/>
              </w:rPr>
              <w:t>Волонтёры Победы</w:t>
            </w:r>
          </w:p>
          <w:p w14:paraId="1603F6AB" w14:textId="77777777" w:rsidR="00D41D92" w:rsidRPr="00B341E1" w:rsidRDefault="00D41D92" w:rsidP="009855F9">
            <w:pPr>
              <w:ind w:firstLine="0"/>
              <w:rPr>
                <w:sz w:val="24"/>
                <w:szCs w:val="24"/>
              </w:rPr>
            </w:pPr>
            <w:r w:rsidRPr="00B341E1">
              <w:rPr>
                <w:sz w:val="24"/>
                <w:szCs w:val="24"/>
              </w:rPr>
              <w:t>Волонтёры-экологи</w:t>
            </w:r>
          </w:p>
          <w:p w14:paraId="311AB68B" w14:textId="77777777" w:rsidR="00D41D92" w:rsidRPr="00B341E1" w:rsidRDefault="00D41D92" w:rsidP="009855F9">
            <w:pPr>
              <w:ind w:firstLine="0"/>
              <w:rPr>
                <w:sz w:val="24"/>
                <w:szCs w:val="24"/>
              </w:rPr>
            </w:pPr>
            <w:r w:rsidRPr="00B341E1">
              <w:rPr>
                <w:sz w:val="24"/>
                <w:szCs w:val="24"/>
              </w:rPr>
              <w:t>Волонтёры ССО</w:t>
            </w:r>
          </w:p>
          <w:p w14:paraId="68D9C3B7" w14:textId="77777777" w:rsidR="00D41D92" w:rsidRPr="00B341E1" w:rsidRDefault="00D41D92" w:rsidP="009855F9">
            <w:pPr>
              <w:ind w:firstLine="0"/>
              <w:rPr>
                <w:sz w:val="24"/>
                <w:szCs w:val="24"/>
              </w:rPr>
            </w:pPr>
            <w:r w:rsidRPr="00B341E1">
              <w:rPr>
                <w:sz w:val="24"/>
                <w:szCs w:val="24"/>
              </w:rPr>
              <w:t>Цифровые волонтёры</w:t>
            </w:r>
          </w:p>
        </w:tc>
      </w:tr>
      <w:tr w:rsidR="00D41D92" w:rsidRPr="00B341E1" w14:paraId="27405293" w14:textId="77777777" w:rsidTr="00C7091B">
        <w:tc>
          <w:tcPr>
            <w:tcW w:w="2405" w:type="dxa"/>
            <w:tcBorders>
              <w:top w:val="single" w:sz="4" w:space="0" w:color="auto"/>
              <w:left w:val="single" w:sz="4" w:space="0" w:color="auto"/>
              <w:bottom w:val="single" w:sz="4" w:space="0" w:color="auto"/>
              <w:right w:val="single" w:sz="4" w:space="0" w:color="auto"/>
            </w:tcBorders>
            <w:hideMark/>
          </w:tcPr>
          <w:p w14:paraId="0D39E8F9" w14:textId="77777777" w:rsidR="00D41D92" w:rsidRPr="00B341E1" w:rsidRDefault="00D41D92" w:rsidP="009855F9">
            <w:pPr>
              <w:ind w:firstLine="0"/>
              <w:rPr>
                <w:sz w:val="24"/>
                <w:szCs w:val="24"/>
              </w:rPr>
            </w:pPr>
            <w:r w:rsidRPr="00B341E1">
              <w:rPr>
                <w:sz w:val="24"/>
                <w:szCs w:val="24"/>
              </w:rPr>
              <w:t>Проект «Путешествие в малую родину выпускников ЯУС».</w:t>
            </w:r>
          </w:p>
          <w:p w14:paraId="01AB61F7" w14:textId="77777777" w:rsidR="00D41D92" w:rsidRPr="00B341E1" w:rsidRDefault="00D41D92" w:rsidP="009855F9">
            <w:pPr>
              <w:ind w:firstLine="0"/>
              <w:rPr>
                <w:sz w:val="24"/>
                <w:szCs w:val="24"/>
              </w:rPr>
            </w:pPr>
            <w:r w:rsidRPr="00B341E1">
              <w:rPr>
                <w:sz w:val="24"/>
                <w:szCs w:val="24"/>
              </w:rPr>
              <w:t>Рук. Дмитриева Н.В.</w:t>
            </w:r>
          </w:p>
        </w:tc>
        <w:tc>
          <w:tcPr>
            <w:tcW w:w="3686" w:type="dxa"/>
            <w:tcBorders>
              <w:top w:val="single" w:sz="4" w:space="0" w:color="auto"/>
              <w:left w:val="single" w:sz="4" w:space="0" w:color="auto"/>
              <w:bottom w:val="single" w:sz="4" w:space="0" w:color="auto"/>
              <w:right w:val="single" w:sz="4" w:space="0" w:color="auto"/>
            </w:tcBorders>
          </w:tcPr>
          <w:p w14:paraId="26D9FB7A" w14:textId="77777777" w:rsidR="00D41D92" w:rsidRPr="00B341E1" w:rsidRDefault="00D41D92" w:rsidP="009855F9">
            <w:pPr>
              <w:ind w:firstLine="0"/>
              <w:rPr>
                <w:sz w:val="24"/>
                <w:szCs w:val="24"/>
              </w:rPr>
            </w:pPr>
            <w:r w:rsidRPr="00B341E1">
              <w:rPr>
                <w:sz w:val="24"/>
                <w:szCs w:val="24"/>
              </w:rPr>
              <w:t>изучение жизни и деятельности выпускников ЯУС;</w:t>
            </w:r>
          </w:p>
          <w:p w14:paraId="13913A63" w14:textId="77777777" w:rsidR="00D41D92" w:rsidRPr="00B341E1" w:rsidRDefault="00D41D92" w:rsidP="009855F9">
            <w:pPr>
              <w:ind w:firstLine="0"/>
              <w:rPr>
                <w:sz w:val="24"/>
                <w:szCs w:val="24"/>
              </w:rPr>
            </w:pPr>
            <w:r w:rsidRPr="00B341E1">
              <w:rPr>
                <w:sz w:val="24"/>
                <w:szCs w:val="24"/>
              </w:rPr>
              <w:t xml:space="preserve">передача преемственности и связи времён молодому поколению будущих учителей; </w:t>
            </w:r>
          </w:p>
          <w:p w14:paraId="66444499" w14:textId="46EB7385" w:rsidR="00D41D92" w:rsidRPr="00B341E1" w:rsidRDefault="00D41D92" w:rsidP="009855F9">
            <w:pPr>
              <w:ind w:firstLine="0"/>
              <w:rPr>
                <w:sz w:val="24"/>
                <w:szCs w:val="24"/>
              </w:rPr>
            </w:pPr>
            <w:r w:rsidRPr="00B341E1">
              <w:rPr>
                <w:sz w:val="24"/>
                <w:szCs w:val="24"/>
              </w:rPr>
              <w:t>ознакомление с малой родиной выдающихся личностей С.Ф.</w:t>
            </w:r>
            <w:r>
              <w:rPr>
                <w:sz w:val="24"/>
                <w:szCs w:val="24"/>
              </w:rPr>
              <w:t xml:space="preserve"> </w:t>
            </w:r>
            <w:r w:rsidRPr="00B341E1">
              <w:rPr>
                <w:sz w:val="24"/>
                <w:szCs w:val="24"/>
              </w:rPr>
              <w:t>Гоголева, М.К.</w:t>
            </w:r>
            <w:r>
              <w:rPr>
                <w:sz w:val="24"/>
                <w:szCs w:val="24"/>
              </w:rPr>
              <w:t xml:space="preserve"> </w:t>
            </w:r>
            <w:r w:rsidRPr="00B341E1">
              <w:rPr>
                <w:sz w:val="24"/>
                <w:szCs w:val="24"/>
              </w:rPr>
              <w:t>Аммосова, П.А.</w:t>
            </w:r>
            <w:r>
              <w:rPr>
                <w:sz w:val="24"/>
                <w:szCs w:val="24"/>
              </w:rPr>
              <w:t xml:space="preserve"> </w:t>
            </w:r>
            <w:r w:rsidRPr="00B341E1">
              <w:rPr>
                <w:sz w:val="24"/>
                <w:szCs w:val="24"/>
              </w:rPr>
              <w:t>Ойунского; оформление студенческого фи</w:t>
            </w:r>
            <w:r w:rsidR="00C7091B">
              <w:rPr>
                <w:sz w:val="24"/>
                <w:szCs w:val="24"/>
              </w:rPr>
              <w:t>льма о молодых выпускниках ЯУС;</w:t>
            </w:r>
          </w:p>
        </w:tc>
        <w:tc>
          <w:tcPr>
            <w:tcW w:w="3685" w:type="dxa"/>
            <w:tcBorders>
              <w:top w:val="single" w:sz="4" w:space="0" w:color="auto"/>
              <w:left w:val="single" w:sz="4" w:space="0" w:color="auto"/>
              <w:bottom w:val="single" w:sz="4" w:space="0" w:color="auto"/>
              <w:right w:val="single" w:sz="4" w:space="0" w:color="auto"/>
            </w:tcBorders>
          </w:tcPr>
          <w:p w14:paraId="64089831" w14:textId="77777777" w:rsidR="00D41D92" w:rsidRPr="00B341E1" w:rsidRDefault="00D41D92" w:rsidP="009855F9">
            <w:pPr>
              <w:ind w:firstLine="0"/>
              <w:rPr>
                <w:sz w:val="24"/>
                <w:szCs w:val="24"/>
              </w:rPr>
            </w:pPr>
            <w:r w:rsidRPr="00B341E1">
              <w:rPr>
                <w:sz w:val="24"/>
                <w:szCs w:val="24"/>
              </w:rPr>
              <w:t>Презентация студенческого документального фильма 17 декабря 2021г. на юбилейном мероприятии, посвященном 125-летию С.Ф.</w:t>
            </w:r>
            <w:r>
              <w:rPr>
                <w:sz w:val="24"/>
                <w:szCs w:val="24"/>
              </w:rPr>
              <w:t xml:space="preserve"> </w:t>
            </w:r>
            <w:r w:rsidRPr="00B341E1">
              <w:rPr>
                <w:sz w:val="24"/>
                <w:szCs w:val="24"/>
              </w:rPr>
              <w:t>Гоголева.</w:t>
            </w:r>
          </w:p>
          <w:p w14:paraId="38C37E3F" w14:textId="77777777" w:rsidR="00D41D92" w:rsidRPr="00B341E1" w:rsidRDefault="00D41D92" w:rsidP="009855F9">
            <w:pPr>
              <w:ind w:firstLine="0"/>
              <w:rPr>
                <w:sz w:val="24"/>
                <w:szCs w:val="24"/>
              </w:rPr>
            </w:pPr>
          </w:p>
          <w:p w14:paraId="3ECF06B0" w14:textId="77777777" w:rsidR="00D41D92" w:rsidRPr="00B341E1" w:rsidRDefault="00D41D92" w:rsidP="009855F9">
            <w:pPr>
              <w:ind w:firstLine="0"/>
              <w:rPr>
                <w:sz w:val="24"/>
                <w:szCs w:val="24"/>
              </w:rPr>
            </w:pPr>
            <w:r w:rsidRPr="00B341E1">
              <w:rPr>
                <w:sz w:val="24"/>
                <w:szCs w:val="24"/>
              </w:rPr>
              <w:t>Презентация студенческого фильма 22 декабря 2022г на торжественном мероприятии, посвященном 125-летия М.К.</w:t>
            </w:r>
            <w:r>
              <w:rPr>
                <w:sz w:val="24"/>
                <w:szCs w:val="24"/>
              </w:rPr>
              <w:t xml:space="preserve"> </w:t>
            </w:r>
            <w:r w:rsidRPr="00B341E1">
              <w:rPr>
                <w:sz w:val="24"/>
                <w:szCs w:val="24"/>
              </w:rPr>
              <w:t>Аммосова</w:t>
            </w:r>
          </w:p>
        </w:tc>
      </w:tr>
      <w:tr w:rsidR="00D41D92" w:rsidRPr="00B341E1" w14:paraId="74A052C6" w14:textId="77777777" w:rsidTr="00C7091B">
        <w:tc>
          <w:tcPr>
            <w:tcW w:w="2405" w:type="dxa"/>
            <w:tcBorders>
              <w:top w:val="single" w:sz="4" w:space="0" w:color="auto"/>
              <w:left w:val="single" w:sz="4" w:space="0" w:color="auto"/>
              <w:bottom w:val="single" w:sz="4" w:space="0" w:color="auto"/>
              <w:right w:val="single" w:sz="4" w:space="0" w:color="auto"/>
            </w:tcBorders>
            <w:hideMark/>
          </w:tcPr>
          <w:p w14:paraId="69AC9390" w14:textId="77777777" w:rsidR="00D41D92" w:rsidRPr="00B341E1" w:rsidRDefault="00D41D92" w:rsidP="009855F9">
            <w:pPr>
              <w:ind w:firstLine="0"/>
              <w:rPr>
                <w:sz w:val="24"/>
                <w:szCs w:val="24"/>
              </w:rPr>
            </w:pPr>
            <w:r w:rsidRPr="00B341E1">
              <w:rPr>
                <w:sz w:val="24"/>
                <w:szCs w:val="24"/>
              </w:rPr>
              <w:t>Проект «Студенческий строительный отряд ЯПК»</w:t>
            </w:r>
          </w:p>
          <w:p w14:paraId="1CA5E411" w14:textId="77777777" w:rsidR="00D41D92" w:rsidRPr="00B341E1" w:rsidRDefault="00D41D92" w:rsidP="009855F9">
            <w:pPr>
              <w:ind w:firstLine="0"/>
              <w:rPr>
                <w:sz w:val="24"/>
                <w:szCs w:val="24"/>
              </w:rPr>
            </w:pPr>
            <w:r w:rsidRPr="00B341E1">
              <w:rPr>
                <w:sz w:val="24"/>
                <w:szCs w:val="24"/>
              </w:rPr>
              <w:t>Рук. Максимов П.Е., Попова М.Г.</w:t>
            </w:r>
          </w:p>
        </w:tc>
        <w:tc>
          <w:tcPr>
            <w:tcW w:w="3686" w:type="dxa"/>
            <w:tcBorders>
              <w:top w:val="single" w:sz="4" w:space="0" w:color="auto"/>
              <w:left w:val="single" w:sz="4" w:space="0" w:color="auto"/>
              <w:bottom w:val="single" w:sz="4" w:space="0" w:color="auto"/>
              <w:right w:val="single" w:sz="4" w:space="0" w:color="auto"/>
            </w:tcBorders>
          </w:tcPr>
          <w:p w14:paraId="232B111B" w14:textId="77777777" w:rsidR="00D41D92" w:rsidRPr="00B341E1" w:rsidRDefault="00D41D92" w:rsidP="009855F9">
            <w:pPr>
              <w:ind w:firstLine="0"/>
              <w:rPr>
                <w:bCs/>
                <w:sz w:val="24"/>
                <w:szCs w:val="24"/>
              </w:rPr>
            </w:pPr>
            <w:r w:rsidRPr="00B341E1">
              <w:rPr>
                <w:bCs/>
                <w:sz w:val="24"/>
                <w:szCs w:val="24"/>
              </w:rPr>
              <w:t>прохождение практики по ПМ-02; обеспечение занятости молодежи в летнее время;</w:t>
            </w:r>
          </w:p>
          <w:p w14:paraId="463C03BD" w14:textId="77777777" w:rsidR="00D41D92" w:rsidRPr="00B341E1" w:rsidRDefault="00D41D92" w:rsidP="009855F9">
            <w:pPr>
              <w:ind w:firstLine="0"/>
              <w:rPr>
                <w:bCs/>
                <w:sz w:val="24"/>
                <w:szCs w:val="24"/>
              </w:rPr>
            </w:pPr>
            <w:r w:rsidRPr="00B341E1">
              <w:rPr>
                <w:bCs/>
                <w:sz w:val="24"/>
                <w:szCs w:val="24"/>
              </w:rPr>
              <w:t>приобщение молодежи в активную социальную практику ССО;</w:t>
            </w:r>
          </w:p>
          <w:p w14:paraId="076835B7" w14:textId="77777777" w:rsidR="00D41D92" w:rsidRPr="00B341E1" w:rsidRDefault="00D41D92" w:rsidP="009855F9">
            <w:pPr>
              <w:ind w:firstLine="0"/>
              <w:rPr>
                <w:bCs/>
                <w:sz w:val="24"/>
                <w:szCs w:val="24"/>
              </w:rPr>
            </w:pPr>
          </w:p>
          <w:p w14:paraId="43E16EF8" w14:textId="77777777" w:rsidR="00D41D92" w:rsidRPr="00B341E1" w:rsidRDefault="00D41D92" w:rsidP="009855F9">
            <w:pPr>
              <w:ind w:firstLine="0"/>
              <w:rPr>
                <w:bCs/>
                <w:sz w:val="24"/>
                <w:szCs w:val="24"/>
              </w:rPr>
            </w:pPr>
            <w:r w:rsidRPr="00B341E1">
              <w:rPr>
                <w:bCs/>
                <w:sz w:val="24"/>
                <w:szCs w:val="24"/>
              </w:rPr>
              <w:t xml:space="preserve">самореализация студентов в трудовой деятельности; </w:t>
            </w:r>
          </w:p>
          <w:p w14:paraId="3A6AF07E" w14:textId="77777777" w:rsidR="00D41D92" w:rsidRPr="00B341E1" w:rsidRDefault="00D41D92" w:rsidP="009855F9">
            <w:pPr>
              <w:ind w:firstLine="0"/>
              <w:rPr>
                <w:bCs/>
                <w:sz w:val="24"/>
                <w:szCs w:val="24"/>
              </w:rPr>
            </w:pPr>
            <w:r w:rsidRPr="00B341E1">
              <w:rPr>
                <w:bCs/>
                <w:sz w:val="24"/>
                <w:szCs w:val="24"/>
              </w:rPr>
              <w:t>прохождение практики ПМ-02</w:t>
            </w:r>
          </w:p>
          <w:p w14:paraId="3398E7CB" w14:textId="77777777" w:rsidR="00D41D92" w:rsidRPr="00B341E1" w:rsidRDefault="00D41D92" w:rsidP="009855F9">
            <w:pPr>
              <w:ind w:firstLine="0"/>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0C011E4E" w14:textId="77777777" w:rsidR="00D41D92" w:rsidRPr="00B341E1" w:rsidRDefault="00D41D92" w:rsidP="009855F9">
            <w:pPr>
              <w:ind w:firstLine="0"/>
              <w:rPr>
                <w:sz w:val="24"/>
                <w:szCs w:val="24"/>
              </w:rPr>
            </w:pPr>
            <w:r w:rsidRPr="00B341E1">
              <w:rPr>
                <w:sz w:val="24"/>
                <w:szCs w:val="24"/>
              </w:rPr>
              <w:lastRenderedPageBreak/>
              <w:t xml:space="preserve">Проведена поэтапная работа по реализации проекта. Организованы встречи с координаторами Штаба ССО СПО по летней занятости обучающейся молодежи с </w:t>
            </w:r>
            <w:r w:rsidRPr="00B341E1">
              <w:rPr>
                <w:sz w:val="24"/>
                <w:szCs w:val="24"/>
              </w:rPr>
              <w:lastRenderedPageBreak/>
              <w:t xml:space="preserve">участием командира РСО по направлению «Строительное» Климовским В.В. </w:t>
            </w:r>
          </w:p>
          <w:p w14:paraId="21F45BB9" w14:textId="77777777" w:rsidR="00D41D92" w:rsidRPr="00B341E1" w:rsidRDefault="00D41D92" w:rsidP="009855F9">
            <w:pPr>
              <w:ind w:firstLine="0"/>
              <w:rPr>
                <w:sz w:val="24"/>
                <w:szCs w:val="24"/>
              </w:rPr>
            </w:pPr>
            <w:r w:rsidRPr="00B341E1">
              <w:rPr>
                <w:sz w:val="24"/>
                <w:szCs w:val="24"/>
              </w:rPr>
              <w:t xml:space="preserve">Сформирован ССО ЯПК.  </w:t>
            </w:r>
          </w:p>
          <w:p w14:paraId="366F8354" w14:textId="77777777" w:rsidR="00D41D92" w:rsidRPr="00B341E1" w:rsidRDefault="00D41D92" w:rsidP="009855F9">
            <w:pPr>
              <w:ind w:firstLine="0"/>
              <w:rPr>
                <w:sz w:val="24"/>
                <w:szCs w:val="24"/>
              </w:rPr>
            </w:pPr>
            <w:r w:rsidRPr="00B341E1">
              <w:rPr>
                <w:sz w:val="24"/>
                <w:szCs w:val="24"/>
              </w:rPr>
              <w:t>В 2021г. студенты колледжа трудовой сезон отработали в Мегино-</w:t>
            </w:r>
            <w:r>
              <w:rPr>
                <w:sz w:val="24"/>
                <w:szCs w:val="24"/>
              </w:rPr>
              <w:t xml:space="preserve"> </w:t>
            </w:r>
            <w:r w:rsidRPr="00B341E1">
              <w:rPr>
                <w:sz w:val="24"/>
                <w:szCs w:val="24"/>
              </w:rPr>
              <w:t xml:space="preserve">Кангаласском улусе, с. Майя, в   2022г. по благоустройству </w:t>
            </w:r>
          </w:p>
          <w:p w14:paraId="6F0DED0D" w14:textId="77777777" w:rsidR="00D41D92" w:rsidRPr="00B341E1" w:rsidRDefault="00D41D92" w:rsidP="009855F9">
            <w:pPr>
              <w:ind w:firstLine="0"/>
              <w:rPr>
                <w:sz w:val="24"/>
                <w:szCs w:val="24"/>
              </w:rPr>
            </w:pPr>
            <w:r w:rsidRPr="00B341E1">
              <w:rPr>
                <w:sz w:val="24"/>
                <w:szCs w:val="24"/>
              </w:rPr>
              <w:t>г. Якутска.</w:t>
            </w:r>
          </w:p>
          <w:p w14:paraId="044C0D21" w14:textId="77777777" w:rsidR="00D41D92" w:rsidRPr="00B341E1" w:rsidRDefault="00D41D92" w:rsidP="009855F9">
            <w:pPr>
              <w:ind w:firstLine="0"/>
              <w:rPr>
                <w:sz w:val="24"/>
                <w:szCs w:val="24"/>
              </w:rPr>
            </w:pPr>
            <w:r w:rsidRPr="00B341E1">
              <w:rPr>
                <w:sz w:val="24"/>
                <w:szCs w:val="24"/>
              </w:rPr>
              <w:t>В данное время формируется новый состав ССО.</w:t>
            </w:r>
          </w:p>
        </w:tc>
      </w:tr>
    </w:tbl>
    <w:p w14:paraId="45946114" w14:textId="77777777" w:rsidR="00D41D92" w:rsidRDefault="00D41D92" w:rsidP="004B5C6D">
      <w:pPr>
        <w:spacing w:line="276" w:lineRule="auto"/>
        <w:rPr>
          <w:bCs/>
          <w:sz w:val="24"/>
          <w:szCs w:val="24"/>
        </w:rPr>
      </w:pPr>
    </w:p>
    <w:p w14:paraId="685D0C83" w14:textId="77777777" w:rsidR="00D41D92" w:rsidRPr="00B341E1" w:rsidRDefault="00D41D92" w:rsidP="004B5C6D">
      <w:pPr>
        <w:spacing w:line="276" w:lineRule="auto"/>
        <w:rPr>
          <w:bCs/>
          <w:sz w:val="24"/>
          <w:szCs w:val="24"/>
        </w:rPr>
      </w:pPr>
      <w:bookmarkStart w:id="17" w:name="_Hlk124953990"/>
      <w:r w:rsidRPr="00B341E1">
        <w:rPr>
          <w:bCs/>
          <w:sz w:val="24"/>
          <w:szCs w:val="24"/>
        </w:rPr>
        <w:t>В 2022</w:t>
      </w:r>
      <w:r>
        <w:rPr>
          <w:bCs/>
          <w:sz w:val="24"/>
          <w:szCs w:val="24"/>
        </w:rPr>
        <w:t xml:space="preserve"> </w:t>
      </w:r>
      <w:r w:rsidRPr="00B341E1">
        <w:rPr>
          <w:bCs/>
          <w:sz w:val="24"/>
          <w:szCs w:val="24"/>
        </w:rPr>
        <w:t xml:space="preserve">году внеурочная воспитательная деятельность в колледже </w:t>
      </w:r>
      <w:r>
        <w:rPr>
          <w:bCs/>
          <w:sz w:val="24"/>
          <w:szCs w:val="24"/>
        </w:rPr>
        <w:t xml:space="preserve">была </w:t>
      </w:r>
      <w:r w:rsidRPr="00B341E1">
        <w:rPr>
          <w:bCs/>
          <w:sz w:val="24"/>
          <w:szCs w:val="24"/>
        </w:rPr>
        <w:t>направлена на достойную встречу 100-лети</w:t>
      </w:r>
      <w:r>
        <w:rPr>
          <w:bCs/>
          <w:sz w:val="24"/>
          <w:szCs w:val="24"/>
        </w:rPr>
        <w:t>я</w:t>
      </w:r>
      <w:r w:rsidRPr="00B341E1">
        <w:rPr>
          <w:bCs/>
          <w:sz w:val="24"/>
          <w:szCs w:val="24"/>
        </w:rPr>
        <w:t xml:space="preserve"> Якутской АССР, патриотическое и гражданское воспитание обучающейся молодежи – будущих учителей на примере предыдущего поколения, основателей государственности республики, увековечивание выдающихся общественно-политических деятелей.</w:t>
      </w:r>
    </w:p>
    <w:p w14:paraId="54B5EC09" w14:textId="77777777" w:rsidR="00D41D92" w:rsidRPr="00B341E1" w:rsidRDefault="00D41D92" w:rsidP="004B5C6D">
      <w:pPr>
        <w:spacing w:line="276" w:lineRule="auto"/>
        <w:rPr>
          <w:bCs/>
          <w:sz w:val="24"/>
          <w:szCs w:val="24"/>
        </w:rPr>
      </w:pPr>
      <w:r w:rsidRPr="00B341E1">
        <w:rPr>
          <w:bCs/>
          <w:sz w:val="24"/>
          <w:szCs w:val="24"/>
        </w:rPr>
        <w:t>Колледж   гордится своими выдающимися выпускниками учительской семинарии - основателями автономии Якутии: П.А. Ойунским, М.К.</w:t>
      </w:r>
      <w:r>
        <w:rPr>
          <w:bCs/>
          <w:sz w:val="24"/>
          <w:szCs w:val="24"/>
        </w:rPr>
        <w:t xml:space="preserve"> </w:t>
      </w:r>
      <w:r w:rsidRPr="00B341E1">
        <w:rPr>
          <w:bCs/>
          <w:sz w:val="24"/>
          <w:szCs w:val="24"/>
        </w:rPr>
        <w:t xml:space="preserve">Аммосовым, И.Н. Бараховым, </w:t>
      </w:r>
      <w:r>
        <w:rPr>
          <w:bCs/>
          <w:sz w:val="24"/>
          <w:szCs w:val="24"/>
        </w:rPr>
        <w:br/>
      </w:r>
      <w:r w:rsidRPr="00B341E1">
        <w:rPr>
          <w:bCs/>
          <w:sz w:val="24"/>
          <w:szCs w:val="24"/>
        </w:rPr>
        <w:t>С.Ф. Гоголевым, С.М. Аржаковым, С.В. Васильевым и др., которые работали и сражались за благо своей Родины и за свой народ</w:t>
      </w:r>
      <w:r>
        <w:rPr>
          <w:bCs/>
          <w:sz w:val="24"/>
          <w:szCs w:val="24"/>
        </w:rPr>
        <w:t>.</w:t>
      </w:r>
    </w:p>
    <w:p w14:paraId="622CE511" w14:textId="77777777" w:rsidR="00D41D92" w:rsidRPr="00B341E1" w:rsidRDefault="00D41D92" w:rsidP="004B5C6D">
      <w:pPr>
        <w:spacing w:line="276" w:lineRule="auto"/>
        <w:rPr>
          <w:bCs/>
          <w:sz w:val="24"/>
          <w:szCs w:val="24"/>
        </w:rPr>
      </w:pPr>
      <w:r w:rsidRPr="00B341E1">
        <w:rPr>
          <w:bCs/>
          <w:sz w:val="24"/>
          <w:szCs w:val="24"/>
        </w:rPr>
        <w:t>Деятельность музея, безусловно, способствует формированию гражданской позиции, воспитанию историей старейшего учебного заведения будущих специалистов, оказанию содействия студентам и преподавателям в использовании музейных фондов в научно-исследовательской деятельности, учебно-воспитательном процессе, изучению жизни и общественной деятельности выдающихся личностей, оформлении тематических выставок, экспозиций, экскурсий, разработку проектов и сценарных планов.</w:t>
      </w:r>
    </w:p>
    <w:p w14:paraId="6F5CA82C" w14:textId="77777777" w:rsidR="00D41D92" w:rsidRPr="00B341E1" w:rsidRDefault="00D41D92" w:rsidP="004B5C6D">
      <w:pPr>
        <w:spacing w:line="276" w:lineRule="auto"/>
        <w:rPr>
          <w:bCs/>
          <w:sz w:val="24"/>
          <w:szCs w:val="24"/>
        </w:rPr>
      </w:pPr>
      <w:r w:rsidRPr="00B341E1">
        <w:rPr>
          <w:bCs/>
          <w:sz w:val="24"/>
          <w:szCs w:val="24"/>
        </w:rPr>
        <w:t>В рамках Программ</w:t>
      </w:r>
      <w:r>
        <w:rPr>
          <w:bCs/>
          <w:sz w:val="24"/>
          <w:szCs w:val="24"/>
        </w:rPr>
        <w:t xml:space="preserve">ы развития колледжа до 2025г. </w:t>
      </w:r>
      <w:r w:rsidRPr="00B341E1">
        <w:rPr>
          <w:bCs/>
          <w:sz w:val="24"/>
          <w:szCs w:val="24"/>
        </w:rPr>
        <w:t>был разработан проект «Они стояли на истоках образования Якутской Автономной Советской Социалистической Республики».</w:t>
      </w:r>
    </w:p>
    <w:p w14:paraId="50AC8882" w14:textId="77777777" w:rsidR="00D41D92" w:rsidRPr="00B341E1" w:rsidRDefault="00D41D92" w:rsidP="004B5C6D">
      <w:pPr>
        <w:spacing w:line="276" w:lineRule="auto"/>
        <w:rPr>
          <w:bCs/>
          <w:sz w:val="24"/>
          <w:szCs w:val="24"/>
        </w:rPr>
      </w:pPr>
      <w:r w:rsidRPr="00B341E1">
        <w:rPr>
          <w:bCs/>
          <w:sz w:val="24"/>
          <w:szCs w:val="24"/>
        </w:rPr>
        <w:t xml:space="preserve">Цель: патриотическое воспитание будущих учителей на примере общественной и политической деятельности выпускников Якутской учительской семинарии, увековечивание выдающихся государственных и общественно-политических деятелей, выпускников ЯУС. </w:t>
      </w:r>
    </w:p>
    <w:p w14:paraId="05FDCC0E" w14:textId="77777777" w:rsidR="00D41D92" w:rsidRPr="00B341E1" w:rsidRDefault="00D41D92" w:rsidP="004B5C6D">
      <w:pPr>
        <w:spacing w:line="276" w:lineRule="auto"/>
        <w:rPr>
          <w:bCs/>
          <w:sz w:val="24"/>
          <w:szCs w:val="24"/>
        </w:rPr>
      </w:pPr>
      <w:r w:rsidRPr="00B341E1">
        <w:rPr>
          <w:bCs/>
          <w:sz w:val="24"/>
          <w:szCs w:val="24"/>
        </w:rPr>
        <w:t>Было подписано Соглашение с Саха академическим театром им. П.А.</w:t>
      </w:r>
      <w:r>
        <w:rPr>
          <w:bCs/>
          <w:sz w:val="24"/>
          <w:szCs w:val="24"/>
        </w:rPr>
        <w:t xml:space="preserve"> </w:t>
      </w:r>
      <w:r w:rsidRPr="00B341E1">
        <w:rPr>
          <w:bCs/>
          <w:sz w:val="24"/>
          <w:szCs w:val="24"/>
        </w:rPr>
        <w:t xml:space="preserve">Ойунского. Предметом соглашения явилось сотрудничество Сторон по реализации совместного проекта «Они стояли на истоках создания ЯАССР», посвященного 100-летию ЯАССР и обеспечение посещения студентами спектаклей Саха академического театра </w:t>
      </w:r>
      <w:r>
        <w:rPr>
          <w:bCs/>
          <w:sz w:val="24"/>
          <w:szCs w:val="24"/>
        </w:rPr>
        <w:br/>
      </w:r>
      <w:r w:rsidRPr="00B341E1">
        <w:rPr>
          <w:bCs/>
          <w:sz w:val="24"/>
          <w:szCs w:val="24"/>
        </w:rPr>
        <w:t>им. П.А.</w:t>
      </w:r>
      <w:r>
        <w:rPr>
          <w:bCs/>
          <w:sz w:val="24"/>
          <w:szCs w:val="24"/>
        </w:rPr>
        <w:t xml:space="preserve"> </w:t>
      </w:r>
      <w:r w:rsidRPr="00B341E1">
        <w:rPr>
          <w:bCs/>
          <w:sz w:val="24"/>
          <w:szCs w:val="24"/>
        </w:rPr>
        <w:t xml:space="preserve">Ойунского по Пушкинской карте Якутского педагогического колледжа </w:t>
      </w:r>
      <w:r>
        <w:rPr>
          <w:bCs/>
          <w:sz w:val="24"/>
          <w:szCs w:val="24"/>
        </w:rPr>
        <w:br/>
      </w:r>
      <w:r w:rsidRPr="00B341E1">
        <w:rPr>
          <w:bCs/>
          <w:sz w:val="24"/>
          <w:szCs w:val="24"/>
        </w:rPr>
        <w:t>им. С.Ф.</w:t>
      </w:r>
      <w:r>
        <w:rPr>
          <w:bCs/>
          <w:sz w:val="24"/>
          <w:szCs w:val="24"/>
        </w:rPr>
        <w:t xml:space="preserve"> </w:t>
      </w:r>
      <w:r w:rsidRPr="00B341E1">
        <w:rPr>
          <w:bCs/>
          <w:sz w:val="24"/>
          <w:szCs w:val="24"/>
        </w:rPr>
        <w:t>Гоголева.</w:t>
      </w:r>
    </w:p>
    <w:p w14:paraId="7489ECFB" w14:textId="77777777" w:rsidR="00D41D92" w:rsidRPr="00B341E1" w:rsidRDefault="00D41D92" w:rsidP="004B5C6D">
      <w:pPr>
        <w:spacing w:line="276" w:lineRule="auto"/>
        <w:rPr>
          <w:bCs/>
          <w:sz w:val="24"/>
          <w:szCs w:val="24"/>
        </w:rPr>
      </w:pPr>
      <w:r w:rsidRPr="00B341E1">
        <w:rPr>
          <w:bCs/>
          <w:sz w:val="24"/>
          <w:szCs w:val="24"/>
        </w:rPr>
        <w:t>В рамках проекта по совместно разработанному сценарию «Семинария паартатыттан - автономия трибунатыгар» ставить на сцене Саха театра с участием артистов Саха академического театра им. П.А.</w:t>
      </w:r>
      <w:r>
        <w:rPr>
          <w:bCs/>
          <w:sz w:val="24"/>
          <w:szCs w:val="24"/>
        </w:rPr>
        <w:t xml:space="preserve"> </w:t>
      </w:r>
      <w:r w:rsidRPr="00B341E1">
        <w:rPr>
          <w:bCs/>
          <w:sz w:val="24"/>
          <w:szCs w:val="24"/>
        </w:rPr>
        <w:t>Ойунского.</w:t>
      </w:r>
    </w:p>
    <w:p w14:paraId="6A55465A" w14:textId="77777777" w:rsidR="00D41D92" w:rsidRPr="00B341E1" w:rsidRDefault="00D41D92" w:rsidP="004B5C6D">
      <w:pPr>
        <w:spacing w:line="276" w:lineRule="auto"/>
        <w:rPr>
          <w:bCs/>
          <w:sz w:val="24"/>
          <w:szCs w:val="24"/>
        </w:rPr>
      </w:pPr>
      <w:r w:rsidRPr="00B341E1">
        <w:rPr>
          <w:bCs/>
          <w:sz w:val="24"/>
          <w:szCs w:val="24"/>
        </w:rPr>
        <w:t>На основе документальных фактов и художественных произведений, юбилейной книги колледжа «Учительству я сердце отдаю» (отв. редактор, директор колледжа К.И.</w:t>
      </w:r>
      <w:r>
        <w:rPr>
          <w:bCs/>
          <w:sz w:val="24"/>
          <w:szCs w:val="24"/>
        </w:rPr>
        <w:t xml:space="preserve"> </w:t>
      </w:r>
      <w:r w:rsidRPr="00B341E1">
        <w:rPr>
          <w:bCs/>
          <w:sz w:val="24"/>
          <w:szCs w:val="24"/>
        </w:rPr>
        <w:lastRenderedPageBreak/>
        <w:t>Копылова) педагогом дополнительного образования И.С.</w:t>
      </w:r>
      <w:r>
        <w:rPr>
          <w:bCs/>
          <w:sz w:val="24"/>
          <w:szCs w:val="24"/>
        </w:rPr>
        <w:t xml:space="preserve"> </w:t>
      </w:r>
      <w:r w:rsidRPr="00B341E1">
        <w:rPr>
          <w:bCs/>
          <w:sz w:val="24"/>
          <w:szCs w:val="24"/>
        </w:rPr>
        <w:t xml:space="preserve">Новиковым разработан сценарий студенческого спектакля «Семинария паартатыттан – автономия трибунатыгар» («От парт семинарии до трибуны автономии»). </w:t>
      </w:r>
    </w:p>
    <w:p w14:paraId="6478DD8F" w14:textId="77777777" w:rsidR="00D41D92" w:rsidRPr="00B341E1" w:rsidRDefault="00D41D92" w:rsidP="004B5C6D">
      <w:pPr>
        <w:spacing w:line="276" w:lineRule="auto"/>
        <w:rPr>
          <w:bCs/>
          <w:sz w:val="24"/>
          <w:szCs w:val="24"/>
        </w:rPr>
      </w:pPr>
      <w:r w:rsidRPr="00B341E1">
        <w:rPr>
          <w:bCs/>
          <w:sz w:val="24"/>
          <w:szCs w:val="24"/>
        </w:rPr>
        <w:t>В спектакле рассказывается о юных семинаристах П.</w:t>
      </w:r>
      <w:r>
        <w:rPr>
          <w:bCs/>
          <w:sz w:val="24"/>
          <w:szCs w:val="24"/>
        </w:rPr>
        <w:t xml:space="preserve"> </w:t>
      </w:r>
      <w:r w:rsidRPr="00B341E1">
        <w:rPr>
          <w:bCs/>
          <w:sz w:val="24"/>
          <w:szCs w:val="24"/>
        </w:rPr>
        <w:t>Слепцове, М.</w:t>
      </w:r>
      <w:r>
        <w:rPr>
          <w:bCs/>
          <w:sz w:val="24"/>
          <w:szCs w:val="24"/>
        </w:rPr>
        <w:t xml:space="preserve"> </w:t>
      </w:r>
      <w:r w:rsidRPr="00B341E1">
        <w:rPr>
          <w:bCs/>
          <w:sz w:val="24"/>
          <w:szCs w:val="24"/>
        </w:rPr>
        <w:t>Аммосове, И.</w:t>
      </w:r>
      <w:r>
        <w:rPr>
          <w:bCs/>
          <w:sz w:val="24"/>
          <w:szCs w:val="24"/>
        </w:rPr>
        <w:t xml:space="preserve"> </w:t>
      </w:r>
      <w:r w:rsidRPr="00B341E1">
        <w:rPr>
          <w:bCs/>
          <w:sz w:val="24"/>
          <w:szCs w:val="24"/>
        </w:rPr>
        <w:t>Иванове, С.</w:t>
      </w:r>
      <w:r>
        <w:rPr>
          <w:bCs/>
          <w:sz w:val="24"/>
          <w:szCs w:val="24"/>
        </w:rPr>
        <w:t xml:space="preserve"> </w:t>
      </w:r>
      <w:r w:rsidRPr="00B341E1">
        <w:rPr>
          <w:bCs/>
          <w:sz w:val="24"/>
          <w:szCs w:val="24"/>
        </w:rPr>
        <w:t>Аржакове, С.</w:t>
      </w:r>
      <w:r>
        <w:rPr>
          <w:bCs/>
          <w:sz w:val="24"/>
          <w:szCs w:val="24"/>
        </w:rPr>
        <w:t xml:space="preserve"> </w:t>
      </w:r>
      <w:r w:rsidRPr="00B341E1">
        <w:rPr>
          <w:bCs/>
          <w:sz w:val="24"/>
          <w:szCs w:val="24"/>
        </w:rPr>
        <w:t>Гоголеве, С.</w:t>
      </w:r>
      <w:r>
        <w:rPr>
          <w:bCs/>
          <w:sz w:val="24"/>
          <w:szCs w:val="24"/>
        </w:rPr>
        <w:t xml:space="preserve"> </w:t>
      </w:r>
      <w:r w:rsidRPr="00B341E1">
        <w:rPr>
          <w:bCs/>
          <w:sz w:val="24"/>
          <w:szCs w:val="24"/>
        </w:rPr>
        <w:t xml:space="preserve">Васильеве, об их становлении основателями автономии советской республики. </w:t>
      </w:r>
    </w:p>
    <w:p w14:paraId="0BD8A240" w14:textId="77777777" w:rsidR="00D41D92" w:rsidRPr="00B341E1" w:rsidRDefault="00D41D92" w:rsidP="004B5C6D">
      <w:pPr>
        <w:spacing w:line="276" w:lineRule="auto"/>
        <w:rPr>
          <w:bCs/>
          <w:sz w:val="24"/>
          <w:szCs w:val="24"/>
        </w:rPr>
      </w:pPr>
      <w:r w:rsidRPr="00B341E1">
        <w:rPr>
          <w:bCs/>
          <w:sz w:val="24"/>
          <w:szCs w:val="24"/>
        </w:rPr>
        <w:t>На сцене Саха академического театра им. П.А.</w:t>
      </w:r>
      <w:r>
        <w:rPr>
          <w:bCs/>
          <w:sz w:val="24"/>
          <w:szCs w:val="24"/>
        </w:rPr>
        <w:t xml:space="preserve"> </w:t>
      </w:r>
      <w:r w:rsidRPr="00B341E1">
        <w:rPr>
          <w:bCs/>
          <w:sz w:val="24"/>
          <w:szCs w:val="24"/>
        </w:rPr>
        <w:t>Ойунского   премьера студенческого спектакля состоялась 24 мая 2022г. и вошла в историю Саха театра и Якутского педагогического колледжа самым запоминающим творческим замыслом в честь юбилея республики – 100-летия ЯАССР. В спектакле приняли участие 31 студент колледжа и артисты Саха театра.</w:t>
      </w:r>
    </w:p>
    <w:p w14:paraId="10D528ED" w14:textId="77777777" w:rsidR="00D41D92" w:rsidRDefault="00D41D92" w:rsidP="004B5C6D">
      <w:pPr>
        <w:spacing w:line="276" w:lineRule="auto"/>
        <w:rPr>
          <w:bCs/>
          <w:sz w:val="24"/>
          <w:szCs w:val="24"/>
        </w:rPr>
      </w:pPr>
      <w:r w:rsidRPr="00B341E1">
        <w:rPr>
          <w:bCs/>
          <w:sz w:val="24"/>
          <w:szCs w:val="24"/>
        </w:rPr>
        <w:t>В студенческом спектакле приняли участие лидер Совета студентов Пинигин Айсен, командир ПО «Сириус» Копырин Айаал, автор проекта «Саха КВН» Климовская Лучиана, староста группы Филиппова Айлин, ведущая КТД Фёдорова Ия.</w:t>
      </w:r>
    </w:p>
    <w:p w14:paraId="5C8FBE00" w14:textId="77777777" w:rsidR="00D41D92" w:rsidRPr="00B341E1" w:rsidRDefault="00D41D92" w:rsidP="004B5C6D">
      <w:pPr>
        <w:spacing w:line="276" w:lineRule="auto"/>
        <w:rPr>
          <w:i/>
          <w:sz w:val="24"/>
          <w:szCs w:val="24"/>
        </w:rPr>
      </w:pPr>
      <w:r w:rsidRPr="00B341E1">
        <w:rPr>
          <w:sz w:val="24"/>
          <w:szCs w:val="24"/>
        </w:rPr>
        <w:t>Позитивными тенденциями в социально-педагогической и внеучебной деятельности является сохранение истории и традиций ОУ, обеспечение нормативной базы, социально-психологическое сопровождение, повышение роли студенческих общественных объединений, клубов, развитие волонтерства, благотворительная деятельность, социальное партнерство, культурно-эстетическая и спортивно-массовая оздоровительная работа, студенческое самоуправление.</w:t>
      </w:r>
    </w:p>
    <w:p w14:paraId="1178DECB" w14:textId="77777777" w:rsidR="00D41D92" w:rsidRPr="00B341E1" w:rsidRDefault="00D41D92" w:rsidP="004B5C6D">
      <w:pPr>
        <w:spacing w:line="276" w:lineRule="auto"/>
        <w:rPr>
          <w:sz w:val="24"/>
          <w:szCs w:val="24"/>
        </w:rPr>
      </w:pPr>
      <w:r w:rsidRPr="00B341E1">
        <w:rPr>
          <w:sz w:val="24"/>
          <w:szCs w:val="24"/>
        </w:rPr>
        <w:t>В этой связи следует отметить работу студенческих объединений:</w:t>
      </w:r>
    </w:p>
    <w:p w14:paraId="6507CE96"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волонтерский отряд по специальности «ПДО», рук. Егорова Л.И.</w:t>
      </w:r>
    </w:p>
    <w:p w14:paraId="778D3D36"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студенческий спортивный клуб «Эрэл», рук. Охлопков Н.Н.</w:t>
      </w:r>
    </w:p>
    <w:p w14:paraId="00722FF7" w14:textId="77777777" w:rsidR="00D41D92"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военно-патриотический клуб «Патриот» по реализации программы «Антитеррор», рук. Сивцев Ф.Г.</w:t>
      </w:r>
    </w:p>
    <w:p w14:paraId="37A6C736"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Pr>
          <w:rFonts w:ascii="Times New Roman" w:hAnsi="Times New Roman" w:cs="Times New Roman"/>
        </w:rPr>
        <w:t>студенческое самоуправление ЯПК, лидер Пинигин А., рук. Куличкина А.А.</w:t>
      </w:r>
    </w:p>
    <w:p w14:paraId="14352A1A"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студенческий совет МО, зав. Козлов А.Г., лидер Сабитова С.</w:t>
      </w:r>
    </w:p>
    <w:p w14:paraId="569CF153"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студенческий совет ДО, зав. Скрябина А.А., лидер Максимова П.</w:t>
      </w:r>
    </w:p>
    <w:p w14:paraId="5DE2DABC"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студенческий совет общежития «Дом Доброты», зав. Семенова Д.П.</w:t>
      </w:r>
    </w:p>
    <w:p w14:paraId="62EE597A"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волонтерский отряд «Волонтеры Победы», рук. Попова М.Г., командир Кривошапкин А.</w:t>
      </w:r>
    </w:p>
    <w:p w14:paraId="6CEB8ED6"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волонтерский отряд «Зеленый колледж», рук.</w:t>
      </w:r>
      <w:r>
        <w:rPr>
          <w:rFonts w:ascii="Times New Roman" w:hAnsi="Times New Roman" w:cs="Times New Roman"/>
        </w:rPr>
        <w:t xml:space="preserve"> </w:t>
      </w:r>
      <w:r w:rsidRPr="00E7155F">
        <w:rPr>
          <w:rFonts w:ascii="Times New Roman" w:hAnsi="Times New Roman" w:cs="Times New Roman"/>
        </w:rPr>
        <w:t>Слепцова Л.В., лидер Сергеева Р.</w:t>
      </w:r>
    </w:p>
    <w:p w14:paraId="23D388B4" w14:textId="77777777" w:rsidR="00D41D92" w:rsidRPr="00E7155F" w:rsidRDefault="00D41D92" w:rsidP="007F124B">
      <w:pPr>
        <w:pStyle w:val="a7"/>
        <w:numPr>
          <w:ilvl w:val="0"/>
          <w:numId w:val="67"/>
        </w:numPr>
        <w:tabs>
          <w:tab w:val="left" w:pos="1134"/>
        </w:tabs>
        <w:spacing w:line="276" w:lineRule="auto"/>
        <w:ind w:left="0" w:firstLine="774"/>
        <w:jc w:val="both"/>
        <w:rPr>
          <w:rFonts w:ascii="Times New Roman" w:hAnsi="Times New Roman" w:cs="Times New Roman"/>
        </w:rPr>
      </w:pPr>
      <w:r w:rsidRPr="00E7155F">
        <w:rPr>
          <w:rFonts w:ascii="Times New Roman" w:hAnsi="Times New Roman" w:cs="Times New Roman"/>
        </w:rPr>
        <w:t>педагогический отряд «Сириус», рук. Попова М.Г., командир Копырин А.</w:t>
      </w:r>
      <w:r w:rsidRPr="00E7155F">
        <w:rPr>
          <w:rFonts w:ascii="Times New Roman" w:hAnsi="Times New Roman" w:cs="Times New Roman"/>
          <w:i/>
        </w:rPr>
        <w:t xml:space="preserve">                                                                                                                             </w:t>
      </w:r>
    </w:p>
    <w:p w14:paraId="053016AB" w14:textId="77777777" w:rsidR="00D41D92" w:rsidRPr="00B341E1" w:rsidRDefault="00D41D92" w:rsidP="004B5C6D">
      <w:pPr>
        <w:spacing w:line="276" w:lineRule="auto"/>
        <w:rPr>
          <w:sz w:val="24"/>
          <w:szCs w:val="24"/>
        </w:rPr>
      </w:pPr>
      <w:r w:rsidRPr="00B341E1">
        <w:rPr>
          <w:sz w:val="24"/>
          <w:szCs w:val="24"/>
        </w:rPr>
        <w:t>Решением административного совещания на стипендию</w:t>
      </w:r>
      <w:r w:rsidRPr="00B341E1">
        <w:rPr>
          <w:i/>
          <w:sz w:val="24"/>
          <w:szCs w:val="24"/>
        </w:rPr>
        <w:t xml:space="preserve"> </w:t>
      </w:r>
      <w:r w:rsidRPr="00B341E1">
        <w:rPr>
          <w:sz w:val="24"/>
          <w:szCs w:val="24"/>
        </w:rPr>
        <w:t>видного государственного и политического деятеля М.К.</w:t>
      </w:r>
      <w:r>
        <w:rPr>
          <w:sz w:val="24"/>
          <w:szCs w:val="24"/>
        </w:rPr>
        <w:t xml:space="preserve"> </w:t>
      </w:r>
      <w:r w:rsidRPr="00B341E1">
        <w:rPr>
          <w:sz w:val="24"/>
          <w:szCs w:val="24"/>
        </w:rPr>
        <w:t>Аммосова были представлены лучшие студенты колледжа:</w:t>
      </w:r>
      <w:r w:rsidRPr="00B341E1">
        <w:rPr>
          <w:i/>
          <w:sz w:val="24"/>
          <w:szCs w:val="24"/>
        </w:rPr>
        <w:t xml:space="preserve">                </w:t>
      </w:r>
      <w:r w:rsidRPr="00B341E1">
        <w:rPr>
          <w:sz w:val="24"/>
          <w:szCs w:val="24"/>
        </w:rPr>
        <w:t xml:space="preserve">           </w:t>
      </w:r>
    </w:p>
    <w:p w14:paraId="20E25738"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Данилова Анастасия Петровна, студентка 3 курса, специальность «Преподавание в начальных классах»</w:t>
      </w:r>
      <w:r>
        <w:rPr>
          <w:rFonts w:ascii="Times New Roman" w:hAnsi="Times New Roman" w:cs="Times New Roman"/>
        </w:rPr>
        <w:t>.</w:t>
      </w:r>
    </w:p>
    <w:p w14:paraId="2638C28E"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Филиппова Айлин Сергеевна, студентка 3 курса, специальность «Дошкольное образование»</w:t>
      </w:r>
      <w:r>
        <w:rPr>
          <w:rFonts w:ascii="Times New Roman" w:hAnsi="Times New Roman" w:cs="Times New Roman"/>
        </w:rPr>
        <w:t>.</w:t>
      </w:r>
    </w:p>
    <w:p w14:paraId="6A8C98CD"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Никифоров Дуолан Леонидович, студент 3 курса, специальность «Музыкальное образование»</w:t>
      </w:r>
      <w:r>
        <w:rPr>
          <w:rFonts w:ascii="Times New Roman" w:hAnsi="Times New Roman" w:cs="Times New Roman"/>
        </w:rPr>
        <w:t>.</w:t>
      </w:r>
    </w:p>
    <w:p w14:paraId="2ECEDACC"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Рождественская Диана Михайловна, студентка 3 курса, специальность «Музыкальное образование»</w:t>
      </w:r>
      <w:r>
        <w:rPr>
          <w:rFonts w:ascii="Times New Roman" w:hAnsi="Times New Roman" w:cs="Times New Roman"/>
        </w:rPr>
        <w:t>.</w:t>
      </w:r>
    </w:p>
    <w:p w14:paraId="50AC9448"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 xml:space="preserve">Григорьева Арина Олеговна, студентка 5 курса, специальность «Музыкальное </w:t>
      </w:r>
      <w:r w:rsidRPr="00E7155F">
        <w:rPr>
          <w:rFonts w:ascii="Times New Roman" w:hAnsi="Times New Roman" w:cs="Times New Roman"/>
        </w:rPr>
        <w:lastRenderedPageBreak/>
        <w:t>образование»</w:t>
      </w:r>
      <w:r>
        <w:rPr>
          <w:rFonts w:ascii="Times New Roman" w:hAnsi="Times New Roman" w:cs="Times New Roman"/>
        </w:rPr>
        <w:t>.</w:t>
      </w:r>
    </w:p>
    <w:p w14:paraId="07C175A3"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Саидова Саида Зиёратулловна, студентка 3 курса, специальность «Музыкальное образование»</w:t>
      </w:r>
      <w:r>
        <w:rPr>
          <w:rFonts w:ascii="Times New Roman" w:hAnsi="Times New Roman" w:cs="Times New Roman"/>
        </w:rPr>
        <w:t>.</w:t>
      </w:r>
    </w:p>
    <w:p w14:paraId="23CA9BC6"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Мичурина Олеся Степановна, студентка 3 курса, специальность «Музыкальное образование»</w:t>
      </w:r>
      <w:r>
        <w:rPr>
          <w:rFonts w:ascii="Times New Roman" w:hAnsi="Times New Roman" w:cs="Times New Roman"/>
        </w:rPr>
        <w:t>.</w:t>
      </w:r>
    </w:p>
    <w:p w14:paraId="2EC6BF31"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Григорьева Алина Григорьевна, студентка 2 курса, специальность «Педагогика дополнительного образования»</w:t>
      </w:r>
      <w:r>
        <w:rPr>
          <w:rFonts w:ascii="Times New Roman" w:hAnsi="Times New Roman" w:cs="Times New Roman"/>
        </w:rPr>
        <w:t>.</w:t>
      </w:r>
    </w:p>
    <w:p w14:paraId="19A1807D" w14:textId="77777777" w:rsidR="00D41D92" w:rsidRPr="00E7155F" w:rsidRDefault="00D41D92" w:rsidP="007F124B">
      <w:pPr>
        <w:pStyle w:val="a7"/>
        <w:numPr>
          <w:ilvl w:val="0"/>
          <w:numId w:val="68"/>
        </w:numPr>
        <w:spacing w:line="276" w:lineRule="auto"/>
        <w:ind w:left="1134" w:hanging="349"/>
        <w:rPr>
          <w:rFonts w:ascii="Times New Roman" w:hAnsi="Times New Roman" w:cs="Times New Roman"/>
        </w:rPr>
      </w:pPr>
      <w:r w:rsidRPr="00E7155F">
        <w:rPr>
          <w:rFonts w:ascii="Times New Roman" w:hAnsi="Times New Roman" w:cs="Times New Roman"/>
        </w:rPr>
        <w:t>Олесова Валерия Эдуардовна, студентка 3 курса, специальность «Адаптивная физическая культура»</w:t>
      </w:r>
      <w:r>
        <w:rPr>
          <w:rFonts w:ascii="Times New Roman" w:hAnsi="Times New Roman" w:cs="Times New Roman"/>
        </w:rPr>
        <w:t>.</w:t>
      </w:r>
    </w:p>
    <w:p w14:paraId="63CAEC09" w14:textId="77777777" w:rsidR="00D41D92" w:rsidRPr="00B341E1" w:rsidRDefault="00D41D92" w:rsidP="004B5C6D">
      <w:pPr>
        <w:spacing w:line="276" w:lineRule="auto"/>
        <w:rPr>
          <w:sz w:val="24"/>
          <w:szCs w:val="24"/>
        </w:rPr>
      </w:pPr>
      <w:r w:rsidRPr="00B341E1">
        <w:rPr>
          <w:sz w:val="24"/>
          <w:szCs w:val="24"/>
        </w:rPr>
        <w:t>Студенты принимали участие в проводимых мероприятиях, оформлены Пушкинские карты, многие группы посещали музеи, кинотеатры и спектакли.</w:t>
      </w:r>
    </w:p>
    <w:p w14:paraId="7ACE110C" w14:textId="77777777" w:rsidR="00D41D92" w:rsidRPr="00B341E1" w:rsidRDefault="00D41D92" w:rsidP="004B5C6D">
      <w:pPr>
        <w:spacing w:line="276" w:lineRule="auto"/>
        <w:rPr>
          <w:sz w:val="24"/>
          <w:szCs w:val="24"/>
        </w:rPr>
      </w:pPr>
      <w:r w:rsidRPr="00B341E1">
        <w:rPr>
          <w:sz w:val="24"/>
          <w:szCs w:val="24"/>
        </w:rPr>
        <w:t>За хорошую учебу и активную общественную работу студенты – активисты колледжа 15 студентов были награждены путевкой на познавательный экскурсионный тур в г. Казань.</w:t>
      </w:r>
    </w:p>
    <w:p w14:paraId="4E70FC42" w14:textId="77777777" w:rsidR="00D41D92" w:rsidRPr="00B341E1" w:rsidRDefault="00D41D92" w:rsidP="004B5C6D">
      <w:pPr>
        <w:spacing w:line="276" w:lineRule="auto"/>
        <w:rPr>
          <w:sz w:val="24"/>
          <w:szCs w:val="24"/>
        </w:rPr>
      </w:pPr>
      <w:r w:rsidRPr="00B341E1">
        <w:rPr>
          <w:sz w:val="24"/>
          <w:szCs w:val="24"/>
        </w:rPr>
        <w:t>Студенты – старосты, лидеры, активисты приняли участие в литературно-музыкальной композиции, посвященной 125-летию С.Ф.</w:t>
      </w:r>
      <w:r>
        <w:rPr>
          <w:sz w:val="24"/>
          <w:szCs w:val="24"/>
        </w:rPr>
        <w:t xml:space="preserve"> </w:t>
      </w:r>
      <w:r w:rsidRPr="00B341E1">
        <w:rPr>
          <w:sz w:val="24"/>
          <w:szCs w:val="24"/>
        </w:rPr>
        <w:t>Гоголева.</w:t>
      </w:r>
    </w:p>
    <w:p w14:paraId="5F8A5667" w14:textId="77777777" w:rsidR="00D41D92" w:rsidRPr="00B341E1" w:rsidRDefault="00D41D92" w:rsidP="004B5C6D">
      <w:pPr>
        <w:spacing w:line="276" w:lineRule="auto"/>
        <w:rPr>
          <w:sz w:val="24"/>
          <w:szCs w:val="24"/>
        </w:rPr>
      </w:pPr>
      <w:r w:rsidRPr="00B341E1">
        <w:rPr>
          <w:sz w:val="24"/>
          <w:szCs w:val="24"/>
        </w:rPr>
        <w:t>В мае 2022г. 2 студента колледжа Мичурина Алеся Степановна (МО-19Б) и Фёдоров Валерий Викторович (ФК-19) приняли участие во Всероссийской экспедиции «Вахта Памяти».  Студенты награждены Благодарственным Письмом.</w:t>
      </w:r>
    </w:p>
    <w:p w14:paraId="592192DF" w14:textId="77777777" w:rsidR="00D41D92" w:rsidRPr="00B341E1" w:rsidRDefault="00D41D92" w:rsidP="004B5C6D">
      <w:pPr>
        <w:spacing w:line="276" w:lineRule="auto"/>
        <w:rPr>
          <w:sz w:val="24"/>
          <w:szCs w:val="24"/>
        </w:rPr>
      </w:pPr>
      <w:r w:rsidRPr="00B341E1">
        <w:rPr>
          <w:sz w:val="24"/>
          <w:szCs w:val="24"/>
        </w:rPr>
        <w:t xml:space="preserve">Летний трудовой сезон 11 студентов с физкультурного отделения группы ФК-19 (куратор Максимов П.Е.) отработали    в студенческом строительном отряде по направлению «Строительное» по благоустройству г. Якутска.  Второй год командиром ССО ЯПК назначен Максимов П.Е., совместно с Максимовым П.Е. разработан проект о деятельности ССО ЯПК. </w:t>
      </w:r>
    </w:p>
    <w:p w14:paraId="780C4C9A" w14:textId="77777777" w:rsidR="00D41D92" w:rsidRPr="00B341E1" w:rsidRDefault="00D41D92" w:rsidP="004B5C6D">
      <w:pPr>
        <w:spacing w:line="276" w:lineRule="auto"/>
        <w:rPr>
          <w:sz w:val="24"/>
          <w:szCs w:val="24"/>
        </w:rPr>
      </w:pPr>
      <w:r w:rsidRPr="00B341E1">
        <w:rPr>
          <w:sz w:val="24"/>
          <w:szCs w:val="24"/>
        </w:rPr>
        <w:t>С целью повышения профессионального мастерства молодых педагогов-кураторов в 2022г. проведен конкурс «Куратор года».</w:t>
      </w:r>
    </w:p>
    <w:p w14:paraId="0AE396C0" w14:textId="77777777" w:rsidR="00D41D92" w:rsidRPr="00B341E1" w:rsidRDefault="00D41D92" w:rsidP="004B5C6D">
      <w:pPr>
        <w:spacing w:line="276" w:lineRule="auto"/>
        <w:rPr>
          <w:sz w:val="24"/>
          <w:szCs w:val="24"/>
        </w:rPr>
      </w:pPr>
      <w:r w:rsidRPr="00B341E1">
        <w:rPr>
          <w:sz w:val="24"/>
          <w:szCs w:val="24"/>
        </w:rPr>
        <w:t xml:space="preserve">В конкурсе приняли участие: Иванова Александра Семёновна, куратор АФК-19, Иванова Мария Егоровна, куратор ДО-20б, Аркадьева </w:t>
      </w:r>
      <w:r>
        <w:rPr>
          <w:sz w:val="24"/>
          <w:szCs w:val="24"/>
        </w:rPr>
        <w:t xml:space="preserve">Ольга Львовна, куратор МО-20б, </w:t>
      </w:r>
      <w:r w:rsidRPr="00B341E1">
        <w:rPr>
          <w:sz w:val="24"/>
          <w:szCs w:val="24"/>
        </w:rPr>
        <w:t>Максимов Петр Егорович, куратор Ф</w:t>
      </w:r>
      <w:r>
        <w:rPr>
          <w:sz w:val="24"/>
          <w:szCs w:val="24"/>
        </w:rPr>
        <w:t xml:space="preserve">К-19. Активное участие приняли </w:t>
      </w:r>
      <w:r w:rsidRPr="00B341E1">
        <w:rPr>
          <w:sz w:val="24"/>
          <w:szCs w:val="24"/>
        </w:rPr>
        <w:t>85 студентов   групп АФК-19, ДО-20б, МО-20б, ФК-19.</w:t>
      </w:r>
    </w:p>
    <w:p w14:paraId="581AFF51" w14:textId="77777777" w:rsidR="00D41D92" w:rsidRPr="00B341E1" w:rsidRDefault="00D41D92" w:rsidP="004B5C6D">
      <w:pPr>
        <w:spacing w:line="276" w:lineRule="auto"/>
        <w:rPr>
          <w:sz w:val="24"/>
          <w:szCs w:val="24"/>
        </w:rPr>
      </w:pPr>
      <w:r w:rsidRPr="00B341E1">
        <w:rPr>
          <w:sz w:val="24"/>
          <w:szCs w:val="24"/>
        </w:rPr>
        <w:t>По итогам 2022 г. выявлены лучшие группы и лучшие старосты групп. Лучшей группой    стали:</w:t>
      </w:r>
    </w:p>
    <w:p w14:paraId="1EC1AFC7" w14:textId="77777777" w:rsidR="00D41D92" w:rsidRPr="00B341E1" w:rsidRDefault="00D41D92" w:rsidP="004B5C6D">
      <w:pPr>
        <w:spacing w:line="276" w:lineRule="auto"/>
        <w:rPr>
          <w:i/>
          <w:sz w:val="24"/>
          <w:szCs w:val="24"/>
        </w:rPr>
      </w:pPr>
      <w:r w:rsidRPr="00B341E1">
        <w:rPr>
          <w:sz w:val="24"/>
          <w:szCs w:val="24"/>
        </w:rPr>
        <w:t>ПДО-21, куратор Фёдоров А.Ю., староста Григорьева Алина;</w:t>
      </w:r>
    </w:p>
    <w:p w14:paraId="0781279C" w14:textId="77777777" w:rsidR="00D41D92" w:rsidRPr="00B341E1" w:rsidRDefault="00D41D92" w:rsidP="004B5C6D">
      <w:pPr>
        <w:spacing w:line="276" w:lineRule="auto"/>
        <w:rPr>
          <w:i/>
          <w:sz w:val="24"/>
          <w:szCs w:val="24"/>
        </w:rPr>
      </w:pPr>
      <w:r w:rsidRPr="00B341E1">
        <w:rPr>
          <w:sz w:val="24"/>
          <w:szCs w:val="24"/>
        </w:rPr>
        <w:t>ФК-21Б, куратор Иванов А.В., староста Прокопьев Ян;</w:t>
      </w:r>
    </w:p>
    <w:p w14:paraId="00D935A3" w14:textId="77777777" w:rsidR="00D41D92" w:rsidRPr="00B341E1" w:rsidRDefault="00D41D92" w:rsidP="004B5C6D">
      <w:pPr>
        <w:spacing w:line="276" w:lineRule="auto"/>
        <w:rPr>
          <w:i/>
          <w:sz w:val="24"/>
          <w:szCs w:val="24"/>
        </w:rPr>
      </w:pPr>
      <w:r w:rsidRPr="00B341E1">
        <w:rPr>
          <w:sz w:val="24"/>
          <w:szCs w:val="24"/>
        </w:rPr>
        <w:t>МО-18Б, куратор Слепцов О.А., староста Лаптев Евгений;</w:t>
      </w:r>
    </w:p>
    <w:p w14:paraId="27EB56E7" w14:textId="77777777" w:rsidR="00D41D92" w:rsidRPr="00E7155F" w:rsidRDefault="00D41D92" w:rsidP="004B5C6D">
      <w:pPr>
        <w:spacing w:line="276" w:lineRule="auto"/>
        <w:rPr>
          <w:i/>
          <w:sz w:val="24"/>
          <w:szCs w:val="24"/>
        </w:rPr>
      </w:pPr>
      <w:r w:rsidRPr="00B341E1">
        <w:rPr>
          <w:sz w:val="24"/>
          <w:szCs w:val="24"/>
        </w:rPr>
        <w:t>ДО-20в, куратор Сидорова Н.К., староста Иванова Лиана.</w:t>
      </w:r>
      <w:r w:rsidRPr="00B341E1">
        <w:rPr>
          <w:i/>
          <w:sz w:val="24"/>
          <w:szCs w:val="24"/>
        </w:rPr>
        <w:t xml:space="preserve">   </w:t>
      </w:r>
    </w:p>
    <w:p w14:paraId="0A71A79A" w14:textId="77777777" w:rsidR="00D41D92" w:rsidRPr="00D10BC7" w:rsidRDefault="00D41D92" w:rsidP="004B5C6D">
      <w:pPr>
        <w:spacing w:line="276" w:lineRule="auto"/>
        <w:rPr>
          <w:sz w:val="24"/>
          <w:szCs w:val="24"/>
        </w:rPr>
      </w:pPr>
      <w:r w:rsidRPr="00B341E1">
        <w:rPr>
          <w:sz w:val="24"/>
          <w:szCs w:val="24"/>
        </w:rPr>
        <w:t>Распространение опыта - участие на Всероссийском дистанционном конкурсе, посвященном празднованию Великой Победы «Я расска</w:t>
      </w:r>
      <w:r>
        <w:rPr>
          <w:sz w:val="24"/>
          <w:szCs w:val="24"/>
        </w:rPr>
        <w:t xml:space="preserve">жу вам о войне...» по следующим </w:t>
      </w:r>
      <w:r w:rsidRPr="002C6F98">
        <w:rPr>
          <w:sz w:val="24"/>
          <w:szCs w:val="24"/>
        </w:rPr>
        <w:t>н</w:t>
      </w:r>
      <w:r w:rsidRPr="002C6F98">
        <w:rPr>
          <w:rStyle w:val="af5"/>
          <w:b w:val="0"/>
          <w:sz w:val="24"/>
          <w:szCs w:val="24"/>
        </w:rPr>
        <w:t>оминациям</w:t>
      </w:r>
      <w:r>
        <w:rPr>
          <w:rStyle w:val="af5"/>
          <w:b w:val="0"/>
          <w:sz w:val="24"/>
          <w:szCs w:val="24"/>
        </w:rPr>
        <w:t>:</w:t>
      </w:r>
      <w:r w:rsidRPr="00B341E1">
        <w:rPr>
          <w:sz w:val="24"/>
          <w:szCs w:val="24"/>
        </w:rPr>
        <w:br/>
      </w:r>
      <w:r w:rsidRPr="00D10BC7">
        <w:rPr>
          <w:sz w:val="24"/>
          <w:szCs w:val="24"/>
        </w:rPr>
        <w:t xml:space="preserve">            1. «Методическая разработка» -  Электронная версия книги творческой группы  «Детство и юность, опаленные войной»,  выпущенная  в честь 75-летия Победы в  колледже, рассказывающая о ветеранах тыла и детях войны, составители Мурукучаева Надежда Павловна, директор ЯПК им. С.Ф.</w:t>
      </w:r>
      <w:r>
        <w:rPr>
          <w:sz w:val="24"/>
          <w:szCs w:val="24"/>
        </w:rPr>
        <w:t xml:space="preserve"> </w:t>
      </w:r>
      <w:r w:rsidRPr="00D10BC7">
        <w:rPr>
          <w:sz w:val="24"/>
          <w:szCs w:val="24"/>
        </w:rPr>
        <w:t>Гоголева, Попова Мария Григорьевна, педагог-организатор, Улюсова Ксения Константиновна, рук. Музея - Диплом 1 степени.</w:t>
      </w:r>
    </w:p>
    <w:p w14:paraId="45376918" w14:textId="77777777" w:rsidR="00D41D92" w:rsidRPr="00D10BC7" w:rsidRDefault="00D41D92" w:rsidP="004B5C6D">
      <w:pPr>
        <w:spacing w:line="276" w:lineRule="auto"/>
        <w:rPr>
          <w:sz w:val="24"/>
          <w:szCs w:val="24"/>
        </w:rPr>
      </w:pPr>
      <w:r w:rsidRPr="00D10BC7">
        <w:rPr>
          <w:sz w:val="24"/>
          <w:szCs w:val="24"/>
        </w:rPr>
        <w:lastRenderedPageBreak/>
        <w:t>2. «Внеурочные мероприятия, посвященные 75-летию Победы в ВОВ», рук. Попова М.Г., педагог-организатор ЯПК - Диплом 3 степени</w:t>
      </w:r>
    </w:p>
    <w:p w14:paraId="79C78B01" w14:textId="77777777" w:rsidR="00D41D92" w:rsidRPr="00D10BC7" w:rsidRDefault="00D41D92" w:rsidP="004B5C6D">
      <w:pPr>
        <w:spacing w:line="276" w:lineRule="auto"/>
        <w:rPr>
          <w:sz w:val="24"/>
          <w:szCs w:val="24"/>
        </w:rPr>
      </w:pPr>
      <w:r w:rsidRPr="00D10BC7">
        <w:rPr>
          <w:sz w:val="24"/>
          <w:szCs w:val="24"/>
        </w:rPr>
        <w:t>3.</w:t>
      </w:r>
      <w:r>
        <w:rPr>
          <w:sz w:val="24"/>
          <w:szCs w:val="24"/>
        </w:rPr>
        <w:t xml:space="preserve"> </w:t>
      </w:r>
      <w:r w:rsidRPr="00D10BC7">
        <w:rPr>
          <w:sz w:val="24"/>
          <w:szCs w:val="24"/>
        </w:rPr>
        <w:t>«Внеурочное мероприятие - Месячник патриотического воспитания, посвященный 100-летию Героя Советского Союза Ф.К.</w:t>
      </w:r>
      <w:r>
        <w:rPr>
          <w:sz w:val="24"/>
          <w:szCs w:val="24"/>
        </w:rPr>
        <w:t xml:space="preserve"> </w:t>
      </w:r>
      <w:r w:rsidRPr="00D10BC7">
        <w:rPr>
          <w:sz w:val="24"/>
          <w:szCs w:val="24"/>
        </w:rPr>
        <w:t>Попова», рук. Попова М.Г., педагог-организатор ЯПК - Диплом 2 степени</w:t>
      </w:r>
    </w:p>
    <w:p w14:paraId="060C6689" w14:textId="1D04BFD4" w:rsidR="00D41D92" w:rsidRPr="00D10BC7" w:rsidRDefault="00D41D92" w:rsidP="004B5C6D">
      <w:pPr>
        <w:spacing w:line="276" w:lineRule="auto"/>
        <w:rPr>
          <w:sz w:val="24"/>
          <w:szCs w:val="24"/>
        </w:rPr>
      </w:pPr>
      <w:r w:rsidRPr="00D10BC7">
        <w:rPr>
          <w:sz w:val="24"/>
          <w:szCs w:val="24"/>
        </w:rPr>
        <w:t>4. «Лучший опыт» - участие во Всероссийской акции «Вахта Памяти», рук. Иванов Аял Владимирович, преподаватель физкультурного отделения – Диплом 1 степени</w:t>
      </w:r>
    </w:p>
    <w:p w14:paraId="24C63A90" w14:textId="77777777" w:rsidR="00D41D92" w:rsidRPr="00D10BC7" w:rsidRDefault="00D41D92" w:rsidP="004B5C6D">
      <w:pPr>
        <w:spacing w:line="276" w:lineRule="auto"/>
        <w:rPr>
          <w:sz w:val="24"/>
          <w:szCs w:val="24"/>
        </w:rPr>
      </w:pPr>
      <w:r w:rsidRPr="00D10BC7">
        <w:rPr>
          <w:sz w:val="24"/>
          <w:szCs w:val="24"/>
        </w:rPr>
        <w:t>5. Внеклассное мероприятие «Марш-бросок» и «Военизированная эстафета» военно-патриотического клуба «Патриот, рук. Сивцев Федор Гаврильевич – Диплом 1 степени</w:t>
      </w:r>
    </w:p>
    <w:p w14:paraId="63C160E8" w14:textId="77777777" w:rsidR="00D41D92" w:rsidRPr="00D10BC7" w:rsidRDefault="00D41D92" w:rsidP="004B5C6D">
      <w:pPr>
        <w:spacing w:line="276" w:lineRule="auto"/>
        <w:rPr>
          <w:sz w:val="24"/>
          <w:szCs w:val="24"/>
          <w:u w:val="single"/>
        </w:rPr>
      </w:pPr>
      <w:r w:rsidRPr="00D10BC7">
        <w:rPr>
          <w:sz w:val="24"/>
          <w:szCs w:val="24"/>
        </w:rPr>
        <w:t>6. «Лучшая презентация к музейному уроку»:</w:t>
      </w:r>
      <w:r>
        <w:rPr>
          <w:sz w:val="24"/>
          <w:szCs w:val="24"/>
        </w:rPr>
        <w:t xml:space="preserve"> </w:t>
      </w:r>
      <w:r w:rsidRPr="00D10BC7">
        <w:rPr>
          <w:sz w:val="24"/>
          <w:szCs w:val="24"/>
        </w:rPr>
        <w:t>«Саввин З.П., участник Великой Отечественной войны, министр просвещения ЯАССР, директор Якутского педагогического училища», составитель Улюсова Ксения Константиновна, руководитель музея ГАПОУ РС (Я) «Якутский педагогический колледж им. С.Ф. Гоголева»</w:t>
      </w:r>
      <w:r>
        <w:rPr>
          <w:sz w:val="24"/>
          <w:szCs w:val="24"/>
        </w:rPr>
        <w:t xml:space="preserve"> </w:t>
      </w:r>
      <w:r w:rsidRPr="00D10BC7">
        <w:rPr>
          <w:sz w:val="24"/>
          <w:szCs w:val="24"/>
        </w:rPr>
        <w:t>- Диплом 2 степени.</w:t>
      </w:r>
    </w:p>
    <w:bookmarkEnd w:id="17"/>
    <w:p w14:paraId="43C57A17" w14:textId="77777777" w:rsidR="00D41D92" w:rsidRDefault="00D41D92" w:rsidP="004B5C6D">
      <w:pPr>
        <w:spacing w:line="276" w:lineRule="auto"/>
        <w:ind w:firstLine="0"/>
        <w:jc w:val="center"/>
        <w:rPr>
          <w:b/>
          <w:sz w:val="24"/>
          <w:szCs w:val="24"/>
        </w:rPr>
      </w:pPr>
      <w:r w:rsidRPr="00591EE3">
        <w:rPr>
          <w:b/>
          <w:sz w:val="24"/>
          <w:szCs w:val="24"/>
        </w:rPr>
        <w:t>Социально-психологическая работа</w:t>
      </w:r>
      <w:r>
        <w:rPr>
          <w:b/>
          <w:sz w:val="24"/>
          <w:szCs w:val="24"/>
        </w:rPr>
        <w:t>.</w:t>
      </w:r>
    </w:p>
    <w:p w14:paraId="09E98FD0" w14:textId="77777777" w:rsidR="00D41D92" w:rsidRPr="00413172" w:rsidRDefault="00D41D92" w:rsidP="004B5C6D">
      <w:pPr>
        <w:spacing w:line="276" w:lineRule="auto"/>
        <w:ind w:firstLine="0"/>
        <w:jc w:val="center"/>
        <w:rPr>
          <w:b/>
          <w:sz w:val="24"/>
          <w:szCs w:val="24"/>
        </w:rPr>
      </w:pPr>
      <w:r w:rsidRPr="00591EE3">
        <w:rPr>
          <w:b/>
          <w:sz w:val="24"/>
          <w:szCs w:val="24"/>
        </w:rPr>
        <w:t>Работа с несовершеннолетними обучающимися</w:t>
      </w:r>
    </w:p>
    <w:p w14:paraId="603ECEAA" w14:textId="77777777" w:rsidR="00D41D92" w:rsidRPr="00B341E1" w:rsidRDefault="00D41D92" w:rsidP="004B5C6D">
      <w:pPr>
        <w:spacing w:line="276" w:lineRule="auto"/>
        <w:rPr>
          <w:sz w:val="24"/>
          <w:szCs w:val="24"/>
        </w:rPr>
      </w:pPr>
      <w:r w:rsidRPr="00B341E1">
        <w:rPr>
          <w:sz w:val="24"/>
          <w:szCs w:val="24"/>
        </w:rPr>
        <w:t>Социально-психологической службой Моякуновой А.А., психологом Кривошапкиной С.В. совместно с кураторами проведена плановая работа со студентами-сиротами и студентами, оставшимися без попечения родителей, а также со студентами с тревожными состояниями.</w:t>
      </w:r>
    </w:p>
    <w:p w14:paraId="648B411F" w14:textId="77777777" w:rsidR="00D41D92" w:rsidRPr="00B341E1" w:rsidRDefault="00D41D92" w:rsidP="004B5C6D">
      <w:pPr>
        <w:spacing w:line="276" w:lineRule="auto"/>
        <w:rPr>
          <w:rFonts w:eastAsia="Calibri"/>
          <w:sz w:val="24"/>
          <w:szCs w:val="24"/>
        </w:rPr>
      </w:pPr>
      <w:r w:rsidRPr="00B341E1">
        <w:rPr>
          <w:sz w:val="24"/>
          <w:szCs w:val="24"/>
        </w:rPr>
        <w:t>Своевременно составляется статистический отчет в РЦ ПМСС МОиН РС (Я).</w:t>
      </w:r>
    </w:p>
    <w:p w14:paraId="4D4E3BA5" w14:textId="77777777" w:rsidR="00D41D92" w:rsidRPr="00B341E1" w:rsidRDefault="00D41D92" w:rsidP="004B5C6D">
      <w:pPr>
        <w:spacing w:line="276" w:lineRule="auto"/>
        <w:rPr>
          <w:rFonts w:eastAsia="Calibri"/>
          <w:sz w:val="24"/>
          <w:szCs w:val="24"/>
        </w:rPr>
      </w:pPr>
      <w:r w:rsidRPr="00B341E1">
        <w:rPr>
          <w:sz w:val="24"/>
          <w:szCs w:val="24"/>
        </w:rPr>
        <w:t>Ведётся индивидуальная профилактическая работа, составлен социальный паспорт студентов, на контроле постановка и снятие с учета «ГР».</w:t>
      </w:r>
    </w:p>
    <w:p w14:paraId="4D530CAC" w14:textId="77777777" w:rsidR="00D41D92" w:rsidRDefault="00D41D92" w:rsidP="004B5C6D">
      <w:pPr>
        <w:spacing w:line="276" w:lineRule="auto"/>
        <w:rPr>
          <w:sz w:val="24"/>
          <w:szCs w:val="24"/>
        </w:rPr>
      </w:pPr>
      <w:bookmarkStart w:id="18" w:name="_Hlk124954954"/>
      <w:r w:rsidRPr="00B341E1">
        <w:rPr>
          <w:sz w:val="24"/>
          <w:szCs w:val="24"/>
        </w:rPr>
        <w:t>За отчетный период проведены плановые Месячники по адаптации первокурсников, месячник психологического здоровья, профилактики правонарушений. В рамках месячников в колледже с целью социализации и обеспечения психологического комфорта обучающихся, формирования сознательной дисциплины, соблюдения Устава колледжа, Правил проживания в общежитии кураторами проведены различные формы общения.</w:t>
      </w:r>
    </w:p>
    <w:p w14:paraId="4771859E" w14:textId="77777777" w:rsidR="009C5AFE" w:rsidRPr="00DB49AB" w:rsidRDefault="009C5AFE" w:rsidP="004B5C6D">
      <w:pPr>
        <w:spacing w:line="276" w:lineRule="auto"/>
        <w:rPr>
          <w:sz w:val="24"/>
          <w:szCs w:val="24"/>
        </w:rPr>
      </w:pPr>
    </w:p>
    <w:bookmarkEnd w:id="18"/>
    <w:p w14:paraId="0619F343" w14:textId="77777777" w:rsidR="00D41D92" w:rsidRPr="00050173" w:rsidRDefault="00D41D92" w:rsidP="004B5C6D">
      <w:pPr>
        <w:spacing w:line="276" w:lineRule="auto"/>
        <w:ind w:firstLine="0"/>
        <w:jc w:val="center"/>
        <w:rPr>
          <w:b/>
          <w:sz w:val="24"/>
          <w:szCs w:val="24"/>
        </w:rPr>
      </w:pPr>
      <w:r w:rsidRPr="00050173">
        <w:rPr>
          <w:b/>
          <w:sz w:val="24"/>
          <w:szCs w:val="24"/>
        </w:rPr>
        <w:t>Сведения о несовершеннолетних студентах по сост. на 27.12.22</w:t>
      </w:r>
    </w:p>
    <w:tbl>
      <w:tblPr>
        <w:tblW w:w="9488" w:type="dxa"/>
        <w:tblLayout w:type="fixed"/>
        <w:tblCellMar>
          <w:left w:w="0" w:type="dxa"/>
          <w:right w:w="0" w:type="dxa"/>
        </w:tblCellMar>
        <w:tblLook w:val="04A0" w:firstRow="1" w:lastRow="0" w:firstColumn="1" w:lastColumn="0" w:noHBand="0" w:noVBand="1"/>
      </w:tblPr>
      <w:tblGrid>
        <w:gridCol w:w="2937"/>
        <w:gridCol w:w="1418"/>
        <w:gridCol w:w="1731"/>
        <w:gridCol w:w="1701"/>
        <w:gridCol w:w="1701"/>
      </w:tblGrid>
      <w:tr w:rsidR="00D41D92" w:rsidRPr="00D5405E" w14:paraId="69EAE7CF" w14:textId="77777777" w:rsidTr="003B5EEF">
        <w:trPr>
          <w:trHeight w:val="20"/>
        </w:trPr>
        <w:tc>
          <w:tcPr>
            <w:tcW w:w="293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2C95FD79" w14:textId="54FC9895" w:rsidR="00D41D92" w:rsidRPr="00D5405E" w:rsidRDefault="00D41D92" w:rsidP="00D5405E">
            <w:pPr>
              <w:ind w:firstLine="0"/>
              <w:jc w:val="left"/>
              <w:rPr>
                <w:sz w:val="24"/>
                <w:szCs w:val="24"/>
              </w:rPr>
            </w:pPr>
            <w:r w:rsidRPr="00D5405E">
              <w:rPr>
                <w:rFonts w:eastAsia="Calibri"/>
                <w:bCs/>
                <w:color w:val="000000"/>
                <w:kern w:val="24"/>
                <w:sz w:val="24"/>
                <w:szCs w:val="24"/>
              </w:rPr>
              <w:t>Несовершеннолетние</w:t>
            </w:r>
            <w:r w:rsidRPr="00D5405E">
              <w:rPr>
                <w:rFonts w:eastAsia="Calibri"/>
                <w:color w:val="000000"/>
                <w:kern w:val="24"/>
                <w:sz w:val="24"/>
                <w:szCs w:val="24"/>
              </w:rPr>
              <w:t xml:space="preserve"> </w:t>
            </w:r>
            <w:r w:rsidRPr="00D5405E">
              <w:rPr>
                <w:rFonts w:eastAsia="Calibri"/>
                <w:bCs/>
                <w:color w:val="000000"/>
                <w:kern w:val="24"/>
                <w:sz w:val="24"/>
                <w:szCs w:val="24"/>
              </w:rPr>
              <w:t>по отделениям</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129E446" w14:textId="7976648B" w:rsidR="00D41D92" w:rsidRPr="00D5405E" w:rsidRDefault="00D41D92" w:rsidP="00D5405E">
            <w:pPr>
              <w:ind w:firstLine="0"/>
              <w:jc w:val="left"/>
              <w:rPr>
                <w:sz w:val="24"/>
                <w:szCs w:val="24"/>
              </w:rPr>
            </w:pPr>
            <w:r w:rsidRPr="00D5405E">
              <w:rPr>
                <w:rFonts w:eastAsia="Calibri"/>
                <w:bCs/>
                <w:color w:val="000000"/>
                <w:kern w:val="24"/>
                <w:sz w:val="24"/>
                <w:szCs w:val="24"/>
              </w:rPr>
              <w:t>По состоянию на декабрь</w:t>
            </w:r>
          </w:p>
        </w:tc>
        <w:tc>
          <w:tcPr>
            <w:tcW w:w="513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0F2718B1" w14:textId="4DFC0F39" w:rsidR="00D41D92" w:rsidRPr="00D5405E" w:rsidRDefault="00D41D92" w:rsidP="00D5405E">
            <w:pPr>
              <w:ind w:firstLine="0"/>
              <w:jc w:val="left"/>
              <w:rPr>
                <w:sz w:val="24"/>
                <w:szCs w:val="24"/>
              </w:rPr>
            </w:pPr>
            <w:r w:rsidRPr="00D5405E">
              <w:rPr>
                <w:rFonts w:eastAsia="Calibri"/>
                <w:bCs/>
                <w:color w:val="000000"/>
                <w:kern w:val="24"/>
                <w:sz w:val="24"/>
                <w:szCs w:val="24"/>
              </w:rPr>
              <w:t>Несовершеннолетние</w:t>
            </w:r>
          </w:p>
        </w:tc>
      </w:tr>
      <w:tr w:rsidR="00D41D92" w:rsidRPr="00D5405E" w14:paraId="1517EA2E" w14:textId="77777777" w:rsidTr="003B5EEF">
        <w:trPr>
          <w:trHeight w:val="20"/>
        </w:trPr>
        <w:tc>
          <w:tcPr>
            <w:tcW w:w="2937" w:type="dxa"/>
            <w:vMerge/>
            <w:tcBorders>
              <w:top w:val="single" w:sz="8" w:space="0" w:color="000000"/>
              <w:left w:val="single" w:sz="8" w:space="0" w:color="000000"/>
              <w:bottom w:val="single" w:sz="8" w:space="0" w:color="000000"/>
              <w:right w:val="single" w:sz="8" w:space="0" w:color="000000"/>
            </w:tcBorders>
            <w:hideMark/>
          </w:tcPr>
          <w:p w14:paraId="73CBE22A" w14:textId="77777777" w:rsidR="00D41D92" w:rsidRPr="00D5405E" w:rsidRDefault="00D41D92" w:rsidP="00D5405E">
            <w:pPr>
              <w:ind w:firstLine="0"/>
              <w:jc w:val="left"/>
              <w:rPr>
                <w:sz w:val="24"/>
                <w:szCs w:val="24"/>
              </w:rPr>
            </w:pPr>
          </w:p>
        </w:tc>
        <w:tc>
          <w:tcPr>
            <w:tcW w:w="1418" w:type="dxa"/>
            <w:vMerge/>
            <w:tcBorders>
              <w:top w:val="single" w:sz="8" w:space="0" w:color="000000"/>
              <w:left w:val="single" w:sz="8" w:space="0" w:color="000000"/>
              <w:bottom w:val="single" w:sz="8" w:space="0" w:color="000000"/>
              <w:right w:val="single" w:sz="8" w:space="0" w:color="000000"/>
            </w:tcBorders>
            <w:hideMark/>
          </w:tcPr>
          <w:p w14:paraId="6FB049A9" w14:textId="77777777" w:rsidR="00D41D92" w:rsidRPr="00D5405E" w:rsidRDefault="00D41D92" w:rsidP="00D5405E">
            <w:pPr>
              <w:ind w:firstLine="0"/>
              <w:jc w:val="left"/>
              <w:rPr>
                <w:sz w:val="24"/>
                <w:szCs w:val="24"/>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906C185" w14:textId="59E0D8BE" w:rsidR="00D41D92" w:rsidRPr="00D5405E" w:rsidRDefault="00D41D92" w:rsidP="00D5405E">
            <w:pPr>
              <w:ind w:firstLine="0"/>
              <w:jc w:val="left"/>
              <w:rPr>
                <w:sz w:val="24"/>
                <w:szCs w:val="24"/>
              </w:rPr>
            </w:pPr>
            <w:r w:rsidRPr="00D5405E">
              <w:rPr>
                <w:rFonts w:eastAsia="Calibri"/>
                <w:bCs/>
                <w:color w:val="000000"/>
                <w:kern w:val="24"/>
                <w:sz w:val="24"/>
                <w:szCs w:val="24"/>
              </w:rPr>
              <w:t>Первый курс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33ADF29" w14:textId="21E7E577" w:rsidR="00D41D92" w:rsidRPr="00D5405E" w:rsidRDefault="00D41D92" w:rsidP="00D5405E">
            <w:pPr>
              <w:ind w:firstLine="0"/>
              <w:jc w:val="left"/>
              <w:rPr>
                <w:sz w:val="24"/>
                <w:szCs w:val="24"/>
              </w:rPr>
            </w:pPr>
            <w:r w:rsidRPr="00D5405E">
              <w:rPr>
                <w:rFonts w:eastAsia="Calibri"/>
                <w:bCs/>
                <w:color w:val="000000"/>
                <w:kern w:val="24"/>
                <w:sz w:val="24"/>
                <w:szCs w:val="24"/>
              </w:rPr>
              <w:t>Второй</w:t>
            </w:r>
            <w:r w:rsidRPr="00D5405E">
              <w:rPr>
                <w:rFonts w:eastAsia="Calibri"/>
                <w:color w:val="000000"/>
                <w:kern w:val="24"/>
                <w:sz w:val="24"/>
                <w:szCs w:val="24"/>
              </w:rPr>
              <w:t xml:space="preserve"> </w:t>
            </w:r>
            <w:r w:rsidRPr="00D5405E">
              <w:rPr>
                <w:rFonts w:eastAsia="Calibri"/>
                <w:bCs/>
                <w:color w:val="000000"/>
                <w:kern w:val="24"/>
                <w:sz w:val="24"/>
                <w:szCs w:val="24"/>
              </w:rPr>
              <w:t>курс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34900B8D" w14:textId="585AC40C" w:rsidR="00D41D92" w:rsidRPr="00D5405E" w:rsidRDefault="00D41D92" w:rsidP="00D5405E">
            <w:pPr>
              <w:ind w:firstLine="0"/>
              <w:jc w:val="left"/>
              <w:rPr>
                <w:sz w:val="24"/>
                <w:szCs w:val="24"/>
              </w:rPr>
            </w:pPr>
            <w:r w:rsidRPr="00D5405E">
              <w:rPr>
                <w:rFonts w:eastAsia="Calibri"/>
                <w:bCs/>
                <w:color w:val="000000"/>
                <w:kern w:val="24"/>
                <w:sz w:val="24"/>
                <w:szCs w:val="24"/>
              </w:rPr>
              <w:t>Третий</w:t>
            </w:r>
            <w:r w:rsidRPr="00D5405E">
              <w:rPr>
                <w:rFonts w:eastAsia="Calibri"/>
                <w:color w:val="000000"/>
                <w:kern w:val="24"/>
                <w:sz w:val="24"/>
                <w:szCs w:val="24"/>
              </w:rPr>
              <w:t xml:space="preserve"> </w:t>
            </w:r>
            <w:r w:rsidRPr="00D5405E">
              <w:rPr>
                <w:rFonts w:eastAsia="Calibri"/>
                <w:bCs/>
                <w:color w:val="000000"/>
                <w:kern w:val="24"/>
                <w:sz w:val="24"/>
                <w:szCs w:val="24"/>
              </w:rPr>
              <w:t>курс</w:t>
            </w:r>
          </w:p>
        </w:tc>
      </w:tr>
      <w:tr w:rsidR="00D41D92" w:rsidRPr="00D5405E" w14:paraId="7378530F" w14:textId="77777777" w:rsidTr="003B5EEF">
        <w:trPr>
          <w:trHeight w:val="20"/>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17FA4E7" w14:textId="77777777" w:rsidR="00D41D92" w:rsidRPr="00D5405E" w:rsidRDefault="00D41D92" w:rsidP="00D5405E">
            <w:pPr>
              <w:ind w:firstLine="0"/>
              <w:jc w:val="left"/>
              <w:rPr>
                <w:sz w:val="24"/>
                <w:szCs w:val="24"/>
              </w:rPr>
            </w:pPr>
            <w:r w:rsidRPr="00D5405E">
              <w:rPr>
                <w:bCs/>
                <w:color w:val="000000"/>
                <w:kern w:val="24"/>
                <w:sz w:val="24"/>
                <w:szCs w:val="24"/>
              </w:rPr>
              <w:t>Дошкольное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28E6029E" w14:textId="77777777" w:rsidR="00D41D92" w:rsidRPr="00D5405E" w:rsidRDefault="00D41D92" w:rsidP="00D5405E">
            <w:pPr>
              <w:ind w:firstLine="0"/>
              <w:jc w:val="left"/>
              <w:rPr>
                <w:sz w:val="24"/>
                <w:szCs w:val="24"/>
              </w:rPr>
            </w:pPr>
            <w:r w:rsidRPr="00D5405E">
              <w:rPr>
                <w:sz w:val="24"/>
                <w:szCs w:val="24"/>
              </w:rPr>
              <w:t>68</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AFF32EE" w14:textId="77777777" w:rsidR="00D41D92" w:rsidRPr="00D5405E" w:rsidRDefault="00D41D92" w:rsidP="00D5405E">
            <w:pPr>
              <w:ind w:firstLine="0"/>
              <w:jc w:val="left"/>
              <w:rPr>
                <w:sz w:val="24"/>
                <w:szCs w:val="24"/>
              </w:rPr>
            </w:pPr>
            <w:r w:rsidRPr="00D5405E">
              <w:rPr>
                <w:sz w:val="24"/>
                <w:szCs w:val="24"/>
              </w:rPr>
              <w:t>42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4B518B88" w14:textId="77777777" w:rsidR="00D41D92" w:rsidRPr="00D5405E" w:rsidRDefault="00D41D92" w:rsidP="00D5405E">
            <w:pPr>
              <w:ind w:firstLine="0"/>
              <w:jc w:val="left"/>
              <w:rPr>
                <w:sz w:val="24"/>
                <w:szCs w:val="24"/>
              </w:rPr>
            </w:pPr>
            <w:r w:rsidRPr="00D5405E">
              <w:rPr>
                <w:sz w:val="24"/>
                <w:szCs w:val="24"/>
              </w:rPr>
              <w:t>23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262CDA8" w14:textId="77777777" w:rsidR="00D41D92" w:rsidRPr="00D5405E" w:rsidRDefault="00D41D92" w:rsidP="00D5405E">
            <w:pPr>
              <w:ind w:firstLine="0"/>
              <w:jc w:val="left"/>
              <w:rPr>
                <w:sz w:val="24"/>
                <w:szCs w:val="24"/>
              </w:rPr>
            </w:pPr>
            <w:r w:rsidRPr="00D5405E">
              <w:rPr>
                <w:sz w:val="24"/>
                <w:szCs w:val="24"/>
              </w:rPr>
              <w:t>1</w:t>
            </w:r>
          </w:p>
        </w:tc>
      </w:tr>
      <w:tr w:rsidR="00D41D92" w:rsidRPr="00D5405E" w14:paraId="7ADED8A8" w14:textId="77777777" w:rsidTr="003B5EEF">
        <w:trPr>
          <w:trHeight w:val="20"/>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6A176D05" w14:textId="2D1FD495" w:rsidR="00D41D92" w:rsidRPr="00D5405E" w:rsidRDefault="00D41D92" w:rsidP="00D5405E">
            <w:pPr>
              <w:ind w:firstLine="0"/>
              <w:jc w:val="left"/>
              <w:rPr>
                <w:sz w:val="24"/>
                <w:szCs w:val="24"/>
              </w:rPr>
            </w:pPr>
            <w:r w:rsidRPr="00D5405E">
              <w:rPr>
                <w:bCs/>
                <w:color w:val="000000"/>
                <w:kern w:val="24"/>
                <w:sz w:val="24"/>
                <w:szCs w:val="24"/>
              </w:rPr>
              <w:t>Школьное отделение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FBE3B59" w14:textId="77777777" w:rsidR="00D41D92" w:rsidRPr="00D5405E" w:rsidRDefault="00D41D92" w:rsidP="00D5405E">
            <w:pPr>
              <w:ind w:firstLine="0"/>
              <w:jc w:val="left"/>
              <w:rPr>
                <w:sz w:val="24"/>
                <w:szCs w:val="24"/>
              </w:rPr>
            </w:pPr>
            <w:r w:rsidRPr="00D5405E">
              <w:rPr>
                <w:sz w:val="24"/>
                <w:szCs w:val="24"/>
              </w:rPr>
              <w:t>8</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FF799B3" w14:textId="77777777" w:rsidR="00D41D92" w:rsidRPr="00D5405E" w:rsidRDefault="00D41D92" w:rsidP="00D5405E">
            <w:pPr>
              <w:ind w:firstLine="0"/>
              <w:jc w:val="left"/>
              <w:rPr>
                <w:sz w:val="24"/>
                <w:szCs w:val="24"/>
              </w:rPr>
            </w:pPr>
            <w:r w:rsidRPr="00D5405E">
              <w:rPr>
                <w:sz w:val="24"/>
                <w:szCs w:val="24"/>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38D05619" w14:textId="77777777" w:rsidR="00D41D92" w:rsidRPr="00D5405E" w:rsidRDefault="00D41D92" w:rsidP="00D5405E">
            <w:pPr>
              <w:ind w:firstLine="0"/>
              <w:jc w:val="left"/>
              <w:rPr>
                <w:sz w:val="24"/>
                <w:szCs w:val="24"/>
              </w:rPr>
            </w:pPr>
            <w:r w:rsidRPr="00D5405E">
              <w:rPr>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2B83D067" w14:textId="77777777" w:rsidR="00D41D92" w:rsidRPr="00D5405E" w:rsidRDefault="00D41D92" w:rsidP="00D5405E">
            <w:pPr>
              <w:ind w:firstLine="0"/>
              <w:jc w:val="left"/>
              <w:rPr>
                <w:sz w:val="24"/>
                <w:szCs w:val="24"/>
              </w:rPr>
            </w:pPr>
            <w:r w:rsidRPr="00D5405E">
              <w:rPr>
                <w:sz w:val="24"/>
                <w:szCs w:val="24"/>
              </w:rPr>
              <w:t>-</w:t>
            </w:r>
          </w:p>
        </w:tc>
      </w:tr>
      <w:tr w:rsidR="00D41D92" w:rsidRPr="00D5405E" w14:paraId="68018D31" w14:textId="77777777" w:rsidTr="003B5EEF">
        <w:trPr>
          <w:trHeight w:val="20"/>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22A8BAF" w14:textId="392B11E6" w:rsidR="00D41D92" w:rsidRPr="00D5405E" w:rsidRDefault="00D41D92" w:rsidP="00D5405E">
            <w:pPr>
              <w:ind w:firstLine="0"/>
              <w:jc w:val="left"/>
              <w:rPr>
                <w:sz w:val="24"/>
                <w:szCs w:val="24"/>
              </w:rPr>
            </w:pPr>
            <w:r w:rsidRPr="00D5405E">
              <w:rPr>
                <w:bCs/>
                <w:color w:val="000000"/>
                <w:kern w:val="24"/>
                <w:sz w:val="24"/>
                <w:szCs w:val="24"/>
              </w:rPr>
              <w:t>Физкультурное (ФО)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453D8CB8" w14:textId="77777777" w:rsidR="00D41D92" w:rsidRPr="00D5405E" w:rsidRDefault="00D41D92" w:rsidP="00D5405E">
            <w:pPr>
              <w:ind w:firstLine="0"/>
              <w:jc w:val="left"/>
              <w:rPr>
                <w:sz w:val="24"/>
                <w:szCs w:val="24"/>
              </w:rPr>
            </w:pPr>
            <w:r w:rsidRPr="00D5405E">
              <w:rPr>
                <w:sz w:val="24"/>
                <w:szCs w:val="24"/>
              </w:rPr>
              <w:t>41</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654C4802" w14:textId="77777777" w:rsidR="00D41D92" w:rsidRPr="00D5405E" w:rsidRDefault="00D41D92" w:rsidP="00D5405E">
            <w:pPr>
              <w:ind w:firstLine="0"/>
              <w:jc w:val="left"/>
              <w:rPr>
                <w:sz w:val="24"/>
                <w:szCs w:val="24"/>
              </w:rPr>
            </w:pPr>
            <w:r w:rsidRPr="00D5405E">
              <w:rPr>
                <w:sz w:val="24"/>
                <w:szCs w:val="24"/>
              </w:rPr>
              <w:t>24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3A735469" w14:textId="77777777" w:rsidR="00D41D92" w:rsidRPr="00D5405E" w:rsidRDefault="00D41D92" w:rsidP="00D5405E">
            <w:pPr>
              <w:ind w:firstLine="0"/>
              <w:jc w:val="left"/>
              <w:rPr>
                <w:sz w:val="24"/>
                <w:szCs w:val="24"/>
              </w:rPr>
            </w:pPr>
            <w:r w:rsidRPr="00D5405E">
              <w:rPr>
                <w:sz w:val="24"/>
                <w:szCs w:val="24"/>
              </w:rPr>
              <w:t>17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57A1842" w14:textId="77777777" w:rsidR="00D41D92" w:rsidRPr="00D5405E" w:rsidRDefault="00D41D92" w:rsidP="00D5405E">
            <w:pPr>
              <w:ind w:firstLine="0"/>
              <w:jc w:val="left"/>
              <w:rPr>
                <w:sz w:val="24"/>
                <w:szCs w:val="24"/>
              </w:rPr>
            </w:pPr>
            <w:r w:rsidRPr="00D5405E">
              <w:rPr>
                <w:sz w:val="24"/>
                <w:szCs w:val="24"/>
              </w:rPr>
              <w:t>-</w:t>
            </w:r>
          </w:p>
        </w:tc>
      </w:tr>
      <w:tr w:rsidR="00D41D92" w:rsidRPr="00D5405E" w14:paraId="7D3D36A4" w14:textId="77777777" w:rsidTr="003B5EEF">
        <w:trPr>
          <w:trHeight w:val="20"/>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E927C53" w14:textId="445A801E" w:rsidR="00D41D92" w:rsidRPr="00D5405E" w:rsidRDefault="00D41D92" w:rsidP="00D5405E">
            <w:pPr>
              <w:ind w:firstLine="0"/>
              <w:jc w:val="left"/>
              <w:rPr>
                <w:sz w:val="24"/>
                <w:szCs w:val="24"/>
              </w:rPr>
            </w:pPr>
            <w:r w:rsidRPr="00D5405E">
              <w:rPr>
                <w:bCs/>
                <w:color w:val="000000"/>
                <w:kern w:val="24"/>
                <w:sz w:val="24"/>
                <w:szCs w:val="24"/>
              </w:rPr>
              <w:t>Музыкальное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4B848BA" w14:textId="77777777" w:rsidR="00D41D92" w:rsidRPr="00D5405E" w:rsidRDefault="00D41D92" w:rsidP="00D5405E">
            <w:pPr>
              <w:ind w:firstLine="0"/>
              <w:jc w:val="left"/>
              <w:rPr>
                <w:sz w:val="24"/>
                <w:szCs w:val="24"/>
              </w:rPr>
            </w:pPr>
            <w:r w:rsidRPr="00D5405E">
              <w:rPr>
                <w:sz w:val="24"/>
                <w:szCs w:val="24"/>
              </w:rPr>
              <w:t>28</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CCAF9D6" w14:textId="77777777" w:rsidR="00D41D92" w:rsidRPr="00D5405E" w:rsidRDefault="00D41D92" w:rsidP="00D5405E">
            <w:pPr>
              <w:ind w:firstLine="0"/>
              <w:jc w:val="left"/>
              <w:rPr>
                <w:sz w:val="24"/>
                <w:szCs w:val="24"/>
              </w:rPr>
            </w:pPr>
            <w:r w:rsidRPr="00D5405E">
              <w:rPr>
                <w:sz w:val="24"/>
                <w:szCs w:val="24"/>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1DF60BA" w14:textId="77777777" w:rsidR="00D41D92" w:rsidRPr="00D5405E" w:rsidRDefault="00D41D92" w:rsidP="00D5405E">
            <w:pPr>
              <w:ind w:firstLine="0"/>
              <w:jc w:val="left"/>
              <w:rPr>
                <w:sz w:val="24"/>
                <w:szCs w:val="24"/>
              </w:rPr>
            </w:pPr>
            <w:r w:rsidRPr="00D5405E">
              <w:rPr>
                <w:sz w:val="24"/>
                <w:szCs w:val="24"/>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218EC58B" w14:textId="77777777" w:rsidR="00D41D92" w:rsidRPr="00D5405E" w:rsidRDefault="00D41D92" w:rsidP="00D5405E">
            <w:pPr>
              <w:ind w:firstLine="0"/>
              <w:jc w:val="left"/>
              <w:rPr>
                <w:sz w:val="24"/>
                <w:szCs w:val="24"/>
              </w:rPr>
            </w:pPr>
            <w:r w:rsidRPr="00D5405E">
              <w:rPr>
                <w:sz w:val="24"/>
                <w:szCs w:val="24"/>
              </w:rPr>
              <w:t>2</w:t>
            </w:r>
          </w:p>
        </w:tc>
      </w:tr>
      <w:tr w:rsidR="00D41D92" w:rsidRPr="00D5405E" w14:paraId="61CCB477" w14:textId="77777777" w:rsidTr="003B5EEF">
        <w:trPr>
          <w:trHeight w:val="20"/>
        </w:trPr>
        <w:tc>
          <w:tcPr>
            <w:tcW w:w="2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306626EB" w14:textId="5EF1D763" w:rsidR="00D41D92" w:rsidRPr="00D5405E" w:rsidRDefault="00D41D92" w:rsidP="00D5405E">
            <w:pPr>
              <w:ind w:firstLine="0"/>
              <w:jc w:val="left"/>
              <w:rPr>
                <w:sz w:val="24"/>
                <w:szCs w:val="24"/>
              </w:rPr>
            </w:pPr>
            <w:r w:rsidRPr="00D5405E">
              <w:rPr>
                <w:bCs/>
                <w:color w:val="000000"/>
                <w:kern w:val="24"/>
                <w:sz w:val="24"/>
                <w:szCs w:val="24"/>
              </w:rPr>
              <w:t>Всего     по колледжу</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9EFCA3B" w14:textId="77777777" w:rsidR="00D41D92" w:rsidRPr="00D5405E" w:rsidRDefault="00D41D92" w:rsidP="00D5405E">
            <w:pPr>
              <w:ind w:firstLine="0"/>
              <w:jc w:val="left"/>
              <w:rPr>
                <w:sz w:val="24"/>
                <w:szCs w:val="24"/>
              </w:rPr>
            </w:pPr>
            <w:r w:rsidRPr="00D5405E">
              <w:rPr>
                <w:sz w:val="24"/>
                <w:szCs w:val="24"/>
              </w:rPr>
              <w:t>143</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F2E1080" w14:textId="77777777" w:rsidR="00D41D92" w:rsidRPr="00D5405E" w:rsidRDefault="00D41D92" w:rsidP="00D5405E">
            <w:pPr>
              <w:ind w:firstLine="0"/>
              <w:jc w:val="left"/>
              <w:rPr>
                <w:sz w:val="24"/>
                <w:szCs w:val="24"/>
              </w:rPr>
            </w:pPr>
            <w:r w:rsidRPr="00D5405E">
              <w:rPr>
                <w:sz w:val="24"/>
                <w:szCs w:val="24"/>
              </w:rPr>
              <w:t>87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053BDAE4" w14:textId="77777777" w:rsidR="00D41D92" w:rsidRPr="00D5405E" w:rsidRDefault="00D41D92" w:rsidP="00D5405E">
            <w:pPr>
              <w:ind w:firstLine="0"/>
              <w:jc w:val="left"/>
              <w:rPr>
                <w:sz w:val="24"/>
                <w:szCs w:val="24"/>
              </w:rPr>
            </w:pPr>
            <w:r w:rsidRPr="00D5405E">
              <w:rPr>
                <w:sz w:val="24"/>
                <w:szCs w:val="24"/>
              </w:rPr>
              <w:t>53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64490EE1" w14:textId="77777777" w:rsidR="00D41D92" w:rsidRPr="00D5405E" w:rsidRDefault="00D41D92" w:rsidP="00D5405E">
            <w:pPr>
              <w:ind w:firstLine="0"/>
              <w:jc w:val="left"/>
              <w:rPr>
                <w:sz w:val="24"/>
                <w:szCs w:val="24"/>
              </w:rPr>
            </w:pPr>
            <w:r w:rsidRPr="00D5405E">
              <w:rPr>
                <w:sz w:val="24"/>
                <w:szCs w:val="24"/>
              </w:rPr>
              <w:t>3</w:t>
            </w:r>
          </w:p>
        </w:tc>
      </w:tr>
    </w:tbl>
    <w:p w14:paraId="4786FB16" w14:textId="77777777" w:rsidR="00C7091B" w:rsidRDefault="00C7091B" w:rsidP="004B5C6D">
      <w:pPr>
        <w:spacing w:line="276" w:lineRule="auto"/>
        <w:contextualSpacing/>
        <w:rPr>
          <w:sz w:val="24"/>
          <w:szCs w:val="24"/>
        </w:rPr>
      </w:pPr>
      <w:bookmarkStart w:id="19" w:name="_Hlk124954981"/>
    </w:p>
    <w:p w14:paraId="39F78946" w14:textId="77777777" w:rsidR="00D41D92" w:rsidRPr="007911F2" w:rsidRDefault="00D41D92" w:rsidP="004B5C6D">
      <w:pPr>
        <w:spacing w:line="276" w:lineRule="auto"/>
        <w:contextualSpacing/>
        <w:rPr>
          <w:sz w:val="24"/>
          <w:szCs w:val="24"/>
        </w:rPr>
      </w:pPr>
      <w:r w:rsidRPr="007911F2">
        <w:rPr>
          <w:sz w:val="24"/>
          <w:szCs w:val="24"/>
        </w:rPr>
        <w:t>В колледже работа с</w:t>
      </w:r>
      <w:r>
        <w:rPr>
          <w:sz w:val="24"/>
          <w:szCs w:val="24"/>
        </w:rPr>
        <w:t xml:space="preserve"> </w:t>
      </w:r>
      <w:r w:rsidRPr="007911F2">
        <w:rPr>
          <w:sz w:val="24"/>
          <w:szCs w:val="24"/>
        </w:rPr>
        <w:t>несовершеннолетними, находящимися в сложной жизненной ситуации</w:t>
      </w:r>
      <w:r>
        <w:rPr>
          <w:sz w:val="24"/>
          <w:szCs w:val="24"/>
        </w:rPr>
        <w:t xml:space="preserve"> </w:t>
      </w:r>
      <w:r w:rsidRPr="007911F2">
        <w:rPr>
          <w:sz w:val="24"/>
          <w:szCs w:val="24"/>
        </w:rPr>
        <w:t xml:space="preserve">проводится постоянно, им оказывается социально-психологическая помощь и консультация психолога. </w:t>
      </w:r>
      <w:bookmarkEnd w:id="19"/>
      <w:r w:rsidRPr="007911F2">
        <w:rPr>
          <w:sz w:val="24"/>
          <w:szCs w:val="24"/>
        </w:rPr>
        <w:t xml:space="preserve">Следует отметить кропотливую, системную хорошую работу социального педагога Моякуновой А.А. и психолога колледжа Кривошапкиной С.В. </w:t>
      </w:r>
    </w:p>
    <w:p w14:paraId="685A045D" w14:textId="77777777" w:rsidR="00D41D92" w:rsidRPr="007911F2" w:rsidRDefault="00D41D92" w:rsidP="004B5C6D">
      <w:pPr>
        <w:spacing w:line="276" w:lineRule="auto"/>
        <w:contextualSpacing/>
        <w:rPr>
          <w:sz w:val="24"/>
          <w:szCs w:val="24"/>
        </w:rPr>
      </w:pPr>
      <w:r w:rsidRPr="007911F2">
        <w:rPr>
          <w:sz w:val="24"/>
          <w:szCs w:val="24"/>
        </w:rPr>
        <w:lastRenderedPageBreak/>
        <w:t>В колледже проводится плановая работа по реализации ФЗ-120 по профилактике правонарушений</w:t>
      </w:r>
      <w:r>
        <w:rPr>
          <w:sz w:val="24"/>
          <w:szCs w:val="24"/>
        </w:rPr>
        <w:t xml:space="preserve"> </w:t>
      </w:r>
      <w:r w:rsidRPr="007911F2">
        <w:rPr>
          <w:sz w:val="24"/>
          <w:szCs w:val="24"/>
        </w:rPr>
        <w:t>среди несовершеннолетних обучающихся:</w:t>
      </w:r>
      <w:r w:rsidRPr="007911F2">
        <w:rPr>
          <w:sz w:val="24"/>
          <w:szCs w:val="24"/>
        </w:rPr>
        <w:tab/>
      </w:r>
    </w:p>
    <w:p w14:paraId="60665DFE" w14:textId="77777777" w:rsidR="00D41D92" w:rsidRPr="007911F2" w:rsidRDefault="00D41D92" w:rsidP="007F124B">
      <w:pPr>
        <w:pStyle w:val="a7"/>
        <w:numPr>
          <w:ilvl w:val="0"/>
          <w:numId w:val="62"/>
        </w:numPr>
        <w:tabs>
          <w:tab w:val="left" w:pos="993"/>
        </w:tabs>
        <w:spacing w:line="276" w:lineRule="auto"/>
        <w:ind w:left="0" w:firstLine="709"/>
        <w:jc w:val="both"/>
        <w:rPr>
          <w:rFonts w:ascii="Times New Roman" w:eastAsiaTheme="minorHAnsi" w:hAnsi="Times New Roman" w:cs="Times New Roman"/>
          <w:lang w:eastAsia="en-US"/>
        </w:rPr>
      </w:pPr>
      <w:r w:rsidRPr="007911F2">
        <w:rPr>
          <w:rFonts w:ascii="Times New Roman" w:hAnsi="Times New Roman" w:cs="Times New Roman"/>
        </w:rPr>
        <w:t>функционирует социально-психологическая служба (рук.</w:t>
      </w:r>
      <w:r>
        <w:rPr>
          <w:rFonts w:ascii="Times New Roman" w:hAnsi="Times New Roman" w:cs="Times New Roman"/>
        </w:rPr>
        <w:t xml:space="preserve"> </w:t>
      </w:r>
      <w:r w:rsidRPr="007911F2">
        <w:rPr>
          <w:rFonts w:ascii="Times New Roman" w:hAnsi="Times New Roman" w:cs="Times New Roman"/>
        </w:rPr>
        <w:t>Моякунова А.А.);</w:t>
      </w:r>
    </w:p>
    <w:p w14:paraId="5230BCED" w14:textId="77777777" w:rsidR="00D41D92" w:rsidRPr="007911F2" w:rsidRDefault="00D41D92" w:rsidP="007F124B">
      <w:pPr>
        <w:pStyle w:val="a7"/>
        <w:numPr>
          <w:ilvl w:val="0"/>
          <w:numId w:val="62"/>
        </w:numPr>
        <w:tabs>
          <w:tab w:val="left" w:pos="993"/>
        </w:tabs>
        <w:spacing w:line="276" w:lineRule="auto"/>
        <w:ind w:left="0" w:firstLine="709"/>
        <w:jc w:val="both"/>
        <w:rPr>
          <w:rFonts w:ascii="Times New Roman" w:eastAsiaTheme="minorHAnsi" w:hAnsi="Times New Roman" w:cs="Times New Roman"/>
          <w:lang w:eastAsia="en-US"/>
        </w:rPr>
      </w:pPr>
      <w:r w:rsidRPr="007911F2">
        <w:rPr>
          <w:rFonts w:ascii="Times New Roman" w:hAnsi="Times New Roman" w:cs="Times New Roman"/>
        </w:rPr>
        <w:t>разработана комплексная программа по адаптации студентов 1 курсов;</w:t>
      </w:r>
    </w:p>
    <w:p w14:paraId="32CCC044" w14:textId="77777777" w:rsidR="00D41D92" w:rsidRPr="007911F2" w:rsidRDefault="00D41D92" w:rsidP="007F124B">
      <w:pPr>
        <w:pStyle w:val="msonormalbullet3gif"/>
        <w:numPr>
          <w:ilvl w:val="0"/>
          <w:numId w:val="62"/>
        </w:numPr>
        <w:tabs>
          <w:tab w:val="left" w:pos="993"/>
        </w:tabs>
        <w:spacing w:before="0" w:beforeAutospacing="0" w:after="0" w:afterAutospacing="0" w:line="276" w:lineRule="auto"/>
        <w:ind w:left="0" w:firstLine="709"/>
        <w:contextualSpacing/>
        <w:jc w:val="both"/>
      </w:pPr>
      <w:r w:rsidRPr="007911F2">
        <w:t>разработана Программа социально-педагогического и психологического сопровождения обучающихся;</w:t>
      </w:r>
    </w:p>
    <w:p w14:paraId="73F8C751" w14:textId="77777777" w:rsidR="00D41D92" w:rsidRPr="007911F2" w:rsidRDefault="00D41D92" w:rsidP="007F124B">
      <w:pPr>
        <w:pStyle w:val="msonormalbullet1gif"/>
        <w:numPr>
          <w:ilvl w:val="0"/>
          <w:numId w:val="62"/>
        </w:numPr>
        <w:tabs>
          <w:tab w:val="left" w:pos="993"/>
        </w:tabs>
        <w:spacing w:before="0" w:beforeAutospacing="0" w:after="0" w:afterAutospacing="0" w:line="276" w:lineRule="auto"/>
        <w:ind w:left="0" w:firstLine="709"/>
        <w:contextualSpacing/>
        <w:jc w:val="both"/>
      </w:pPr>
      <w:r w:rsidRPr="007911F2">
        <w:t>ежегодный охват учебных групп индивидуальной,</w:t>
      </w:r>
      <w:r>
        <w:t xml:space="preserve"> </w:t>
      </w:r>
      <w:r w:rsidRPr="007911F2">
        <w:t>групповой,</w:t>
      </w:r>
      <w:r>
        <w:t xml:space="preserve"> </w:t>
      </w:r>
      <w:r w:rsidRPr="007911F2">
        <w:t>профилактической и тренинговой</w:t>
      </w:r>
      <w:r>
        <w:t xml:space="preserve"> </w:t>
      </w:r>
      <w:r w:rsidRPr="007911F2">
        <w:t>работой;</w:t>
      </w:r>
    </w:p>
    <w:p w14:paraId="2A036DBB" w14:textId="77777777" w:rsidR="00D41D92" w:rsidRPr="007911F2" w:rsidRDefault="00D41D92" w:rsidP="007F124B">
      <w:pPr>
        <w:pStyle w:val="msonormalbullet2gif"/>
        <w:numPr>
          <w:ilvl w:val="0"/>
          <w:numId w:val="62"/>
        </w:numPr>
        <w:tabs>
          <w:tab w:val="left" w:pos="993"/>
        </w:tabs>
        <w:spacing w:before="0" w:beforeAutospacing="0" w:after="0" w:afterAutospacing="0" w:line="276" w:lineRule="auto"/>
        <w:ind w:left="0" w:firstLine="709"/>
        <w:contextualSpacing/>
        <w:jc w:val="both"/>
      </w:pPr>
      <w:r w:rsidRPr="007911F2">
        <w:t>работа с родителями несовершеннолетних обучающихся, в том числе с родителями</w:t>
      </w:r>
      <w:r>
        <w:t xml:space="preserve"> </w:t>
      </w:r>
      <w:r w:rsidRPr="007911F2">
        <w:t>студентов из «ГР»;</w:t>
      </w:r>
    </w:p>
    <w:p w14:paraId="609569C9" w14:textId="77777777" w:rsidR="00D41D92" w:rsidRPr="007911F2" w:rsidRDefault="00D41D92" w:rsidP="007F124B">
      <w:pPr>
        <w:pStyle w:val="msonormalbullet2gif"/>
        <w:numPr>
          <w:ilvl w:val="0"/>
          <w:numId w:val="62"/>
        </w:numPr>
        <w:tabs>
          <w:tab w:val="left" w:pos="993"/>
        </w:tabs>
        <w:spacing w:before="0" w:beforeAutospacing="0" w:after="0" w:afterAutospacing="0" w:line="276" w:lineRule="auto"/>
        <w:ind w:left="0" w:firstLine="709"/>
        <w:contextualSpacing/>
        <w:jc w:val="both"/>
      </w:pPr>
      <w:r w:rsidRPr="007911F2">
        <w:t xml:space="preserve">сотрудничество </w:t>
      </w:r>
      <w:r>
        <w:t xml:space="preserve">с </w:t>
      </w:r>
      <w:r w:rsidRPr="009F68AA">
        <w:t>Отделом полиции №2 на ул.</w:t>
      </w:r>
      <w:r>
        <w:t xml:space="preserve"> </w:t>
      </w:r>
      <w:r w:rsidRPr="009F68AA">
        <w:t>Горького 90/1, инспектором</w:t>
      </w:r>
      <w:r>
        <w:t xml:space="preserve"> </w:t>
      </w:r>
      <w:r w:rsidRPr="009F68AA">
        <w:t>ПДН Кононовым С.И.</w:t>
      </w:r>
      <w:r w:rsidRPr="007911F2">
        <w:t>., Центром</w:t>
      </w:r>
      <w:r>
        <w:t xml:space="preserve"> </w:t>
      </w:r>
      <w:r w:rsidRPr="007911F2">
        <w:t>психолого-медико-социального сопровождения,</w:t>
      </w:r>
      <w:r>
        <w:t xml:space="preserve"> </w:t>
      </w:r>
      <w:r w:rsidRPr="007911F2">
        <w:t>также</w:t>
      </w:r>
      <w:r>
        <w:t xml:space="preserve"> </w:t>
      </w:r>
      <w:r w:rsidRPr="007911F2">
        <w:t>с Окружной</w:t>
      </w:r>
      <w:r>
        <w:t xml:space="preserve"> </w:t>
      </w:r>
      <w:r w:rsidRPr="007911F2">
        <w:t>администрацией</w:t>
      </w:r>
      <w:r>
        <w:t xml:space="preserve"> </w:t>
      </w:r>
      <w:r w:rsidRPr="007911F2">
        <w:t>г. Якутска и с Управлением</w:t>
      </w:r>
      <w:r>
        <w:t xml:space="preserve"> </w:t>
      </w:r>
      <w:r w:rsidRPr="007911F2">
        <w:t>по молодежной и семейной политике.</w:t>
      </w:r>
    </w:p>
    <w:p w14:paraId="5F082F77" w14:textId="77777777" w:rsidR="00D41D92" w:rsidRPr="007911F2" w:rsidRDefault="00D41D92" w:rsidP="007F124B">
      <w:pPr>
        <w:pStyle w:val="msonormalbullet2gif"/>
        <w:numPr>
          <w:ilvl w:val="0"/>
          <w:numId w:val="62"/>
        </w:numPr>
        <w:tabs>
          <w:tab w:val="left" w:pos="993"/>
        </w:tabs>
        <w:spacing w:before="0" w:beforeAutospacing="0" w:after="0" w:afterAutospacing="0" w:line="276" w:lineRule="auto"/>
        <w:ind w:left="0" w:firstLine="709"/>
        <w:contextualSpacing/>
        <w:jc w:val="both"/>
      </w:pPr>
      <w:r w:rsidRPr="007911F2">
        <w:t>совместная работа СПС с кураторами и</w:t>
      </w:r>
      <w:r>
        <w:t xml:space="preserve"> </w:t>
      </w:r>
      <w:r w:rsidRPr="007911F2">
        <w:t>родителями</w:t>
      </w:r>
      <w:r>
        <w:t>, опекунами и законными представителями</w:t>
      </w:r>
      <w:r w:rsidRPr="007911F2">
        <w:t xml:space="preserve"> несовершеннолетних обучающихся;</w:t>
      </w:r>
    </w:p>
    <w:p w14:paraId="5811D433" w14:textId="77777777" w:rsidR="00D41D92" w:rsidRPr="007911F2" w:rsidRDefault="00D41D92" w:rsidP="007F124B">
      <w:pPr>
        <w:pStyle w:val="msonormalbullet2gif"/>
        <w:numPr>
          <w:ilvl w:val="0"/>
          <w:numId w:val="62"/>
        </w:numPr>
        <w:tabs>
          <w:tab w:val="left" w:pos="993"/>
        </w:tabs>
        <w:spacing w:before="0" w:beforeAutospacing="0" w:after="0" w:afterAutospacing="0" w:line="276" w:lineRule="auto"/>
        <w:ind w:left="0" w:firstLine="709"/>
        <w:contextualSpacing/>
        <w:jc w:val="both"/>
      </w:pPr>
      <w:r w:rsidRPr="007911F2">
        <w:t>работа Постов ЗОЖ в учебных корпусах и в общежитии;</w:t>
      </w:r>
    </w:p>
    <w:p w14:paraId="3F069EEA" w14:textId="77777777" w:rsidR="00D41D92" w:rsidRDefault="00D41D92" w:rsidP="007F124B">
      <w:pPr>
        <w:pStyle w:val="msonormalbullet3gif"/>
        <w:numPr>
          <w:ilvl w:val="0"/>
          <w:numId w:val="62"/>
        </w:numPr>
        <w:tabs>
          <w:tab w:val="left" w:pos="993"/>
        </w:tabs>
        <w:spacing w:before="0" w:beforeAutospacing="0" w:after="0" w:afterAutospacing="0" w:line="276" w:lineRule="auto"/>
        <w:ind w:left="0" w:firstLine="709"/>
        <w:contextualSpacing/>
        <w:jc w:val="both"/>
      </w:pPr>
      <w:r w:rsidRPr="007911F2">
        <w:t>работа Комиссии по профилактике правонарушений (за отчетный период проведено 3 заседания Комиссии);</w:t>
      </w:r>
    </w:p>
    <w:p w14:paraId="7C0B508B" w14:textId="77777777" w:rsidR="00D41D92" w:rsidRPr="007911F2" w:rsidRDefault="00D41D92" w:rsidP="007F124B">
      <w:pPr>
        <w:pStyle w:val="msonormalbullet3gif"/>
        <w:numPr>
          <w:ilvl w:val="0"/>
          <w:numId w:val="62"/>
        </w:numPr>
        <w:tabs>
          <w:tab w:val="left" w:pos="993"/>
        </w:tabs>
        <w:spacing w:before="0" w:beforeAutospacing="0" w:after="0" w:afterAutospacing="0" w:line="276" w:lineRule="auto"/>
        <w:ind w:left="0" w:firstLine="709"/>
        <w:contextualSpacing/>
        <w:jc w:val="both"/>
      </w:pPr>
      <w:r>
        <w:t xml:space="preserve"> психолог Кривошапкина С.В. была задействована в оказании психологической помощи населению в период СВО. </w:t>
      </w:r>
    </w:p>
    <w:p w14:paraId="591DE705" w14:textId="77777777" w:rsidR="00D41D92" w:rsidRPr="007911F2" w:rsidRDefault="00D41D92" w:rsidP="004B5C6D">
      <w:pPr>
        <w:pStyle w:val="af"/>
        <w:spacing w:line="276" w:lineRule="auto"/>
        <w:ind w:firstLine="709"/>
        <w:jc w:val="both"/>
        <w:rPr>
          <w:rFonts w:ascii="Times New Roman" w:hAnsi="Times New Roman" w:cs="Times New Roman"/>
          <w:sz w:val="24"/>
          <w:szCs w:val="24"/>
        </w:rPr>
      </w:pPr>
      <w:r w:rsidRPr="007911F2">
        <w:rPr>
          <w:rFonts w:ascii="Times New Roman" w:hAnsi="Times New Roman" w:cs="Times New Roman"/>
          <w:sz w:val="24"/>
          <w:szCs w:val="24"/>
        </w:rPr>
        <w:t>Основополагающим фактором предупреждения правонарушений, безусловно, является организованная занятость, досуг, самообслуживание и социальная активность обучающихся.</w:t>
      </w:r>
    </w:p>
    <w:p w14:paraId="6B3494D6" w14:textId="77777777" w:rsidR="00D41D92" w:rsidRPr="007911F2" w:rsidRDefault="00D41D92" w:rsidP="004B5C6D">
      <w:pPr>
        <w:pStyle w:val="af"/>
        <w:spacing w:line="276" w:lineRule="auto"/>
        <w:ind w:firstLine="709"/>
        <w:jc w:val="both"/>
        <w:rPr>
          <w:rFonts w:ascii="Times New Roman" w:hAnsi="Times New Roman" w:cs="Times New Roman"/>
          <w:sz w:val="24"/>
          <w:szCs w:val="24"/>
        </w:rPr>
      </w:pPr>
      <w:bookmarkStart w:id="20" w:name="_Hlk124955046"/>
      <w:r w:rsidRPr="007911F2">
        <w:rPr>
          <w:rFonts w:ascii="Times New Roman" w:hAnsi="Times New Roman" w:cs="Times New Roman"/>
          <w:sz w:val="24"/>
          <w:szCs w:val="24"/>
        </w:rPr>
        <w:t xml:space="preserve">Студенческий актив проводит различные культурно-массовые мероприятия, конкурсы, акции, вечера для несовершеннолетних обучающихся, направленные на воспитание навыков культуры поведения, сознательной дисциплины, навыков общения. </w:t>
      </w:r>
    </w:p>
    <w:p w14:paraId="5B3ED6C4" w14:textId="77777777" w:rsidR="00D41D92" w:rsidRPr="00B766CE" w:rsidRDefault="00D41D92" w:rsidP="004B5C6D">
      <w:pPr>
        <w:spacing w:line="276" w:lineRule="auto"/>
        <w:rPr>
          <w:sz w:val="24"/>
          <w:szCs w:val="24"/>
        </w:rPr>
      </w:pPr>
      <w:r w:rsidRPr="00B766CE">
        <w:rPr>
          <w:sz w:val="24"/>
          <w:szCs w:val="24"/>
        </w:rPr>
        <w:t xml:space="preserve">Ежегодно составляется мониторинг участия студентов колледжа, в том числе обучающихся несовершеннолетнего возраста в мероприятиях и занятость обучающихся. </w:t>
      </w:r>
    </w:p>
    <w:p w14:paraId="14C21551" w14:textId="77777777" w:rsidR="00D41D92" w:rsidRPr="00B766CE" w:rsidRDefault="00D41D92" w:rsidP="004B5C6D">
      <w:pPr>
        <w:spacing w:line="276" w:lineRule="auto"/>
        <w:rPr>
          <w:sz w:val="24"/>
          <w:szCs w:val="24"/>
        </w:rPr>
      </w:pPr>
      <w:r w:rsidRPr="00B766CE">
        <w:rPr>
          <w:sz w:val="24"/>
          <w:szCs w:val="24"/>
        </w:rPr>
        <w:t>За отчетный период:</w:t>
      </w:r>
    </w:p>
    <w:p w14:paraId="74B87E6B" w14:textId="77777777" w:rsidR="00D41D92" w:rsidRPr="00B766CE" w:rsidRDefault="00D41D92" w:rsidP="007F124B">
      <w:pPr>
        <w:numPr>
          <w:ilvl w:val="0"/>
          <w:numId w:val="63"/>
        </w:numPr>
        <w:spacing w:line="276" w:lineRule="auto"/>
        <w:ind w:left="1134"/>
        <w:rPr>
          <w:b/>
          <w:sz w:val="24"/>
          <w:szCs w:val="24"/>
        </w:rPr>
      </w:pPr>
      <w:r w:rsidRPr="00B766CE">
        <w:rPr>
          <w:sz w:val="24"/>
          <w:szCs w:val="24"/>
        </w:rPr>
        <w:t xml:space="preserve">охват студентов несов. возраста спортивно-массовой работой по колледжу составляет </w:t>
      </w:r>
      <w:r>
        <w:rPr>
          <w:b/>
          <w:sz w:val="24"/>
          <w:szCs w:val="24"/>
        </w:rPr>
        <w:t>80</w:t>
      </w:r>
      <w:r w:rsidRPr="00B766CE">
        <w:rPr>
          <w:b/>
          <w:sz w:val="24"/>
          <w:szCs w:val="24"/>
        </w:rPr>
        <w:t>%</w:t>
      </w:r>
    </w:p>
    <w:p w14:paraId="64D6BF56" w14:textId="77777777" w:rsidR="00D41D92" w:rsidRPr="00717C6E" w:rsidRDefault="00D41D92" w:rsidP="007F124B">
      <w:pPr>
        <w:numPr>
          <w:ilvl w:val="0"/>
          <w:numId w:val="63"/>
        </w:numPr>
        <w:spacing w:line="276" w:lineRule="auto"/>
        <w:ind w:left="1134"/>
        <w:rPr>
          <w:b/>
          <w:sz w:val="24"/>
          <w:szCs w:val="24"/>
        </w:rPr>
      </w:pPr>
      <w:r w:rsidRPr="00717C6E">
        <w:rPr>
          <w:sz w:val="24"/>
          <w:szCs w:val="24"/>
        </w:rPr>
        <w:t xml:space="preserve">охват студентов несов. возраста профилактической работой – </w:t>
      </w:r>
      <w:r w:rsidRPr="00717C6E">
        <w:rPr>
          <w:b/>
          <w:sz w:val="24"/>
          <w:szCs w:val="24"/>
        </w:rPr>
        <w:t>100%</w:t>
      </w:r>
    </w:p>
    <w:p w14:paraId="1D7738CF" w14:textId="77777777" w:rsidR="00D41D92" w:rsidRPr="00413172" w:rsidRDefault="00D41D92" w:rsidP="007F124B">
      <w:pPr>
        <w:numPr>
          <w:ilvl w:val="0"/>
          <w:numId w:val="63"/>
        </w:numPr>
        <w:spacing w:line="276" w:lineRule="auto"/>
        <w:ind w:left="1134"/>
        <w:rPr>
          <w:sz w:val="24"/>
          <w:szCs w:val="24"/>
        </w:rPr>
      </w:pPr>
      <w:r w:rsidRPr="00413172">
        <w:rPr>
          <w:sz w:val="24"/>
          <w:szCs w:val="24"/>
        </w:rPr>
        <w:t xml:space="preserve">охват студентов несов. возраста секционными занятиями – </w:t>
      </w:r>
      <w:r>
        <w:rPr>
          <w:b/>
          <w:sz w:val="24"/>
          <w:szCs w:val="24"/>
        </w:rPr>
        <w:t>40</w:t>
      </w:r>
      <w:r w:rsidRPr="00413172">
        <w:rPr>
          <w:b/>
          <w:sz w:val="24"/>
          <w:szCs w:val="24"/>
        </w:rPr>
        <w:t>%.</w:t>
      </w:r>
    </w:p>
    <w:p w14:paraId="01CB2CA1" w14:textId="77777777" w:rsidR="00D41D92" w:rsidRPr="00F54DF5" w:rsidRDefault="00D41D92" w:rsidP="007F124B">
      <w:pPr>
        <w:numPr>
          <w:ilvl w:val="0"/>
          <w:numId w:val="63"/>
        </w:numPr>
        <w:spacing w:line="276" w:lineRule="auto"/>
        <w:ind w:left="1134"/>
        <w:rPr>
          <w:b/>
          <w:sz w:val="24"/>
          <w:szCs w:val="24"/>
        </w:rPr>
      </w:pPr>
      <w:r w:rsidRPr="00F54DF5">
        <w:rPr>
          <w:sz w:val="24"/>
          <w:szCs w:val="24"/>
        </w:rPr>
        <w:t xml:space="preserve">охват студентов несов. возраста общественно-полезной деятельностью в колледже– </w:t>
      </w:r>
      <w:r w:rsidRPr="00F54DF5">
        <w:rPr>
          <w:b/>
          <w:sz w:val="24"/>
          <w:szCs w:val="24"/>
        </w:rPr>
        <w:t>50%</w:t>
      </w:r>
    </w:p>
    <w:p w14:paraId="6A7BBE47" w14:textId="77777777" w:rsidR="00D41D92" w:rsidRPr="00F54DF5" w:rsidRDefault="00D41D92" w:rsidP="007F124B">
      <w:pPr>
        <w:numPr>
          <w:ilvl w:val="0"/>
          <w:numId w:val="63"/>
        </w:numPr>
        <w:spacing w:line="276" w:lineRule="auto"/>
        <w:ind w:left="1134"/>
        <w:rPr>
          <w:b/>
          <w:sz w:val="24"/>
          <w:szCs w:val="24"/>
        </w:rPr>
      </w:pPr>
      <w:r w:rsidRPr="00F54DF5">
        <w:rPr>
          <w:sz w:val="24"/>
          <w:szCs w:val="24"/>
        </w:rPr>
        <w:t xml:space="preserve">охват студентов несов. возраста общ/полезной деятельностью в общежитии – </w:t>
      </w:r>
      <w:r>
        <w:rPr>
          <w:b/>
          <w:sz w:val="24"/>
          <w:szCs w:val="24"/>
        </w:rPr>
        <w:t>45</w:t>
      </w:r>
      <w:r w:rsidRPr="00F54DF5">
        <w:rPr>
          <w:b/>
          <w:sz w:val="24"/>
          <w:szCs w:val="24"/>
        </w:rPr>
        <w:t>%</w:t>
      </w:r>
    </w:p>
    <w:p w14:paraId="283FA6ED" w14:textId="77777777" w:rsidR="00D41D92" w:rsidRPr="00413172" w:rsidRDefault="00D41D92" w:rsidP="007F124B">
      <w:pPr>
        <w:numPr>
          <w:ilvl w:val="0"/>
          <w:numId w:val="63"/>
        </w:numPr>
        <w:spacing w:line="276" w:lineRule="auto"/>
        <w:ind w:left="1134"/>
        <w:rPr>
          <w:b/>
          <w:sz w:val="24"/>
          <w:szCs w:val="24"/>
        </w:rPr>
      </w:pPr>
      <w:r w:rsidRPr="00413172">
        <w:rPr>
          <w:sz w:val="24"/>
          <w:szCs w:val="24"/>
        </w:rPr>
        <w:t xml:space="preserve">участие студентов несов. возраста в студенческом самоуправлении – </w:t>
      </w:r>
      <w:r w:rsidRPr="00413172">
        <w:rPr>
          <w:b/>
          <w:sz w:val="24"/>
          <w:szCs w:val="24"/>
        </w:rPr>
        <w:t>15%</w:t>
      </w:r>
    </w:p>
    <w:p w14:paraId="2CF3A99E" w14:textId="77777777" w:rsidR="00D41D92" w:rsidRPr="00717C6E" w:rsidRDefault="00D41D92" w:rsidP="007F124B">
      <w:pPr>
        <w:numPr>
          <w:ilvl w:val="0"/>
          <w:numId w:val="63"/>
        </w:numPr>
        <w:spacing w:line="276" w:lineRule="auto"/>
        <w:ind w:left="1134"/>
        <w:rPr>
          <w:b/>
          <w:sz w:val="24"/>
          <w:szCs w:val="24"/>
        </w:rPr>
      </w:pPr>
      <w:r w:rsidRPr="00717C6E">
        <w:rPr>
          <w:sz w:val="24"/>
          <w:szCs w:val="24"/>
        </w:rPr>
        <w:t xml:space="preserve">охват студентов несов. возраста тематическими кураторскими часами – </w:t>
      </w:r>
      <w:r>
        <w:rPr>
          <w:b/>
          <w:sz w:val="24"/>
          <w:szCs w:val="24"/>
        </w:rPr>
        <w:t>100</w:t>
      </w:r>
      <w:r w:rsidRPr="00717C6E">
        <w:rPr>
          <w:b/>
          <w:sz w:val="24"/>
          <w:szCs w:val="24"/>
        </w:rPr>
        <w:t xml:space="preserve">% </w:t>
      </w:r>
    </w:p>
    <w:p w14:paraId="1ABECBDF" w14:textId="77777777" w:rsidR="00D41D92" w:rsidRPr="00F54DF5" w:rsidRDefault="00D41D92" w:rsidP="007F124B">
      <w:pPr>
        <w:numPr>
          <w:ilvl w:val="0"/>
          <w:numId w:val="63"/>
        </w:numPr>
        <w:spacing w:line="276" w:lineRule="auto"/>
        <w:ind w:left="1134"/>
        <w:rPr>
          <w:b/>
          <w:sz w:val="24"/>
          <w:szCs w:val="24"/>
        </w:rPr>
      </w:pPr>
      <w:r w:rsidRPr="00F54DF5">
        <w:rPr>
          <w:sz w:val="24"/>
          <w:szCs w:val="24"/>
        </w:rPr>
        <w:t xml:space="preserve">охват студентов несовершенного возраста профилактическими лекциями – </w:t>
      </w:r>
      <w:r>
        <w:rPr>
          <w:b/>
          <w:sz w:val="24"/>
          <w:szCs w:val="24"/>
        </w:rPr>
        <w:t>100</w:t>
      </w:r>
      <w:r w:rsidRPr="00F54DF5">
        <w:rPr>
          <w:b/>
          <w:sz w:val="24"/>
          <w:szCs w:val="24"/>
        </w:rPr>
        <w:t>%</w:t>
      </w:r>
    </w:p>
    <w:p w14:paraId="249FE9B4" w14:textId="77777777" w:rsidR="00D41D92" w:rsidRPr="00717C6E" w:rsidRDefault="00D41D92" w:rsidP="004B5C6D">
      <w:pPr>
        <w:pStyle w:val="a7"/>
        <w:spacing w:line="276" w:lineRule="auto"/>
        <w:ind w:left="0" w:firstLine="709"/>
        <w:jc w:val="both"/>
        <w:rPr>
          <w:rFonts w:ascii="Times New Roman" w:hAnsi="Times New Roman" w:cs="Times New Roman"/>
        </w:rPr>
      </w:pPr>
      <w:r w:rsidRPr="007911F2">
        <w:rPr>
          <w:rFonts w:ascii="Times New Roman" w:hAnsi="Times New Roman" w:cs="Times New Roman"/>
        </w:rPr>
        <w:t xml:space="preserve">Проводимые отделом воспитательной работы МОиН и РЦ ПМСС «Месячник психологического здоровья», «Месячник по профилактике правонарушений </w:t>
      </w:r>
      <w:r w:rsidRPr="007911F2">
        <w:rPr>
          <w:rFonts w:ascii="Times New Roman" w:hAnsi="Times New Roman" w:cs="Times New Roman"/>
        </w:rPr>
        <w:lastRenderedPageBreak/>
        <w:t>несовершеннолетних студентов», «Месячник патриотического воспитания», безусловно, способствуют формированию культуры здорового образа жизни у студенческой молодежи.</w:t>
      </w:r>
    </w:p>
    <w:p w14:paraId="4BE554B9" w14:textId="77777777" w:rsidR="009C5AFE" w:rsidRDefault="009C5AFE" w:rsidP="004B5C6D">
      <w:pPr>
        <w:spacing w:line="276" w:lineRule="auto"/>
        <w:jc w:val="center"/>
        <w:rPr>
          <w:b/>
          <w:bCs/>
          <w:sz w:val="24"/>
          <w:szCs w:val="24"/>
        </w:rPr>
      </w:pPr>
      <w:bookmarkStart w:id="21" w:name="_Hlk124955082"/>
      <w:bookmarkEnd w:id="20"/>
    </w:p>
    <w:p w14:paraId="25D56101" w14:textId="77777777" w:rsidR="00D41D92" w:rsidRPr="00007528" w:rsidRDefault="00D41D92" w:rsidP="004B5C6D">
      <w:pPr>
        <w:spacing w:line="276" w:lineRule="auto"/>
        <w:jc w:val="center"/>
        <w:rPr>
          <w:b/>
          <w:bCs/>
          <w:sz w:val="24"/>
          <w:szCs w:val="24"/>
        </w:rPr>
      </w:pPr>
      <w:r w:rsidRPr="00007528">
        <w:rPr>
          <w:b/>
          <w:bCs/>
          <w:sz w:val="24"/>
          <w:szCs w:val="24"/>
        </w:rPr>
        <w:t>Студенческое общежитие «Дом Доброты»</w:t>
      </w:r>
    </w:p>
    <w:bookmarkEnd w:id="21"/>
    <w:p w14:paraId="05F72933" w14:textId="77777777" w:rsidR="00D41D92" w:rsidRPr="00B341E1" w:rsidRDefault="00D41D92" w:rsidP="004B5C6D">
      <w:pPr>
        <w:spacing w:line="276" w:lineRule="auto"/>
        <w:rPr>
          <w:sz w:val="24"/>
          <w:szCs w:val="24"/>
        </w:rPr>
      </w:pPr>
      <w:r w:rsidRPr="00B341E1">
        <w:rPr>
          <w:sz w:val="24"/>
          <w:szCs w:val="24"/>
        </w:rPr>
        <w:t>Общежитие ГАПОУ РС(Я) «Якутский педагогический колледж им.</w:t>
      </w:r>
      <w:r>
        <w:rPr>
          <w:sz w:val="24"/>
          <w:szCs w:val="24"/>
        </w:rPr>
        <w:t xml:space="preserve"> </w:t>
      </w:r>
      <w:r w:rsidRPr="00B341E1">
        <w:rPr>
          <w:sz w:val="24"/>
          <w:szCs w:val="24"/>
        </w:rPr>
        <w:t>С.Ф.</w:t>
      </w:r>
      <w:r>
        <w:rPr>
          <w:sz w:val="24"/>
          <w:szCs w:val="24"/>
        </w:rPr>
        <w:t xml:space="preserve"> </w:t>
      </w:r>
      <w:r w:rsidRPr="00B341E1">
        <w:rPr>
          <w:sz w:val="24"/>
          <w:szCs w:val="24"/>
        </w:rPr>
        <w:t>Гоголева» находится по адресу проспект Ленина 5/1.</w:t>
      </w:r>
    </w:p>
    <w:p w14:paraId="75F44817" w14:textId="77777777" w:rsidR="00D41D92" w:rsidRPr="00B341E1" w:rsidRDefault="00D41D92" w:rsidP="004B5C6D">
      <w:pPr>
        <w:spacing w:line="276" w:lineRule="auto"/>
        <w:rPr>
          <w:sz w:val="24"/>
          <w:szCs w:val="24"/>
        </w:rPr>
      </w:pPr>
      <w:r w:rsidRPr="00B341E1">
        <w:rPr>
          <w:sz w:val="24"/>
          <w:szCs w:val="24"/>
        </w:rPr>
        <w:t>Здание 1974 года постройки, пятиэтажный, материал постройки – шлакоблок.</w:t>
      </w:r>
    </w:p>
    <w:p w14:paraId="377E8DE5" w14:textId="77777777" w:rsidR="00D41D92" w:rsidRPr="00B341E1" w:rsidRDefault="00D41D92" w:rsidP="004B5C6D">
      <w:pPr>
        <w:spacing w:line="276" w:lineRule="auto"/>
        <w:rPr>
          <w:sz w:val="24"/>
          <w:szCs w:val="24"/>
        </w:rPr>
      </w:pPr>
      <w:bookmarkStart w:id="22" w:name="_Hlk124955145"/>
      <w:r w:rsidRPr="00B341E1">
        <w:rPr>
          <w:sz w:val="24"/>
          <w:szCs w:val="24"/>
        </w:rPr>
        <w:t xml:space="preserve">Количество койко-мест в общежитии – 350. </w:t>
      </w:r>
    </w:p>
    <w:p w14:paraId="0D1667A1" w14:textId="77777777" w:rsidR="00D41D92" w:rsidRPr="00B341E1" w:rsidRDefault="00D41D92" w:rsidP="004B5C6D">
      <w:pPr>
        <w:spacing w:line="276" w:lineRule="auto"/>
        <w:rPr>
          <w:color w:val="000000" w:themeColor="text1"/>
          <w:kern w:val="24"/>
          <w:sz w:val="24"/>
          <w:szCs w:val="24"/>
        </w:rPr>
      </w:pPr>
      <w:r w:rsidRPr="00B341E1">
        <w:rPr>
          <w:color w:val="000000" w:themeColor="text1"/>
          <w:kern w:val="24"/>
          <w:sz w:val="24"/>
          <w:szCs w:val="24"/>
        </w:rPr>
        <w:t xml:space="preserve">Руководством колледжа созданы условия для проживания, успешной учебы и отдыха студентов. </w:t>
      </w:r>
    </w:p>
    <w:p w14:paraId="2F92525F" w14:textId="77777777" w:rsidR="00D41D92" w:rsidRPr="00B341E1" w:rsidRDefault="00D41D92" w:rsidP="004B5C6D">
      <w:pPr>
        <w:spacing w:line="276" w:lineRule="auto"/>
        <w:rPr>
          <w:sz w:val="24"/>
          <w:szCs w:val="24"/>
        </w:rPr>
      </w:pPr>
      <w:r w:rsidRPr="00B341E1">
        <w:rPr>
          <w:sz w:val="24"/>
          <w:szCs w:val="24"/>
        </w:rPr>
        <w:t xml:space="preserve">Общее количество жилых комнат -110. Студентам предоставляются 3-4-местные комнаты. </w:t>
      </w:r>
    </w:p>
    <w:p w14:paraId="1B6ED9E9" w14:textId="77777777" w:rsidR="00D41D92" w:rsidRPr="00B341E1" w:rsidRDefault="00D41D92" w:rsidP="004B5C6D">
      <w:pPr>
        <w:spacing w:line="276" w:lineRule="auto"/>
        <w:rPr>
          <w:sz w:val="24"/>
          <w:szCs w:val="24"/>
        </w:rPr>
      </w:pPr>
      <w:r w:rsidRPr="00B341E1">
        <w:rPr>
          <w:sz w:val="24"/>
          <w:szCs w:val="24"/>
        </w:rPr>
        <w:t>Все проживающие в общежитии студенты обеспечиваются постельными принадлежностями, которые обслуживаются услугами прачечной по договору.</w:t>
      </w:r>
    </w:p>
    <w:p w14:paraId="06AA797E" w14:textId="77777777" w:rsidR="00D41D92" w:rsidRPr="00B341E1" w:rsidRDefault="00D41D92" w:rsidP="004B5C6D">
      <w:pPr>
        <w:spacing w:line="276" w:lineRule="auto"/>
        <w:rPr>
          <w:sz w:val="24"/>
          <w:szCs w:val="24"/>
        </w:rPr>
      </w:pPr>
      <w:r w:rsidRPr="00B341E1">
        <w:rPr>
          <w:sz w:val="24"/>
          <w:szCs w:val="24"/>
        </w:rPr>
        <w:t xml:space="preserve">По штатному расписанию в общежитии работают 14 работников: заведующая общежитием, комендант, 6 воспитателей, медик, кастелянша, электрик, столяр, сантехник, дворник. </w:t>
      </w:r>
    </w:p>
    <w:p w14:paraId="550392F1"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В 2022-2</w:t>
      </w:r>
      <w:r>
        <w:rPr>
          <w:rFonts w:eastAsiaTheme="minorHAnsi"/>
          <w:sz w:val="24"/>
          <w:szCs w:val="24"/>
          <w:lang w:eastAsia="en-US"/>
        </w:rPr>
        <w:t xml:space="preserve">3 уч. году оплата за проживание </w:t>
      </w:r>
      <w:r w:rsidRPr="00B341E1">
        <w:rPr>
          <w:rFonts w:eastAsiaTheme="minorHAnsi"/>
          <w:sz w:val="24"/>
          <w:szCs w:val="24"/>
          <w:lang w:eastAsia="en-US"/>
        </w:rPr>
        <w:t>в общежитии установлена согласно приказа директора ЯПК от 19.08.2022 года №01 – 08/110 в следующем размере:</w:t>
      </w:r>
    </w:p>
    <w:p w14:paraId="0528FBED" w14:textId="77777777" w:rsidR="00D41D92" w:rsidRPr="00B341E1" w:rsidRDefault="00D41D92" w:rsidP="004B5C6D">
      <w:pPr>
        <w:spacing w:line="276" w:lineRule="auto"/>
        <w:rPr>
          <w:rFonts w:eastAsiaTheme="minorHAnsi"/>
          <w:sz w:val="24"/>
          <w:szCs w:val="24"/>
          <w:lang w:eastAsia="en-US"/>
        </w:rPr>
      </w:pPr>
      <w:r>
        <w:rPr>
          <w:rFonts w:eastAsiaTheme="minorHAnsi"/>
          <w:sz w:val="24"/>
          <w:szCs w:val="24"/>
          <w:lang w:eastAsia="en-US"/>
        </w:rPr>
        <w:t>1.  Д</w:t>
      </w:r>
      <w:r w:rsidRPr="00B341E1">
        <w:rPr>
          <w:rFonts w:eastAsiaTheme="minorHAnsi"/>
          <w:sz w:val="24"/>
          <w:szCs w:val="24"/>
          <w:lang w:eastAsia="en-US"/>
        </w:rPr>
        <w:t>ля учащихся очной формы обучения (на бюджетной основе) – 10 205 00 рублей в год;</w:t>
      </w:r>
    </w:p>
    <w:p w14:paraId="10555472"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2.</w:t>
      </w:r>
      <w:r w:rsidRPr="0018666B">
        <w:rPr>
          <w:rFonts w:eastAsiaTheme="minorHAnsi"/>
          <w:sz w:val="24"/>
          <w:szCs w:val="24"/>
          <w:lang w:eastAsia="en-US"/>
        </w:rPr>
        <w:t xml:space="preserve"> </w:t>
      </w:r>
      <w:r>
        <w:rPr>
          <w:rFonts w:eastAsiaTheme="minorHAnsi"/>
          <w:sz w:val="24"/>
          <w:szCs w:val="24"/>
          <w:lang w:eastAsia="en-US"/>
        </w:rPr>
        <w:t>Д</w:t>
      </w:r>
      <w:r w:rsidRPr="00B341E1">
        <w:rPr>
          <w:rFonts w:eastAsiaTheme="minorHAnsi"/>
          <w:sz w:val="24"/>
          <w:szCs w:val="24"/>
          <w:lang w:eastAsia="en-US"/>
        </w:rPr>
        <w:t>ля учащихся очной формы обучения на платной основе – 17 811 00 рублей в год;</w:t>
      </w:r>
    </w:p>
    <w:p w14:paraId="3495465F" w14:textId="77777777" w:rsidR="00D41D92" w:rsidRPr="00B341E1" w:rsidRDefault="00D41D92" w:rsidP="004B5C6D">
      <w:pPr>
        <w:spacing w:line="276" w:lineRule="auto"/>
        <w:rPr>
          <w:rFonts w:eastAsiaTheme="minorHAnsi"/>
          <w:sz w:val="24"/>
          <w:szCs w:val="24"/>
          <w:lang w:eastAsia="en-US"/>
        </w:rPr>
      </w:pPr>
      <w:r>
        <w:rPr>
          <w:rFonts w:eastAsiaTheme="minorHAnsi"/>
          <w:sz w:val="24"/>
          <w:szCs w:val="24"/>
          <w:lang w:eastAsia="en-US"/>
        </w:rPr>
        <w:t>3. Д</w:t>
      </w:r>
      <w:r w:rsidRPr="00B341E1">
        <w:rPr>
          <w:rFonts w:eastAsiaTheme="minorHAnsi"/>
          <w:sz w:val="24"/>
          <w:szCs w:val="24"/>
          <w:lang w:eastAsia="en-US"/>
        </w:rPr>
        <w:t>ля учащихся очной формы обучения (на бюджетной основе), получающих государственную социальную помощь – 4 116 00 рублей в</w:t>
      </w:r>
      <w:r>
        <w:rPr>
          <w:rFonts w:eastAsiaTheme="minorHAnsi"/>
          <w:sz w:val="24"/>
          <w:szCs w:val="24"/>
          <w:lang w:eastAsia="en-US"/>
        </w:rPr>
        <w:t xml:space="preserve"> </w:t>
      </w:r>
      <w:r w:rsidRPr="00B341E1">
        <w:rPr>
          <w:rFonts w:eastAsiaTheme="minorHAnsi"/>
          <w:sz w:val="24"/>
          <w:szCs w:val="24"/>
          <w:lang w:eastAsia="en-US"/>
        </w:rPr>
        <w:t>год.</w:t>
      </w:r>
    </w:p>
    <w:bookmarkEnd w:id="22"/>
    <w:p w14:paraId="1C803293" w14:textId="77777777" w:rsidR="009855F9" w:rsidRDefault="009855F9" w:rsidP="004B5C6D">
      <w:pPr>
        <w:spacing w:line="276" w:lineRule="auto"/>
        <w:jc w:val="center"/>
        <w:rPr>
          <w:rFonts w:eastAsiaTheme="minorHAnsi"/>
          <w:b/>
          <w:bCs/>
          <w:iCs/>
          <w:sz w:val="24"/>
          <w:szCs w:val="24"/>
          <w:lang w:eastAsia="en-US"/>
        </w:rPr>
      </w:pPr>
    </w:p>
    <w:p w14:paraId="5DB983C0" w14:textId="7997118C" w:rsidR="00D41D92" w:rsidRPr="00007528" w:rsidRDefault="00D41D92" w:rsidP="004B5C6D">
      <w:pPr>
        <w:spacing w:line="276" w:lineRule="auto"/>
        <w:jc w:val="center"/>
        <w:rPr>
          <w:rFonts w:eastAsiaTheme="minorHAnsi"/>
          <w:b/>
          <w:bCs/>
          <w:iCs/>
          <w:sz w:val="24"/>
          <w:szCs w:val="24"/>
          <w:lang w:eastAsia="en-US"/>
        </w:rPr>
      </w:pPr>
      <w:r w:rsidRPr="00007528">
        <w:rPr>
          <w:rFonts w:eastAsiaTheme="minorHAnsi"/>
          <w:b/>
          <w:bCs/>
          <w:iCs/>
          <w:sz w:val="24"/>
          <w:szCs w:val="24"/>
          <w:lang w:eastAsia="en-US"/>
        </w:rPr>
        <w:t>Данные о студ</w:t>
      </w:r>
      <w:r w:rsidR="00110E8A">
        <w:rPr>
          <w:rFonts w:eastAsiaTheme="minorHAnsi"/>
          <w:b/>
          <w:bCs/>
          <w:iCs/>
          <w:sz w:val="24"/>
          <w:szCs w:val="24"/>
          <w:lang w:eastAsia="en-US"/>
        </w:rPr>
        <w:t xml:space="preserve">ентах, проживающих в общежитии в </w:t>
      </w:r>
      <w:r w:rsidRPr="00007528">
        <w:rPr>
          <w:rFonts w:eastAsiaTheme="minorHAnsi"/>
          <w:b/>
          <w:bCs/>
          <w:iCs/>
          <w:sz w:val="24"/>
          <w:szCs w:val="24"/>
          <w:lang w:eastAsia="en-US"/>
        </w:rPr>
        <w:t>2022-2023уч.года</w:t>
      </w:r>
    </w:p>
    <w:tbl>
      <w:tblPr>
        <w:tblStyle w:val="12"/>
        <w:tblpPr w:leftFromText="180" w:rightFromText="180" w:vertAnchor="text" w:horzAnchor="margin" w:tblpXSpec="center" w:tblpY="80"/>
        <w:tblW w:w="9493" w:type="dxa"/>
        <w:tblLayout w:type="fixed"/>
        <w:tblLook w:val="04A0" w:firstRow="1" w:lastRow="0" w:firstColumn="1" w:lastColumn="0" w:noHBand="0" w:noVBand="1"/>
      </w:tblPr>
      <w:tblGrid>
        <w:gridCol w:w="988"/>
        <w:gridCol w:w="1134"/>
        <w:gridCol w:w="1134"/>
        <w:gridCol w:w="992"/>
        <w:gridCol w:w="993"/>
        <w:gridCol w:w="992"/>
        <w:gridCol w:w="1134"/>
        <w:gridCol w:w="1134"/>
        <w:gridCol w:w="992"/>
      </w:tblGrid>
      <w:tr w:rsidR="00D41D92" w:rsidRPr="00B341E1" w14:paraId="1B7D89E8" w14:textId="77777777" w:rsidTr="003B5EEF">
        <w:trPr>
          <w:trHeight w:val="20"/>
        </w:trPr>
        <w:tc>
          <w:tcPr>
            <w:tcW w:w="988" w:type="dxa"/>
            <w:tcBorders>
              <w:top w:val="single" w:sz="4" w:space="0" w:color="auto"/>
              <w:left w:val="single" w:sz="4" w:space="0" w:color="auto"/>
              <w:bottom w:val="single" w:sz="4" w:space="0" w:color="auto"/>
              <w:right w:val="single" w:sz="4" w:space="0" w:color="auto"/>
            </w:tcBorders>
            <w:hideMark/>
          </w:tcPr>
          <w:p w14:paraId="31004367"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Этажи</w:t>
            </w:r>
          </w:p>
        </w:tc>
        <w:tc>
          <w:tcPr>
            <w:tcW w:w="1134" w:type="dxa"/>
            <w:tcBorders>
              <w:top w:val="single" w:sz="4" w:space="0" w:color="auto"/>
              <w:left w:val="single" w:sz="4" w:space="0" w:color="auto"/>
              <w:bottom w:val="single" w:sz="4" w:space="0" w:color="auto"/>
              <w:right w:val="single" w:sz="4" w:space="0" w:color="auto"/>
            </w:tcBorders>
            <w:hideMark/>
          </w:tcPr>
          <w:p w14:paraId="72269A69"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Количество студ.</w:t>
            </w:r>
          </w:p>
        </w:tc>
        <w:tc>
          <w:tcPr>
            <w:tcW w:w="1134" w:type="dxa"/>
            <w:tcBorders>
              <w:top w:val="single" w:sz="4" w:space="0" w:color="auto"/>
              <w:left w:val="single" w:sz="4" w:space="0" w:color="auto"/>
              <w:bottom w:val="single" w:sz="4" w:space="0" w:color="auto"/>
              <w:right w:val="single" w:sz="4" w:space="0" w:color="auto"/>
            </w:tcBorders>
            <w:hideMark/>
          </w:tcPr>
          <w:p w14:paraId="4DFE9FBC" w14:textId="77777777" w:rsidR="00D41D92" w:rsidRPr="00B341E1" w:rsidRDefault="00D41D92" w:rsidP="003B5EEF">
            <w:pPr>
              <w:ind w:firstLine="0"/>
              <w:rPr>
                <w:rFonts w:eastAsiaTheme="minorHAnsi"/>
                <w:sz w:val="24"/>
                <w:szCs w:val="24"/>
                <w:lang w:eastAsia="en-US"/>
              </w:rPr>
            </w:pPr>
            <w:r>
              <w:rPr>
                <w:rFonts w:eastAsiaTheme="minorHAnsi"/>
                <w:sz w:val="24"/>
                <w:szCs w:val="24"/>
                <w:lang w:eastAsia="en-US"/>
              </w:rPr>
              <w:t>Первые курсы</w:t>
            </w:r>
          </w:p>
        </w:tc>
        <w:tc>
          <w:tcPr>
            <w:tcW w:w="992" w:type="dxa"/>
            <w:tcBorders>
              <w:top w:val="single" w:sz="4" w:space="0" w:color="auto"/>
              <w:left w:val="single" w:sz="4" w:space="0" w:color="auto"/>
              <w:bottom w:val="single" w:sz="4" w:space="0" w:color="auto"/>
              <w:right w:val="single" w:sz="4" w:space="0" w:color="auto"/>
            </w:tcBorders>
            <w:hideMark/>
          </w:tcPr>
          <w:p w14:paraId="3C42D739"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Несов.</w:t>
            </w:r>
          </w:p>
        </w:tc>
        <w:tc>
          <w:tcPr>
            <w:tcW w:w="993" w:type="dxa"/>
            <w:tcBorders>
              <w:top w:val="single" w:sz="4" w:space="0" w:color="auto"/>
              <w:left w:val="single" w:sz="4" w:space="0" w:color="auto"/>
              <w:bottom w:val="single" w:sz="4" w:space="0" w:color="auto"/>
              <w:right w:val="single" w:sz="4" w:space="0" w:color="auto"/>
            </w:tcBorders>
            <w:hideMark/>
          </w:tcPr>
          <w:p w14:paraId="6B477D12"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Сирот</w:t>
            </w:r>
          </w:p>
        </w:tc>
        <w:tc>
          <w:tcPr>
            <w:tcW w:w="992" w:type="dxa"/>
            <w:tcBorders>
              <w:top w:val="single" w:sz="4" w:space="0" w:color="auto"/>
              <w:left w:val="single" w:sz="4" w:space="0" w:color="auto"/>
              <w:bottom w:val="single" w:sz="4" w:space="0" w:color="auto"/>
              <w:right w:val="single" w:sz="4" w:space="0" w:color="auto"/>
            </w:tcBorders>
            <w:hideMark/>
          </w:tcPr>
          <w:p w14:paraId="309613CD"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С ОВЗ</w:t>
            </w:r>
          </w:p>
        </w:tc>
        <w:tc>
          <w:tcPr>
            <w:tcW w:w="1134" w:type="dxa"/>
            <w:tcBorders>
              <w:top w:val="single" w:sz="4" w:space="0" w:color="auto"/>
              <w:left w:val="single" w:sz="4" w:space="0" w:color="auto"/>
              <w:bottom w:val="single" w:sz="4" w:space="0" w:color="auto"/>
              <w:right w:val="single" w:sz="4" w:space="0" w:color="auto"/>
            </w:tcBorders>
            <w:hideMark/>
          </w:tcPr>
          <w:p w14:paraId="0882677C"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С</w:t>
            </w:r>
            <w:r>
              <w:rPr>
                <w:rFonts w:eastAsiaTheme="minorHAnsi"/>
                <w:sz w:val="24"/>
                <w:szCs w:val="24"/>
                <w:lang w:eastAsia="en-US"/>
              </w:rPr>
              <w:t xml:space="preserve"> </w:t>
            </w:r>
            <w:r w:rsidRPr="00B341E1">
              <w:rPr>
                <w:rFonts w:eastAsiaTheme="minorHAnsi"/>
                <w:sz w:val="24"/>
                <w:szCs w:val="24"/>
                <w:lang w:eastAsia="en-US"/>
              </w:rPr>
              <w:t>Аркт.</w:t>
            </w:r>
            <w:r>
              <w:rPr>
                <w:rFonts w:eastAsiaTheme="minorHAnsi"/>
                <w:sz w:val="24"/>
                <w:szCs w:val="24"/>
                <w:lang w:eastAsia="en-US"/>
              </w:rPr>
              <w:t xml:space="preserve"> </w:t>
            </w:r>
            <w:r w:rsidRPr="00B341E1">
              <w:rPr>
                <w:rFonts w:eastAsiaTheme="minorHAnsi"/>
                <w:sz w:val="24"/>
                <w:szCs w:val="24"/>
                <w:lang w:eastAsia="en-US"/>
              </w:rPr>
              <w:t>ул</w:t>
            </w:r>
            <w:r>
              <w:rPr>
                <w:rFonts w:eastAsiaTheme="minorHAnsi"/>
                <w:sz w:val="24"/>
                <w:szCs w:val="24"/>
                <w:lang w:eastAsia="en-US"/>
              </w:rPr>
              <w:t>усов</w:t>
            </w:r>
          </w:p>
        </w:tc>
        <w:tc>
          <w:tcPr>
            <w:tcW w:w="1134" w:type="dxa"/>
            <w:tcBorders>
              <w:top w:val="single" w:sz="4" w:space="0" w:color="auto"/>
              <w:left w:val="single" w:sz="4" w:space="0" w:color="auto"/>
              <w:bottom w:val="single" w:sz="4" w:space="0" w:color="auto"/>
              <w:right w:val="single" w:sz="4" w:space="0" w:color="auto"/>
            </w:tcBorders>
            <w:hideMark/>
          </w:tcPr>
          <w:p w14:paraId="0DC8A284"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Малоим.</w:t>
            </w:r>
          </w:p>
        </w:tc>
        <w:tc>
          <w:tcPr>
            <w:tcW w:w="992" w:type="dxa"/>
            <w:tcBorders>
              <w:top w:val="single" w:sz="4" w:space="0" w:color="auto"/>
              <w:left w:val="single" w:sz="4" w:space="0" w:color="auto"/>
              <w:bottom w:val="single" w:sz="4" w:space="0" w:color="auto"/>
              <w:right w:val="single" w:sz="4" w:space="0" w:color="auto"/>
            </w:tcBorders>
            <w:hideMark/>
          </w:tcPr>
          <w:p w14:paraId="650F6AB5" w14:textId="77777777" w:rsidR="00D41D92" w:rsidRPr="00B341E1" w:rsidRDefault="00D41D92" w:rsidP="003B5EEF">
            <w:pPr>
              <w:ind w:firstLine="0"/>
              <w:rPr>
                <w:rFonts w:eastAsiaTheme="minorHAnsi"/>
                <w:sz w:val="24"/>
                <w:szCs w:val="24"/>
                <w:lang w:eastAsia="en-US"/>
              </w:rPr>
            </w:pPr>
            <w:r>
              <w:rPr>
                <w:rFonts w:eastAsiaTheme="minorHAnsi"/>
                <w:sz w:val="24"/>
                <w:szCs w:val="24"/>
                <w:lang w:eastAsia="en-US"/>
              </w:rPr>
              <w:t xml:space="preserve">Семейные </w:t>
            </w:r>
          </w:p>
        </w:tc>
      </w:tr>
      <w:tr w:rsidR="00D41D92" w:rsidRPr="00B341E1" w14:paraId="0F9F6399" w14:textId="77777777" w:rsidTr="003B5EEF">
        <w:trPr>
          <w:trHeight w:val="20"/>
        </w:trPr>
        <w:tc>
          <w:tcPr>
            <w:tcW w:w="988" w:type="dxa"/>
            <w:tcBorders>
              <w:top w:val="single" w:sz="4" w:space="0" w:color="auto"/>
              <w:left w:val="single" w:sz="4" w:space="0" w:color="auto"/>
              <w:bottom w:val="single" w:sz="4" w:space="0" w:color="auto"/>
              <w:right w:val="single" w:sz="4" w:space="0" w:color="auto"/>
            </w:tcBorders>
            <w:hideMark/>
          </w:tcPr>
          <w:p w14:paraId="3A204F31"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48AD057"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14:paraId="5C673C4C"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F810D44"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14E6EBDB"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9F2F7AA"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9141D0E"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3AB9C4C"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3997CCFA" w14:textId="77777777" w:rsidR="00D41D92" w:rsidRPr="00B341E1" w:rsidRDefault="00D41D92" w:rsidP="003B5EEF">
            <w:pPr>
              <w:ind w:firstLine="0"/>
              <w:rPr>
                <w:rFonts w:eastAsiaTheme="minorHAnsi"/>
                <w:sz w:val="24"/>
                <w:szCs w:val="24"/>
                <w:lang w:eastAsia="en-US"/>
              </w:rPr>
            </w:pPr>
          </w:p>
        </w:tc>
      </w:tr>
      <w:tr w:rsidR="00D41D92" w:rsidRPr="00B341E1" w14:paraId="653E357C" w14:textId="77777777" w:rsidTr="003B5EEF">
        <w:trPr>
          <w:trHeight w:val="20"/>
        </w:trPr>
        <w:tc>
          <w:tcPr>
            <w:tcW w:w="988" w:type="dxa"/>
            <w:tcBorders>
              <w:top w:val="single" w:sz="4" w:space="0" w:color="auto"/>
              <w:left w:val="single" w:sz="4" w:space="0" w:color="auto"/>
              <w:bottom w:val="single" w:sz="4" w:space="0" w:color="auto"/>
              <w:right w:val="single" w:sz="4" w:space="0" w:color="auto"/>
            </w:tcBorders>
            <w:hideMark/>
          </w:tcPr>
          <w:p w14:paraId="70BC90B6"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0D0895CC"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14:paraId="1D677A5E"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57</w:t>
            </w:r>
          </w:p>
        </w:tc>
        <w:tc>
          <w:tcPr>
            <w:tcW w:w="992" w:type="dxa"/>
            <w:tcBorders>
              <w:top w:val="single" w:sz="4" w:space="0" w:color="auto"/>
              <w:left w:val="single" w:sz="4" w:space="0" w:color="auto"/>
              <w:bottom w:val="single" w:sz="4" w:space="0" w:color="auto"/>
              <w:right w:val="single" w:sz="4" w:space="0" w:color="auto"/>
            </w:tcBorders>
            <w:hideMark/>
          </w:tcPr>
          <w:p w14:paraId="25CE3806"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53</w:t>
            </w:r>
          </w:p>
        </w:tc>
        <w:tc>
          <w:tcPr>
            <w:tcW w:w="993" w:type="dxa"/>
            <w:tcBorders>
              <w:top w:val="single" w:sz="4" w:space="0" w:color="auto"/>
              <w:left w:val="single" w:sz="4" w:space="0" w:color="auto"/>
              <w:bottom w:val="single" w:sz="4" w:space="0" w:color="auto"/>
              <w:right w:val="single" w:sz="4" w:space="0" w:color="auto"/>
            </w:tcBorders>
            <w:hideMark/>
          </w:tcPr>
          <w:p w14:paraId="734809C8"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2DAC2210"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FA38293"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14:paraId="7ED5152B"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35</w:t>
            </w:r>
          </w:p>
        </w:tc>
        <w:tc>
          <w:tcPr>
            <w:tcW w:w="992" w:type="dxa"/>
            <w:tcBorders>
              <w:top w:val="single" w:sz="4" w:space="0" w:color="auto"/>
              <w:left w:val="single" w:sz="4" w:space="0" w:color="auto"/>
              <w:bottom w:val="single" w:sz="4" w:space="0" w:color="auto"/>
              <w:right w:val="single" w:sz="4" w:space="0" w:color="auto"/>
            </w:tcBorders>
            <w:hideMark/>
          </w:tcPr>
          <w:p w14:paraId="4F9A15AC" w14:textId="77777777" w:rsidR="00D41D92" w:rsidRPr="00B341E1" w:rsidRDefault="00D41D92" w:rsidP="003B5EEF">
            <w:pPr>
              <w:ind w:firstLine="0"/>
              <w:rPr>
                <w:rFonts w:eastAsiaTheme="minorHAnsi"/>
                <w:sz w:val="24"/>
                <w:szCs w:val="24"/>
                <w:lang w:eastAsia="en-US"/>
              </w:rPr>
            </w:pPr>
          </w:p>
        </w:tc>
      </w:tr>
      <w:tr w:rsidR="00D41D92" w:rsidRPr="00B341E1" w14:paraId="67C7CFC7" w14:textId="77777777" w:rsidTr="003B5EEF">
        <w:trPr>
          <w:trHeight w:val="20"/>
        </w:trPr>
        <w:tc>
          <w:tcPr>
            <w:tcW w:w="988" w:type="dxa"/>
            <w:tcBorders>
              <w:top w:val="single" w:sz="4" w:space="0" w:color="auto"/>
              <w:left w:val="single" w:sz="4" w:space="0" w:color="auto"/>
              <w:bottom w:val="single" w:sz="4" w:space="0" w:color="auto"/>
              <w:right w:val="single" w:sz="4" w:space="0" w:color="auto"/>
            </w:tcBorders>
            <w:hideMark/>
          </w:tcPr>
          <w:p w14:paraId="1E96B343"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667C352"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87</w:t>
            </w:r>
          </w:p>
        </w:tc>
        <w:tc>
          <w:tcPr>
            <w:tcW w:w="1134" w:type="dxa"/>
            <w:tcBorders>
              <w:top w:val="single" w:sz="4" w:space="0" w:color="auto"/>
              <w:left w:val="single" w:sz="4" w:space="0" w:color="auto"/>
              <w:bottom w:val="single" w:sz="4" w:space="0" w:color="auto"/>
              <w:right w:val="single" w:sz="4" w:space="0" w:color="auto"/>
            </w:tcBorders>
            <w:hideMark/>
          </w:tcPr>
          <w:p w14:paraId="25BCDA30"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14:paraId="590B1C28"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1A4417A1"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414B40F2"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7F076C5C"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14:paraId="5AD50D91"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14:paraId="3A764F2A" w14:textId="77777777" w:rsidR="00D41D92" w:rsidRPr="00B341E1" w:rsidRDefault="00D41D92" w:rsidP="003B5EEF">
            <w:pPr>
              <w:ind w:firstLine="0"/>
              <w:rPr>
                <w:rFonts w:eastAsiaTheme="minorHAnsi"/>
                <w:sz w:val="24"/>
                <w:szCs w:val="24"/>
                <w:lang w:eastAsia="en-US"/>
              </w:rPr>
            </w:pPr>
          </w:p>
        </w:tc>
      </w:tr>
      <w:tr w:rsidR="00D41D92" w:rsidRPr="00B341E1" w14:paraId="646E6A54" w14:textId="77777777" w:rsidTr="003B5EEF">
        <w:trPr>
          <w:trHeight w:val="20"/>
        </w:trPr>
        <w:tc>
          <w:tcPr>
            <w:tcW w:w="988" w:type="dxa"/>
            <w:tcBorders>
              <w:top w:val="single" w:sz="4" w:space="0" w:color="auto"/>
              <w:left w:val="single" w:sz="4" w:space="0" w:color="auto"/>
              <w:bottom w:val="single" w:sz="4" w:space="0" w:color="auto"/>
              <w:right w:val="single" w:sz="4" w:space="0" w:color="auto"/>
            </w:tcBorders>
            <w:hideMark/>
          </w:tcPr>
          <w:p w14:paraId="777AF71B"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4366C3A4"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105</w:t>
            </w:r>
          </w:p>
        </w:tc>
        <w:tc>
          <w:tcPr>
            <w:tcW w:w="1134" w:type="dxa"/>
            <w:tcBorders>
              <w:top w:val="single" w:sz="4" w:space="0" w:color="auto"/>
              <w:left w:val="single" w:sz="4" w:space="0" w:color="auto"/>
              <w:bottom w:val="single" w:sz="4" w:space="0" w:color="auto"/>
              <w:right w:val="single" w:sz="4" w:space="0" w:color="auto"/>
            </w:tcBorders>
            <w:hideMark/>
          </w:tcPr>
          <w:p w14:paraId="586C35BB"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hideMark/>
          </w:tcPr>
          <w:p w14:paraId="4A5627E4"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14:paraId="66453150"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0781C1F4"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7FA52BC"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14:paraId="7944A666"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hideMark/>
          </w:tcPr>
          <w:p w14:paraId="59B0886C" w14:textId="77777777" w:rsidR="00D41D92" w:rsidRPr="00B341E1" w:rsidRDefault="00D41D92" w:rsidP="003B5EEF">
            <w:pPr>
              <w:ind w:firstLine="0"/>
              <w:rPr>
                <w:rFonts w:eastAsiaTheme="minorHAnsi"/>
                <w:sz w:val="24"/>
                <w:szCs w:val="24"/>
                <w:lang w:eastAsia="en-US"/>
              </w:rPr>
            </w:pPr>
          </w:p>
        </w:tc>
      </w:tr>
      <w:tr w:rsidR="00D41D92" w:rsidRPr="00B341E1" w14:paraId="11715D49" w14:textId="77777777" w:rsidTr="003B5EEF">
        <w:trPr>
          <w:trHeight w:val="20"/>
        </w:trPr>
        <w:tc>
          <w:tcPr>
            <w:tcW w:w="988" w:type="dxa"/>
            <w:tcBorders>
              <w:top w:val="single" w:sz="4" w:space="0" w:color="auto"/>
              <w:left w:val="single" w:sz="4" w:space="0" w:color="auto"/>
              <w:bottom w:val="single" w:sz="4" w:space="0" w:color="auto"/>
              <w:right w:val="single" w:sz="4" w:space="0" w:color="auto"/>
            </w:tcBorders>
            <w:hideMark/>
          </w:tcPr>
          <w:p w14:paraId="7AF20336"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Всего</w:t>
            </w:r>
            <w:r>
              <w:rPr>
                <w:rFonts w:eastAsiaTheme="minorHAnsi"/>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17221A2"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310</w:t>
            </w:r>
          </w:p>
        </w:tc>
        <w:tc>
          <w:tcPr>
            <w:tcW w:w="1134" w:type="dxa"/>
            <w:tcBorders>
              <w:top w:val="single" w:sz="4" w:space="0" w:color="auto"/>
              <w:left w:val="single" w:sz="4" w:space="0" w:color="auto"/>
              <w:bottom w:val="single" w:sz="4" w:space="0" w:color="auto"/>
              <w:right w:val="single" w:sz="4" w:space="0" w:color="auto"/>
            </w:tcBorders>
            <w:hideMark/>
          </w:tcPr>
          <w:p w14:paraId="028116CD"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119</w:t>
            </w:r>
          </w:p>
        </w:tc>
        <w:tc>
          <w:tcPr>
            <w:tcW w:w="992" w:type="dxa"/>
            <w:tcBorders>
              <w:top w:val="single" w:sz="4" w:space="0" w:color="auto"/>
              <w:left w:val="single" w:sz="4" w:space="0" w:color="auto"/>
              <w:bottom w:val="single" w:sz="4" w:space="0" w:color="auto"/>
              <w:right w:val="single" w:sz="4" w:space="0" w:color="auto"/>
            </w:tcBorders>
            <w:hideMark/>
          </w:tcPr>
          <w:p w14:paraId="2D546CDF"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67</w:t>
            </w:r>
          </w:p>
        </w:tc>
        <w:tc>
          <w:tcPr>
            <w:tcW w:w="993" w:type="dxa"/>
            <w:tcBorders>
              <w:top w:val="single" w:sz="4" w:space="0" w:color="auto"/>
              <w:left w:val="single" w:sz="4" w:space="0" w:color="auto"/>
              <w:bottom w:val="single" w:sz="4" w:space="0" w:color="auto"/>
              <w:right w:val="single" w:sz="4" w:space="0" w:color="auto"/>
            </w:tcBorders>
            <w:hideMark/>
          </w:tcPr>
          <w:p w14:paraId="1AE17BE9"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575B5C68"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6F4D58D"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48</w:t>
            </w:r>
          </w:p>
        </w:tc>
        <w:tc>
          <w:tcPr>
            <w:tcW w:w="1134" w:type="dxa"/>
            <w:tcBorders>
              <w:top w:val="single" w:sz="4" w:space="0" w:color="auto"/>
              <w:left w:val="single" w:sz="4" w:space="0" w:color="auto"/>
              <w:bottom w:val="single" w:sz="4" w:space="0" w:color="auto"/>
              <w:right w:val="single" w:sz="4" w:space="0" w:color="auto"/>
            </w:tcBorders>
            <w:hideMark/>
          </w:tcPr>
          <w:p w14:paraId="59B15EE8"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92</w:t>
            </w:r>
          </w:p>
        </w:tc>
        <w:tc>
          <w:tcPr>
            <w:tcW w:w="992" w:type="dxa"/>
            <w:tcBorders>
              <w:top w:val="single" w:sz="4" w:space="0" w:color="auto"/>
              <w:left w:val="single" w:sz="4" w:space="0" w:color="auto"/>
              <w:bottom w:val="single" w:sz="4" w:space="0" w:color="auto"/>
              <w:right w:val="single" w:sz="4" w:space="0" w:color="auto"/>
            </w:tcBorders>
            <w:hideMark/>
          </w:tcPr>
          <w:p w14:paraId="0492DE93"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r>
    </w:tbl>
    <w:p w14:paraId="45146F9E" w14:textId="77777777" w:rsidR="00D41D92" w:rsidRDefault="00D41D92" w:rsidP="004B5C6D">
      <w:pPr>
        <w:tabs>
          <w:tab w:val="left" w:pos="3767"/>
        </w:tabs>
        <w:spacing w:line="276" w:lineRule="auto"/>
        <w:ind w:firstLine="0"/>
        <w:rPr>
          <w:rFonts w:eastAsiaTheme="minorHAnsi"/>
          <w:i/>
          <w:sz w:val="24"/>
          <w:szCs w:val="24"/>
          <w:lang w:eastAsia="en-US"/>
        </w:rPr>
      </w:pPr>
    </w:p>
    <w:p w14:paraId="3C0ADFC8" w14:textId="77777777" w:rsidR="00D41D92" w:rsidRDefault="00D41D92" w:rsidP="004B5C6D">
      <w:pPr>
        <w:spacing w:line="276" w:lineRule="auto"/>
        <w:ind w:firstLine="0"/>
        <w:jc w:val="center"/>
        <w:rPr>
          <w:rFonts w:eastAsiaTheme="minorHAnsi"/>
          <w:i/>
          <w:sz w:val="24"/>
          <w:szCs w:val="24"/>
          <w:lang w:eastAsia="en-US"/>
        </w:rPr>
      </w:pPr>
      <w:r w:rsidRPr="00B341E1">
        <w:rPr>
          <w:rFonts w:eastAsiaTheme="minorHAnsi"/>
          <w:i/>
          <w:sz w:val="24"/>
          <w:szCs w:val="24"/>
          <w:lang w:eastAsia="en-US"/>
        </w:rPr>
        <w:t>Наибольшее количество студентов из улусов</w:t>
      </w:r>
    </w:p>
    <w:tbl>
      <w:tblPr>
        <w:tblStyle w:val="ab"/>
        <w:tblW w:w="0" w:type="auto"/>
        <w:tblLook w:val="04A0" w:firstRow="1" w:lastRow="0" w:firstColumn="1" w:lastColumn="0" w:noHBand="0" w:noVBand="1"/>
      </w:tblPr>
      <w:tblGrid>
        <w:gridCol w:w="1799"/>
        <w:gridCol w:w="1781"/>
        <w:gridCol w:w="2107"/>
        <w:gridCol w:w="2110"/>
        <w:gridCol w:w="1775"/>
      </w:tblGrid>
      <w:tr w:rsidR="00D41D92" w:rsidRPr="004410D8" w14:paraId="6BE473A1" w14:textId="77777777" w:rsidTr="003B5EEF">
        <w:trPr>
          <w:trHeight w:val="20"/>
        </w:trPr>
        <w:tc>
          <w:tcPr>
            <w:tcW w:w="1840" w:type="dxa"/>
          </w:tcPr>
          <w:p w14:paraId="0837DE44"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Из заречных улусов</w:t>
            </w:r>
          </w:p>
        </w:tc>
        <w:tc>
          <w:tcPr>
            <w:tcW w:w="1841" w:type="dxa"/>
          </w:tcPr>
          <w:p w14:paraId="62568BAD"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Из центральных улусов</w:t>
            </w:r>
          </w:p>
        </w:tc>
        <w:tc>
          <w:tcPr>
            <w:tcW w:w="1841" w:type="dxa"/>
          </w:tcPr>
          <w:p w14:paraId="2D3955CC"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Из Вилюйской группы улусов</w:t>
            </w:r>
          </w:p>
        </w:tc>
        <w:tc>
          <w:tcPr>
            <w:tcW w:w="1841" w:type="dxa"/>
          </w:tcPr>
          <w:p w14:paraId="0B9D46CF"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Из северных улусов</w:t>
            </w:r>
          </w:p>
        </w:tc>
        <w:tc>
          <w:tcPr>
            <w:tcW w:w="1841" w:type="dxa"/>
          </w:tcPr>
          <w:p w14:paraId="2BB2228E"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Южная группа улусов</w:t>
            </w:r>
          </w:p>
        </w:tc>
      </w:tr>
      <w:tr w:rsidR="00D41D92" w:rsidRPr="004410D8" w14:paraId="61E3246F" w14:textId="77777777" w:rsidTr="003B5EEF">
        <w:trPr>
          <w:trHeight w:val="20"/>
        </w:trPr>
        <w:tc>
          <w:tcPr>
            <w:tcW w:w="1840" w:type="dxa"/>
          </w:tcPr>
          <w:p w14:paraId="3634E3B8"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Мегино-Кангаласский – 34</w:t>
            </w:r>
          </w:p>
        </w:tc>
        <w:tc>
          <w:tcPr>
            <w:tcW w:w="1841" w:type="dxa"/>
          </w:tcPr>
          <w:p w14:paraId="2610E9FB"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 xml:space="preserve">Намский - 13 </w:t>
            </w:r>
          </w:p>
        </w:tc>
        <w:tc>
          <w:tcPr>
            <w:tcW w:w="1841" w:type="dxa"/>
          </w:tcPr>
          <w:p w14:paraId="71ECF761"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Сунтарский – 23</w:t>
            </w:r>
          </w:p>
        </w:tc>
        <w:tc>
          <w:tcPr>
            <w:tcW w:w="1841" w:type="dxa"/>
          </w:tcPr>
          <w:p w14:paraId="2ADB4318"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Эвено-Бытантайский – 2</w:t>
            </w:r>
          </w:p>
        </w:tc>
        <w:tc>
          <w:tcPr>
            <w:tcW w:w="1841" w:type="dxa"/>
          </w:tcPr>
          <w:p w14:paraId="38A9B720"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Олекминский – 18</w:t>
            </w:r>
          </w:p>
        </w:tc>
      </w:tr>
      <w:tr w:rsidR="00D41D92" w:rsidRPr="004410D8" w14:paraId="7280AC0D" w14:textId="77777777" w:rsidTr="003B5EEF">
        <w:trPr>
          <w:trHeight w:val="20"/>
        </w:trPr>
        <w:tc>
          <w:tcPr>
            <w:tcW w:w="1840" w:type="dxa"/>
          </w:tcPr>
          <w:p w14:paraId="61F9A00C"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Чурапчинский – 15</w:t>
            </w:r>
          </w:p>
        </w:tc>
        <w:tc>
          <w:tcPr>
            <w:tcW w:w="1841" w:type="dxa"/>
          </w:tcPr>
          <w:p w14:paraId="407DD183"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Хангаласский – 29</w:t>
            </w:r>
          </w:p>
        </w:tc>
        <w:tc>
          <w:tcPr>
            <w:tcW w:w="1841" w:type="dxa"/>
          </w:tcPr>
          <w:p w14:paraId="35DB70AC"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Нюрбинский – 21</w:t>
            </w:r>
          </w:p>
        </w:tc>
        <w:tc>
          <w:tcPr>
            <w:tcW w:w="1841" w:type="dxa"/>
          </w:tcPr>
          <w:p w14:paraId="3E7E4768"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Верхоянский – 7</w:t>
            </w:r>
          </w:p>
        </w:tc>
        <w:tc>
          <w:tcPr>
            <w:tcW w:w="1841" w:type="dxa"/>
          </w:tcPr>
          <w:p w14:paraId="0D864138"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Ленский – 2</w:t>
            </w:r>
          </w:p>
        </w:tc>
      </w:tr>
      <w:tr w:rsidR="00D41D92" w:rsidRPr="004410D8" w14:paraId="7C9135FE" w14:textId="77777777" w:rsidTr="003B5EEF">
        <w:trPr>
          <w:trHeight w:val="20"/>
        </w:trPr>
        <w:tc>
          <w:tcPr>
            <w:tcW w:w="1840" w:type="dxa"/>
          </w:tcPr>
          <w:p w14:paraId="4D555D17"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 xml:space="preserve">Усть </w:t>
            </w:r>
            <w:r>
              <w:rPr>
                <w:rFonts w:eastAsiaTheme="minorHAnsi"/>
                <w:sz w:val="24"/>
                <w:szCs w:val="24"/>
                <w:lang w:eastAsia="en-US"/>
              </w:rPr>
              <w:lastRenderedPageBreak/>
              <w:t>Алданский – 13</w:t>
            </w:r>
          </w:p>
        </w:tc>
        <w:tc>
          <w:tcPr>
            <w:tcW w:w="1841" w:type="dxa"/>
          </w:tcPr>
          <w:p w14:paraId="5EE12A9F"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lastRenderedPageBreak/>
              <w:t>Горный - 7</w:t>
            </w:r>
          </w:p>
        </w:tc>
        <w:tc>
          <w:tcPr>
            <w:tcW w:w="1841" w:type="dxa"/>
          </w:tcPr>
          <w:p w14:paraId="7F2D0BD8"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 xml:space="preserve">Верхневилюйский </w:t>
            </w:r>
            <w:r>
              <w:rPr>
                <w:rFonts w:eastAsiaTheme="minorHAnsi"/>
                <w:sz w:val="24"/>
                <w:szCs w:val="24"/>
                <w:lang w:eastAsia="en-US"/>
              </w:rPr>
              <w:lastRenderedPageBreak/>
              <w:t>– 13</w:t>
            </w:r>
          </w:p>
        </w:tc>
        <w:tc>
          <w:tcPr>
            <w:tcW w:w="1841" w:type="dxa"/>
          </w:tcPr>
          <w:p w14:paraId="7E2C67DC"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lastRenderedPageBreak/>
              <w:t>Оймяконский – 4</w:t>
            </w:r>
          </w:p>
        </w:tc>
        <w:tc>
          <w:tcPr>
            <w:tcW w:w="1841" w:type="dxa"/>
          </w:tcPr>
          <w:p w14:paraId="08994FA6"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 xml:space="preserve">Алданский – 5 </w:t>
            </w:r>
          </w:p>
        </w:tc>
      </w:tr>
      <w:tr w:rsidR="00D41D92" w:rsidRPr="004410D8" w14:paraId="6086FDEA" w14:textId="77777777" w:rsidTr="003B5EEF">
        <w:trPr>
          <w:trHeight w:val="20"/>
        </w:trPr>
        <w:tc>
          <w:tcPr>
            <w:tcW w:w="1840" w:type="dxa"/>
          </w:tcPr>
          <w:p w14:paraId="69D1554B"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lastRenderedPageBreak/>
              <w:t>Амгинский – 18</w:t>
            </w:r>
          </w:p>
        </w:tc>
        <w:tc>
          <w:tcPr>
            <w:tcW w:w="1841" w:type="dxa"/>
          </w:tcPr>
          <w:p w14:paraId="1EC2208C" w14:textId="77777777" w:rsidR="00D41D92" w:rsidRPr="004410D8" w:rsidRDefault="00D41D92" w:rsidP="009855F9">
            <w:pPr>
              <w:ind w:firstLine="0"/>
              <w:jc w:val="center"/>
              <w:rPr>
                <w:rFonts w:eastAsiaTheme="minorHAnsi"/>
                <w:sz w:val="24"/>
                <w:szCs w:val="24"/>
                <w:lang w:eastAsia="en-US"/>
              </w:rPr>
            </w:pPr>
          </w:p>
        </w:tc>
        <w:tc>
          <w:tcPr>
            <w:tcW w:w="1841" w:type="dxa"/>
          </w:tcPr>
          <w:p w14:paraId="18676FD5"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Кобяйский – 6</w:t>
            </w:r>
          </w:p>
        </w:tc>
        <w:tc>
          <w:tcPr>
            <w:tcW w:w="1841" w:type="dxa"/>
          </w:tcPr>
          <w:p w14:paraId="5339F11B"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Среднеколымский – 5</w:t>
            </w:r>
          </w:p>
        </w:tc>
        <w:tc>
          <w:tcPr>
            <w:tcW w:w="1841" w:type="dxa"/>
          </w:tcPr>
          <w:p w14:paraId="70E37185" w14:textId="77777777" w:rsidR="00D41D92" w:rsidRPr="004410D8" w:rsidRDefault="00D41D92" w:rsidP="009855F9">
            <w:pPr>
              <w:ind w:firstLine="0"/>
              <w:jc w:val="center"/>
              <w:rPr>
                <w:rFonts w:eastAsiaTheme="minorHAnsi"/>
                <w:sz w:val="24"/>
                <w:szCs w:val="24"/>
                <w:lang w:eastAsia="en-US"/>
              </w:rPr>
            </w:pPr>
          </w:p>
        </w:tc>
      </w:tr>
      <w:tr w:rsidR="00D41D92" w:rsidRPr="004410D8" w14:paraId="1874F016" w14:textId="77777777" w:rsidTr="003B5EEF">
        <w:trPr>
          <w:trHeight w:val="20"/>
        </w:trPr>
        <w:tc>
          <w:tcPr>
            <w:tcW w:w="1840" w:type="dxa"/>
          </w:tcPr>
          <w:p w14:paraId="35C7EAED"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Таттинский - 10</w:t>
            </w:r>
          </w:p>
        </w:tc>
        <w:tc>
          <w:tcPr>
            <w:tcW w:w="1841" w:type="dxa"/>
          </w:tcPr>
          <w:p w14:paraId="518C55AC" w14:textId="77777777" w:rsidR="00D41D92" w:rsidRPr="004410D8" w:rsidRDefault="00D41D92" w:rsidP="009855F9">
            <w:pPr>
              <w:ind w:firstLine="0"/>
              <w:jc w:val="center"/>
              <w:rPr>
                <w:rFonts w:eastAsiaTheme="minorHAnsi"/>
                <w:sz w:val="24"/>
                <w:szCs w:val="24"/>
                <w:lang w:eastAsia="en-US"/>
              </w:rPr>
            </w:pPr>
          </w:p>
        </w:tc>
        <w:tc>
          <w:tcPr>
            <w:tcW w:w="1841" w:type="dxa"/>
          </w:tcPr>
          <w:p w14:paraId="0FBF7D95"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Вилюйский - 8</w:t>
            </w:r>
          </w:p>
        </w:tc>
        <w:tc>
          <w:tcPr>
            <w:tcW w:w="1841" w:type="dxa"/>
          </w:tcPr>
          <w:p w14:paraId="4041654A"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Булунский – 7</w:t>
            </w:r>
          </w:p>
        </w:tc>
        <w:tc>
          <w:tcPr>
            <w:tcW w:w="1841" w:type="dxa"/>
          </w:tcPr>
          <w:p w14:paraId="27D7AF83" w14:textId="77777777" w:rsidR="00D41D92" w:rsidRPr="004410D8" w:rsidRDefault="00D41D92" w:rsidP="009855F9">
            <w:pPr>
              <w:ind w:firstLine="0"/>
              <w:jc w:val="center"/>
              <w:rPr>
                <w:rFonts w:eastAsiaTheme="minorHAnsi"/>
                <w:sz w:val="24"/>
                <w:szCs w:val="24"/>
                <w:lang w:eastAsia="en-US"/>
              </w:rPr>
            </w:pPr>
          </w:p>
        </w:tc>
      </w:tr>
      <w:tr w:rsidR="00D41D92" w:rsidRPr="004410D8" w14:paraId="1A4CD26F" w14:textId="77777777" w:rsidTr="003B5EEF">
        <w:trPr>
          <w:trHeight w:val="20"/>
        </w:trPr>
        <w:tc>
          <w:tcPr>
            <w:tcW w:w="1840" w:type="dxa"/>
          </w:tcPr>
          <w:p w14:paraId="592B3802" w14:textId="77777777" w:rsidR="00D41D92" w:rsidRPr="004410D8" w:rsidRDefault="00D41D92" w:rsidP="009855F9">
            <w:pPr>
              <w:ind w:firstLine="0"/>
              <w:jc w:val="center"/>
              <w:rPr>
                <w:rFonts w:eastAsiaTheme="minorHAnsi"/>
                <w:sz w:val="24"/>
                <w:szCs w:val="24"/>
                <w:lang w:eastAsia="en-US"/>
              </w:rPr>
            </w:pPr>
          </w:p>
        </w:tc>
        <w:tc>
          <w:tcPr>
            <w:tcW w:w="1841" w:type="dxa"/>
          </w:tcPr>
          <w:p w14:paraId="6A109185" w14:textId="77777777" w:rsidR="00D41D92" w:rsidRPr="004410D8" w:rsidRDefault="00D41D92" w:rsidP="009855F9">
            <w:pPr>
              <w:ind w:firstLine="0"/>
              <w:jc w:val="center"/>
              <w:rPr>
                <w:rFonts w:eastAsiaTheme="minorHAnsi"/>
                <w:sz w:val="24"/>
                <w:szCs w:val="24"/>
                <w:lang w:eastAsia="en-US"/>
              </w:rPr>
            </w:pPr>
          </w:p>
        </w:tc>
        <w:tc>
          <w:tcPr>
            <w:tcW w:w="1841" w:type="dxa"/>
          </w:tcPr>
          <w:p w14:paraId="18AB91A2" w14:textId="77777777" w:rsidR="00D41D92" w:rsidRPr="004410D8" w:rsidRDefault="00D41D92" w:rsidP="009855F9">
            <w:pPr>
              <w:ind w:firstLine="0"/>
              <w:jc w:val="center"/>
              <w:rPr>
                <w:rFonts w:eastAsiaTheme="minorHAnsi"/>
                <w:sz w:val="24"/>
                <w:szCs w:val="24"/>
                <w:lang w:eastAsia="en-US"/>
              </w:rPr>
            </w:pPr>
          </w:p>
        </w:tc>
        <w:tc>
          <w:tcPr>
            <w:tcW w:w="1841" w:type="dxa"/>
          </w:tcPr>
          <w:p w14:paraId="08FEA010"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Верхнеколымский – 2</w:t>
            </w:r>
          </w:p>
        </w:tc>
        <w:tc>
          <w:tcPr>
            <w:tcW w:w="1841" w:type="dxa"/>
          </w:tcPr>
          <w:p w14:paraId="2B4F3FBC" w14:textId="77777777" w:rsidR="00D41D92" w:rsidRPr="004410D8" w:rsidRDefault="00D41D92" w:rsidP="009855F9">
            <w:pPr>
              <w:ind w:firstLine="0"/>
              <w:jc w:val="center"/>
              <w:rPr>
                <w:rFonts w:eastAsiaTheme="minorHAnsi"/>
                <w:sz w:val="24"/>
                <w:szCs w:val="24"/>
                <w:lang w:eastAsia="en-US"/>
              </w:rPr>
            </w:pPr>
          </w:p>
        </w:tc>
      </w:tr>
      <w:tr w:rsidR="00D41D92" w:rsidRPr="004410D8" w14:paraId="1061CDDE" w14:textId="77777777" w:rsidTr="003B5EEF">
        <w:trPr>
          <w:trHeight w:val="20"/>
        </w:trPr>
        <w:tc>
          <w:tcPr>
            <w:tcW w:w="1840" w:type="dxa"/>
          </w:tcPr>
          <w:p w14:paraId="1031BC93" w14:textId="77777777" w:rsidR="00D41D92" w:rsidRPr="004410D8" w:rsidRDefault="00D41D92" w:rsidP="009855F9">
            <w:pPr>
              <w:ind w:firstLine="0"/>
              <w:jc w:val="center"/>
              <w:rPr>
                <w:rFonts w:eastAsiaTheme="minorHAnsi"/>
                <w:sz w:val="24"/>
                <w:szCs w:val="24"/>
                <w:lang w:eastAsia="en-US"/>
              </w:rPr>
            </w:pPr>
          </w:p>
        </w:tc>
        <w:tc>
          <w:tcPr>
            <w:tcW w:w="1841" w:type="dxa"/>
          </w:tcPr>
          <w:p w14:paraId="5F1C1B7B" w14:textId="77777777" w:rsidR="00D41D92" w:rsidRPr="004410D8" w:rsidRDefault="00D41D92" w:rsidP="009855F9">
            <w:pPr>
              <w:ind w:firstLine="0"/>
              <w:jc w:val="center"/>
              <w:rPr>
                <w:rFonts w:eastAsiaTheme="minorHAnsi"/>
                <w:sz w:val="24"/>
                <w:szCs w:val="24"/>
                <w:lang w:eastAsia="en-US"/>
              </w:rPr>
            </w:pPr>
          </w:p>
        </w:tc>
        <w:tc>
          <w:tcPr>
            <w:tcW w:w="1841" w:type="dxa"/>
          </w:tcPr>
          <w:p w14:paraId="545733D8" w14:textId="77777777" w:rsidR="00D41D92" w:rsidRPr="004410D8" w:rsidRDefault="00D41D92" w:rsidP="009855F9">
            <w:pPr>
              <w:ind w:firstLine="0"/>
              <w:jc w:val="center"/>
              <w:rPr>
                <w:rFonts w:eastAsiaTheme="minorHAnsi"/>
                <w:sz w:val="24"/>
                <w:szCs w:val="24"/>
                <w:lang w:eastAsia="en-US"/>
              </w:rPr>
            </w:pPr>
          </w:p>
        </w:tc>
        <w:tc>
          <w:tcPr>
            <w:tcW w:w="1841" w:type="dxa"/>
          </w:tcPr>
          <w:p w14:paraId="306CD078" w14:textId="77777777" w:rsidR="00D41D92" w:rsidRPr="004410D8" w:rsidRDefault="00D41D92" w:rsidP="009855F9">
            <w:pPr>
              <w:ind w:firstLine="0"/>
              <w:jc w:val="center"/>
              <w:rPr>
                <w:rFonts w:eastAsiaTheme="minorHAnsi"/>
                <w:sz w:val="24"/>
                <w:szCs w:val="24"/>
                <w:lang w:eastAsia="en-US"/>
              </w:rPr>
            </w:pPr>
            <w:r>
              <w:rPr>
                <w:rFonts w:eastAsiaTheme="minorHAnsi"/>
                <w:sz w:val="24"/>
                <w:szCs w:val="24"/>
                <w:lang w:eastAsia="en-US"/>
              </w:rPr>
              <w:t>Оленекский - 4</w:t>
            </w:r>
          </w:p>
        </w:tc>
        <w:tc>
          <w:tcPr>
            <w:tcW w:w="1841" w:type="dxa"/>
          </w:tcPr>
          <w:p w14:paraId="59864DC1" w14:textId="77777777" w:rsidR="00D41D92" w:rsidRPr="004410D8" w:rsidRDefault="00D41D92" w:rsidP="009855F9">
            <w:pPr>
              <w:ind w:firstLine="0"/>
              <w:jc w:val="center"/>
              <w:rPr>
                <w:rFonts w:eastAsiaTheme="minorHAnsi"/>
                <w:sz w:val="24"/>
                <w:szCs w:val="24"/>
                <w:lang w:eastAsia="en-US"/>
              </w:rPr>
            </w:pPr>
          </w:p>
        </w:tc>
      </w:tr>
    </w:tbl>
    <w:p w14:paraId="13236E94" w14:textId="77777777" w:rsidR="00D41D92" w:rsidRDefault="00D41D92" w:rsidP="004B5C6D">
      <w:pPr>
        <w:spacing w:line="276" w:lineRule="auto"/>
        <w:ind w:firstLine="0"/>
        <w:jc w:val="center"/>
        <w:rPr>
          <w:rFonts w:eastAsiaTheme="minorHAnsi"/>
          <w:i/>
          <w:sz w:val="24"/>
          <w:szCs w:val="24"/>
          <w:lang w:eastAsia="en-US"/>
        </w:rPr>
      </w:pPr>
    </w:p>
    <w:tbl>
      <w:tblPr>
        <w:tblStyle w:val="ab"/>
        <w:tblW w:w="0" w:type="auto"/>
        <w:tblLook w:val="04A0" w:firstRow="1" w:lastRow="0" w:firstColumn="1" w:lastColumn="0" w:noHBand="0" w:noVBand="1"/>
      </w:tblPr>
      <w:tblGrid>
        <w:gridCol w:w="988"/>
        <w:gridCol w:w="8216"/>
      </w:tblGrid>
      <w:tr w:rsidR="00D41D92" w14:paraId="337CCA55" w14:textId="77777777" w:rsidTr="003B5EEF">
        <w:trPr>
          <w:trHeight w:val="20"/>
        </w:trPr>
        <w:tc>
          <w:tcPr>
            <w:tcW w:w="988" w:type="dxa"/>
          </w:tcPr>
          <w:p w14:paraId="5155EEB1" w14:textId="77777777" w:rsidR="00D41D92" w:rsidRDefault="00D41D92" w:rsidP="003B5EEF">
            <w:pPr>
              <w:ind w:firstLine="0"/>
              <w:rPr>
                <w:rFonts w:eastAsiaTheme="minorHAnsi"/>
                <w:sz w:val="24"/>
                <w:szCs w:val="24"/>
                <w:lang w:eastAsia="en-US"/>
              </w:rPr>
            </w:pPr>
            <w:r>
              <w:rPr>
                <w:rFonts w:eastAsiaTheme="minorHAnsi"/>
                <w:sz w:val="24"/>
                <w:szCs w:val="24"/>
                <w:lang w:eastAsia="en-US"/>
              </w:rPr>
              <w:t>№</w:t>
            </w:r>
          </w:p>
        </w:tc>
        <w:tc>
          <w:tcPr>
            <w:tcW w:w="8216" w:type="dxa"/>
          </w:tcPr>
          <w:p w14:paraId="68B2EEB7" w14:textId="77777777" w:rsidR="00D41D92" w:rsidRDefault="00D41D92" w:rsidP="003B5EEF">
            <w:pPr>
              <w:ind w:firstLine="0"/>
              <w:jc w:val="center"/>
              <w:rPr>
                <w:rFonts w:eastAsiaTheme="minorHAnsi"/>
                <w:sz w:val="24"/>
                <w:szCs w:val="24"/>
                <w:lang w:eastAsia="en-US"/>
              </w:rPr>
            </w:pPr>
            <w:r>
              <w:rPr>
                <w:rFonts w:eastAsiaTheme="minorHAnsi"/>
                <w:sz w:val="24"/>
                <w:szCs w:val="24"/>
                <w:lang w:eastAsia="en-US"/>
              </w:rPr>
              <w:t>Работники общежития:</w:t>
            </w:r>
          </w:p>
        </w:tc>
      </w:tr>
      <w:tr w:rsidR="00D41D92" w14:paraId="43118F1F" w14:textId="77777777" w:rsidTr="003B5EEF">
        <w:trPr>
          <w:trHeight w:val="20"/>
        </w:trPr>
        <w:tc>
          <w:tcPr>
            <w:tcW w:w="988" w:type="dxa"/>
          </w:tcPr>
          <w:p w14:paraId="556AEF47" w14:textId="77777777" w:rsidR="00D41D92" w:rsidRDefault="00D41D92" w:rsidP="003B5EEF">
            <w:pPr>
              <w:ind w:firstLine="0"/>
              <w:rPr>
                <w:rFonts w:eastAsiaTheme="minorHAnsi"/>
                <w:sz w:val="24"/>
                <w:szCs w:val="24"/>
                <w:lang w:eastAsia="en-US"/>
              </w:rPr>
            </w:pPr>
            <w:r>
              <w:rPr>
                <w:rFonts w:eastAsiaTheme="minorHAnsi"/>
                <w:sz w:val="24"/>
                <w:szCs w:val="24"/>
                <w:lang w:eastAsia="en-US"/>
              </w:rPr>
              <w:t>1.</w:t>
            </w:r>
          </w:p>
        </w:tc>
        <w:tc>
          <w:tcPr>
            <w:tcW w:w="8216" w:type="dxa"/>
          </w:tcPr>
          <w:p w14:paraId="026A4CD1" w14:textId="77777777" w:rsidR="00D41D92" w:rsidRDefault="00D41D92" w:rsidP="003B5EEF">
            <w:pPr>
              <w:ind w:firstLine="0"/>
              <w:rPr>
                <w:rFonts w:eastAsiaTheme="minorHAnsi"/>
                <w:sz w:val="24"/>
                <w:szCs w:val="24"/>
                <w:lang w:eastAsia="en-US"/>
              </w:rPr>
            </w:pPr>
            <w:r>
              <w:rPr>
                <w:rFonts w:eastAsiaTheme="minorHAnsi"/>
                <w:sz w:val="24"/>
                <w:szCs w:val="24"/>
                <w:lang w:eastAsia="en-US"/>
              </w:rPr>
              <w:t>Заведующая общежитием</w:t>
            </w:r>
          </w:p>
        </w:tc>
      </w:tr>
      <w:tr w:rsidR="00D41D92" w14:paraId="2638E170" w14:textId="77777777" w:rsidTr="003B5EEF">
        <w:trPr>
          <w:trHeight w:val="20"/>
        </w:trPr>
        <w:tc>
          <w:tcPr>
            <w:tcW w:w="988" w:type="dxa"/>
          </w:tcPr>
          <w:p w14:paraId="13AC5DA7" w14:textId="77777777" w:rsidR="00D41D92" w:rsidRDefault="00D41D92" w:rsidP="003B5EEF">
            <w:pPr>
              <w:ind w:firstLine="0"/>
              <w:rPr>
                <w:rFonts w:eastAsiaTheme="minorHAnsi"/>
                <w:sz w:val="24"/>
                <w:szCs w:val="24"/>
                <w:lang w:eastAsia="en-US"/>
              </w:rPr>
            </w:pPr>
            <w:r>
              <w:rPr>
                <w:rFonts w:eastAsiaTheme="minorHAnsi"/>
                <w:sz w:val="24"/>
                <w:szCs w:val="24"/>
                <w:lang w:eastAsia="en-US"/>
              </w:rPr>
              <w:t>2.</w:t>
            </w:r>
          </w:p>
        </w:tc>
        <w:tc>
          <w:tcPr>
            <w:tcW w:w="8216" w:type="dxa"/>
          </w:tcPr>
          <w:p w14:paraId="56917B6D" w14:textId="77777777" w:rsidR="00D41D92" w:rsidRDefault="00D41D92" w:rsidP="003B5EEF">
            <w:pPr>
              <w:ind w:firstLine="0"/>
              <w:rPr>
                <w:rFonts w:eastAsiaTheme="minorHAnsi"/>
                <w:sz w:val="24"/>
                <w:szCs w:val="24"/>
                <w:lang w:eastAsia="en-US"/>
              </w:rPr>
            </w:pPr>
            <w:r>
              <w:rPr>
                <w:rFonts w:eastAsiaTheme="minorHAnsi"/>
                <w:sz w:val="24"/>
                <w:szCs w:val="24"/>
                <w:lang w:eastAsia="en-US"/>
              </w:rPr>
              <w:t>Комендант</w:t>
            </w:r>
          </w:p>
        </w:tc>
      </w:tr>
      <w:tr w:rsidR="00D41D92" w14:paraId="1D4D9BFA" w14:textId="77777777" w:rsidTr="003B5EEF">
        <w:trPr>
          <w:trHeight w:val="20"/>
        </w:trPr>
        <w:tc>
          <w:tcPr>
            <w:tcW w:w="988" w:type="dxa"/>
          </w:tcPr>
          <w:p w14:paraId="6F2D3B2F" w14:textId="77777777" w:rsidR="00D41D92" w:rsidRDefault="00D41D92" w:rsidP="003B5EEF">
            <w:pPr>
              <w:ind w:firstLine="0"/>
              <w:rPr>
                <w:rFonts w:eastAsiaTheme="minorHAnsi"/>
                <w:sz w:val="24"/>
                <w:szCs w:val="24"/>
                <w:lang w:eastAsia="en-US"/>
              </w:rPr>
            </w:pPr>
            <w:r>
              <w:rPr>
                <w:rFonts w:eastAsiaTheme="minorHAnsi"/>
                <w:sz w:val="24"/>
                <w:szCs w:val="24"/>
                <w:lang w:eastAsia="en-US"/>
              </w:rPr>
              <w:t>3.</w:t>
            </w:r>
          </w:p>
        </w:tc>
        <w:tc>
          <w:tcPr>
            <w:tcW w:w="8216" w:type="dxa"/>
          </w:tcPr>
          <w:p w14:paraId="35446E70" w14:textId="77777777" w:rsidR="00D41D92" w:rsidRDefault="00D41D92" w:rsidP="003B5EEF">
            <w:pPr>
              <w:ind w:firstLine="0"/>
              <w:rPr>
                <w:rFonts w:eastAsiaTheme="minorHAnsi"/>
                <w:sz w:val="24"/>
                <w:szCs w:val="24"/>
                <w:lang w:eastAsia="en-US"/>
              </w:rPr>
            </w:pPr>
            <w:r>
              <w:rPr>
                <w:rFonts w:eastAsiaTheme="minorHAnsi"/>
                <w:sz w:val="24"/>
                <w:szCs w:val="24"/>
                <w:lang w:eastAsia="en-US"/>
              </w:rPr>
              <w:t>Воспитатели - 6</w:t>
            </w:r>
          </w:p>
        </w:tc>
      </w:tr>
      <w:tr w:rsidR="00D41D92" w14:paraId="2AD61791" w14:textId="77777777" w:rsidTr="003B5EEF">
        <w:trPr>
          <w:trHeight w:val="20"/>
        </w:trPr>
        <w:tc>
          <w:tcPr>
            <w:tcW w:w="988" w:type="dxa"/>
          </w:tcPr>
          <w:p w14:paraId="45657EC4" w14:textId="77777777" w:rsidR="00D41D92" w:rsidRDefault="00D41D92" w:rsidP="003B5EEF">
            <w:pPr>
              <w:ind w:firstLine="0"/>
              <w:rPr>
                <w:rFonts w:eastAsiaTheme="minorHAnsi"/>
                <w:sz w:val="24"/>
                <w:szCs w:val="24"/>
                <w:lang w:eastAsia="en-US"/>
              </w:rPr>
            </w:pPr>
            <w:r>
              <w:rPr>
                <w:rFonts w:eastAsiaTheme="minorHAnsi"/>
                <w:sz w:val="24"/>
                <w:szCs w:val="24"/>
                <w:lang w:eastAsia="en-US"/>
              </w:rPr>
              <w:t>4.</w:t>
            </w:r>
          </w:p>
        </w:tc>
        <w:tc>
          <w:tcPr>
            <w:tcW w:w="8216" w:type="dxa"/>
          </w:tcPr>
          <w:p w14:paraId="61BD00D7" w14:textId="77777777" w:rsidR="00D41D92" w:rsidRDefault="00D41D92" w:rsidP="003B5EEF">
            <w:pPr>
              <w:ind w:firstLine="0"/>
              <w:rPr>
                <w:rFonts w:eastAsiaTheme="minorHAnsi"/>
                <w:sz w:val="24"/>
                <w:szCs w:val="24"/>
                <w:lang w:eastAsia="en-US"/>
              </w:rPr>
            </w:pPr>
            <w:r>
              <w:rPr>
                <w:rFonts w:eastAsiaTheme="minorHAnsi"/>
                <w:sz w:val="24"/>
                <w:szCs w:val="24"/>
                <w:lang w:eastAsia="en-US"/>
              </w:rPr>
              <w:t>Медик</w:t>
            </w:r>
          </w:p>
        </w:tc>
      </w:tr>
      <w:tr w:rsidR="00D41D92" w14:paraId="0432248A" w14:textId="77777777" w:rsidTr="003B5EEF">
        <w:trPr>
          <w:trHeight w:val="20"/>
        </w:trPr>
        <w:tc>
          <w:tcPr>
            <w:tcW w:w="988" w:type="dxa"/>
          </w:tcPr>
          <w:p w14:paraId="7252D8E2" w14:textId="77777777" w:rsidR="00D41D92" w:rsidRDefault="00D41D92" w:rsidP="003B5EEF">
            <w:pPr>
              <w:ind w:firstLine="0"/>
              <w:rPr>
                <w:rFonts w:eastAsiaTheme="minorHAnsi"/>
                <w:sz w:val="24"/>
                <w:szCs w:val="24"/>
                <w:lang w:eastAsia="en-US"/>
              </w:rPr>
            </w:pPr>
            <w:r>
              <w:rPr>
                <w:rFonts w:eastAsiaTheme="minorHAnsi"/>
                <w:sz w:val="24"/>
                <w:szCs w:val="24"/>
                <w:lang w:eastAsia="en-US"/>
              </w:rPr>
              <w:t>5.</w:t>
            </w:r>
          </w:p>
        </w:tc>
        <w:tc>
          <w:tcPr>
            <w:tcW w:w="8216" w:type="dxa"/>
          </w:tcPr>
          <w:p w14:paraId="6F5753AE" w14:textId="77777777" w:rsidR="00D41D92" w:rsidRDefault="00D41D92" w:rsidP="003B5EEF">
            <w:pPr>
              <w:ind w:firstLine="0"/>
              <w:rPr>
                <w:rFonts w:eastAsiaTheme="minorHAnsi"/>
                <w:sz w:val="24"/>
                <w:szCs w:val="24"/>
                <w:lang w:eastAsia="en-US"/>
              </w:rPr>
            </w:pPr>
            <w:r>
              <w:rPr>
                <w:rFonts w:eastAsiaTheme="minorHAnsi"/>
                <w:sz w:val="24"/>
                <w:szCs w:val="24"/>
                <w:lang w:eastAsia="en-US"/>
              </w:rPr>
              <w:t>Электрик</w:t>
            </w:r>
          </w:p>
        </w:tc>
      </w:tr>
      <w:tr w:rsidR="00D41D92" w14:paraId="71641E5A" w14:textId="77777777" w:rsidTr="003B5EEF">
        <w:trPr>
          <w:trHeight w:val="20"/>
        </w:trPr>
        <w:tc>
          <w:tcPr>
            <w:tcW w:w="988" w:type="dxa"/>
          </w:tcPr>
          <w:p w14:paraId="12B06C05" w14:textId="77777777" w:rsidR="00D41D92" w:rsidRDefault="00D41D92" w:rsidP="003B5EEF">
            <w:pPr>
              <w:ind w:firstLine="0"/>
              <w:rPr>
                <w:rFonts w:eastAsiaTheme="minorHAnsi"/>
                <w:sz w:val="24"/>
                <w:szCs w:val="24"/>
                <w:lang w:eastAsia="en-US"/>
              </w:rPr>
            </w:pPr>
            <w:r>
              <w:rPr>
                <w:rFonts w:eastAsiaTheme="minorHAnsi"/>
                <w:sz w:val="24"/>
                <w:szCs w:val="24"/>
                <w:lang w:eastAsia="en-US"/>
              </w:rPr>
              <w:t>6.</w:t>
            </w:r>
          </w:p>
        </w:tc>
        <w:tc>
          <w:tcPr>
            <w:tcW w:w="8216" w:type="dxa"/>
          </w:tcPr>
          <w:p w14:paraId="152CC3E6" w14:textId="77777777" w:rsidR="00D41D92" w:rsidRDefault="00D41D92" w:rsidP="003B5EEF">
            <w:pPr>
              <w:ind w:firstLine="0"/>
              <w:rPr>
                <w:rFonts w:eastAsiaTheme="minorHAnsi"/>
                <w:sz w:val="24"/>
                <w:szCs w:val="24"/>
                <w:lang w:eastAsia="en-US"/>
              </w:rPr>
            </w:pPr>
            <w:r>
              <w:rPr>
                <w:rFonts w:eastAsiaTheme="minorHAnsi"/>
                <w:sz w:val="24"/>
                <w:szCs w:val="24"/>
                <w:lang w:eastAsia="en-US"/>
              </w:rPr>
              <w:t>Столяр</w:t>
            </w:r>
          </w:p>
        </w:tc>
      </w:tr>
      <w:tr w:rsidR="00D41D92" w14:paraId="19FDF268" w14:textId="77777777" w:rsidTr="003B5EEF">
        <w:trPr>
          <w:trHeight w:val="20"/>
        </w:trPr>
        <w:tc>
          <w:tcPr>
            <w:tcW w:w="988" w:type="dxa"/>
          </w:tcPr>
          <w:p w14:paraId="28ED4DB2" w14:textId="77777777" w:rsidR="00D41D92" w:rsidRDefault="00D41D92" w:rsidP="003B5EEF">
            <w:pPr>
              <w:ind w:firstLine="0"/>
              <w:rPr>
                <w:rFonts w:eastAsiaTheme="minorHAnsi"/>
                <w:sz w:val="24"/>
                <w:szCs w:val="24"/>
                <w:lang w:eastAsia="en-US"/>
              </w:rPr>
            </w:pPr>
            <w:r>
              <w:rPr>
                <w:rFonts w:eastAsiaTheme="minorHAnsi"/>
                <w:sz w:val="24"/>
                <w:szCs w:val="24"/>
                <w:lang w:eastAsia="en-US"/>
              </w:rPr>
              <w:t>7.</w:t>
            </w:r>
          </w:p>
        </w:tc>
        <w:tc>
          <w:tcPr>
            <w:tcW w:w="8216" w:type="dxa"/>
          </w:tcPr>
          <w:p w14:paraId="32CA67D4" w14:textId="77777777" w:rsidR="00D41D92" w:rsidRDefault="00D41D92" w:rsidP="003B5EEF">
            <w:pPr>
              <w:ind w:firstLine="0"/>
              <w:rPr>
                <w:rFonts w:eastAsiaTheme="minorHAnsi"/>
                <w:sz w:val="24"/>
                <w:szCs w:val="24"/>
                <w:lang w:eastAsia="en-US"/>
              </w:rPr>
            </w:pPr>
            <w:r>
              <w:rPr>
                <w:rFonts w:eastAsiaTheme="minorHAnsi"/>
                <w:sz w:val="24"/>
                <w:szCs w:val="24"/>
                <w:lang w:eastAsia="en-US"/>
              </w:rPr>
              <w:t>Сантехник</w:t>
            </w:r>
          </w:p>
        </w:tc>
      </w:tr>
      <w:tr w:rsidR="00D41D92" w14:paraId="2B09756A" w14:textId="77777777" w:rsidTr="003B5EEF">
        <w:trPr>
          <w:trHeight w:val="20"/>
        </w:trPr>
        <w:tc>
          <w:tcPr>
            <w:tcW w:w="988" w:type="dxa"/>
          </w:tcPr>
          <w:p w14:paraId="3E4930B6" w14:textId="77777777" w:rsidR="00D41D92" w:rsidRDefault="00D41D92" w:rsidP="003B5EEF">
            <w:pPr>
              <w:ind w:firstLine="0"/>
              <w:rPr>
                <w:rFonts w:eastAsiaTheme="minorHAnsi"/>
                <w:sz w:val="24"/>
                <w:szCs w:val="24"/>
                <w:lang w:eastAsia="en-US"/>
              </w:rPr>
            </w:pPr>
            <w:r>
              <w:rPr>
                <w:rFonts w:eastAsiaTheme="minorHAnsi"/>
                <w:sz w:val="24"/>
                <w:szCs w:val="24"/>
                <w:lang w:eastAsia="en-US"/>
              </w:rPr>
              <w:t>8.</w:t>
            </w:r>
          </w:p>
        </w:tc>
        <w:tc>
          <w:tcPr>
            <w:tcW w:w="8216" w:type="dxa"/>
          </w:tcPr>
          <w:p w14:paraId="18DE810C" w14:textId="77777777" w:rsidR="00D41D92" w:rsidRDefault="00D41D92" w:rsidP="003B5EEF">
            <w:pPr>
              <w:ind w:firstLine="0"/>
              <w:rPr>
                <w:rFonts w:eastAsiaTheme="minorHAnsi"/>
                <w:sz w:val="24"/>
                <w:szCs w:val="24"/>
                <w:lang w:eastAsia="en-US"/>
              </w:rPr>
            </w:pPr>
            <w:r>
              <w:rPr>
                <w:rFonts w:eastAsiaTheme="minorHAnsi"/>
                <w:sz w:val="24"/>
                <w:szCs w:val="24"/>
                <w:lang w:eastAsia="en-US"/>
              </w:rPr>
              <w:t>Кастелянша</w:t>
            </w:r>
          </w:p>
        </w:tc>
      </w:tr>
      <w:tr w:rsidR="00D41D92" w14:paraId="440BFE4A" w14:textId="77777777" w:rsidTr="003B5EEF">
        <w:trPr>
          <w:trHeight w:val="20"/>
        </w:trPr>
        <w:tc>
          <w:tcPr>
            <w:tcW w:w="988" w:type="dxa"/>
          </w:tcPr>
          <w:p w14:paraId="24EA24FF" w14:textId="77777777" w:rsidR="00D41D92" w:rsidRDefault="00D41D92" w:rsidP="003B5EEF">
            <w:pPr>
              <w:ind w:firstLine="0"/>
              <w:rPr>
                <w:rFonts w:eastAsiaTheme="minorHAnsi"/>
                <w:sz w:val="24"/>
                <w:szCs w:val="24"/>
                <w:lang w:eastAsia="en-US"/>
              </w:rPr>
            </w:pPr>
            <w:r>
              <w:rPr>
                <w:rFonts w:eastAsiaTheme="minorHAnsi"/>
                <w:sz w:val="24"/>
                <w:szCs w:val="24"/>
                <w:lang w:eastAsia="en-US"/>
              </w:rPr>
              <w:t>9.</w:t>
            </w:r>
          </w:p>
        </w:tc>
        <w:tc>
          <w:tcPr>
            <w:tcW w:w="8216" w:type="dxa"/>
          </w:tcPr>
          <w:p w14:paraId="459A1B09" w14:textId="77777777" w:rsidR="00D41D92" w:rsidRDefault="00D41D92" w:rsidP="003B5EEF">
            <w:pPr>
              <w:ind w:firstLine="0"/>
              <w:rPr>
                <w:rFonts w:eastAsiaTheme="minorHAnsi"/>
                <w:sz w:val="24"/>
                <w:szCs w:val="24"/>
                <w:lang w:eastAsia="en-US"/>
              </w:rPr>
            </w:pPr>
            <w:r>
              <w:rPr>
                <w:rFonts w:eastAsiaTheme="minorHAnsi"/>
                <w:sz w:val="24"/>
                <w:szCs w:val="24"/>
                <w:lang w:eastAsia="en-US"/>
              </w:rPr>
              <w:t>Дворник</w:t>
            </w:r>
          </w:p>
        </w:tc>
      </w:tr>
    </w:tbl>
    <w:p w14:paraId="1B272471" w14:textId="77777777" w:rsidR="00D41D92" w:rsidRPr="004410D8" w:rsidRDefault="00D41D92" w:rsidP="004B5C6D">
      <w:pPr>
        <w:spacing w:line="276" w:lineRule="auto"/>
        <w:ind w:firstLine="0"/>
        <w:rPr>
          <w:rFonts w:eastAsiaTheme="minorHAnsi"/>
          <w:sz w:val="24"/>
          <w:szCs w:val="24"/>
          <w:lang w:eastAsia="en-US"/>
        </w:rPr>
      </w:pPr>
    </w:p>
    <w:p w14:paraId="47ADC86F" w14:textId="77777777" w:rsidR="00D41D92" w:rsidRPr="00B341E1" w:rsidRDefault="00D41D92" w:rsidP="004B5C6D">
      <w:pPr>
        <w:spacing w:line="276" w:lineRule="auto"/>
        <w:rPr>
          <w:rFonts w:eastAsiaTheme="minorEastAsia"/>
          <w:sz w:val="24"/>
          <w:szCs w:val="24"/>
          <w:lang w:eastAsia="en-US"/>
        </w:rPr>
      </w:pPr>
      <w:bookmarkStart w:id="23" w:name="_Hlk124955464"/>
      <w:r w:rsidRPr="00B341E1">
        <w:rPr>
          <w:sz w:val="24"/>
          <w:szCs w:val="24"/>
          <w:lang w:eastAsia="en-US"/>
        </w:rPr>
        <w:t xml:space="preserve">Коллектив общежития работает по реализации главной цели и задач: повышение качества образования и проживания студентов, социализация (адаптация) </w:t>
      </w:r>
      <w:r w:rsidRPr="00B341E1">
        <w:rPr>
          <w:bCs/>
          <w:sz w:val="24"/>
          <w:szCs w:val="24"/>
          <w:lang w:eastAsia="en-US"/>
        </w:rPr>
        <w:t>в новых условиях, развитие социальной активности, инициативы студентов - будущих специалистов.</w:t>
      </w:r>
    </w:p>
    <w:bookmarkEnd w:id="23"/>
    <w:p w14:paraId="70EF2BCE" w14:textId="77777777" w:rsidR="00D41D92" w:rsidRPr="00B341E1" w:rsidRDefault="00D41D92" w:rsidP="004B5C6D">
      <w:pPr>
        <w:spacing w:line="276" w:lineRule="auto"/>
        <w:rPr>
          <w:sz w:val="24"/>
          <w:szCs w:val="24"/>
          <w:lang w:eastAsia="en-US"/>
        </w:rPr>
      </w:pPr>
      <w:r w:rsidRPr="00B341E1">
        <w:rPr>
          <w:sz w:val="24"/>
          <w:szCs w:val="24"/>
          <w:lang w:eastAsia="en-US"/>
        </w:rPr>
        <w:t xml:space="preserve">Деятельность общежития регламентирована Уставом, Правилами проживания в общежитии, Положением о студенческом общежитии. </w:t>
      </w:r>
    </w:p>
    <w:p w14:paraId="227063BE" w14:textId="77777777" w:rsidR="00D41D92" w:rsidRPr="00B341E1" w:rsidRDefault="00D41D92" w:rsidP="004B5C6D">
      <w:pPr>
        <w:spacing w:line="276" w:lineRule="auto"/>
        <w:rPr>
          <w:sz w:val="24"/>
          <w:szCs w:val="24"/>
          <w:lang w:eastAsia="en-US"/>
        </w:rPr>
      </w:pPr>
      <w:bookmarkStart w:id="24" w:name="_Hlk124955499"/>
      <w:r w:rsidRPr="00B341E1">
        <w:rPr>
          <w:sz w:val="24"/>
          <w:szCs w:val="24"/>
          <w:lang w:eastAsia="en-US"/>
        </w:rPr>
        <w:t xml:space="preserve">Функционируют кабинеты социально-психологической службы, релаксации, стоматологический кабинет, медпункт, кабинет хореографии, столовая, душевая, постирочная. На каждом этаже имеются бытовые комнаты и фойе для самоподготовки студентов. </w:t>
      </w:r>
    </w:p>
    <w:bookmarkEnd w:id="24"/>
    <w:p w14:paraId="4CAF24B3" w14:textId="77777777" w:rsidR="00D41D92" w:rsidRPr="00895562" w:rsidRDefault="00D41D92" w:rsidP="004B5C6D">
      <w:pPr>
        <w:spacing w:line="276" w:lineRule="auto"/>
        <w:rPr>
          <w:rFonts w:eastAsiaTheme="minorHAnsi"/>
          <w:sz w:val="24"/>
          <w:szCs w:val="24"/>
          <w:lang w:eastAsia="en-US"/>
        </w:rPr>
      </w:pPr>
      <w:r w:rsidRPr="00895562">
        <w:rPr>
          <w:rFonts w:eastAsiaTheme="minorHAnsi"/>
          <w:sz w:val="24"/>
          <w:szCs w:val="24"/>
          <w:lang w:eastAsia="en-US"/>
        </w:rPr>
        <w:t>Воспитателями работают опытные педагоги:</w:t>
      </w:r>
    </w:p>
    <w:p w14:paraId="761FB51A" w14:textId="77777777" w:rsidR="00D41D92" w:rsidRPr="00785D8B" w:rsidRDefault="00D41D92" w:rsidP="007F124B">
      <w:pPr>
        <w:pStyle w:val="a7"/>
        <w:numPr>
          <w:ilvl w:val="0"/>
          <w:numId w:val="64"/>
        </w:numPr>
        <w:tabs>
          <w:tab w:val="left" w:pos="1134"/>
        </w:tabs>
        <w:spacing w:line="276" w:lineRule="auto"/>
        <w:ind w:left="0" w:firstLine="774"/>
        <w:jc w:val="both"/>
        <w:rPr>
          <w:rFonts w:ascii="Times New Roman" w:eastAsiaTheme="minorEastAsia" w:hAnsi="Times New Roman" w:cs="Times New Roman"/>
        </w:rPr>
      </w:pPr>
      <w:r w:rsidRPr="00785D8B">
        <w:rPr>
          <w:rFonts w:ascii="Times New Roman" w:hAnsi="Times New Roman" w:cs="Times New Roman"/>
        </w:rPr>
        <w:t xml:space="preserve">Черкашина Антонина Гавриловна – воспитатель высшей категории, Отличник профессионального образования РС (Я), </w:t>
      </w:r>
      <w:r>
        <w:rPr>
          <w:rFonts w:ascii="Times New Roman" w:hAnsi="Times New Roman" w:cs="Times New Roman"/>
        </w:rPr>
        <w:t>Награждена Почетной грамотой МО</w:t>
      </w:r>
      <w:r w:rsidRPr="00785D8B">
        <w:rPr>
          <w:rFonts w:ascii="Times New Roman" w:hAnsi="Times New Roman" w:cs="Times New Roman"/>
        </w:rPr>
        <w:t>иН РС(Я), работает 29 лет;</w:t>
      </w:r>
    </w:p>
    <w:p w14:paraId="39738AA0" w14:textId="77777777" w:rsidR="00D41D92" w:rsidRPr="00785D8B" w:rsidRDefault="00D41D92" w:rsidP="007F124B">
      <w:pPr>
        <w:pStyle w:val="a7"/>
        <w:numPr>
          <w:ilvl w:val="0"/>
          <w:numId w:val="64"/>
        </w:numPr>
        <w:tabs>
          <w:tab w:val="left" w:pos="1134"/>
        </w:tabs>
        <w:spacing w:line="276" w:lineRule="auto"/>
        <w:ind w:left="0" w:firstLine="774"/>
        <w:jc w:val="both"/>
        <w:rPr>
          <w:rFonts w:ascii="Times New Roman" w:hAnsi="Times New Roman" w:cs="Times New Roman"/>
        </w:rPr>
      </w:pPr>
      <w:r w:rsidRPr="00785D8B">
        <w:rPr>
          <w:rFonts w:ascii="Times New Roman" w:hAnsi="Times New Roman" w:cs="Times New Roman"/>
        </w:rPr>
        <w:t>Протодьяконова Лариса Ивановна – воспитатель 1 категории, работает 19 лет, награждена Почетной грамотой МО РФ, Благодарственным письмом МОиН РС(Я);</w:t>
      </w:r>
    </w:p>
    <w:p w14:paraId="2099F06C" w14:textId="77777777" w:rsidR="00D41D92" w:rsidRPr="00785D8B" w:rsidRDefault="00D41D92" w:rsidP="007F124B">
      <w:pPr>
        <w:pStyle w:val="a7"/>
        <w:numPr>
          <w:ilvl w:val="0"/>
          <w:numId w:val="64"/>
        </w:numPr>
        <w:tabs>
          <w:tab w:val="left" w:pos="1134"/>
        </w:tabs>
        <w:spacing w:line="276" w:lineRule="auto"/>
        <w:ind w:left="0" w:firstLine="774"/>
        <w:jc w:val="both"/>
        <w:rPr>
          <w:rFonts w:ascii="Times New Roman" w:hAnsi="Times New Roman" w:cs="Times New Roman"/>
        </w:rPr>
      </w:pPr>
      <w:r w:rsidRPr="00785D8B">
        <w:rPr>
          <w:rFonts w:ascii="Times New Roman" w:hAnsi="Times New Roman" w:cs="Times New Roman"/>
        </w:rPr>
        <w:t xml:space="preserve">Павлова Анна Юрьевна – воспитатель; </w:t>
      </w:r>
    </w:p>
    <w:p w14:paraId="4CA91FF9" w14:textId="77777777" w:rsidR="00D41D92" w:rsidRPr="00785D8B" w:rsidRDefault="00D41D92" w:rsidP="007F124B">
      <w:pPr>
        <w:pStyle w:val="a7"/>
        <w:numPr>
          <w:ilvl w:val="0"/>
          <w:numId w:val="64"/>
        </w:numPr>
        <w:tabs>
          <w:tab w:val="left" w:pos="1134"/>
        </w:tabs>
        <w:spacing w:line="276" w:lineRule="auto"/>
        <w:ind w:left="0" w:firstLine="774"/>
        <w:jc w:val="both"/>
        <w:rPr>
          <w:rFonts w:ascii="Times New Roman" w:hAnsi="Times New Roman" w:cs="Times New Roman"/>
        </w:rPr>
      </w:pPr>
      <w:r w:rsidRPr="00785D8B">
        <w:rPr>
          <w:rFonts w:ascii="Times New Roman" w:hAnsi="Times New Roman" w:cs="Times New Roman"/>
        </w:rPr>
        <w:t>Тюпина Людмила Николаевна – воспитатель 1 категории, Отличник образования РС(Я)</w:t>
      </w:r>
    </w:p>
    <w:p w14:paraId="0F3C6AE7" w14:textId="77777777" w:rsidR="00D41D92" w:rsidRPr="00785D8B" w:rsidRDefault="00D41D92" w:rsidP="007F124B">
      <w:pPr>
        <w:pStyle w:val="a7"/>
        <w:numPr>
          <w:ilvl w:val="0"/>
          <w:numId w:val="64"/>
        </w:numPr>
        <w:tabs>
          <w:tab w:val="left" w:pos="1134"/>
        </w:tabs>
        <w:spacing w:line="276" w:lineRule="auto"/>
        <w:ind w:left="0" w:firstLine="774"/>
        <w:jc w:val="both"/>
        <w:rPr>
          <w:rFonts w:ascii="Times New Roman" w:hAnsi="Times New Roman" w:cs="Times New Roman"/>
        </w:rPr>
      </w:pPr>
      <w:r w:rsidRPr="00785D8B">
        <w:rPr>
          <w:rFonts w:ascii="Times New Roman" w:hAnsi="Times New Roman" w:cs="Times New Roman"/>
        </w:rPr>
        <w:t xml:space="preserve">Тоскина Аяна Аяновна - воспитатель;    </w:t>
      </w:r>
    </w:p>
    <w:p w14:paraId="1BDDD26C" w14:textId="77777777" w:rsidR="00D41D92" w:rsidRPr="00785D8B" w:rsidRDefault="00D41D92" w:rsidP="007F124B">
      <w:pPr>
        <w:pStyle w:val="a7"/>
        <w:numPr>
          <w:ilvl w:val="0"/>
          <w:numId w:val="64"/>
        </w:numPr>
        <w:tabs>
          <w:tab w:val="left" w:pos="1134"/>
        </w:tabs>
        <w:spacing w:line="276" w:lineRule="auto"/>
        <w:ind w:left="0" w:firstLine="774"/>
        <w:jc w:val="both"/>
        <w:rPr>
          <w:rFonts w:ascii="Times New Roman" w:hAnsi="Times New Roman" w:cs="Times New Roman"/>
        </w:rPr>
      </w:pPr>
      <w:r w:rsidRPr="00785D8B">
        <w:rPr>
          <w:rFonts w:ascii="Times New Roman" w:hAnsi="Times New Roman" w:cs="Times New Roman"/>
        </w:rPr>
        <w:t>Яковлева Ирина Мироновна – воспитатель 1 категории, работает в общежитии по Халтурина 14/4, награждена Почетной грамотой МОиН РС(Я).</w:t>
      </w:r>
    </w:p>
    <w:p w14:paraId="27DE3D0C" w14:textId="77777777" w:rsidR="00D41D92" w:rsidRPr="00B341E1" w:rsidRDefault="00D41D92" w:rsidP="004B5C6D">
      <w:pPr>
        <w:spacing w:line="276" w:lineRule="auto"/>
        <w:rPr>
          <w:sz w:val="24"/>
          <w:szCs w:val="24"/>
          <w:lang w:eastAsia="en-US"/>
        </w:rPr>
      </w:pPr>
      <w:r w:rsidRPr="00B341E1">
        <w:rPr>
          <w:sz w:val="24"/>
          <w:szCs w:val="24"/>
          <w:lang w:eastAsia="en-US"/>
        </w:rPr>
        <w:t xml:space="preserve">Успешно реализуется программа воспитательной работы «Сайдыы» и «Зеленая зона», целью которой является актуализация темы здоровья, здорового образа жизни, повышение уровня   экологической культуры   студентов, проживающих в общежитии и </w:t>
      </w:r>
      <w:r w:rsidRPr="00B341E1">
        <w:rPr>
          <w:sz w:val="24"/>
          <w:szCs w:val="24"/>
          <w:lang w:eastAsia="en-US"/>
        </w:rPr>
        <w:lastRenderedPageBreak/>
        <w:t>развитие у студентов бережного   отношения к природе, эстетического восприятия окружающего мира.</w:t>
      </w:r>
    </w:p>
    <w:p w14:paraId="13D8B799" w14:textId="77777777" w:rsidR="00D41D92" w:rsidRPr="00B341E1" w:rsidRDefault="00D41D92" w:rsidP="004B5C6D">
      <w:pPr>
        <w:spacing w:line="276" w:lineRule="auto"/>
        <w:rPr>
          <w:sz w:val="24"/>
          <w:szCs w:val="24"/>
          <w:lang w:eastAsia="en-US"/>
        </w:rPr>
      </w:pPr>
      <w:bookmarkStart w:id="25" w:name="_Hlk124955625"/>
      <w:r w:rsidRPr="00B341E1">
        <w:rPr>
          <w:sz w:val="24"/>
          <w:szCs w:val="24"/>
          <w:lang w:eastAsia="en-US"/>
        </w:rPr>
        <w:t xml:space="preserve"> По плану проводятся культурно-массовые и досуговые мероприятия, тематические вечера, конкурсы, беседы, лекции по профилактике правонарушений с участием специалистов, квест-игра, акции милосердия, волонтерская работа, </w:t>
      </w:r>
    </w:p>
    <w:bookmarkEnd w:id="25"/>
    <w:p w14:paraId="7C0831EF" w14:textId="77777777" w:rsidR="00D41D92" w:rsidRPr="00B341E1" w:rsidRDefault="00D41D92" w:rsidP="004B5C6D">
      <w:pPr>
        <w:spacing w:line="276" w:lineRule="auto"/>
        <w:rPr>
          <w:sz w:val="24"/>
          <w:szCs w:val="24"/>
        </w:rPr>
      </w:pPr>
      <w:r w:rsidRPr="00B341E1">
        <w:rPr>
          <w:sz w:val="24"/>
          <w:szCs w:val="24"/>
        </w:rPr>
        <w:t xml:space="preserve"> По плану проведены   общие собрания жильцов общежития с участием директора ЯПК Николаевой И.И., инспектора по ПДН Иванова М.С., педагога- организатора по воспитательной работе колледжа Поповой М.Г., спе</w:t>
      </w:r>
      <w:r>
        <w:rPr>
          <w:sz w:val="24"/>
          <w:szCs w:val="24"/>
        </w:rPr>
        <w:t xml:space="preserve">циалистом по ОТ Федоровой Т.К. </w:t>
      </w:r>
      <w:r w:rsidRPr="00B341E1">
        <w:rPr>
          <w:sz w:val="24"/>
          <w:szCs w:val="24"/>
        </w:rPr>
        <w:t xml:space="preserve">студентов ознакомили с Положением о студенческом общежитии, Правилами внутреннего распорядка, о едином режиме дня, занятости и самообслуживании, о соблюдении санитарно-эпидемиологических требований в связи с распространением коронавирусной инфекции, о соблюдении Правил безопасности на дорогах.  </w:t>
      </w:r>
    </w:p>
    <w:p w14:paraId="6170975B" w14:textId="77777777" w:rsidR="00D41D92" w:rsidRPr="00B341E1" w:rsidRDefault="00D41D92" w:rsidP="004B5C6D">
      <w:pPr>
        <w:spacing w:line="276" w:lineRule="auto"/>
        <w:rPr>
          <w:sz w:val="24"/>
          <w:szCs w:val="24"/>
        </w:rPr>
      </w:pPr>
      <w:r w:rsidRPr="00B341E1">
        <w:rPr>
          <w:sz w:val="24"/>
          <w:szCs w:val="24"/>
        </w:rPr>
        <w:t>Проведены занятия клубов согласно</w:t>
      </w:r>
      <w:r>
        <w:rPr>
          <w:sz w:val="24"/>
          <w:szCs w:val="24"/>
        </w:rPr>
        <w:t xml:space="preserve"> </w:t>
      </w:r>
      <w:r w:rsidRPr="00B341E1">
        <w:rPr>
          <w:sz w:val="24"/>
          <w:szCs w:val="24"/>
        </w:rPr>
        <w:t>плану работы. На занятиях клуба «Мастерская радости» девушки старые ёлочные игрушки превратили в красочные нарядные игрушки. Организованно и интересно прошли мастер-классы и арт-терапия «Экспресс настроение» в рамках месячника психологического здоровья, где приняли участие воспитатели Черкашина А.Г., Протодьяконова Л.И., Тоскина А.А. Студенты ФО, члены клуба «Мы – за ЗОЖ!» провели личное и командное первенство по шашкам. Всего в первенстве приняли участие 3 команды, 15 студентов.</w:t>
      </w:r>
      <w:r>
        <w:rPr>
          <w:sz w:val="24"/>
          <w:szCs w:val="24"/>
        </w:rPr>
        <w:t xml:space="preserve"> </w:t>
      </w:r>
      <w:r w:rsidRPr="00B341E1">
        <w:rPr>
          <w:sz w:val="24"/>
          <w:szCs w:val="24"/>
        </w:rPr>
        <w:t xml:space="preserve">В общекомандном зачете первое место заняла команда 4 этажа, второе место- 5 этажа, третье место досталось команде 3 этажа. </w:t>
      </w:r>
    </w:p>
    <w:p w14:paraId="376B6FE0" w14:textId="77777777" w:rsidR="00D41D92" w:rsidRPr="00B341E1" w:rsidRDefault="00D41D92" w:rsidP="004B5C6D">
      <w:pPr>
        <w:spacing w:line="276" w:lineRule="auto"/>
        <w:rPr>
          <w:sz w:val="24"/>
          <w:szCs w:val="24"/>
        </w:rPr>
      </w:pPr>
      <w:r w:rsidRPr="00B341E1">
        <w:rPr>
          <w:sz w:val="24"/>
          <w:szCs w:val="24"/>
        </w:rPr>
        <w:t>В личном первенстве принимали участие 8 спортсменов, победителями стали:</w:t>
      </w:r>
    </w:p>
    <w:p w14:paraId="2FAFBAD8" w14:textId="77777777" w:rsidR="00D41D92" w:rsidRPr="00B341E1" w:rsidRDefault="00D41D92" w:rsidP="004B5C6D">
      <w:pPr>
        <w:spacing w:line="276" w:lineRule="auto"/>
        <w:rPr>
          <w:sz w:val="24"/>
          <w:szCs w:val="24"/>
        </w:rPr>
      </w:pPr>
      <w:r w:rsidRPr="00B341E1">
        <w:rPr>
          <w:sz w:val="24"/>
          <w:szCs w:val="24"/>
        </w:rPr>
        <w:t>1 место – Никифоров Дуолан МО-19а</w:t>
      </w:r>
    </w:p>
    <w:p w14:paraId="039FBB7A" w14:textId="77777777" w:rsidR="00D41D92" w:rsidRPr="00B341E1" w:rsidRDefault="00D41D92" w:rsidP="004B5C6D">
      <w:pPr>
        <w:spacing w:line="276" w:lineRule="auto"/>
        <w:rPr>
          <w:sz w:val="24"/>
          <w:szCs w:val="24"/>
        </w:rPr>
      </w:pPr>
      <w:r w:rsidRPr="00B341E1">
        <w:rPr>
          <w:sz w:val="24"/>
          <w:szCs w:val="24"/>
        </w:rPr>
        <w:t>2 место – Дмитриева Саина ПВНК-19</w:t>
      </w:r>
    </w:p>
    <w:p w14:paraId="21E7E3FB" w14:textId="77777777" w:rsidR="00D41D92" w:rsidRPr="00B341E1" w:rsidRDefault="00D41D92" w:rsidP="004B5C6D">
      <w:pPr>
        <w:spacing w:line="276" w:lineRule="auto"/>
        <w:rPr>
          <w:sz w:val="24"/>
          <w:szCs w:val="24"/>
        </w:rPr>
      </w:pPr>
      <w:r w:rsidRPr="00B341E1">
        <w:rPr>
          <w:sz w:val="24"/>
          <w:szCs w:val="24"/>
        </w:rPr>
        <w:t xml:space="preserve">3 место – заняла Филиппова Айлин ДО-20б. </w:t>
      </w:r>
    </w:p>
    <w:p w14:paraId="5821D18C" w14:textId="77777777" w:rsidR="00D41D92" w:rsidRPr="00B341E1" w:rsidRDefault="00D41D92" w:rsidP="004B5C6D">
      <w:pPr>
        <w:spacing w:line="276" w:lineRule="auto"/>
        <w:rPr>
          <w:sz w:val="24"/>
          <w:szCs w:val="24"/>
        </w:rPr>
      </w:pPr>
      <w:r w:rsidRPr="00B341E1">
        <w:rPr>
          <w:sz w:val="24"/>
          <w:szCs w:val="24"/>
        </w:rPr>
        <w:t>Победители и призеры награждены медалями и дипломами. За ходом турнира следила главная судейская коллегия под руководством студента 4 курса ФК-18 Иванова Григория и студента ФК-18 Устинова Петра.</w:t>
      </w:r>
    </w:p>
    <w:p w14:paraId="2470DEFF" w14:textId="77777777" w:rsidR="00D41D92" w:rsidRPr="00B341E1" w:rsidRDefault="00D41D92" w:rsidP="004B5C6D">
      <w:pPr>
        <w:spacing w:line="276" w:lineRule="auto"/>
        <w:rPr>
          <w:sz w:val="24"/>
          <w:szCs w:val="24"/>
        </w:rPr>
      </w:pPr>
      <w:r w:rsidRPr="00B341E1">
        <w:rPr>
          <w:sz w:val="24"/>
          <w:szCs w:val="24"/>
        </w:rPr>
        <w:t>Студенты с клуба «Поёт и танцует молодость!» организовали вечер гитарной песни, где прозвучали самые популярные любимые песни молодежи. Под руководством Тоскиной А.А. студенты организованно провели культурно-массовую программу Новогоднего вечера «Новогодний серпантин». Сняли 2 челленджа (стих. С.</w:t>
      </w:r>
      <w:r>
        <w:rPr>
          <w:sz w:val="24"/>
          <w:szCs w:val="24"/>
        </w:rPr>
        <w:t xml:space="preserve"> </w:t>
      </w:r>
      <w:r w:rsidRPr="00B341E1">
        <w:rPr>
          <w:sz w:val="24"/>
          <w:szCs w:val="24"/>
        </w:rPr>
        <w:t>Данилова «Саха тыла» и отрывок из романа С.</w:t>
      </w:r>
      <w:r>
        <w:rPr>
          <w:sz w:val="24"/>
          <w:szCs w:val="24"/>
        </w:rPr>
        <w:t xml:space="preserve"> </w:t>
      </w:r>
      <w:r w:rsidRPr="00B341E1">
        <w:rPr>
          <w:sz w:val="24"/>
          <w:szCs w:val="24"/>
        </w:rPr>
        <w:t>Данилова «Пока бьется сердце») и разместили на сайт колледжа в Инстаграме, подготовили видеопоздравление с Днем Победы, Ко Дню родного языка и письменности проведены викторина о якутской литературе,</w:t>
      </w:r>
      <w:r>
        <w:rPr>
          <w:sz w:val="24"/>
          <w:szCs w:val="24"/>
        </w:rPr>
        <w:t xml:space="preserve"> </w:t>
      </w:r>
      <w:r w:rsidRPr="00B341E1">
        <w:rPr>
          <w:sz w:val="24"/>
          <w:szCs w:val="24"/>
        </w:rPr>
        <w:t>отгадывание загадок, пословиц, осуохай.  Прошла встреча с поэтессой В.И.</w:t>
      </w:r>
      <w:r>
        <w:rPr>
          <w:sz w:val="24"/>
          <w:szCs w:val="24"/>
        </w:rPr>
        <w:t xml:space="preserve"> </w:t>
      </w:r>
      <w:r w:rsidRPr="00B341E1">
        <w:rPr>
          <w:sz w:val="24"/>
          <w:szCs w:val="24"/>
        </w:rPr>
        <w:t xml:space="preserve">Комиссаровой, автором 3 книг. Студенты читали стихи поэта, подарили открытки со стихами автора. Проведено 20 мероприятий, например: «Вечер гитарной песни», «Конкурс Миниатюр, посвященный Дню юмора», «Конкурс краткометражных фильмов из жизни студента», «Акция Подари 100 улыбок», «Модный приговор» и др. </w:t>
      </w:r>
    </w:p>
    <w:p w14:paraId="1927AF23" w14:textId="77777777" w:rsidR="00D41D92" w:rsidRPr="00B341E1" w:rsidRDefault="00D41D92" w:rsidP="004B5C6D">
      <w:pPr>
        <w:spacing w:line="276" w:lineRule="auto"/>
        <w:rPr>
          <w:sz w:val="24"/>
          <w:szCs w:val="24"/>
        </w:rPr>
      </w:pPr>
      <w:r w:rsidRPr="00B341E1">
        <w:rPr>
          <w:sz w:val="24"/>
          <w:szCs w:val="24"/>
        </w:rPr>
        <w:t>Руководитель клуба «Человек и право» Васильева М.П. провела беседу «Свободы и права человека». К 105-летию народного учителя СССР М.А.</w:t>
      </w:r>
      <w:r>
        <w:rPr>
          <w:sz w:val="24"/>
          <w:szCs w:val="24"/>
        </w:rPr>
        <w:t xml:space="preserve"> </w:t>
      </w:r>
      <w:r w:rsidRPr="00B341E1">
        <w:rPr>
          <w:sz w:val="24"/>
          <w:szCs w:val="24"/>
        </w:rPr>
        <w:t>Алексеева проведена презентация и беседа «Учитель славен учениками». Волонтеры организовали субботник по очистке памятника М.А.</w:t>
      </w:r>
      <w:r>
        <w:rPr>
          <w:sz w:val="24"/>
          <w:szCs w:val="24"/>
        </w:rPr>
        <w:t xml:space="preserve"> </w:t>
      </w:r>
      <w:r w:rsidRPr="00B341E1">
        <w:rPr>
          <w:sz w:val="24"/>
          <w:szCs w:val="24"/>
        </w:rPr>
        <w:t>Алексеева. Членами клуба «Звезда» рук.</w:t>
      </w:r>
      <w:r>
        <w:rPr>
          <w:sz w:val="24"/>
          <w:szCs w:val="24"/>
        </w:rPr>
        <w:t xml:space="preserve"> </w:t>
      </w:r>
      <w:r w:rsidRPr="00B341E1">
        <w:rPr>
          <w:sz w:val="24"/>
          <w:szCs w:val="24"/>
        </w:rPr>
        <w:t>Неустроева И.С. собран материал к 100-летнему юбилею Комсомола Якутии.</w:t>
      </w:r>
    </w:p>
    <w:p w14:paraId="227684AB" w14:textId="77777777" w:rsidR="00D41D92" w:rsidRPr="00B341E1" w:rsidRDefault="00D41D92" w:rsidP="004B5C6D">
      <w:pPr>
        <w:spacing w:line="276" w:lineRule="auto"/>
        <w:rPr>
          <w:sz w:val="24"/>
          <w:szCs w:val="24"/>
        </w:rPr>
      </w:pPr>
      <w:r w:rsidRPr="00B341E1">
        <w:rPr>
          <w:sz w:val="24"/>
          <w:szCs w:val="24"/>
        </w:rPr>
        <w:lastRenderedPageBreak/>
        <w:t>По реализации проекта «Зелёная зона в общежитии», закуплено 160 рассад цветов, студенты подготовили горшки для цветов,</w:t>
      </w:r>
      <w:r>
        <w:rPr>
          <w:sz w:val="24"/>
          <w:szCs w:val="24"/>
        </w:rPr>
        <w:t xml:space="preserve"> </w:t>
      </w:r>
      <w:r w:rsidRPr="00B341E1">
        <w:rPr>
          <w:sz w:val="24"/>
          <w:szCs w:val="24"/>
        </w:rPr>
        <w:t>воспитатели со студентами посадили цветы на улице, выпускники подарили Дому Доброты комнатные цветы.</w:t>
      </w:r>
    </w:p>
    <w:p w14:paraId="37CC5B61"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 xml:space="preserve">Постоянно ведется совместная работа с кураторами и заведующими отделений, с работниками социально-психологической службы колледжа. За год кураторы 139 раз посетили общежитие, ознакомились с условиями проживания студентов, провели беседы, индивидуальную работу со студентами, пропускающими учебные занятия. </w:t>
      </w:r>
    </w:p>
    <w:p w14:paraId="35DA681D" w14:textId="77777777" w:rsidR="00D41D92" w:rsidRPr="00B341E1" w:rsidRDefault="00D41D92" w:rsidP="004B5C6D">
      <w:pPr>
        <w:spacing w:line="276" w:lineRule="auto"/>
        <w:rPr>
          <w:rFonts w:eastAsiaTheme="minorEastAsia"/>
          <w:sz w:val="24"/>
          <w:szCs w:val="24"/>
        </w:rPr>
      </w:pPr>
      <w:r w:rsidRPr="00B341E1">
        <w:rPr>
          <w:sz w:val="24"/>
          <w:szCs w:val="24"/>
        </w:rPr>
        <w:t>В связи с важными событиями в целях безопасности жизнедеятельности обучающихся,</w:t>
      </w:r>
      <w:r>
        <w:rPr>
          <w:sz w:val="24"/>
          <w:szCs w:val="24"/>
        </w:rPr>
        <w:t xml:space="preserve"> усиления контроля в общежитии </w:t>
      </w:r>
      <w:r w:rsidRPr="00B341E1">
        <w:rPr>
          <w:sz w:val="24"/>
          <w:szCs w:val="24"/>
        </w:rPr>
        <w:t xml:space="preserve">вышел приказ директора ЯПК Мурукучаевой Н.П. от 11 марта 2022 года и директора ЯПК Николаевой И.И. от </w:t>
      </w:r>
      <w:r>
        <w:rPr>
          <w:sz w:val="24"/>
          <w:szCs w:val="24"/>
        </w:rPr>
        <w:t>05 сентября 2022года №01-40/392</w:t>
      </w:r>
      <w:r w:rsidRPr="00B341E1">
        <w:rPr>
          <w:sz w:val="24"/>
          <w:szCs w:val="24"/>
        </w:rPr>
        <w:t xml:space="preserve"> «О дежурстве кураторов», организовано дежурство кураторов по графику в субботн</w:t>
      </w:r>
      <w:r>
        <w:rPr>
          <w:sz w:val="24"/>
          <w:szCs w:val="24"/>
        </w:rPr>
        <w:t xml:space="preserve">ие и праздничные дни с 20.00ч. </w:t>
      </w:r>
      <w:r w:rsidRPr="00B341E1">
        <w:rPr>
          <w:sz w:val="24"/>
          <w:szCs w:val="24"/>
        </w:rPr>
        <w:t>до 22.00ч.</w:t>
      </w:r>
    </w:p>
    <w:p w14:paraId="16D8EC24" w14:textId="77777777" w:rsidR="00D41D92" w:rsidRPr="00B341E1" w:rsidRDefault="00D41D92" w:rsidP="004B5C6D">
      <w:pPr>
        <w:spacing w:line="276" w:lineRule="auto"/>
        <w:rPr>
          <w:sz w:val="24"/>
          <w:szCs w:val="24"/>
        </w:rPr>
      </w:pPr>
      <w:r w:rsidRPr="00B341E1">
        <w:rPr>
          <w:sz w:val="24"/>
          <w:szCs w:val="24"/>
        </w:rPr>
        <w:t>Традицией стала проведение Дня открытых дверей для родителей студентов несовершеннолетнего возраста. Родительское собрание состоялось 17 октября 2022 года. Жильцы общежития организовали онлайн-поздравление воспитателей с Днем Учителя. Оформили стенд «Незабываемые годы учительства…» о начале педагогической деятельности воспитателей в школе. Организованно прошла радиопередача «День единства в России» под руководством студентки ПВНК-20 Алексеевой Насти.</w:t>
      </w:r>
    </w:p>
    <w:p w14:paraId="1AE7DF1F"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17.10.22г. – Воспитательский час на тему «Мать</w:t>
      </w:r>
      <w:r>
        <w:rPr>
          <w:rFonts w:eastAsiaTheme="minorHAnsi"/>
          <w:sz w:val="24"/>
          <w:szCs w:val="24"/>
          <w:lang w:eastAsia="en-US"/>
        </w:rPr>
        <w:t xml:space="preserve"> </w:t>
      </w:r>
      <w:r w:rsidRPr="00B341E1">
        <w:rPr>
          <w:rFonts w:eastAsiaTheme="minorHAnsi"/>
          <w:sz w:val="24"/>
          <w:szCs w:val="24"/>
          <w:lang w:eastAsia="en-US"/>
        </w:rPr>
        <w:t>— это самое святое в жизни» для несовершеннолетних студентов. Конкурс на лучшее поздравление маме с днем Матери по телефону, викторина о семье, пословицы и поговорки о матери, песни о маме.</w:t>
      </w:r>
    </w:p>
    <w:p w14:paraId="4C676B06"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17.10.22г. – совет общежития подготовил видеопоздравление воспитателям и работникам «Ийэ кунунэн!».</w:t>
      </w:r>
    </w:p>
    <w:p w14:paraId="368198F3"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18.10.22г. – оказали материальную помощь студентке МО-21а Егоровой Нарыйе, у которой сгорел дом в Усть-Алданском улусе, с.</w:t>
      </w:r>
      <w:r>
        <w:rPr>
          <w:rFonts w:eastAsiaTheme="minorHAnsi"/>
          <w:sz w:val="24"/>
          <w:szCs w:val="24"/>
          <w:lang w:eastAsia="en-US"/>
        </w:rPr>
        <w:t xml:space="preserve"> </w:t>
      </w:r>
      <w:r w:rsidRPr="00B341E1">
        <w:rPr>
          <w:rFonts w:eastAsiaTheme="minorHAnsi"/>
          <w:sz w:val="24"/>
          <w:szCs w:val="24"/>
          <w:lang w:eastAsia="en-US"/>
        </w:rPr>
        <w:t>Танда.</w:t>
      </w:r>
    </w:p>
    <w:p w14:paraId="24D57EF7"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20.10.22г, 27.10.22г – рейд «Чистый четверг».</w:t>
      </w:r>
    </w:p>
    <w:p w14:paraId="2D7497A8"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 xml:space="preserve">26.10.22г. – Участие коллектива в Акции «Мы вместе», посвященной детям ДНР. Коллектив общежития </w:t>
      </w:r>
      <w:r>
        <w:rPr>
          <w:rFonts w:eastAsiaTheme="minorHAnsi"/>
          <w:sz w:val="24"/>
          <w:szCs w:val="24"/>
          <w:lang w:eastAsia="en-US"/>
        </w:rPr>
        <w:t>н</w:t>
      </w:r>
      <w:r w:rsidRPr="00B341E1">
        <w:rPr>
          <w:rFonts w:eastAsiaTheme="minorHAnsi"/>
          <w:sz w:val="24"/>
          <w:szCs w:val="24"/>
          <w:lang w:eastAsia="en-US"/>
        </w:rPr>
        <w:t>а сумму 7000 рублей закупили канцелярские товары.</w:t>
      </w:r>
    </w:p>
    <w:p w14:paraId="6CEADE45"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28.10.22г – Огонек «Разговор по душам…» для несовершеннолетних. 3этаж</w:t>
      </w:r>
    </w:p>
    <w:p w14:paraId="095DFFE5"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04.11.22г. – Радиопередача «День единства: история праздника», выпуск стенгазеты «С днем единства».</w:t>
      </w:r>
    </w:p>
    <w:p w14:paraId="762EAD5C"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05.11.22г. – Костюмированная вечеринка «</w:t>
      </w:r>
      <w:r w:rsidRPr="00B341E1">
        <w:rPr>
          <w:rFonts w:eastAsiaTheme="minorHAnsi"/>
          <w:sz w:val="24"/>
          <w:szCs w:val="24"/>
          <w:lang w:val="en-US" w:eastAsia="en-US"/>
        </w:rPr>
        <w:t>Retro</w:t>
      </w:r>
      <w:r w:rsidRPr="00B341E1">
        <w:rPr>
          <w:rFonts w:eastAsiaTheme="minorHAnsi"/>
          <w:sz w:val="24"/>
          <w:szCs w:val="24"/>
          <w:lang w:eastAsia="en-US"/>
        </w:rPr>
        <w:t xml:space="preserve"> - </w:t>
      </w:r>
      <w:r w:rsidRPr="00B341E1">
        <w:rPr>
          <w:rFonts w:eastAsiaTheme="minorHAnsi"/>
          <w:sz w:val="24"/>
          <w:szCs w:val="24"/>
          <w:lang w:val="en-US" w:eastAsia="en-US"/>
        </w:rPr>
        <w:t>party</w:t>
      </w:r>
      <w:r w:rsidRPr="00B341E1">
        <w:rPr>
          <w:rFonts w:eastAsiaTheme="minorHAnsi"/>
          <w:sz w:val="24"/>
          <w:szCs w:val="24"/>
          <w:lang w:eastAsia="en-US"/>
        </w:rPr>
        <w:t>»</w:t>
      </w:r>
      <w:r>
        <w:rPr>
          <w:rFonts w:eastAsiaTheme="minorHAnsi"/>
          <w:sz w:val="24"/>
          <w:szCs w:val="24"/>
          <w:lang w:eastAsia="en-US"/>
        </w:rPr>
        <w:t>.</w:t>
      </w:r>
    </w:p>
    <w:p w14:paraId="77BD92F6"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03.11.22г, 10.11.22, 17.11.22г - рейд «Чистый четверг».</w:t>
      </w:r>
    </w:p>
    <w:p w14:paraId="3EBBE0FA"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09.11.22г. – общее собрание на 4 этаже.</w:t>
      </w:r>
    </w:p>
    <w:p w14:paraId="48B2A92B"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10.11.22г. – оформление стенда, посвященного 85-летию первого Президента Якутии М.Е.</w:t>
      </w:r>
      <w:r>
        <w:rPr>
          <w:rFonts w:eastAsiaTheme="minorHAnsi"/>
          <w:sz w:val="24"/>
          <w:szCs w:val="24"/>
          <w:lang w:eastAsia="en-US"/>
        </w:rPr>
        <w:t xml:space="preserve"> </w:t>
      </w:r>
      <w:r w:rsidRPr="00B341E1">
        <w:rPr>
          <w:rFonts w:eastAsiaTheme="minorHAnsi"/>
          <w:sz w:val="24"/>
          <w:szCs w:val="24"/>
          <w:lang w:eastAsia="en-US"/>
        </w:rPr>
        <w:t>Николаева.</w:t>
      </w:r>
    </w:p>
    <w:p w14:paraId="0910A201"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11.11.22г. – общее собрание на 3 этаже.</w:t>
      </w:r>
    </w:p>
    <w:p w14:paraId="5E23A97F"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12.11.22г. – мастер-класс ЯРО ООО «Красный крест» по оказанию первой помощи</w:t>
      </w:r>
      <w:r>
        <w:rPr>
          <w:rFonts w:eastAsiaTheme="minorHAnsi"/>
          <w:sz w:val="24"/>
          <w:szCs w:val="24"/>
          <w:lang w:eastAsia="en-US"/>
        </w:rPr>
        <w:t>.</w:t>
      </w:r>
      <w:r w:rsidRPr="00B341E1">
        <w:rPr>
          <w:rFonts w:eastAsiaTheme="minorHAnsi"/>
          <w:sz w:val="24"/>
          <w:szCs w:val="24"/>
          <w:lang w:eastAsia="en-US"/>
        </w:rPr>
        <w:t xml:space="preserve"> </w:t>
      </w:r>
    </w:p>
    <w:p w14:paraId="192A62A1"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 xml:space="preserve">25.11.22г. – Вечер Олонхо и Хомуса. День Олонхо и Хомуса в общежитии Дом Доброты. </w:t>
      </w:r>
    </w:p>
    <w:p w14:paraId="0A1666C6" w14:textId="77777777" w:rsidR="00D41D92" w:rsidRPr="00B341E1" w:rsidRDefault="00D41D92" w:rsidP="004B5C6D">
      <w:pPr>
        <w:spacing w:line="276" w:lineRule="auto"/>
        <w:rPr>
          <w:rFonts w:eastAsiaTheme="minorHAnsi"/>
          <w:sz w:val="24"/>
          <w:szCs w:val="24"/>
          <w:lang w:val="sah-RU" w:eastAsia="en-US"/>
        </w:rPr>
      </w:pPr>
      <w:r w:rsidRPr="00B341E1">
        <w:rPr>
          <w:rFonts w:eastAsiaTheme="minorHAnsi"/>
          <w:sz w:val="24"/>
          <w:szCs w:val="24"/>
          <w:lang w:eastAsia="en-US"/>
        </w:rPr>
        <w:t xml:space="preserve">25 ноября в общежитии Дом Доброты праздник начался с обряда очищения. Преподаватель колледжа, руководитель фольклорного ансамбля Дмитриева Н.В. провела обряд, благословила всех жильцов, воспитатели Черкашина А.Г., Протодьяконова Л.И., Тоскина А.А., Тюпина Л.Н. и Павлова А.Ю. всех угостили оладьями, жареными карасями, горячим чаем с молоком.  Участники фольклорной группы исполнили народные песни, </w:t>
      </w:r>
      <w:r w:rsidRPr="00B341E1">
        <w:rPr>
          <w:rFonts w:eastAsiaTheme="minorHAnsi"/>
          <w:sz w:val="24"/>
          <w:szCs w:val="24"/>
          <w:lang w:eastAsia="en-US"/>
        </w:rPr>
        <w:lastRenderedPageBreak/>
        <w:t>чабыргах, играли на хомусе. Студенты танцевального ансамбля «Айар саас» под руководством Федоровой Туяры Егоровны исполнили на бис танец «Кылыы</w:t>
      </w:r>
      <w:r w:rsidRPr="00B341E1">
        <w:rPr>
          <w:rFonts w:eastAsiaTheme="minorHAnsi"/>
          <w:sz w:val="24"/>
          <w:szCs w:val="24"/>
          <w:lang w:val="sah-RU" w:eastAsia="en-US"/>
        </w:rPr>
        <w:t>ҥкай</w:t>
      </w:r>
      <w:r w:rsidRPr="00B341E1">
        <w:rPr>
          <w:rFonts w:eastAsiaTheme="minorHAnsi"/>
          <w:sz w:val="24"/>
          <w:szCs w:val="24"/>
          <w:lang w:eastAsia="en-US"/>
        </w:rPr>
        <w:t>»</w:t>
      </w:r>
      <w:r w:rsidRPr="00B341E1">
        <w:rPr>
          <w:rFonts w:eastAsiaTheme="minorHAnsi"/>
          <w:sz w:val="24"/>
          <w:szCs w:val="24"/>
          <w:lang w:val="sah-RU" w:eastAsia="en-US"/>
        </w:rPr>
        <w:t>.</w:t>
      </w:r>
    </w:p>
    <w:p w14:paraId="18717AD2" w14:textId="77777777" w:rsidR="00D41D92" w:rsidRPr="00B341E1" w:rsidRDefault="00D41D92" w:rsidP="004B5C6D">
      <w:pPr>
        <w:spacing w:line="276" w:lineRule="auto"/>
        <w:rPr>
          <w:rFonts w:eastAsiaTheme="minorHAnsi"/>
          <w:sz w:val="24"/>
          <w:szCs w:val="24"/>
          <w:lang w:val="sah-RU" w:eastAsia="en-US"/>
        </w:rPr>
      </w:pPr>
      <w:r w:rsidRPr="00B341E1">
        <w:rPr>
          <w:rFonts w:eastAsiaTheme="minorHAnsi"/>
          <w:sz w:val="24"/>
          <w:szCs w:val="24"/>
          <w:lang w:val="sah-RU" w:eastAsia="en-US"/>
        </w:rPr>
        <w:t>Затем творческая группа студентов КП-</w:t>
      </w:r>
      <w:r w:rsidRPr="00B341E1">
        <w:rPr>
          <w:rFonts w:eastAsiaTheme="minorHAnsi"/>
          <w:sz w:val="24"/>
          <w:szCs w:val="24"/>
          <w:lang w:eastAsia="en-US"/>
        </w:rPr>
        <w:t>21 провели игры и конкурсы «</w:t>
      </w:r>
      <w:r w:rsidRPr="00B341E1">
        <w:rPr>
          <w:rFonts w:eastAsiaTheme="minorHAnsi"/>
          <w:sz w:val="24"/>
          <w:szCs w:val="24"/>
          <w:lang w:val="sah-RU" w:eastAsia="en-US"/>
        </w:rPr>
        <w:t>Олоҥхо дойдутун оонньуулара</w:t>
      </w:r>
      <w:r w:rsidRPr="00B341E1">
        <w:rPr>
          <w:rFonts w:eastAsiaTheme="minorHAnsi"/>
          <w:sz w:val="24"/>
          <w:szCs w:val="24"/>
          <w:lang w:eastAsia="en-US"/>
        </w:rPr>
        <w:t>»</w:t>
      </w:r>
      <w:r w:rsidRPr="00B341E1">
        <w:rPr>
          <w:rFonts w:eastAsiaTheme="minorHAnsi"/>
          <w:sz w:val="24"/>
          <w:szCs w:val="24"/>
          <w:lang w:val="sah-RU" w:eastAsia="en-US"/>
        </w:rPr>
        <w:t xml:space="preserve">.  Участвовали 3  команды с каждого этажа: </w:t>
      </w:r>
      <w:r w:rsidRPr="00B341E1">
        <w:rPr>
          <w:rFonts w:eastAsiaTheme="minorHAnsi"/>
          <w:sz w:val="24"/>
          <w:szCs w:val="24"/>
          <w:lang w:eastAsia="en-US"/>
        </w:rPr>
        <w:t>«</w:t>
      </w:r>
      <w:r w:rsidRPr="00B341E1">
        <w:rPr>
          <w:rFonts w:eastAsiaTheme="minorHAnsi"/>
          <w:sz w:val="24"/>
          <w:szCs w:val="24"/>
          <w:lang w:val="sah-RU" w:eastAsia="en-US"/>
        </w:rPr>
        <w:t xml:space="preserve">Кэскил”, “Үрдэл”, “Кэнчээри ыччаттара”. </w:t>
      </w:r>
    </w:p>
    <w:p w14:paraId="5481894E"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Этапы:</w:t>
      </w:r>
    </w:p>
    <w:p w14:paraId="087D45F6"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 xml:space="preserve">Визитка </w:t>
      </w:r>
    </w:p>
    <w:p w14:paraId="48F1B2ED"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val="sah-RU" w:eastAsia="en-US"/>
        </w:rPr>
        <w:t>Игры по аласам организуется параллельно:</w:t>
      </w:r>
    </w:p>
    <w:p w14:paraId="7B6A0FA7" w14:textId="77777777" w:rsidR="00D41D92" w:rsidRPr="00B341E1" w:rsidRDefault="00D41D92" w:rsidP="004B5C6D">
      <w:pPr>
        <w:spacing w:line="276" w:lineRule="auto"/>
        <w:rPr>
          <w:rFonts w:eastAsiaTheme="minorHAnsi"/>
          <w:sz w:val="24"/>
          <w:szCs w:val="24"/>
          <w:lang w:val="sah-RU" w:eastAsia="en-US"/>
        </w:rPr>
      </w:pPr>
      <w:r w:rsidRPr="00B341E1">
        <w:rPr>
          <w:rFonts w:eastAsiaTheme="minorHAnsi"/>
          <w:sz w:val="24"/>
          <w:szCs w:val="24"/>
          <w:lang w:val="sah-RU" w:eastAsia="en-US"/>
        </w:rPr>
        <w:t xml:space="preserve">1 </w:t>
      </w:r>
      <w:r w:rsidRPr="00B341E1">
        <w:rPr>
          <w:rFonts w:eastAsiaTheme="minorHAnsi"/>
          <w:sz w:val="24"/>
          <w:szCs w:val="24"/>
          <w:lang w:eastAsia="en-US"/>
        </w:rPr>
        <w:t>«Оло</w:t>
      </w:r>
      <w:r w:rsidRPr="00B341E1">
        <w:rPr>
          <w:rFonts w:eastAsiaTheme="minorHAnsi"/>
          <w:sz w:val="24"/>
          <w:szCs w:val="24"/>
          <w:lang w:val="sah-RU" w:eastAsia="en-US"/>
        </w:rPr>
        <w:t>ҥхо алааһа</w:t>
      </w:r>
      <w:r w:rsidRPr="00B341E1">
        <w:rPr>
          <w:rFonts w:eastAsiaTheme="minorHAnsi"/>
          <w:sz w:val="24"/>
          <w:szCs w:val="24"/>
          <w:lang w:eastAsia="en-US"/>
        </w:rPr>
        <w:t>»</w:t>
      </w:r>
      <w:r w:rsidRPr="00B341E1">
        <w:rPr>
          <w:rFonts w:eastAsiaTheme="minorHAnsi"/>
          <w:sz w:val="24"/>
          <w:szCs w:val="24"/>
          <w:lang w:val="sah-RU" w:eastAsia="en-US"/>
        </w:rPr>
        <w:t xml:space="preserve"> диктант сахалыы. Ответственная: Миронова Валерия – 224 каб.</w:t>
      </w:r>
    </w:p>
    <w:p w14:paraId="2EE7668A"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val="sah-RU" w:eastAsia="en-US"/>
        </w:rPr>
        <w:t>2 «Күөрчэхтээх алаас</w:t>
      </w:r>
      <w:r w:rsidRPr="00B341E1">
        <w:rPr>
          <w:rFonts w:eastAsiaTheme="minorHAnsi"/>
          <w:sz w:val="24"/>
          <w:szCs w:val="24"/>
          <w:lang w:eastAsia="en-US"/>
        </w:rPr>
        <w:t>»</w:t>
      </w:r>
    </w:p>
    <w:p w14:paraId="7E55931F" w14:textId="77777777" w:rsidR="00D41D92" w:rsidRPr="00B341E1" w:rsidRDefault="00D41D92" w:rsidP="004B5C6D">
      <w:pPr>
        <w:spacing w:line="276" w:lineRule="auto"/>
        <w:rPr>
          <w:rFonts w:eastAsiaTheme="minorHAnsi"/>
          <w:sz w:val="24"/>
          <w:szCs w:val="24"/>
          <w:lang w:val="sah-RU" w:eastAsia="en-US"/>
        </w:rPr>
      </w:pPr>
      <w:r w:rsidRPr="00B341E1">
        <w:rPr>
          <w:rFonts w:eastAsiaTheme="minorHAnsi"/>
          <w:sz w:val="24"/>
          <w:szCs w:val="24"/>
          <w:lang w:eastAsia="en-US"/>
        </w:rPr>
        <w:t>Ответственная: Винокурова Ариана</w:t>
      </w:r>
      <w:r w:rsidRPr="00B341E1">
        <w:rPr>
          <w:rFonts w:eastAsiaTheme="minorHAnsi"/>
          <w:sz w:val="24"/>
          <w:szCs w:val="24"/>
          <w:lang w:val="sah-RU" w:eastAsia="en-US"/>
        </w:rPr>
        <w:t>.</w:t>
      </w:r>
    </w:p>
    <w:p w14:paraId="33FA080B"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val="sah-RU" w:eastAsia="en-US"/>
        </w:rPr>
        <w:t xml:space="preserve">3 </w:t>
      </w:r>
      <w:r w:rsidRPr="00B341E1">
        <w:rPr>
          <w:rFonts w:eastAsiaTheme="minorHAnsi"/>
          <w:sz w:val="24"/>
          <w:szCs w:val="24"/>
          <w:lang w:eastAsia="en-US"/>
        </w:rPr>
        <w:t>«Соболоох алаас»</w:t>
      </w:r>
    </w:p>
    <w:p w14:paraId="1A136A89"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О</w:t>
      </w:r>
      <w:r>
        <w:rPr>
          <w:rFonts w:eastAsiaTheme="minorHAnsi"/>
          <w:sz w:val="24"/>
          <w:szCs w:val="24"/>
          <w:lang w:eastAsia="en-US"/>
        </w:rPr>
        <w:t>тветственная: Билюкина Надежда</w:t>
      </w:r>
    </w:p>
    <w:p w14:paraId="75EAC9C1"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4 «О</w:t>
      </w:r>
      <w:r w:rsidRPr="00B341E1">
        <w:rPr>
          <w:rFonts w:eastAsiaTheme="minorHAnsi"/>
          <w:sz w:val="24"/>
          <w:szCs w:val="24"/>
          <w:lang w:val="sah-RU" w:eastAsia="en-US"/>
        </w:rPr>
        <w:t>ҕуруолаах алаас</w:t>
      </w:r>
      <w:r w:rsidRPr="00B341E1">
        <w:rPr>
          <w:rFonts w:eastAsiaTheme="minorHAnsi"/>
          <w:sz w:val="24"/>
          <w:szCs w:val="24"/>
          <w:lang w:eastAsia="en-US"/>
        </w:rPr>
        <w:t xml:space="preserve">» </w:t>
      </w:r>
    </w:p>
    <w:p w14:paraId="4B4AF5F6"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 xml:space="preserve">Ответственная: Степанова Виктория </w:t>
      </w:r>
    </w:p>
    <w:p w14:paraId="15CABA28"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5. «Хабылык алаа</w:t>
      </w:r>
      <w:r w:rsidRPr="00B341E1">
        <w:rPr>
          <w:rFonts w:eastAsiaTheme="minorHAnsi"/>
          <w:sz w:val="24"/>
          <w:szCs w:val="24"/>
          <w:lang w:val="en-US" w:eastAsia="en-US"/>
        </w:rPr>
        <w:t>h</w:t>
      </w:r>
      <w:r w:rsidRPr="00B341E1">
        <w:rPr>
          <w:rFonts w:eastAsiaTheme="minorHAnsi"/>
          <w:sz w:val="24"/>
          <w:szCs w:val="24"/>
          <w:lang w:val="sah-RU" w:eastAsia="en-US"/>
        </w:rPr>
        <w:t>а</w:t>
      </w:r>
      <w:r w:rsidRPr="00B341E1">
        <w:rPr>
          <w:rFonts w:eastAsiaTheme="minorHAnsi"/>
          <w:sz w:val="24"/>
          <w:szCs w:val="24"/>
          <w:lang w:eastAsia="en-US"/>
        </w:rPr>
        <w:t>»</w:t>
      </w:r>
    </w:p>
    <w:p w14:paraId="1D545791"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Ответственная: Максимова Мария.</w:t>
      </w:r>
    </w:p>
    <w:p w14:paraId="47B010A5"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6. Викторина «Олонхо уонна Хомус кунун к</w:t>
      </w:r>
      <w:r w:rsidRPr="00B341E1">
        <w:rPr>
          <w:rFonts w:eastAsiaTheme="minorHAnsi"/>
          <w:sz w:val="24"/>
          <w:szCs w:val="24"/>
          <w:lang w:val="sah-RU" w:eastAsia="en-US"/>
        </w:rPr>
        <w:t>ө</w:t>
      </w:r>
      <w:r w:rsidRPr="00B341E1">
        <w:rPr>
          <w:rFonts w:eastAsiaTheme="minorHAnsi"/>
          <w:sz w:val="24"/>
          <w:szCs w:val="24"/>
          <w:lang w:eastAsia="en-US"/>
        </w:rPr>
        <w:t xml:space="preserve">рсө» </w:t>
      </w:r>
    </w:p>
    <w:p w14:paraId="487B61E8" w14:textId="77777777" w:rsidR="00D41D92" w:rsidRPr="00B341E1" w:rsidRDefault="00D41D92" w:rsidP="004B5C6D">
      <w:pPr>
        <w:spacing w:line="276" w:lineRule="auto"/>
        <w:rPr>
          <w:rFonts w:eastAsiaTheme="minorHAnsi"/>
          <w:sz w:val="24"/>
          <w:szCs w:val="24"/>
          <w:lang w:val="sah-RU" w:eastAsia="en-US"/>
        </w:rPr>
      </w:pPr>
      <w:r w:rsidRPr="00B341E1">
        <w:rPr>
          <w:rFonts w:eastAsiaTheme="minorHAnsi"/>
          <w:sz w:val="24"/>
          <w:szCs w:val="24"/>
          <w:lang w:eastAsia="en-US"/>
        </w:rPr>
        <w:t>Ответственные: – Ермолаева Алиса, Мыреева Арина</w:t>
      </w:r>
      <w:r w:rsidRPr="00B341E1">
        <w:rPr>
          <w:rFonts w:eastAsiaTheme="minorHAnsi"/>
          <w:sz w:val="24"/>
          <w:szCs w:val="24"/>
          <w:lang w:val="sah-RU" w:eastAsia="en-US"/>
        </w:rPr>
        <w:t>.</w:t>
      </w:r>
    </w:p>
    <w:p w14:paraId="4067E490"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val="sah-RU" w:eastAsia="en-US"/>
        </w:rPr>
        <w:t>Итоги:</w:t>
      </w:r>
    </w:p>
    <w:p w14:paraId="6CB835A3"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Победители конкурса команда «Кэскил» 5 этаж награждена грамотой и призом. 2 место заняла дружная команда 4 этажа «</w:t>
      </w:r>
      <w:r w:rsidRPr="00B341E1">
        <w:rPr>
          <w:rFonts w:eastAsiaTheme="minorHAnsi"/>
          <w:sz w:val="24"/>
          <w:szCs w:val="24"/>
          <w:lang w:val="sah-RU" w:eastAsia="en-US"/>
        </w:rPr>
        <w:t>Ү</w:t>
      </w:r>
      <w:r w:rsidRPr="00B341E1">
        <w:rPr>
          <w:rFonts w:eastAsiaTheme="minorHAnsi"/>
          <w:sz w:val="24"/>
          <w:szCs w:val="24"/>
          <w:lang w:eastAsia="en-US"/>
        </w:rPr>
        <w:t>рдэл», 3 место досталось команде первокурсников «Кэнчээри ыччаттара» 3 этаж.</w:t>
      </w:r>
      <w:r w:rsidRPr="00B341E1">
        <w:rPr>
          <w:rFonts w:eastAsiaTheme="minorHAnsi"/>
          <w:sz w:val="24"/>
          <w:szCs w:val="24"/>
          <w:lang w:val="sah-RU" w:eastAsia="en-US"/>
        </w:rPr>
        <w:t xml:space="preserve"> Для зрителей проведен конкурс </w:t>
      </w:r>
      <w:r w:rsidRPr="00B341E1">
        <w:rPr>
          <w:rFonts w:eastAsiaTheme="minorHAnsi"/>
          <w:sz w:val="24"/>
          <w:szCs w:val="24"/>
          <w:lang w:eastAsia="en-US"/>
        </w:rPr>
        <w:t>«Уһун суһуох»</w:t>
      </w:r>
      <w:r w:rsidRPr="00B341E1">
        <w:rPr>
          <w:rFonts w:eastAsiaTheme="minorHAnsi"/>
          <w:sz w:val="24"/>
          <w:szCs w:val="24"/>
          <w:lang w:val="sah-RU" w:eastAsia="en-US"/>
        </w:rPr>
        <w:t>. Победительницей стала Степанова Айта, студентка МО-22а.</w:t>
      </w:r>
    </w:p>
    <w:p w14:paraId="71EE996F"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В викторине «</w:t>
      </w:r>
      <w:r w:rsidRPr="00B341E1">
        <w:rPr>
          <w:rFonts w:eastAsiaTheme="minorHAnsi"/>
          <w:sz w:val="24"/>
          <w:szCs w:val="24"/>
          <w:lang w:val="sah-RU" w:eastAsia="en-US"/>
        </w:rPr>
        <w:t>Ө</w:t>
      </w:r>
      <w:r w:rsidRPr="00B341E1">
        <w:rPr>
          <w:rFonts w:eastAsiaTheme="minorHAnsi"/>
          <w:sz w:val="24"/>
          <w:szCs w:val="24"/>
          <w:lang w:eastAsia="en-US"/>
        </w:rPr>
        <w:t>ркөн өй» победа досталась Козловой Кате, студентке ПВНК -21а.</w:t>
      </w:r>
    </w:p>
    <w:p w14:paraId="698134D4"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 xml:space="preserve">Праздник завершился осуохаем.  </w:t>
      </w:r>
    </w:p>
    <w:p w14:paraId="1CD48C73"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06.12.22г. Коллектив общежития Дом Доброты активно принял участие и внес свой вклад в акции «Ёлка Добра» в оказании помощи детям мобилизованных, в сборе теплых вещей мобилизованным.</w:t>
      </w:r>
    </w:p>
    <w:p w14:paraId="211CCCAE"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07.12.22г. и 21.12.22г.  – защита проекта «Оптимизация процесса аттестации студентов, проживающих в общежитии». (Бережливые технологии)</w:t>
      </w:r>
    </w:p>
    <w:p w14:paraId="68E4EBD3"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07.12.22г. – Группа студентов «Антитабачный десант» провели беседу и презентацию «Вся правда о вреде электронных сигарет».</w:t>
      </w:r>
    </w:p>
    <w:p w14:paraId="3137FBD5" w14:textId="77777777" w:rsidR="00D41D92" w:rsidRDefault="00D41D92" w:rsidP="004B5C6D">
      <w:pPr>
        <w:spacing w:line="276" w:lineRule="auto"/>
        <w:rPr>
          <w:rFonts w:eastAsiaTheme="minorHAnsi"/>
          <w:sz w:val="24"/>
          <w:szCs w:val="24"/>
          <w:lang w:eastAsia="en-US"/>
        </w:rPr>
      </w:pPr>
      <w:r w:rsidRPr="00B341E1">
        <w:rPr>
          <w:rFonts w:eastAsiaTheme="minorHAnsi"/>
          <w:sz w:val="24"/>
          <w:szCs w:val="24"/>
          <w:lang w:eastAsia="en-US"/>
        </w:rPr>
        <w:t xml:space="preserve">17.12.22г. – Мероприятие «Новогодний калейдоскоп» в общежитии Дом Доброты прошел в стиле Гэтсби очень ярко, красочно в доброй дружеской обстановке. Интересно и весело проведены конкурсы «Лучший символ года», «Сказочная новогодняя дверь», «Король и Королева Гэтсби», подведены итоги ежегодного конкурса «Лучшая комната» (по этажам). Победителями конкурса «Король и Королева» названы Саввинова Лилия и Сивцев Михаил, студенты музыкального отделения. Лучшими комнатами названы 208, 314, 419 и 530 комнаты.   Победителями конкурса «Лучший символ года» стали Егоров Ян, Сивцева Ая. Проведен конкурс «Лучшая новогодняя дверь», победителями стали 315, 436, 519 и 208 комнаты. 2 место заняли 332, 411, 520 комнаты, дипломами 3 степени награждены 317, 403, 507 комнаты. Всем победителям конкурса были вручены благодарственные письма, новогодние призы и подарки. </w:t>
      </w:r>
    </w:p>
    <w:p w14:paraId="4BC4EFB9" w14:textId="77777777" w:rsidR="00D41D92" w:rsidRPr="00B341E1" w:rsidRDefault="00D41D92" w:rsidP="004B5C6D">
      <w:pPr>
        <w:spacing w:line="276" w:lineRule="auto"/>
        <w:ind w:firstLine="0"/>
        <w:jc w:val="center"/>
        <w:rPr>
          <w:rFonts w:eastAsiaTheme="minorHAnsi"/>
          <w:sz w:val="24"/>
          <w:szCs w:val="24"/>
          <w:lang w:eastAsia="en-US"/>
        </w:rPr>
      </w:pPr>
      <w:r w:rsidRPr="00B341E1">
        <w:rPr>
          <w:rFonts w:eastAsiaTheme="minorHAnsi"/>
          <w:sz w:val="24"/>
          <w:szCs w:val="24"/>
          <w:lang w:eastAsia="en-US"/>
        </w:rPr>
        <w:t>19.12.22г. – Проведена аттестация жильцов общежития за 1 семестр.</w:t>
      </w:r>
    </w:p>
    <w:p w14:paraId="5D2D61C6" w14:textId="77777777" w:rsidR="00D41D92" w:rsidRPr="00B341E1" w:rsidRDefault="00D41D92" w:rsidP="004B5C6D">
      <w:pPr>
        <w:spacing w:line="276" w:lineRule="auto"/>
        <w:jc w:val="center"/>
        <w:rPr>
          <w:rFonts w:eastAsiaTheme="minorHAnsi"/>
          <w:sz w:val="24"/>
          <w:szCs w:val="24"/>
          <w:lang w:eastAsia="en-US"/>
        </w:rPr>
      </w:pPr>
      <w:r w:rsidRPr="00B341E1">
        <w:rPr>
          <w:rFonts w:eastAsiaTheme="minorHAnsi"/>
          <w:sz w:val="24"/>
          <w:szCs w:val="24"/>
          <w:lang w:eastAsia="en-US"/>
        </w:rPr>
        <w:lastRenderedPageBreak/>
        <w:t>Итоги аттестации:</w:t>
      </w:r>
    </w:p>
    <w:tbl>
      <w:tblPr>
        <w:tblStyle w:val="21"/>
        <w:tblW w:w="0" w:type="auto"/>
        <w:tblLook w:val="04A0" w:firstRow="1" w:lastRow="0" w:firstColumn="1" w:lastColumn="0" w:noHBand="0" w:noVBand="1"/>
      </w:tblPr>
      <w:tblGrid>
        <w:gridCol w:w="1271"/>
        <w:gridCol w:w="1701"/>
        <w:gridCol w:w="1699"/>
        <w:gridCol w:w="1558"/>
        <w:gridCol w:w="1558"/>
        <w:gridCol w:w="1558"/>
      </w:tblGrid>
      <w:tr w:rsidR="00D41D92" w:rsidRPr="00B341E1" w14:paraId="3CA9BFC6" w14:textId="77777777" w:rsidTr="00220401">
        <w:tc>
          <w:tcPr>
            <w:tcW w:w="1271" w:type="dxa"/>
            <w:tcBorders>
              <w:top w:val="single" w:sz="4" w:space="0" w:color="auto"/>
              <w:left w:val="single" w:sz="4" w:space="0" w:color="auto"/>
              <w:bottom w:val="single" w:sz="4" w:space="0" w:color="auto"/>
              <w:right w:val="single" w:sz="4" w:space="0" w:color="auto"/>
            </w:tcBorders>
            <w:hideMark/>
          </w:tcPr>
          <w:p w14:paraId="310CD367"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Этажи</w:t>
            </w:r>
            <w:r>
              <w:rPr>
                <w:rFonts w:eastAsiaTheme="minorHAnsi"/>
                <w:sz w:val="24"/>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416F487"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Всего проживают</w:t>
            </w:r>
          </w:p>
        </w:tc>
        <w:tc>
          <w:tcPr>
            <w:tcW w:w="1699" w:type="dxa"/>
            <w:tcBorders>
              <w:top w:val="single" w:sz="4" w:space="0" w:color="auto"/>
              <w:left w:val="single" w:sz="4" w:space="0" w:color="auto"/>
              <w:bottom w:val="single" w:sz="4" w:space="0" w:color="auto"/>
              <w:right w:val="single" w:sz="4" w:space="0" w:color="auto"/>
            </w:tcBorders>
            <w:hideMark/>
          </w:tcPr>
          <w:p w14:paraId="0FAFBE48"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Из них аттестованы</w:t>
            </w:r>
          </w:p>
        </w:tc>
        <w:tc>
          <w:tcPr>
            <w:tcW w:w="1558" w:type="dxa"/>
            <w:tcBorders>
              <w:top w:val="single" w:sz="4" w:space="0" w:color="auto"/>
              <w:left w:val="single" w:sz="4" w:space="0" w:color="auto"/>
              <w:bottom w:val="single" w:sz="4" w:space="0" w:color="auto"/>
              <w:right w:val="single" w:sz="4" w:space="0" w:color="auto"/>
            </w:tcBorders>
            <w:hideMark/>
          </w:tcPr>
          <w:p w14:paraId="64237E76"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Не аттестованы</w:t>
            </w:r>
          </w:p>
        </w:tc>
        <w:tc>
          <w:tcPr>
            <w:tcW w:w="1558" w:type="dxa"/>
            <w:tcBorders>
              <w:top w:val="single" w:sz="4" w:space="0" w:color="auto"/>
              <w:left w:val="single" w:sz="4" w:space="0" w:color="auto"/>
              <w:bottom w:val="single" w:sz="4" w:space="0" w:color="auto"/>
              <w:right w:val="single" w:sz="4" w:space="0" w:color="auto"/>
            </w:tcBorders>
            <w:hideMark/>
          </w:tcPr>
          <w:p w14:paraId="40B75872" w14:textId="77777777" w:rsidR="00D41D92" w:rsidRPr="00B341E1" w:rsidRDefault="00D41D92" w:rsidP="003B5EEF">
            <w:pPr>
              <w:ind w:hanging="28"/>
              <w:rPr>
                <w:rFonts w:eastAsiaTheme="minorHAnsi"/>
                <w:sz w:val="24"/>
                <w:szCs w:val="24"/>
                <w:lang w:eastAsia="en-US"/>
              </w:rPr>
            </w:pPr>
            <w:r w:rsidRPr="00B341E1">
              <w:rPr>
                <w:rFonts w:eastAsiaTheme="minorHAnsi"/>
                <w:sz w:val="24"/>
                <w:szCs w:val="24"/>
                <w:lang w:eastAsia="en-US"/>
              </w:rPr>
              <w:t>Аттестован с поощрением</w:t>
            </w:r>
          </w:p>
        </w:tc>
        <w:tc>
          <w:tcPr>
            <w:tcW w:w="1558" w:type="dxa"/>
            <w:tcBorders>
              <w:top w:val="single" w:sz="4" w:space="0" w:color="auto"/>
              <w:left w:val="single" w:sz="4" w:space="0" w:color="auto"/>
              <w:bottom w:val="single" w:sz="4" w:space="0" w:color="auto"/>
              <w:right w:val="single" w:sz="4" w:space="0" w:color="auto"/>
            </w:tcBorders>
            <w:hideMark/>
          </w:tcPr>
          <w:p w14:paraId="54C8F69D"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Аттестован с замечанием</w:t>
            </w:r>
          </w:p>
        </w:tc>
      </w:tr>
      <w:tr w:rsidR="00D41D92" w:rsidRPr="00B341E1" w14:paraId="0A8010DD" w14:textId="77777777" w:rsidTr="00220401">
        <w:tc>
          <w:tcPr>
            <w:tcW w:w="1271" w:type="dxa"/>
            <w:tcBorders>
              <w:top w:val="single" w:sz="4" w:space="0" w:color="auto"/>
              <w:left w:val="single" w:sz="4" w:space="0" w:color="auto"/>
              <w:bottom w:val="single" w:sz="4" w:space="0" w:color="auto"/>
              <w:right w:val="single" w:sz="4" w:space="0" w:color="auto"/>
            </w:tcBorders>
            <w:hideMark/>
          </w:tcPr>
          <w:p w14:paraId="572EE77E"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3D73C170"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7</w:t>
            </w:r>
          </w:p>
        </w:tc>
        <w:tc>
          <w:tcPr>
            <w:tcW w:w="1699" w:type="dxa"/>
            <w:tcBorders>
              <w:top w:val="single" w:sz="4" w:space="0" w:color="auto"/>
              <w:left w:val="single" w:sz="4" w:space="0" w:color="auto"/>
              <w:bottom w:val="single" w:sz="4" w:space="0" w:color="auto"/>
              <w:right w:val="single" w:sz="4" w:space="0" w:color="auto"/>
            </w:tcBorders>
            <w:hideMark/>
          </w:tcPr>
          <w:p w14:paraId="1CD0B869"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7</w:t>
            </w:r>
          </w:p>
        </w:tc>
        <w:tc>
          <w:tcPr>
            <w:tcW w:w="1558" w:type="dxa"/>
            <w:tcBorders>
              <w:top w:val="single" w:sz="4" w:space="0" w:color="auto"/>
              <w:left w:val="single" w:sz="4" w:space="0" w:color="auto"/>
              <w:bottom w:val="single" w:sz="4" w:space="0" w:color="auto"/>
              <w:right w:val="single" w:sz="4" w:space="0" w:color="auto"/>
            </w:tcBorders>
            <w:hideMark/>
          </w:tcPr>
          <w:p w14:paraId="0E3F5C01"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2FB94D42" w14:textId="77777777" w:rsidR="00D41D92" w:rsidRPr="00B341E1" w:rsidRDefault="00D41D92" w:rsidP="003B5EEF">
            <w:pPr>
              <w:ind w:hanging="28"/>
              <w:rPr>
                <w:rFonts w:eastAsiaTheme="minorHAnsi"/>
                <w:sz w:val="24"/>
                <w:szCs w:val="24"/>
                <w:lang w:eastAsia="en-US"/>
              </w:rPr>
            </w:pPr>
            <w:r w:rsidRPr="00B341E1">
              <w:rPr>
                <w:rFonts w:eastAsiaTheme="minorHAnsi"/>
                <w:sz w:val="24"/>
                <w:szCs w:val="24"/>
                <w:lang w:eastAsia="en-US"/>
              </w:rPr>
              <w:t>4</w:t>
            </w:r>
          </w:p>
        </w:tc>
        <w:tc>
          <w:tcPr>
            <w:tcW w:w="1558" w:type="dxa"/>
            <w:tcBorders>
              <w:top w:val="single" w:sz="4" w:space="0" w:color="auto"/>
              <w:left w:val="single" w:sz="4" w:space="0" w:color="auto"/>
              <w:bottom w:val="single" w:sz="4" w:space="0" w:color="auto"/>
              <w:right w:val="single" w:sz="4" w:space="0" w:color="auto"/>
            </w:tcBorders>
            <w:hideMark/>
          </w:tcPr>
          <w:p w14:paraId="72D5ADF9"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r>
      <w:tr w:rsidR="00D41D92" w:rsidRPr="00B341E1" w14:paraId="5D9B4377" w14:textId="77777777" w:rsidTr="00220401">
        <w:tc>
          <w:tcPr>
            <w:tcW w:w="1271" w:type="dxa"/>
            <w:tcBorders>
              <w:top w:val="single" w:sz="4" w:space="0" w:color="auto"/>
              <w:left w:val="single" w:sz="4" w:space="0" w:color="auto"/>
              <w:bottom w:val="single" w:sz="4" w:space="0" w:color="auto"/>
              <w:right w:val="single" w:sz="4" w:space="0" w:color="auto"/>
            </w:tcBorders>
            <w:hideMark/>
          </w:tcPr>
          <w:p w14:paraId="6E1394DF"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00431DC3"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111</w:t>
            </w:r>
          </w:p>
        </w:tc>
        <w:tc>
          <w:tcPr>
            <w:tcW w:w="1699" w:type="dxa"/>
            <w:tcBorders>
              <w:top w:val="single" w:sz="4" w:space="0" w:color="auto"/>
              <w:left w:val="single" w:sz="4" w:space="0" w:color="auto"/>
              <w:bottom w:val="single" w:sz="4" w:space="0" w:color="auto"/>
              <w:right w:val="single" w:sz="4" w:space="0" w:color="auto"/>
            </w:tcBorders>
            <w:hideMark/>
          </w:tcPr>
          <w:p w14:paraId="29D960F0"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111</w:t>
            </w:r>
          </w:p>
        </w:tc>
        <w:tc>
          <w:tcPr>
            <w:tcW w:w="1558" w:type="dxa"/>
            <w:tcBorders>
              <w:top w:val="single" w:sz="4" w:space="0" w:color="auto"/>
              <w:left w:val="single" w:sz="4" w:space="0" w:color="auto"/>
              <w:bottom w:val="single" w:sz="4" w:space="0" w:color="auto"/>
              <w:right w:val="single" w:sz="4" w:space="0" w:color="auto"/>
            </w:tcBorders>
            <w:hideMark/>
          </w:tcPr>
          <w:p w14:paraId="13689947"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2ECD0299" w14:textId="77777777" w:rsidR="00D41D92" w:rsidRPr="00B341E1" w:rsidRDefault="00D41D92" w:rsidP="003B5EEF">
            <w:pPr>
              <w:ind w:hanging="28"/>
              <w:rPr>
                <w:rFonts w:eastAsiaTheme="minorHAnsi"/>
                <w:sz w:val="24"/>
                <w:szCs w:val="24"/>
                <w:lang w:eastAsia="en-US"/>
              </w:rPr>
            </w:pPr>
            <w:r w:rsidRPr="00B341E1">
              <w:rPr>
                <w:rFonts w:eastAsiaTheme="minorHAnsi"/>
                <w:sz w:val="24"/>
                <w:szCs w:val="24"/>
                <w:lang w:eastAsia="en-US"/>
              </w:rPr>
              <w:t>17</w:t>
            </w:r>
          </w:p>
        </w:tc>
        <w:tc>
          <w:tcPr>
            <w:tcW w:w="1558" w:type="dxa"/>
            <w:tcBorders>
              <w:top w:val="single" w:sz="4" w:space="0" w:color="auto"/>
              <w:left w:val="single" w:sz="4" w:space="0" w:color="auto"/>
              <w:bottom w:val="single" w:sz="4" w:space="0" w:color="auto"/>
              <w:right w:val="single" w:sz="4" w:space="0" w:color="auto"/>
            </w:tcBorders>
            <w:hideMark/>
          </w:tcPr>
          <w:p w14:paraId="09E97E34"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w:t>
            </w:r>
          </w:p>
        </w:tc>
      </w:tr>
      <w:tr w:rsidR="00D41D92" w:rsidRPr="00B341E1" w14:paraId="2A09B01E" w14:textId="77777777" w:rsidTr="00220401">
        <w:tc>
          <w:tcPr>
            <w:tcW w:w="1271" w:type="dxa"/>
            <w:tcBorders>
              <w:top w:val="single" w:sz="4" w:space="0" w:color="auto"/>
              <w:left w:val="single" w:sz="4" w:space="0" w:color="auto"/>
              <w:bottom w:val="single" w:sz="4" w:space="0" w:color="auto"/>
              <w:right w:val="single" w:sz="4" w:space="0" w:color="auto"/>
            </w:tcBorders>
            <w:hideMark/>
          </w:tcPr>
          <w:p w14:paraId="28781D60"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14:paraId="230BA9FE"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87</w:t>
            </w:r>
          </w:p>
        </w:tc>
        <w:tc>
          <w:tcPr>
            <w:tcW w:w="1699" w:type="dxa"/>
            <w:tcBorders>
              <w:top w:val="single" w:sz="4" w:space="0" w:color="auto"/>
              <w:left w:val="single" w:sz="4" w:space="0" w:color="auto"/>
              <w:bottom w:val="single" w:sz="4" w:space="0" w:color="auto"/>
              <w:right w:val="single" w:sz="4" w:space="0" w:color="auto"/>
            </w:tcBorders>
            <w:hideMark/>
          </w:tcPr>
          <w:p w14:paraId="11853F02"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87</w:t>
            </w:r>
          </w:p>
        </w:tc>
        <w:tc>
          <w:tcPr>
            <w:tcW w:w="1558" w:type="dxa"/>
            <w:tcBorders>
              <w:top w:val="single" w:sz="4" w:space="0" w:color="auto"/>
              <w:left w:val="single" w:sz="4" w:space="0" w:color="auto"/>
              <w:bottom w:val="single" w:sz="4" w:space="0" w:color="auto"/>
              <w:right w:val="single" w:sz="4" w:space="0" w:color="auto"/>
            </w:tcBorders>
            <w:hideMark/>
          </w:tcPr>
          <w:p w14:paraId="3FCED903"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7D682526" w14:textId="77777777" w:rsidR="00D41D92" w:rsidRPr="00B341E1" w:rsidRDefault="00D41D92" w:rsidP="003B5EEF">
            <w:pPr>
              <w:ind w:hanging="28"/>
              <w:rPr>
                <w:rFonts w:eastAsiaTheme="minorHAnsi"/>
                <w:sz w:val="24"/>
                <w:szCs w:val="24"/>
                <w:lang w:eastAsia="en-US"/>
              </w:rPr>
            </w:pPr>
            <w:r w:rsidRPr="00B341E1">
              <w:rPr>
                <w:rFonts w:eastAsiaTheme="minorHAnsi"/>
                <w:sz w:val="24"/>
                <w:szCs w:val="24"/>
                <w:lang w:eastAsia="en-US"/>
              </w:rPr>
              <w:t>14</w:t>
            </w:r>
          </w:p>
        </w:tc>
        <w:tc>
          <w:tcPr>
            <w:tcW w:w="1558" w:type="dxa"/>
            <w:tcBorders>
              <w:top w:val="single" w:sz="4" w:space="0" w:color="auto"/>
              <w:left w:val="single" w:sz="4" w:space="0" w:color="auto"/>
              <w:bottom w:val="single" w:sz="4" w:space="0" w:color="auto"/>
              <w:right w:val="single" w:sz="4" w:space="0" w:color="auto"/>
            </w:tcBorders>
            <w:hideMark/>
          </w:tcPr>
          <w:p w14:paraId="1F661393"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4</w:t>
            </w:r>
          </w:p>
        </w:tc>
      </w:tr>
      <w:tr w:rsidR="00D41D92" w:rsidRPr="00B341E1" w14:paraId="7B69F2A8" w14:textId="77777777" w:rsidTr="00220401">
        <w:tc>
          <w:tcPr>
            <w:tcW w:w="1271" w:type="dxa"/>
            <w:tcBorders>
              <w:top w:val="single" w:sz="4" w:space="0" w:color="auto"/>
              <w:left w:val="single" w:sz="4" w:space="0" w:color="auto"/>
              <w:bottom w:val="single" w:sz="4" w:space="0" w:color="auto"/>
              <w:right w:val="single" w:sz="4" w:space="0" w:color="auto"/>
            </w:tcBorders>
            <w:hideMark/>
          </w:tcPr>
          <w:p w14:paraId="50B62DD6"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14:paraId="78095AC2"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105</w:t>
            </w:r>
          </w:p>
        </w:tc>
        <w:tc>
          <w:tcPr>
            <w:tcW w:w="1699" w:type="dxa"/>
            <w:tcBorders>
              <w:top w:val="single" w:sz="4" w:space="0" w:color="auto"/>
              <w:left w:val="single" w:sz="4" w:space="0" w:color="auto"/>
              <w:bottom w:val="single" w:sz="4" w:space="0" w:color="auto"/>
              <w:right w:val="single" w:sz="4" w:space="0" w:color="auto"/>
            </w:tcBorders>
            <w:hideMark/>
          </w:tcPr>
          <w:p w14:paraId="19EBB386"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 xml:space="preserve">102 </w:t>
            </w:r>
            <w:r>
              <w:rPr>
                <w:rFonts w:eastAsiaTheme="minorHAnsi"/>
                <w:sz w:val="24"/>
                <w:szCs w:val="24"/>
                <w:lang w:eastAsia="en-US"/>
              </w:rPr>
              <w:br/>
            </w:r>
            <w:r w:rsidRPr="00B341E1">
              <w:rPr>
                <w:rFonts w:eastAsiaTheme="minorHAnsi"/>
                <w:sz w:val="24"/>
                <w:szCs w:val="24"/>
                <w:lang w:eastAsia="en-US"/>
              </w:rPr>
              <w:t>(3 выселены)</w:t>
            </w:r>
          </w:p>
        </w:tc>
        <w:tc>
          <w:tcPr>
            <w:tcW w:w="1558" w:type="dxa"/>
            <w:tcBorders>
              <w:top w:val="single" w:sz="4" w:space="0" w:color="auto"/>
              <w:left w:val="single" w:sz="4" w:space="0" w:color="auto"/>
              <w:bottom w:val="single" w:sz="4" w:space="0" w:color="auto"/>
              <w:right w:val="single" w:sz="4" w:space="0" w:color="auto"/>
            </w:tcBorders>
            <w:hideMark/>
          </w:tcPr>
          <w:p w14:paraId="0252D6A7"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3F017645" w14:textId="77777777" w:rsidR="00D41D92" w:rsidRPr="00B341E1" w:rsidRDefault="00D41D92" w:rsidP="003B5EEF">
            <w:pPr>
              <w:ind w:hanging="28"/>
              <w:rPr>
                <w:rFonts w:eastAsiaTheme="minorHAnsi"/>
                <w:sz w:val="24"/>
                <w:szCs w:val="24"/>
                <w:lang w:eastAsia="en-US"/>
              </w:rPr>
            </w:pPr>
            <w:r w:rsidRPr="00B341E1">
              <w:rPr>
                <w:rFonts w:eastAsiaTheme="minorHAnsi"/>
                <w:sz w:val="24"/>
                <w:szCs w:val="24"/>
                <w:lang w:eastAsia="en-US"/>
              </w:rPr>
              <w:t>21</w:t>
            </w:r>
          </w:p>
        </w:tc>
        <w:tc>
          <w:tcPr>
            <w:tcW w:w="1558" w:type="dxa"/>
            <w:tcBorders>
              <w:top w:val="single" w:sz="4" w:space="0" w:color="auto"/>
              <w:left w:val="single" w:sz="4" w:space="0" w:color="auto"/>
              <w:bottom w:val="single" w:sz="4" w:space="0" w:color="auto"/>
              <w:right w:val="single" w:sz="4" w:space="0" w:color="auto"/>
            </w:tcBorders>
            <w:hideMark/>
          </w:tcPr>
          <w:p w14:paraId="3623185A"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w:t>
            </w:r>
          </w:p>
        </w:tc>
      </w:tr>
      <w:tr w:rsidR="00D41D92" w:rsidRPr="00B341E1" w14:paraId="67A4E423" w14:textId="77777777" w:rsidTr="00220401">
        <w:tc>
          <w:tcPr>
            <w:tcW w:w="1271" w:type="dxa"/>
            <w:tcBorders>
              <w:top w:val="single" w:sz="4" w:space="0" w:color="auto"/>
              <w:left w:val="single" w:sz="4" w:space="0" w:color="auto"/>
              <w:bottom w:val="single" w:sz="4" w:space="0" w:color="auto"/>
              <w:right w:val="single" w:sz="4" w:space="0" w:color="auto"/>
            </w:tcBorders>
            <w:hideMark/>
          </w:tcPr>
          <w:p w14:paraId="2A8F1F8D"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Всего</w:t>
            </w:r>
            <w:r>
              <w:rPr>
                <w:rFonts w:eastAsiaTheme="minorHAnsi"/>
                <w:sz w:val="24"/>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FBA3C43"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310</w:t>
            </w:r>
          </w:p>
        </w:tc>
        <w:tc>
          <w:tcPr>
            <w:tcW w:w="1699" w:type="dxa"/>
            <w:tcBorders>
              <w:top w:val="single" w:sz="4" w:space="0" w:color="auto"/>
              <w:left w:val="single" w:sz="4" w:space="0" w:color="auto"/>
              <w:bottom w:val="single" w:sz="4" w:space="0" w:color="auto"/>
              <w:right w:val="single" w:sz="4" w:space="0" w:color="auto"/>
            </w:tcBorders>
            <w:hideMark/>
          </w:tcPr>
          <w:p w14:paraId="36A6C097"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307</w:t>
            </w:r>
          </w:p>
        </w:tc>
        <w:tc>
          <w:tcPr>
            <w:tcW w:w="1558" w:type="dxa"/>
            <w:tcBorders>
              <w:top w:val="single" w:sz="4" w:space="0" w:color="auto"/>
              <w:left w:val="single" w:sz="4" w:space="0" w:color="auto"/>
              <w:bottom w:val="single" w:sz="4" w:space="0" w:color="auto"/>
              <w:right w:val="single" w:sz="4" w:space="0" w:color="auto"/>
            </w:tcBorders>
            <w:hideMark/>
          </w:tcPr>
          <w:p w14:paraId="36372A10"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7D556D0B" w14:textId="77777777" w:rsidR="00D41D92" w:rsidRPr="00B341E1" w:rsidRDefault="00D41D92" w:rsidP="003B5EEF">
            <w:pPr>
              <w:ind w:hanging="28"/>
              <w:rPr>
                <w:rFonts w:eastAsiaTheme="minorHAnsi"/>
                <w:sz w:val="24"/>
                <w:szCs w:val="24"/>
                <w:lang w:eastAsia="en-US"/>
              </w:rPr>
            </w:pPr>
            <w:r w:rsidRPr="00B341E1">
              <w:rPr>
                <w:rFonts w:eastAsiaTheme="minorHAnsi"/>
                <w:sz w:val="24"/>
                <w:szCs w:val="24"/>
                <w:lang w:eastAsia="en-US"/>
              </w:rPr>
              <w:t>56</w:t>
            </w:r>
          </w:p>
        </w:tc>
        <w:tc>
          <w:tcPr>
            <w:tcW w:w="1558" w:type="dxa"/>
            <w:tcBorders>
              <w:top w:val="single" w:sz="4" w:space="0" w:color="auto"/>
              <w:left w:val="single" w:sz="4" w:space="0" w:color="auto"/>
              <w:bottom w:val="single" w:sz="4" w:space="0" w:color="auto"/>
              <w:right w:val="single" w:sz="4" w:space="0" w:color="auto"/>
            </w:tcBorders>
            <w:hideMark/>
          </w:tcPr>
          <w:p w14:paraId="514538E7" w14:textId="77777777" w:rsidR="00D41D92" w:rsidRPr="00B341E1" w:rsidRDefault="00D41D92" w:rsidP="003B5EEF">
            <w:pPr>
              <w:ind w:firstLine="0"/>
              <w:rPr>
                <w:rFonts w:eastAsiaTheme="minorHAnsi"/>
                <w:sz w:val="24"/>
                <w:szCs w:val="24"/>
                <w:lang w:eastAsia="en-US"/>
              </w:rPr>
            </w:pPr>
            <w:r w:rsidRPr="00B341E1">
              <w:rPr>
                <w:rFonts w:eastAsiaTheme="minorHAnsi"/>
                <w:sz w:val="24"/>
                <w:szCs w:val="24"/>
                <w:lang w:eastAsia="en-US"/>
              </w:rPr>
              <w:t>10</w:t>
            </w:r>
          </w:p>
        </w:tc>
      </w:tr>
    </w:tbl>
    <w:p w14:paraId="3BD0F3F9" w14:textId="77777777" w:rsidR="00D41D92" w:rsidRPr="00B341E1" w:rsidRDefault="00D41D92" w:rsidP="004B5C6D">
      <w:pPr>
        <w:spacing w:line="276" w:lineRule="auto"/>
        <w:rPr>
          <w:rFonts w:eastAsiaTheme="minorHAnsi"/>
          <w:sz w:val="24"/>
          <w:szCs w:val="24"/>
          <w:lang w:eastAsia="en-US"/>
        </w:rPr>
      </w:pPr>
    </w:p>
    <w:p w14:paraId="5A2C6874"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21.12.22г. – Встреча студентов юношей физкультурного отделения с директором колледжа Николаевой И.И.</w:t>
      </w:r>
    </w:p>
    <w:p w14:paraId="74B0118A" w14:textId="77777777" w:rsidR="00D41D92" w:rsidRPr="00B341E1" w:rsidRDefault="00D41D92" w:rsidP="004B5C6D">
      <w:pPr>
        <w:spacing w:line="276" w:lineRule="auto"/>
        <w:rPr>
          <w:rFonts w:eastAsiaTheme="minorHAnsi"/>
          <w:sz w:val="24"/>
          <w:szCs w:val="24"/>
          <w:lang w:eastAsia="en-US"/>
        </w:rPr>
      </w:pPr>
      <w:r w:rsidRPr="00B341E1">
        <w:rPr>
          <w:rFonts w:eastAsiaTheme="minorHAnsi"/>
          <w:sz w:val="24"/>
          <w:szCs w:val="24"/>
          <w:lang w:eastAsia="en-US"/>
        </w:rPr>
        <w:t>23.12.22г. – Новогодний вечер студентов «Снежный бал» в УК-1.</w:t>
      </w:r>
    </w:p>
    <w:p w14:paraId="219DCE73" w14:textId="77777777" w:rsidR="00D41D92" w:rsidRPr="00B341E1" w:rsidRDefault="00D41D92" w:rsidP="004B5C6D">
      <w:pPr>
        <w:spacing w:line="276" w:lineRule="auto"/>
        <w:rPr>
          <w:rFonts w:eastAsiaTheme="minorHAnsi"/>
          <w:sz w:val="24"/>
          <w:szCs w:val="24"/>
          <w:lang w:eastAsia="en-US"/>
        </w:rPr>
      </w:pPr>
      <w:r w:rsidRPr="00B341E1">
        <w:rPr>
          <w:sz w:val="24"/>
          <w:szCs w:val="24"/>
        </w:rPr>
        <w:t>В общежитии действует гибкая мобильная структура самоуправления, цель которого – развитие самостоятельного управления, ориентированного на творческую инициативу и самостоятельность студентов, проживающих в общежитии. Лидером избрана студентка КП-21 Николаева Лилия. Совет состоит из секторов: образования, культурно-массового, спорта, информации, ЖБК, правопорядка. На этаже работу самоуправления ведут активы этажей. Лидерами этажей работают: Антонова Анжела МО-19, Филиппова Кристина ФК-21, Степанова Виктория КП-21.</w:t>
      </w:r>
    </w:p>
    <w:p w14:paraId="3E05DA3C" w14:textId="77777777" w:rsidR="00D41D92" w:rsidRPr="00B341E1" w:rsidRDefault="00D41D92" w:rsidP="004B5C6D">
      <w:pPr>
        <w:spacing w:line="276" w:lineRule="auto"/>
        <w:rPr>
          <w:rFonts w:eastAsiaTheme="minorHAnsi"/>
          <w:sz w:val="24"/>
          <w:szCs w:val="24"/>
          <w:lang w:eastAsia="en-US"/>
        </w:rPr>
      </w:pPr>
      <w:r w:rsidRPr="00B341E1">
        <w:rPr>
          <w:sz w:val="24"/>
          <w:szCs w:val="24"/>
        </w:rPr>
        <w:t>Одним из приоритетных направлений работы воспитателей и кураторов является совместная работа с родителями обучающихся:</w:t>
      </w:r>
    </w:p>
    <w:p w14:paraId="0191FC14" w14:textId="77777777" w:rsidR="00D41D92" w:rsidRPr="006A12C2" w:rsidRDefault="00D41D92" w:rsidP="007F124B">
      <w:pPr>
        <w:pStyle w:val="a7"/>
        <w:numPr>
          <w:ilvl w:val="0"/>
          <w:numId w:val="65"/>
        </w:numPr>
        <w:tabs>
          <w:tab w:val="left" w:pos="1134"/>
        </w:tabs>
        <w:spacing w:line="276" w:lineRule="auto"/>
        <w:ind w:left="0" w:firstLine="774"/>
        <w:jc w:val="both"/>
        <w:rPr>
          <w:rFonts w:ascii="Times New Roman" w:eastAsiaTheme="minorEastAsia" w:hAnsi="Times New Roman" w:cs="Times New Roman"/>
        </w:rPr>
      </w:pPr>
      <w:r w:rsidRPr="006A12C2">
        <w:rPr>
          <w:rFonts w:ascii="Times New Roman" w:hAnsi="Times New Roman" w:cs="Times New Roman"/>
        </w:rPr>
        <w:t>индивидуальное собеседование воспитателей с родителями (составление Банка данных, заключение договора, доверенность родителей, изучение семей, составление социального паспорта студента);</w:t>
      </w:r>
    </w:p>
    <w:p w14:paraId="58803B4B" w14:textId="77777777" w:rsidR="00D41D92" w:rsidRPr="006A12C2" w:rsidRDefault="00D41D92" w:rsidP="007F124B">
      <w:pPr>
        <w:pStyle w:val="a7"/>
        <w:numPr>
          <w:ilvl w:val="0"/>
          <w:numId w:val="65"/>
        </w:numPr>
        <w:tabs>
          <w:tab w:val="left" w:pos="1134"/>
        </w:tabs>
        <w:spacing w:line="276" w:lineRule="auto"/>
        <w:ind w:left="0" w:firstLine="774"/>
        <w:jc w:val="both"/>
        <w:rPr>
          <w:rFonts w:ascii="Times New Roman" w:hAnsi="Times New Roman" w:cs="Times New Roman"/>
        </w:rPr>
      </w:pPr>
      <w:r w:rsidRPr="006A12C2">
        <w:rPr>
          <w:rFonts w:ascii="Times New Roman" w:hAnsi="Times New Roman" w:cs="Times New Roman"/>
        </w:rPr>
        <w:t>тесная связь с родственниками, опекунами и законными представителями, проживающими в городе;</w:t>
      </w:r>
    </w:p>
    <w:p w14:paraId="4A6F96A5" w14:textId="77777777" w:rsidR="00D41D92" w:rsidRPr="006A12C2" w:rsidRDefault="00D41D92" w:rsidP="007F124B">
      <w:pPr>
        <w:pStyle w:val="a7"/>
        <w:numPr>
          <w:ilvl w:val="0"/>
          <w:numId w:val="65"/>
        </w:numPr>
        <w:tabs>
          <w:tab w:val="left" w:pos="1134"/>
        </w:tabs>
        <w:spacing w:line="276" w:lineRule="auto"/>
        <w:ind w:left="0" w:firstLine="774"/>
        <w:jc w:val="both"/>
        <w:rPr>
          <w:rFonts w:ascii="Times New Roman" w:hAnsi="Times New Roman" w:cs="Times New Roman"/>
        </w:rPr>
      </w:pPr>
      <w:r w:rsidRPr="006A12C2">
        <w:rPr>
          <w:rFonts w:ascii="Times New Roman" w:hAnsi="Times New Roman" w:cs="Times New Roman"/>
        </w:rPr>
        <w:t xml:space="preserve">посещение родителей в общежитие, ознакомление с условиями проживания в общежитии; </w:t>
      </w:r>
    </w:p>
    <w:p w14:paraId="35F31A8C" w14:textId="77777777" w:rsidR="00D41D92" w:rsidRPr="006A12C2" w:rsidRDefault="00D41D92" w:rsidP="007F124B">
      <w:pPr>
        <w:pStyle w:val="a7"/>
        <w:numPr>
          <w:ilvl w:val="0"/>
          <w:numId w:val="65"/>
        </w:numPr>
        <w:tabs>
          <w:tab w:val="left" w:pos="1134"/>
        </w:tabs>
        <w:spacing w:line="276" w:lineRule="auto"/>
        <w:ind w:left="0" w:firstLine="774"/>
        <w:jc w:val="both"/>
        <w:rPr>
          <w:rFonts w:ascii="Times New Roman" w:hAnsi="Times New Roman" w:cs="Times New Roman"/>
        </w:rPr>
      </w:pPr>
      <w:r>
        <w:rPr>
          <w:rFonts w:ascii="Times New Roman" w:hAnsi="Times New Roman" w:cs="Times New Roman"/>
        </w:rPr>
        <w:t>д</w:t>
      </w:r>
      <w:r w:rsidRPr="006A12C2">
        <w:rPr>
          <w:rFonts w:ascii="Times New Roman" w:hAnsi="Times New Roman" w:cs="Times New Roman"/>
        </w:rPr>
        <w:t xml:space="preserve">ни открытых дверей для родителей; </w:t>
      </w:r>
    </w:p>
    <w:p w14:paraId="4A4E4832" w14:textId="77777777" w:rsidR="00D41D92" w:rsidRPr="006A12C2" w:rsidRDefault="00D41D92" w:rsidP="007F124B">
      <w:pPr>
        <w:pStyle w:val="a7"/>
        <w:numPr>
          <w:ilvl w:val="0"/>
          <w:numId w:val="65"/>
        </w:numPr>
        <w:tabs>
          <w:tab w:val="left" w:pos="1134"/>
        </w:tabs>
        <w:spacing w:line="276" w:lineRule="auto"/>
        <w:ind w:left="0" w:firstLine="774"/>
        <w:jc w:val="both"/>
        <w:rPr>
          <w:rFonts w:ascii="Times New Roman" w:hAnsi="Times New Roman" w:cs="Times New Roman"/>
        </w:rPr>
      </w:pPr>
      <w:r w:rsidRPr="006A12C2">
        <w:rPr>
          <w:rFonts w:ascii="Times New Roman" w:hAnsi="Times New Roman" w:cs="Times New Roman"/>
        </w:rPr>
        <w:t>родительское собрание;</w:t>
      </w:r>
    </w:p>
    <w:p w14:paraId="3834901D" w14:textId="77777777" w:rsidR="00D41D92" w:rsidRPr="006A12C2" w:rsidRDefault="00D41D92" w:rsidP="007F124B">
      <w:pPr>
        <w:pStyle w:val="a7"/>
        <w:numPr>
          <w:ilvl w:val="0"/>
          <w:numId w:val="65"/>
        </w:numPr>
        <w:tabs>
          <w:tab w:val="left" w:pos="1134"/>
        </w:tabs>
        <w:spacing w:line="276" w:lineRule="auto"/>
        <w:ind w:left="0" w:firstLine="774"/>
        <w:jc w:val="both"/>
        <w:rPr>
          <w:rFonts w:ascii="Times New Roman" w:hAnsi="Times New Roman" w:cs="Times New Roman"/>
        </w:rPr>
      </w:pPr>
      <w:r w:rsidRPr="006A12C2">
        <w:rPr>
          <w:rFonts w:ascii="Times New Roman" w:hAnsi="Times New Roman" w:cs="Times New Roman"/>
        </w:rPr>
        <w:t>организация совместных выставок творческих работ работников, родителей и студентов;</w:t>
      </w:r>
    </w:p>
    <w:p w14:paraId="53897C3B" w14:textId="77777777" w:rsidR="00D41D92" w:rsidRPr="006A12C2" w:rsidRDefault="00D41D92" w:rsidP="007F124B">
      <w:pPr>
        <w:pStyle w:val="a7"/>
        <w:numPr>
          <w:ilvl w:val="0"/>
          <w:numId w:val="65"/>
        </w:numPr>
        <w:tabs>
          <w:tab w:val="left" w:pos="1134"/>
        </w:tabs>
        <w:spacing w:line="276" w:lineRule="auto"/>
        <w:ind w:left="0" w:firstLine="774"/>
        <w:jc w:val="both"/>
        <w:rPr>
          <w:rFonts w:ascii="Times New Roman" w:hAnsi="Times New Roman" w:cs="Times New Roman"/>
        </w:rPr>
      </w:pPr>
      <w:r w:rsidRPr="006A12C2">
        <w:rPr>
          <w:rFonts w:ascii="Times New Roman" w:hAnsi="Times New Roman" w:cs="Times New Roman"/>
          <w:color w:val="000000" w:themeColor="text1"/>
        </w:rPr>
        <w:t>поощрение родителей студентов-активистов студенческого самоуправления (Благодарственное письмо);</w:t>
      </w:r>
    </w:p>
    <w:p w14:paraId="5C6FB926" w14:textId="77777777" w:rsidR="00D41D92" w:rsidRPr="006A12C2" w:rsidRDefault="00D41D92" w:rsidP="007F124B">
      <w:pPr>
        <w:pStyle w:val="a7"/>
        <w:numPr>
          <w:ilvl w:val="0"/>
          <w:numId w:val="65"/>
        </w:numPr>
        <w:tabs>
          <w:tab w:val="left" w:pos="1134"/>
        </w:tabs>
        <w:spacing w:line="276" w:lineRule="auto"/>
        <w:ind w:left="0" w:firstLine="774"/>
        <w:jc w:val="both"/>
        <w:rPr>
          <w:rFonts w:ascii="Times New Roman" w:hAnsi="Times New Roman" w:cs="Times New Roman"/>
        </w:rPr>
      </w:pPr>
      <w:r w:rsidRPr="006A12C2">
        <w:rPr>
          <w:rFonts w:ascii="Times New Roman" w:hAnsi="Times New Roman" w:cs="Times New Roman"/>
        </w:rPr>
        <w:t>отправление писем-рекомендаций родителям несовершеннолетних студентов.</w:t>
      </w:r>
    </w:p>
    <w:p w14:paraId="451EDF37" w14:textId="77777777" w:rsidR="00D41D92" w:rsidRPr="00B341E1" w:rsidRDefault="00D41D92" w:rsidP="004B5C6D">
      <w:pPr>
        <w:spacing w:line="276" w:lineRule="auto"/>
        <w:rPr>
          <w:sz w:val="24"/>
          <w:szCs w:val="24"/>
        </w:rPr>
      </w:pPr>
    </w:p>
    <w:p w14:paraId="4C6616D9" w14:textId="77777777" w:rsidR="00D41D92" w:rsidRPr="00785D8B" w:rsidRDefault="00D41D92" w:rsidP="004B5C6D">
      <w:pPr>
        <w:spacing w:line="276" w:lineRule="auto"/>
        <w:jc w:val="center"/>
        <w:rPr>
          <w:b/>
          <w:bCs/>
          <w:sz w:val="24"/>
          <w:szCs w:val="24"/>
        </w:rPr>
      </w:pPr>
      <w:bookmarkStart w:id="26" w:name="_Hlk124955647"/>
      <w:r w:rsidRPr="006A12C2">
        <w:rPr>
          <w:b/>
          <w:bCs/>
          <w:sz w:val="24"/>
          <w:szCs w:val="24"/>
        </w:rPr>
        <w:t>Центр дополнительного образования</w:t>
      </w:r>
    </w:p>
    <w:p w14:paraId="038762D2" w14:textId="77777777" w:rsidR="00D41D92" w:rsidRPr="00B341E1" w:rsidRDefault="00D41D92" w:rsidP="004B5C6D">
      <w:pPr>
        <w:spacing w:line="276" w:lineRule="auto"/>
        <w:rPr>
          <w:sz w:val="24"/>
          <w:szCs w:val="24"/>
        </w:rPr>
      </w:pPr>
      <w:bookmarkStart w:id="27" w:name="_Hlk124955666"/>
      <w:bookmarkEnd w:id="26"/>
      <w:r w:rsidRPr="00B341E1">
        <w:rPr>
          <w:sz w:val="24"/>
          <w:szCs w:val="24"/>
        </w:rPr>
        <w:t>В 2022</w:t>
      </w:r>
      <w:r>
        <w:rPr>
          <w:sz w:val="24"/>
          <w:szCs w:val="24"/>
        </w:rPr>
        <w:t xml:space="preserve"> </w:t>
      </w:r>
      <w:r w:rsidRPr="00B341E1">
        <w:rPr>
          <w:sz w:val="24"/>
          <w:szCs w:val="24"/>
        </w:rPr>
        <w:t>г. в колледже работают 7 студий:</w:t>
      </w:r>
    </w:p>
    <w:p w14:paraId="7BE6B98C" w14:textId="77777777" w:rsidR="00D41D92" w:rsidRPr="00B766CE" w:rsidRDefault="00D41D92" w:rsidP="007F124B">
      <w:pPr>
        <w:pStyle w:val="a7"/>
        <w:numPr>
          <w:ilvl w:val="0"/>
          <w:numId w:val="69"/>
        </w:numPr>
        <w:tabs>
          <w:tab w:val="left" w:pos="1134"/>
        </w:tabs>
        <w:spacing w:line="276" w:lineRule="auto"/>
        <w:ind w:left="0" w:firstLine="774"/>
        <w:jc w:val="both"/>
        <w:rPr>
          <w:rFonts w:ascii="Times New Roman" w:hAnsi="Times New Roman" w:cs="Times New Roman"/>
        </w:rPr>
      </w:pPr>
      <w:r>
        <w:rPr>
          <w:rFonts w:ascii="Times New Roman" w:hAnsi="Times New Roman" w:cs="Times New Roman"/>
        </w:rPr>
        <w:t xml:space="preserve">Студия «Я-творчество», рук. </w:t>
      </w:r>
      <w:r w:rsidRPr="00B766CE">
        <w:rPr>
          <w:rFonts w:ascii="Times New Roman" w:hAnsi="Times New Roman" w:cs="Times New Roman"/>
        </w:rPr>
        <w:t>педагог доп. обр. Дмитриева Н.В.</w:t>
      </w:r>
    </w:p>
    <w:p w14:paraId="5D6936F4" w14:textId="77777777" w:rsidR="00D41D92" w:rsidRPr="00B766CE" w:rsidRDefault="00D41D92" w:rsidP="007F124B">
      <w:pPr>
        <w:pStyle w:val="a7"/>
        <w:numPr>
          <w:ilvl w:val="0"/>
          <w:numId w:val="69"/>
        </w:numPr>
        <w:tabs>
          <w:tab w:val="left" w:pos="1134"/>
        </w:tabs>
        <w:spacing w:line="276" w:lineRule="auto"/>
        <w:ind w:left="0" w:firstLine="774"/>
        <w:jc w:val="both"/>
        <w:rPr>
          <w:rFonts w:ascii="Times New Roman" w:hAnsi="Times New Roman" w:cs="Times New Roman"/>
        </w:rPr>
      </w:pPr>
      <w:r w:rsidRPr="00B766CE">
        <w:rPr>
          <w:rFonts w:ascii="Times New Roman" w:hAnsi="Times New Roman" w:cs="Times New Roman"/>
        </w:rPr>
        <w:t>Студия студенчески</w:t>
      </w:r>
      <w:r>
        <w:rPr>
          <w:rFonts w:ascii="Times New Roman" w:hAnsi="Times New Roman" w:cs="Times New Roman"/>
        </w:rPr>
        <w:t xml:space="preserve">х представлений «Симбиоз», рук. </w:t>
      </w:r>
      <w:r w:rsidRPr="00B766CE">
        <w:rPr>
          <w:rFonts w:ascii="Times New Roman" w:hAnsi="Times New Roman" w:cs="Times New Roman"/>
        </w:rPr>
        <w:t>педагог дополнительного образования Качановская А.А.</w:t>
      </w:r>
    </w:p>
    <w:p w14:paraId="286E1BAA" w14:textId="77777777" w:rsidR="00D41D92" w:rsidRPr="00B766CE" w:rsidRDefault="00D41D92" w:rsidP="007F124B">
      <w:pPr>
        <w:pStyle w:val="a7"/>
        <w:numPr>
          <w:ilvl w:val="0"/>
          <w:numId w:val="69"/>
        </w:numPr>
        <w:tabs>
          <w:tab w:val="left" w:pos="1134"/>
        </w:tabs>
        <w:spacing w:line="276" w:lineRule="auto"/>
        <w:ind w:left="0" w:firstLine="774"/>
        <w:jc w:val="both"/>
        <w:rPr>
          <w:rFonts w:ascii="Times New Roman" w:hAnsi="Times New Roman" w:cs="Times New Roman"/>
        </w:rPr>
      </w:pPr>
      <w:r w:rsidRPr="00B766CE">
        <w:rPr>
          <w:rFonts w:ascii="Times New Roman" w:hAnsi="Times New Roman" w:cs="Times New Roman"/>
        </w:rPr>
        <w:t>Танцевальная студия «Айар саас», рук. педагог дополнительного образования Федорова Т.Е.</w:t>
      </w:r>
    </w:p>
    <w:p w14:paraId="23280740" w14:textId="77777777" w:rsidR="00D41D92" w:rsidRPr="00B766CE" w:rsidRDefault="00D41D92" w:rsidP="007F124B">
      <w:pPr>
        <w:pStyle w:val="a7"/>
        <w:numPr>
          <w:ilvl w:val="0"/>
          <w:numId w:val="69"/>
        </w:numPr>
        <w:tabs>
          <w:tab w:val="left" w:pos="1134"/>
        </w:tabs>
        <w:spacing w:line="276" w:lineRule="auto"/>
        <w:ind w:left="0" w:firstLine="774"/>
        <w:jc w:val="both"/>
        <w:rPr>
          <w:rFonts w:ascii="Times New Roman" w:hAnsi="Times New Roman" w:cs="Times New Roman"/>
        </w:rPr>
      </w:pPr>
      <w:r w:rsidRPr="00B766CE">
        <w:rPr>
          <w:rFonts w:ascii="Times New Roman" w:hAnsi="Times New Roman" w:cs="Times New Roman"/>
        </w:rPr>
        <w:t xml:space="preserve">Студия «Художественное фотографирование», рук. педагог дополнительного </w:t>
      </w:r>
      <w:r w:rsidRPr="00B766CE">
        <w:rPr>
          <w:rFonts w:ascii="Times New Roman" w:hAnsi="Times New Roman" w:cs="Times New Roman"/>
        </w:rPr>
        <w:lastRenderedPageBreak/>
        <w:t>образования Григорьев В.М.</w:t>
      </w:r>
    </w:p>
    <w:p w14:paraId="51AAE875" w14:textId="77777777" w:rsidR="00D41D92" w:rsidRPr="00B766CE" w:rsidRDefault="00D41D92" w:rsidP="007F124B">
      <w:pPr>
        <w:pStyle w:val="a7"/>
        <w:numPr>
          <w:ilvl w:val="0"/>
          <w:numId w:val="69"/>
        </w:numPr>
        <w:tabs>
          <w:tab w:val="left" w:pos="1134"/>
        </w:tabs>
        <w:spacing w:line="276" w:lineRule="auto"/>
        <w:ind w:left="0" w:firstLine="774"/>
        <w:jc w:val="both"/>
        <w:rPr>
          <w:rFonts w:ascii="Times New Roman" w:hAnsi="Times New Roman" w:cs="Times New Roman"/>
        </w:rPr>
      </w:pPr>
      <w:r w:rsidRPr="00B766CE">
        <w:rPr>
          <w:rFonts w:ascii="Times New Roman" w:hAnsi="Times New Roman" w:cs="Times New Roman"/>
        </w:rPr>
        <w:t>Музейное дело, рук. педагог дополнительного образования Улюсова К.К.</w:t>
      </w:r>
    </w:p>
    <w:p w14:paraId="24A4B1EA" w14:textId="77777777" w:rsidR="00D41D92" w:rsidRPr="00B766CE" w:rsidRDefault="00D41D92" w:rsidP="007F124B">
      <w:pPr>
        <w:pStyle w:val="a7"/>
        <w:numPr>
          <w:ilvl w:val="0"/>
          <w:numId w:val="69"/>
        </w:numPr>
        <w:tabs>
          <w:tab w:val="left" w:pos="1134"/>
        </w:tabs>
        <w:spacing w:line="276" w:lineRule="auto"/>
        <w:ind w:left="0" w:firstLine="774"/>
        <w:jc w:val="both"/>
        <w:rPr>
          <w:rFonts w:ascii="Times New Roman" w:hAnsi="Times New Roman" w:cs="Times New Roman"/>
        </w:rPr>
      </w:pPr>
      <w:r w:rsidRPr="00B766CE">
        <w:rPr>
          <w:rFonts w:ascii="Times New Roman" w:hAnsi="Times New Roman" w:cs="Times New Roman"/>
        </w:rPr>
        <w:t>Вокальная студия, рук педагог дополнительного образования Неустроев Е.И.</w:t>
      </w:r>
    </w:p>
    <w:p w14:paraId="5D4A1694" w14:textId="77777777" w:rsidR="00D41D92" w:rsidRDefault="00D41D92" w:rsidP="007F124B">
      <w:pPr>
        <w:pStyle w:val="a7"/>
        <w:numPr>
          <w:ilvl w:val="0"/>
          <w:numId w:val="69"/>
        </w:numPr>
        <w:tabs>
          <w:tab w:val="left" w:pos="1134"/>
        </w:tabs>
        <w:spacing w:line="276" w:lineRule="auto"/>
        <w:ind w:left="0" w:firstLine="774"/>
        <w:jc w:val="both"/>
        <w:rPr>
          <w:rFonts w:ascii="Times New Roman" w:hAnsi="Times New Roman" w:cs="Times New Roman"/>
        </w:rPr>
      </w:pPr>
      <w:r w:rsidRPr="00B766CE">
        <w:rPr>
          <w:rFonts w:ascii="Times New Roman" w:hAnsi="Times New Roman" w:cs="Times New Roman"/>
        </w:rPr>
        <w:t>Театральная студия, рук. Педагог дополнительного образования Новиков И.С.</w:t>
      </w:r>
    </w:p>
    <w:p w14:paraId="6054F1E0" w14:textId="77777777" w:rsidR="009C5AFE" w:rsidRPr="009C5AFE" w:rsidRDefault="009C5AFE" w:rsidP="004B5C6D">
      <w:pPr>
        <w:tabs>
          <w:tab w:val="left" w:pos="1134"/>
        </w:tabs>
        <w:spacing w:line="276" w:lineRule="auto"/>
      </w:pPr>
    </w:p>
    <w:bookmarkEnd w:id="27"/>
    <w:p w14:paraId="7E510AEC" w14:textId="77777777" w:rsidR="00D41D92" w:rsidRPr="00B766CE" w:rsidRDefault="00D41D92" w:rsidP="009855F9">
      <w:pPr>
        <w:tabs>
          <w:tab w:val="center" w:pos="4961"/>
        </w:tabs>
        <w:ind w:firstLine="0"/>
        <w:rPr>
          <w:b/>
          <w:bCs/>
          <w:sz w:val="24"/>
          <w:szCs w:val="24"/>
        </w:rPr>
      </w:pPr>
      <w:r>
        <w:rPr>
          <w:b/>
          <w:bCs/>
          <w:sz w:val="24"/>
          <w:szCs w:val="24"/>
        </w:rPr>
        <w:tab/>
      </w:r>
      <w:r w:rsidRPr="00B766CE">
        <w:rPr>
          <w:b/>
          <w:bCs/>
          <w:sz w:val="24"/>
          <w:szCs w:val="24"/>
        </w:rPr>
        <w:t>Запись по итогам ярмарки студий ЦДО для студентов 1 курсов на 2022 г.</w:t>
      </w:r>
    </w:p>
    <w:tbl>
      <w:tblPr>
        <w:tblStyle w:val="ab"/>
        <w:tblW w:w="9351" w:type="dxa"/>
        <w:tblLook w:val="04A0" w:firstRow="1" w:lastRow="0" w:firstColumn="1" w:lastColumn="0" w:noHBand="0" w:noVBand="1"/>
      </w:tblPr>
      <w:tblGrid>
        <w:gridCol w:w="2321"/>
        <w:gridCol w:w="1341"/>
        <w:gridCol w:w="1263"/>
        <w:gridCol w:w="1312"/>
        <w:gridCol w:w="1288"/>
        <w:gridCol w:w="1826"/>
      </w:tblGrid>
      <w:tr w:rsidR="00D41D92" w:rsidRPr="006A12C2" w14:paraId="718FB091" w14:textId="77777777" w:rsidTr="00220401">
        <w:tc>
          <w:tcPr>
            <w:tcW w:w="2321" w:type="dxa"/>
            <w:tcBorders>
              <w:top w:val="single" w:sz="4" w:space="0" w:color="auto"/>
              <w:left w:val="single" w:sz="4" w:space="0" w:color="auto"/>
              <w:bottom w:val="single" w:sz="4" w:space="0" w:color="auto"/>
              <w:right w:val="single" w:sz="4" w:space="0" w:color="auto"/>
            </w:tcBorders>
            <w:hideMark/>
          </w:tcPr>
          <w:p w14:paraId="061CF3CD" w14:textId="77777777" w:rsidR="00D41D92" w:rsidRPr="006A12C2" w:rsidRDefault="00D41D92" w:rsidP="009855F9">
            <w:pPr>
              <w:ind w:firstLine="0"/>
              <w:jc w:val="center"/>
              <w:rPr>
                <w:b/>
                <w:bCs/>
                <w:sz w:val="24"/>
                <w:szCs w:val="24"/>
              </w:rPr>
            </w:pPr>
            <w:r w:rsidRPr="006A12C2">
              <w:rPr>
                <w:b/>
                <w:bCs/>
                <w:sz w:val="24"/>
                <w:szCs w:val="24"/>
              </w:rPr>
              <w:t>Студии</w:t>
            </w:r>
          </w:p>
        </w:tc>
        <w:tc>
          <w:tcPr>
            <w:tcW w:w="1341" w:type="dxa"/>
            <w:tcBorders>
              <w:top w:val="single" w:sz="4" w:space="0" w:color="auto"/>
              <w:left w:val="single" w:sz="4" w:space="0" w:color="auto"/>
              <w:bottom w:val="single" w:sz="4" w:space="0" w:color="auto"/>
              <w:right w:val="single" w:sz="4" w:space="0" w:color="auto"/>
            </w:tcBorders>
            <w:hideMark/>
          </w:tcPr>
          <w:p w14:paraId="1FC1C0E3" w14:textId="77777777" w:rsidR="00D41D92" w:rsidRPr="006A12C2" w:rsidRDefault="00D41D92" w:rsidP="009855F9">
            <w:pPr>
              <w:ind w:firstLine="0"/>
              <w:jc w:val="center"/>
              <w:rPr>
                <w:b/>
                <w:bCs/>
                <w:sz w:val="24"/>
                <w:szCs w:val="24"/>
              </w:rPr>
            </w:pPr>
            <w:r w:rsidRPr="006A12C2">
              <w:rPr>
                <w:b/>
                <w:bCs/>
                <w:sz w:val="24"/>
                <w:szCs w:val="24"/>
              </w:rPr>
              <w:t>ШО</w:t>
            </w:r>
          </w:p>
        </w:tc>
        <w:tc>
          <w:tcPr>
            <w:tcW w:w="1263" w:type="dxa"/>
            <w:tcBorders>
              <w:top w:val="single" w:sz="4" w:space="0" w:color="auto"/>
              <w:left w:val="single" w:sz="4" w:space="0" w:color="auto"/>
              <w:bottom w:val="single" w:sz="4" w:space="0" w:color="auto"/>
              <w:right w:val="single" w:sz="4" w:space="0" w:color="auto"/>
            </w:tcBorders>
            <w:hideMark/>
          </w:tcPr>
          <w:p w14:paraId="67118DE4" w14:textId="77777777" w:rsidR="00D41D92" w:rsidRPr="006A12C2" w:rsidRDefault="00D41D92" w:rsidP="009855F9">
            <w:pPr>
              <w:ind w:firstLine="0"/>
              <w:jc w:val="center"/>
              <w:rPr>
                <w:b/>
                <w:bCs/>
                <w:sz w:val="24"/>
                <w:szCs w:val="24"/>
              </w:rPr>
            </w:pPr>
            <w:r w:rsidRPr="006A12C2">
              <w:rPr>
                <w:b/>
                <w:bCs/>
                <w:sz w:val="24"/>
                <w:szCs w:val="24"/>
              </w:rPr>
              <w:t>ДО</w:t>
            </w:r>
          </w:p>
        </w:tc>
        <w:tc>
          <w:tcPr>
            <w:tcW w:w="1312" w:type="dxa"/>
            <w:tcBorders>
              <w:top w:val="single" w:sz="4" w:space="0" w:color="auto"/>
              <w:left w:val="single" w:sz="4" w:space="0" w:color="auto"/>
              <w:bottom w:val="single" w:sz="4" w:space="0" w:color="auto"/>
              <w:right w:val="single" w:sz="4" w:space="0" w:color="auto"/>
            </w:tcBorders>
            <w:hideMark/>
          </w:tcPr>
          <w:p w14:paraId="277D6455" w14:textId="77777777" w:rsidR="00D41D92" w:rsidRPr="006A12C2" w:rsidRDefault="00D41D92" w:rsidP="009855F9">
            <w:pPr>
              <w:ind w:firstLine="0"/>
              <w:jc w:val="center"/>
              <w:rPr>
                <w:b/>
                <w:bCs/>
                <w:sz w:val="24"/>
                <w:szCs w:val="24"/>
              </w:rPr>
            </w:pPr>
            <w:r w:rsidRPr="006A12C2">
              <w:rPr>
                <w:b/>
                <w:bCs/>
                <w:sz w:val="24"/>
                <w:szCs w:val="24"/>
              </w:rPr>
              <w:t>МО</w:t>
            </w:r>
          </w:p>
        </w:tc>
        <w:tc>
          <w:tcPr>
            <w:tcW w:w="1288" w:type="dxa"/>
            <w:tcBorders>
              <w:top w:val="single" w:sz="4" w:space="0" w:color="auto"/>
              <w:left w:val="single" w:sz="4" w:space="0" w:color="auto"/>
              <w:bottom w:val="single" w:sz="4" w:space="0" w:color="auto"/>
              <w:right w:val="single" w:sz="4" w:space="0" w:color="auto"/>
            </w:tcBorders>
            <w:hideMark/>
          </w:tcPr>
          <w:p w14:paraId="107ED810" w14:textId="77777777" w:rsidR="00D41D92" w:rsidRPr="006A12C2" w:rsidRDefault="00D41D92" w:rsidP="009855F9">
            <w:pPr>
              <w:ind w:firstLine="0"/>
              <w:jc w:val="center"/>
              <w:rPr>
                <w:b/>
                <w:bCs/>
                <w:sz w:val="24"/>
                <w:szCs w:val="24"/>
              </w:rPr>
            </w:pPr>
            <w:r w:rsidRPr="006A12C2">
              <w:rPr>
                <w:b/>
                <w:bCs/>
                <w:sz w:val="24"/>
                <w:szCs w:val="24"/>
              </w:rPr>
              <w:t>ФО</w:t>
            </w:r>
          </w:p>
        </w:tc>
        <w:tc>
          <w:tcPr>
            <w:tcW w:w="1826" w:type="dxa"/>
            <w:tcBorders>
              <w:top w:val="single" w:sz="4" w:space="0" w:color="auto"/>
              <w:left w:val="single" w:sz="4" w:space="0" w:color="auto"/>
              <w:bottom w:val="single" w:sz="4" w:space="0" w:color="auto"/>
              <w:right w:val="single" w:sz="4" w:space="0" w:color="auto"/>
            </w:tcBorders>
            <w:hideMark/>
          </w:tcPr>
          <w:p w14:paraId="6D33A6B7" w14:textId="77777777" w:rsidR="00D41D92" w:rsidRPr="006A12C2" w:rsidRDefault="00D41D92" w:rsidP="009855F9">
            <w:pPr>
              <w:ind w:firstLine="0"/>
              <w:jc w:val="center"/>
              <w:rPr>
                <w:b/>
                <w:bCs/>
                <w:sz w:val="24"/>
                <w:szCs w:val="24"/>
              </w:rPr>
            </w:pPr>
            <w:r w:rsidRPr="006A12C2">
              <w:rPr>
                <w:b/>
                <w:bCs/>
                <w:sz w:val="24"/>
                <w:szCs w:val="24"/>
              </w:rPr>
              <w:t>Всего</w:t>
            </w:r>
          </w:p>
        </w:tc>
      </w:tr>
      <w:tr w:rsidR="00D41D92" w:rsidRPr="00B341E1" w14:paraId="16F8910D" w14:textId="77777777" w:rsidTr="00220401">
        <w:tc>
          <w:tcPr>
            <w:tcW w:w="2321" w:type="dxa"/>
            <w:tcBorders>
              <w:top w:val="single" w:sz="4" w:space="0" w:color="auto"/>
              <w:left w:val="single" w:sz="4" w:space="0" w:color="auto"/>
              <w:bottom w:val="single" w:sz="4" w:space="0" w:color="auto"/>
              <w:right w:val="single" w:sz="4" w:space="0" w:color="auto"/>
            </w:tcBorders>
            <w:hideMark/>
          </w:tcPr>
          <w:p w14:paraId="30758EB5" w14:textId="77777777" w:rsidR="00D41D92" w:rsidRPr="00B341E1" w:rsidRDefault="00D41D92" w:rsidP="009855F9">
            <w:pPr>
              <w:ind w:firstLine="0"/>
              <w:rPr>
                <w:sz w:val="24"/>
                <w:szCs w:val="24"/>
              </w:rPr>
            </w:pPr>
            <w:r w:rsidRPr="00B341E1">
              <w:rPr>
                <w:sz w:val="24"/>
                <w:szCs w:val="24"/>
              </w:rPr>
              <w:t>«Я – творчество»</w:t>
            </w:r>
          </w:p>
        </w:tc>
        <w:tc>
          <w:tcPr>
            <w:tcW w:w="1341" w:type="dxa"/>
            <w:tcBorders>
              <w:top w:val="single" w:sz="4" w:space="0" w:color="auto"/>
              <w:left w:val="single" w:sz="4" w:space="0" w:color="auto"/>
              <w:bottom w:val="single" w:sz="4" w:space="0" w:color="auto"/>
              <w:right w:val="single" w:sz="4" w:space="0" w:color="auto"/>
            </w:tcBorders>
            <w:hideMark/>
          </w:tcPr>
          <w:p w14:paraId="28F07C1D" w14:textId="77777777" w:rsidR="00D41D92" w:rsidRPr="00B341E1" w:rsidRDefault="00D41D92" w:rsidP="009855F9">
            <w:pPr>
              <w:ind w:firstLine="0"/>
              <w:rPr>
                <w:sz w:val="24"/>
                <w:szCs w:val="24"/>
              </w:rPr>
            </w:pPr>
            <w:r w:rsidRPr="00B341E1">
              <w:rPr>
                <w:sz w:val="24"/>
                <w:szCs w:val="24"/>
              </w:rPr>
              <w:t>5</w:t>
            </w:r>
          </w:p>
        </w:tc>
        <w:tc>
          <w:tcPr>
            <w:tcW w:w="1263" w:type="dxa"/>
            <w:tcBorders>
              <w:top w:val="single" w:sz="4" w:space="0" w:color="auto"/>
              <w:left w:val="single" w:sz="4" w:space="0" w:color="auto"/>
              <w:bottom w:val="single" w:sz="4" w:space="0" w:color="auto"/>
              <w:right w:val="single" w:sz="4" w:space="0" w:color="auto"/>
            </w:tcBorders>
            <w:hideMark/>
          </w:tcPr>
          <w:p w14:paraId="2CD62D84" w14:textId="77777777" w:rsidR="00D41D92" w:rsidRPr="00B341E1" w:rsidRDefault="00D41D92" w:rsidP="009855F9">
            <w:pPr>
              <w:ind w:firstLine="0"/>
              <w:rPr>
                <w:sz w:val="24"/>
                <w:szCs w:val="24"/>
              </w:rPr>
            </w:pPr>
            <w:r w:rsidRPr="00B341E1">
              <w:rPr>
                <w:sz w:val="24"/>
                <w:szCs w:val="24"/>
              </w:rPr>
              <w:t>5</w:t>
            </w:r>
          </w:p>
        </w:tc>
        <w:tc>
          <w:tcPr>
            <w:tcW w:w="1312" w:type="dxa"/>
            <w:tcBorders>
              <w:top w:val="single" w:sz="4" w:space="0" w:color="auto"/>
              <w:left w:val="single" w:sz="4" w:space="0" w:color="auto"/>
              <w:bottom w:val="single" w:sz="4" w:space="0" w:color="auto"/>
              <w:right w:val="single" w:sz="4" w:space="0" w:color="auto"/>
            </w:tcBorders>
            <w:hideMark/>
          </w:tcPr>
          <w:p w14:paraId="2F9CF7A6" w14:textId="77777777" w:rsidR="00D41D92" w:rsidRPr="00B341E1" w:rsidRDefault="00D41D92" w:rsidP="009855F9">
            <w:pPr>
              <w:ind w:firstLine="0"/>
              <w:rPr>
                <w:sz w:val="24"/>
                <w:szCs w:val="24"/>
              </w:rPr>
            </w:pPr>
            <w:r w:rsidRPr="00B341E1">
              <w:rPr>
                <w:sz w:val="24"/>
                <w:szCs w:val="24"/>
              </w:rPr>
              <w:t>2</w:t>
            </w:r>
          </w:p>
        </w:tc>
        <w:tc>
          <w:tcPr>
            <w:tcW w:w="1288" w:type="dxa"/>
            <w:tcBorders>
              <w:top w:val="single" w:sz="4" w:space="0" w:color="auto"/>
              <w:left w:val="single" w:sz="4" w:space="0" w:color="auto"/>
              <w:bottom w:val="single" w:sz="4" w:space="0" w:color="auto"/>
              <w:right w:val="single" w:sz="4" w:space="0" w:color="auto"/>
            </w:tcBorders>
            <w:hideMark/>
          </w:tcPr>
          <w:p w14:paraId="33D554DA" w14:textId="77777777" w:rsidR="00D41D92" w:rsidRPr="00B341E1" w:rsidRDefault="00D41D92" w:rsidP="009855F9">
            <w:pPr>
              <w:ind w:firstLine="0"/>
              <w:rPr>
                <w:sz w:val="24"/>
                <w:szCs w:val="24"/>
              </w:rPr>
            </w:pPr>
            <w:r w:rsidRPr="00B341E1">
              <w:rPr>
                <w:sz w:val="24"/>
                <w:szCs w:val="24"/>
              </w:rPr>
              <w:t>5</w:t>
            </w:r>
          </w:p>
        </w:tc>
        <w:tc>
          <w:tcPr>
            <w:tcW w:w="1826" w:type="dxa"/>
            <w:tcBorders>
              <w:top w:val="single" w:sz="4" w:space="0" w:color="auto"/>
              <w:left w:val="single" w:sz="4" w:space="0" w:color="auto"/>
              <w:bottom w:val="single" w:sz="4" w:space="0" w:color="auto"/>
              <w:right w:val="single" w:sz="4" w:space="0" w:color="auto"/>
            </w:tcBorders>
            <w:hideMark/>
          </w:tcPr>
          <w:p w14:paraId="1A24F5DB" w14:textId="77777777" w:rsidR="00D41D92" w:rsidRPr="00B341E1" w:rsidRDefault="00D41D92" w:rsidP="009855F9">
            <w:pPr>
              <w:ind w:firstLine="0"/>
              <w:rPr>
                <w:sz w:val="24"/>
                <w:szCs w:val="24"/>
              </w:rPr>
            </w:pPr>
            <w:r w:rsidRPr="00B341E1">
              <w:rPr>
                <w:sz w:val="24"/>
                <w:szCs w:val="24"/>
              </w:rPr>
              <w:t>17</w:t>
            </w:r>
          </w:p>
        </w:tc>
      </w:tr>
      <w:tr w:rsidR="00D41D92" w:rsidRPr="00B341E1" w14:paraId="7D303ED6" w14:textId="77777777" w:rsidTr="00220401">
        <w:tc>
          <w:tcPr>
            <w:tcW w:w="2321" w:type="dxa"/>
            <w:tcBorders>
              <w:top w:val="single" w:sz="4" w:space="0" w:color="auto"/>
              <w:left w:val="single" w:sz="4" w:space="0" w:color="auto"/>
              <w:bottom w:val="single" w:sz="4" w:space="0" w:color="auto"/>
              <w:right w:val="single" w:sz="4" w:space="0" w:color="auto"/>
            </w:tcBorders>
            <w:hideMark/>
          </w:tcPr>
          <w:p w14:paraId="58E165EE" w14:textId="77777777" w:rsidR="00D41D92" w:rsidRPr="00B341E1" w:rsidRDefault="00D41D92" w:rsidP="009855F9">
            <w:pPr>
              <w:ind w:firstLine="0"/>
              <w:rPr>
                <w:sz w:val="24"/>
                <w:szCs w:val="24"/>
              </w:rPr>
            </w:pPr>
            <w:r w:rsidRPr="00B341E1">
              <w:rPr>
                <w:sz w:val="24"/>
                <w:szCs w:val="24"/>
              </w:rPr>
              <w:t>«Айар</w:t>
            </w:r>
            <w:r>
              <w:rPr>
                <w:sz w:val="24"/>
                <w:szCs w:val="24"/>
              </w:rPr>
              <w:t xml:space="preserve"> </w:t>
            </w:r>
            <w:r w:rsidRPr="00B341E1">
              <w:rPr>
                <w:sz w:val="24"/>
                <w:szCs w:val="24"/>
              </w:rPr>
              <w:t>саас»</w:t>
            </w:r>
          </w:p>
        </w:tc>
        <w:tc>
          <w:tcPr>
            <w:tcW w:w="1341" w:type="dxa"/>
            <w:tcBorders>
              <w:top w:val="single" w:sz="4" w:space="0" w:color="auto"/>
              <w:left w:val="single" w:sz="4" w:space="0" w:color="auto"/>
              <w:bottom w:val="single" w:sz="4" w:space="0" w:color="auto"/>
              <w:right w:val="single" w:sz="4" w:space="0" w:color="auto"/>
            </w:tcBorders>
            <w:hideMark/>
          </w:tcPr>
          <w:p w14:paraId="5A103CDE" w14:textId="77777777" w:rsidR="00D41D92" w:rsidRPr="00B341E1" w:rsidRDefault="00D41D92" w:rsidP="009855F9">
            <w:pPr>
              <w:ind w:firstLine="0"/>
              <w:rPr>
                <w:sz w:val="24"/>
                <w:szCs w:val="24"/>
              </w:rPr>
            </w:pPr>
            <w:r w:rsidRPr="00B341E1">
              <w:rPr>
                <w:sz w:val="24"/>
                <w:szCs w:val="24"/>
              </w:rPr>
              <w:t>5</w:t>
            </w:r>
          </w:p>
        </w:tc>
        <w:tc>
          <w:tcPr>
            <w:tcW w:w="1263" w:type="dxa"/>
            <w:tcBorders>
              <w:top w:val="single" w:sz="4" w:space="0" w:color="auto"/>
              <w:left w:val="single" w:sz="4" w:space="0" w:color="auto"/>
              <w:bottom w:val="single" w:sz="4" w:space="0" w:color="auto"/>
              <w:right w:val="single" w:sz="4" w:space="0" w:color="auto"/>
            </w:tcBorders>
            <w:hideMark/>
          </w:tcPr>
          <w:p w14:paraId="3BFBEF95" w14:textId="77777777" w:rsidR="00D41D92" w:rsidRPr="00B341E1" w:rsidRDefault="00D41D92" w:rsidP="009855F9">
            <w:pPr>
              <w:ind w:firstLine="0"/>
              <w:rPr>
                <w:sz w:val="24"/>
                <w:szCs w:val="24"/>
              </w:rPr>
            </w:pPr>
            <w:r w:rsidRPr="00B341E1">
              <w:rPr>
                <w:sz w:val="24"/>
                <w:szCs w:val="24"/>
              </w:rPr>
              <w:t>3</w:t>
            </w:r>
          </w:p>
        </w:tc>
        <w:tc>
          <w:tcPr>
            <w:tcW w:w="1312" w:type="dxa"/>
            <w:tcBorders>
              <w:top w:val="single" w:sz="4" w:space="0" w:color="auto"/>
              <w:left w:val="single" w:sz="4" w:space="0" w:color="auto"/>
              <w:bottom w:val="single" w:sz="4" w:space="0" w:color="auto"/>
              <w:right w:val="single" w:sz="4" w:space="0" w:color="auto"/>
            </w:tcBorders>
            <w:hideMark/>
          </w:tcPr>
          <w:p w14:paraId="4B23064A" w14:textId="77777777" w:rsidR="00D41D92" w:rsidRPr="00B341E1" w:rsidRDefault="00D41D92" w:rsidP="009855F9">
            <w:pPr>
              <w:ind w:firstLine="0"/>
              <w:rPr>
                <w:sz w:val="24"/>
                <w:szCs w:val="24"/>
              </w:rPr>
            </w:pPr>
            <w:r w:rsidRPr="00B341E1">
              <w:rPr>
                <w:sz w:val="24"/>
                <w:szCs w:val="24"/>
              </w:rPr>
              <w:t>2</w:t>
            </w:r>
          </w:p>
        </w:tc>
        <w:tc>
          <w:tcPr>
            <w:tcW w:w="1288" w:type="dxa"/>
            <w:tcBorders>
              <w:top w:val="single" w:sz="4" w:space="0" w:color="auto"/>
              <w:left w:val="single" w:sz="4" w:space="0" w:color="auto"/>
              <w:bottom w:val="single" w:sz="4" w:space="0" w:color="auto"/>
              <w:right w:val="single" w:sz="4" w:space="0" w:color="auto"/>
            </w:tcBorders>
            <w:hideMark/>
          </w:tcPr>
          <w:p w14:paraId="19B51296" w14:textId="77777777" w:rsidR="00D41D92" w:rsidRPr="00B341E1" w:rsidRDefault="00D41D92" w:rsidP="009855F9">
            <w:pPr>
              <w:ind w:firstLine="0"/>
              <w:rPr>
                <w:sz w:val="24"/>
                <w:szCs w:val="24"/>
              </w:rPr>
            </w:pPr>
            <w:r w:rsidRPr="00B341E1">
              <w:rPr>
                <w:sz w:val="24"/>
                <w:szCs w:val="24"/>
              </w:rPr>
              <w:t>2</w:t>
            </w:r>
          </w:p>
        </w:tc>
        <w:tc>
          <w:tcPr>
            <w:tcW w:w="1826" w:type="dxa"/>
            <w:tcBorders>
              <w:top w:val="single" w:sz="4" w:space="0" w:color="auto"/>
              <w:left w:val="single" w:sz="4" w:space="0" w:color="auto"/>
              <w:bottom w:val="single" w:sz="4" w:space="0" w:color="auto"/>
              <w:right w:val="single" w:sz="4" w:space="0" w:color="auto"/>
            </w:tcBorders>
            <w:hideMark/>
          </w:tcPr>
          <w:p w14:paraId="5296C5D4" w14:textId="77777777" w:rsidR="00D41D92" w:rsidRPr="00B341E1" w:rsidRDefault="00D41D92" w:rsidP="009855F9">
            <w:pPr>
              <w:ind w:firstLine="0"/>
              <w:rPr>
                <w:sz w:val="24"/>
                <w:szCs w:val="24"/>
              </w:rPr>
            </w:pPr>
            <w:r w:rsidRPr="00B341E1">
              <w:rPr>
                <w:sz w:val="24"/>
                <w:szCs w:val="24"/>
              </w:rPr>
              <w:t>12</w:t>
            </w:r>
          </w:p>
        </w:tc>
      </w:tr>
      <w:tr w:rsidR="00D41D92" w:rsidRPr="00B341E1" w14:paraId="33344DCE" w14:textId="77777777" w:rsidTr="00220401">
        <w:tc>
          <w:tcPr>
            <w:tcW w:w="2321" w:type="dxa"/>
            <w:tcBorders>
              <w:top w:val="single" w:sz="4" w:space="0" w:color="auto"/>
              <w:left w:val="single" w:sz="4" w:space="0" w:color="auto"/>
              <w:bottom w:val="single" w:sz="4" w:space="0" w:color="auto"/>
              <w:right w:val="single" w:sz="4" w:space="0" w:color="auto"/>
            </w:tcBorders>
            <w:hideMark/>
          </w:tcPr>
          <w:p w14:paraId="3EE79C5E" w14:textId="77777777" w:rsidR="00D41D92" w:rsidRPr="00B341E1" w:rsidRDefault="00D41D92" w:rsidP="009855F9">
            <w:pPr>
              <w:ind w:firstLine="0"/>
              <w:rPr>
                <w:sz w:val="24"/>
                <w:szCs w:val="24"/>
              </w:rPr>
            </w:pPr>
            <w:r w:rsidRPr="00B341E1">
              <w:rPr>
                <w:sz w:val="24"/>
                <w:szCs w:val="24"/>
              </w:rPr>
              <w:t>«Симбиоз»</w:t>
            </w:r>
          </w:p>
        </w:tc>
        <w:tc>
          <w:tcPr>
            <w:tcW w:w="1341" w:type="dxa"/>
            <w:tcBorders>
              <w:top w:val="single" w:sz="4" w:space="0" w:color="auto"/>
              <w:left w:val="single" w:sz="4" w:space="0" w:color="auto"/>
              <w:bottom w:val="single" w:sz="4" w:space="0" w:color="auto"/>
              <w:right w:val="single" w:sz="4" w:space="0" w:color="auto"/>
            </w:tcBorders>
            <w:hideMark/>
          </w:tcPr>
          <w:p w14:paraId="5666891B" w14:textId="77777777" w:rsidR="00D41D92" w:rsidRPr="00B341E1" w:rsidRDefault="00D41D92" w:rsidP="009855F9">
            <w:pPr>
              <w:ind w:firstLine="0"/>
              <w:rPr>
                <w:sz w:val="24"/>
                <w:szCs w:val="24"/>
              </w:rPr>
            </w:pPr>
            <w:r w:rsidRPr="00B341E1">
              <w:rPr>
                <w:sz w:val="24"/>
                <w:szCs w:val="24"/>
              </w:rPr>
              <w:t>16</w:t>
            </w:r>
          </w:p>
        </w:tc>
        <w:tc>
          <w:tcPr>
            <w:tcW w:w="1263" w:type="dxa"/>
            <w:tcBorders>
              <w:top w:val="single" w:sz="4" w:space="0" w:color="auto"/>
              <w:left w:val="single" w:sz="4" w:space="0" w:color="auto"/>
              <w:bottom w:val="single" w:sz="4" w:space="0" w:color="auto"/>
              <w:right w:val="single" w:sz="4" w:space="0" w:color="auto"/>
            </w:tcBorders>
            <w:hideMark/>
          </w:tcPr>
          <w:p w14:paraId="36A6AB2C" w14:textId="77777777" w:rsidR="00D41D92" w:rsidRPr="00B341E1" w:rsidRDefault="00D41D92" w:rsidP="009855F9">
            <w:pPr>
              <w:ind w:firstLine="0"/>
              <w:rPr>
                <w:sz w:val="24"/>
                <w:szCs w:val="24"/>
              </w:rPr>
            </w:pPr>
            <w:r w:rsidRPr="00B341E1">
              <w:rPr>
                <w:sz w:val="24"/>
                <w:szCs w:val="24"/>
              </w:rPr>
              <w:t>10</w:t>
            </w:r>
          </w:p>
        </w:tc>
        <w:tc>
          <w:tcPr>
            <w:tcW w:w="1312" w:type="dxa"/>
            <w:tcBorders>
              <w:top w:val="single" w:sz="4" w:space="0" w:color="auto"/>
              <w:left w:val="single" w:sz="4" w:space="0" w:color="auto"/>
              <w:bottom w:val="single" w:sz="4" w:space="0" w:color="auto"/>
              <w:right w:val="single" w:sz="4" w:space="0" w:color="auto"/>
            </w:tcBorders>
            <w:hideMark/>
          </w:tcPr>
          <w:p w14:paraId="33019313" w14:textId="77777777" w:rsidR="00D41D92" w:rsidRPr="00B341E1" w:rsidRDefault="00D41D92" w:rsidP="009855F9">
            <w:pPr>
              <w:ind w:firstLine="0"/>
              <w:rPr>
                <w:sz w:val="24"/>
                <w:szCs w:val="24"/>
              </w:rPr>
            </w:pPr>
            <w:r w:rsidRPr="00B341E1">
              <w:rPr>
                <w:sz w:val="24"/>
                <w:szCs w:val="24"/>
              </w:rPr>
              <w:t>20</w:t>
            </w:r>
          </w:p>
        </w:tc>
        <w:tc>
          <w:tcPr>
            <w:tcW w:w="1288" w:type="dxa"/>
            <w:tcBorders>
              <w:top w:val="single" w:sz="4" w:space="0" w:color="auto"/>
              <w:left w:val="single" w:sz="4" w:space="0" w:color="auto"/>
              <w:bottom w:val="single" w:sz="4" w:space="0" w:color="auto"/>
              <w:right w:val="single" w:sz="4" w:space="0" w:color="auto"/>
            </w:tcBorders>
            <w:hideMark/>
          </w:tcPr>
          <w:p w14:paraId="5E73FC71" w14:textId="77777777" w:rsidR="00D41D92" w:rsidRPr="00B341E1" w:rsidRDefault="00D41D92" w:rsidP="009855F9">
            <w:pPr>
              <w:ind w:firstLine="0"/>
              <w:rPr>
                <w:sz w:val="24"/>
                <w:szCs w:val="24"/>
              </w:rPr>
            </w:pPr>
            <w:r w:rsidRPr="00B341E1">
              <w:rPr>
                <w:sz w:val="24"/>
                <w:szCs w:val="24"/>
              </w:rPr>
              <w:t>10</w:t>
            </w:r>
          </w:p>
        </w:tc>
        <w:tc>
          <w:tcPr>
            <w:tcW w:w="1826" w:type="dxa"/>
            <w:tcBorders>
              <w:top w:val="single" w:sz="4" w:space="0" w:color="auto"/>
              <w:left w:val="single" w:sz="4" w:space="0" w:color="auto"/>
              <w:bottom w:val="single" w:sz="4" w:space="0" w:color="auto"/>
              <w:right w:val="single" w:sz="4" w:space="0" w:color="auto"/>
            </w:tcBorders>
            <w:hideMark/>
          </w:tcPr>
          <w:p w14:paraId="22A87244" w14:textId="77777777" w:rsidR="00D41D92" w:rsidRPr="00B341E1" w:rsidRDefault="00D41D92" w:rsidP="009855F9">
            <w:pPr>
              <w:ind w:firstLine="0"/>
              <w:rPr>
                <w:sz w:val="24"/>
                <w:szCs w:val="24"/>
              </w:rPr>
            </w:pPr>
            <w:r w:rsidRPr="00B341E1">
              <w:rPr>
                <w:sz w:val="24"/>
                <w:szCs w:val="24"/>
              </w:rPr>
              <w:t>66</w:t>
            </w:r>
          </w:p>
        </w:tc>
      </w:tr>
      <w:tr w:rsidR="00D41D92" w:rsidRPr="00B341E1" w14:paraId="2F0C6891" w14:textId="77777777" w:rsidTr="00220401">
        <w:tc>
          <w:tcPr>
            <w:tcW w:w="2321" w:type="dxa"/>
            <w:tcBorders>
              <w:top w:val="single" w:sz="4" w:space="0" w:color="auto"/>
              <w:left w:val="single" w:sz="4" w:space="0" w:color="auto"/>
              <w:bottom w:val="single" w:sz="4" w:space="0" w:color="auto"/>
              <w:right w:val="single" w:sz="4" w:space="0" w:color="auto"/>
            </w:tcBorders>
            <w:hideMark/>
          </w:tcPr>
          <w:p w14:paraId="7899AD07" w14:textId="77777777" w:rsidR="00D41D92" w:rsidRPr="00B341E1" w:rsidRDefault="00D41D92" w:rsidP="009855F9">
            <w:pPr>
              <w:ind w:firstLine="0"/>
              <w:rPr>
                <w:sz w:val="24"/>
                <w:szCs w:val="24"/>
              </w:rPr>
            </w:pPr>
            <w:r w:rsidRPr="00B341E1">
              <w:rPr>
                <w:sz w:val="24"/>
                <w:szCs w:val="24"/>
              </w:rPr>
              <w:t>«Музейное дело»</w:t>
            </w:r>
          </w:p>
        </w:tc>
        <w:tc>
          <w:tcPr>
            <w:tcW w:w="1341" w:type="dxa"/>
            <w:tcBorders>
              <w:top w:val="single" w:sz="4" w:space="0" w:color="auto"/>
              <w:left w:val="single" w:sz="4" w:space="0" w:color="auto"/>
              <w:bottom w:val="single" w:sz="4" w:space="0" w:color="auto"/>
              <w:right w:val="single" w:sz="4" w:space="0" w:color="auto"/>
            </w:tcBorders>
            <w:hideMark/>
          </w:tcPr>
          <w:p w14:paraId="3A8FD38A" w14:textId="77777777" w:rsidR="00D41D92" w:rsidRPr="00B341E1" w:rsidRDefault="00D41D92" w:rsidP="009855F9">
            <w:pPr>
              <w:ind w:firstLine="0"/>
              <w:rPr>
                <w:sz w:val="24"/>
                <w:szCs w:val="24"/>
              </w:rPr>
            </w:pPr>
            <w:r w:rsidRPr="00B341E1">
              <w:rPr>
                <w:sz w:val="24"/>
                <w:szCs w:val="24"/>
              </w:rPr>
              <w:t>10</w:t>
            </w:r>
          </w:p>
        </w:tc>
        <w:tc>
          <w:tcPr>
            <w:tcW w:w="1263" w:type="dxa"/>
            <w:tcBorders>
              <w:top w:val="single" w:sz="4" w:space="0" w:color="auto"/>
              <w:left w:val="single" w:sz="4" w:space="0" w:color="auto"/>
              <w:bottom w:val="single" w:sz="4" w:space="0" w:color="auto"/>
              <w:right w:val="single" w:sz="4" w:space="0" w:color="auto"/>
            </w:tcBorders>
            <w:hideMark/>
          </w:tcPr>
          <w:p w14:paraId="3AB3217C" w14:textId="77777777" w:rsidR="00D41D92" w:rsidRPr="00B341E1" w:rsidRDefault="00D41D92" w:rsidP="009855F9">
            <w:pPr>
              <w:ind w:firstLine="0"/>
              <w:rPr>
                <w:sz w:val="24"/>
                <w:szCs w:val="24"/>
              </w:rPr>
            </w:pPr>
            <w:r w:rsidRPr="00B341E1">
              <w:rPr>
                <w:sz w:val="24"/>
                <w:szCs w:val="24"/>
              </w:rPr>
              <w:t>9</w:t>
            </w:r>
          </w:p>
        </w:tc>
        <w:tc>
          <w:tcPr>
            <w:tcW w:w="1312" w:type="dxa"/>
            <w:tcBorders>
              <w:top w:val="single" w:sz="4" w:space="0" w:color="auto"/>
              <w:left w:val="single" w:sz="4" w:space="0" w:color="auto"/>
              <w:bottom w:val="single" w:sz="4" w:space="0" w:color="auto"/>
              <w:right w:val="single" w:sz="4" w:space="0" w:color="auto"/>
            </w:tcBorders>
            <w:hideMark/>
          </w:tcPr>
          <w:p w14:paraId="05186F69" w14:textId="77777777" w:rsidR="00D41D92" w:rsidRPr="00B341E1" w:rsidRDefault="00D41D92" w:rsidP="009855F9">
            <w:pPr>
              <w:ind w:firstLine="0"/>
              <w:rPr>
                <w:sz w:val="24"/>
                <w:szCs w:val="24"/>
              </w:rPr>
            </w:pPr>
            <w:r w:rsidRPr="00B341E1">
              <w:rPr>
                <w:sz w:val="24"/>
                <w:szCs w:val="24"/>
              </w:rPr>
              <w:t>6</w:t>
            </w:r>
          </w:p>
        </w:tc>
        <w:tc>
          <w:tcPr>
            <w:tcW w:w="1288" w:type="dxa"/>
            <w:tcBorders>
              <w:top w:val="single" w:sz="4" w:space="0" w:color="auto"/>
              <w:left w:val="single" w:sz="4" w:space="0" w:color="auto"/>
              <w:bottom w:val="single" w:sz="4" w:space="0" w:color="auto"/>
              <w:right w:val="single" w:sz="4" w:space="0" w:color="auto"/>
            </w:tcBorders>
            <w:hideMark/>
          </w:tcPr>
          <w:p w14:paraId="1576CF10" w14:textId="77777777" w:rsidR="00D41D92" w:rsidRPr="00B341E1" w:rsidRDefault="00D41D92" w:rsidP="009855F9">
            <w:pPr>
              <w:ind w:firstLine="0"/>
              <w:rPr>
                <w:sz w:val="24"/>
                <w:szCs w:val="24"/>
              </w:rPr>
            </w:pPr>
            <w:r w:rsidRPr="00B341E1">
              <w:rPr>
                <w:sz w:val="24"/>
                <w:szCs w:val="24"/>
              </w:rPr>
              <w:t>4</w:t>
            </w:r>
          </w:p>
        </w:tc>
        <w:tc>
          <w:tcPr>
            <w:tcW w:w="1826" w:type="dxa"/>
            <w:tcBorders>
              <w:top w:val="single" w:sz="4" w:space="0" w:color="auto"/>
              <w:left w:val="single" w:sz="4" w:space="0" w:color="auto"/>
              <w:bottom w:val="single" w:sz="4" w:space="0" w:color="auto"/>
              <w:right w:val="single" w:sz="4" w:space="0" w:color="auto"/>
            </w:tcBorders>
            <w:hideMark/>
          </w:tcPr>
          <w:p w14:paraId="09F249F8" w14:textId="77777777" w:rsidR="00D41D92" w:rsidRPr="00B341E1" w:rsidRDefault="00D41D92" w:rsidP="009855F9">
            <w:pPr>
              <w:ind w:firstLine="0"/>
              <w:rPr>
                <w:sz w:val="24"/>
                <w:szCs w:val="24"/>
              </w:rPr>
            </w:pPr>
            <w:r w:rsidRPr="00B341E1">
              <w:rPr>
                <w:sz w:val="24"/>
                <w:szCs w:val="24"/>
              </w:rPr>
              <w:t>29</w:t>
            </w:r>
          </w:p>
        </w:tc>
      </w:tr>
      <w:tr w:rsidR="00D41D92" w:rsidRPr="00B341E1" w14:paraId="28455B3C" w14:textId="77777777" w:rsidTr="00220401">
        <w:tc>
          <w:tcPr>
            <w:tcW w:w="2321" w:type="dxa"/>
            <w:tcBorders>
              <w:top w:val="single" w:sz="4" w:space="0" w:color="auto"/>
              <w:left w:val="single" w:sz="4" w:space="0" w:color="auto"/>
              <w:bottom w:val="single" w:sz="4" w:space="0" w:color="auto"/>
              <w:right w:val="single" w:sz="4" w:space="0" w:color="auto"/>
            </w:tcBorders>
            <w:hideMark/>
          </w:tcPr>
          <w:p w14:paraId="0A14425E" w14:textId="77777777" w:rsidR="00D41D92" w:rsidRPr="00B341E1" w:rsidRDefault="00D41D92" w:rsidP="009855F9">
            <w:pPr>
              <w:ind w:firstLine="0"/>
              <w:rPr>
                <w:sz w:val="24"/>
                <w:szCs w:val="24"/>
              </w:rPr>
            </w:pPr>
            <w:r w:rsidRPr="00B341E1">
              <w:rPr>
                <w:sz w:val="24"/>
                <w:szCs w:val="24"/>
              </w:rPr>
              <w:t>«Театральное творчество»</w:t>
            </w:r>
          </w:p>
        </w:tc>
        <w:tc>
          <w:tcPr>
            <w:tcW w:w="1341" w:type="dxa"/>
            <w:tcBorders>
              <w:top w:val="single" w:sz="4" w:space="0" w:color="auto"/>
              <w:left w:val="single" w:sz="4" w:space="0" w:color="auto"/>
              <w:bottom w:val="single" w:sz="4" w:space="0" w:color="auto"/>
              <w:right w:val="single" w:sz="4" w:space="0" w:color="auto"/>
            </w:tcBorders>
            <w:hideMark/>
          </w:tcPr>
          <w:p w14:paraId="4642D2C2" w14:textId="77777777" w:rsidR="00D41D92" w:rsidRPr="00B341E1" w:rsidRDefault="00D41D92" w:rsidP="009855F9">
            <w:pPr>
              <w:ind w:firstLine="0"/>
              <w:rPr>
                <w:sz w:val="24"/>
                <w:szCs w:val="24"/>
              </w:rPr>
            </w:pPr>
            <w:r w:rsidRPr="00B341E1">
              <w:rPr>
                <w:sz w:val="24"/>
                <w:szCs w:val="24"/>
              </w:rPr>
              <w:t>2</w:t>
            </w:r>
          </w:p>
        </w:tc>
        <w:tc>
          <w:tcPr>
            <w:tcW w:w="1263" w:type="dxa"/>
            <w:tcBorders>
              <w:top w:val="single" w:sz="4" w:space="0" w:color="auto"/>
              <w:left w:val="single" w:sz="4" w:space="0" w:color="auto"/>
              <w:bottom w:val="single" w:sz="4" w:space="0" w:color="auto"/>
              <w:right w:val="single" w:sz="4" w:space="0" w:color="auto"/>
            </w:tcBorders>
            <w:hideMark/>
          </w:tcPr>
          <w:p w14:paraId="0C9C48AD" w14:textId="77777777" w:rsidR="00D41D92" w:rsidRPr="00B341E1" w:rsidRDefault="00D41D92" w:rsidP="009855F9">
            <w:pPr>
              <w:ind w:firstLine="0"/>
              <w:rPr>
                <w:sz w:val="24"/>
                <w:szCs w:val="24"/>
              </w:rPr>
            </w:pPr>
            <w:r w:rsidRPr="00B341E1">
              <w:rPr>
                <w:sz w:val="24"/>
                <w:szCs w:val="24"/>
              </w:rPr>
              <w:t>3</w:t>
            </w:r>
          </w:p>
        </w:tc>
        <w:tc>
          <w:tcPr>
            <w:tcW w:w="1312" w:type="dxa"/>
            <w:tcBorders>
              <w:top w:val="single" w:sz="4" w:space="0" w:color="auto"/>
              <w:left w:val="single" w:sz="4" w:space="0" w:color="auto"/>
              <w:bottom w:val="single" w:sz="4" w:space="0" w:color="auto"/>
              <w:right w:val="single" w:sz="4" w:space="0" w:color="auto"/>
            </w:tcBorders>
            <w:hideMark/>
          </w:tcPr>
          <w:p w14:paraId="629CD369" w14:textId="77777777" w:rsidR="00D41D92" w:rsidRPr="00B341E1" w:rsidRDefault="00D41D92" w:rsidP="009855F9">
            <w:pPr>
              <w:ind w:firstLine="0"/>
              <w:rPr>
                <w:sz w:val="24"/>
                <w:szCs w:val="24"/>
              </w:rPr>
            </w:pPr>
            <w:r w:rsidRPr="00B341E1">
              <w:rPr>
                <w:sz w:val="24"/>
                <w:szCs w:val="24"/>
              </w:rPr>
              <w:t>2</w:t>
            </w:r>
          </w:p>
        </w:tc>
        <w:tc>
          <w:tcPr>
            <w:tcW w:w="1288" w:type="dxa"/>
            <w:tcBorders>
              <w:top w:val="single" w:sz="4" w:space="0" w:color="auto"/>
              <w:left w:val="single" w:sz="4" w:space="0" w:color="auto"/>
              <w:bottom w:val="single" w:sz="4" w:space="0" w:color="auto"/>
              <w:right w:val="single" w:sz="4" w:space="0" w:color="auto"/>
            </w:tcBorders>
            <w:hideMark/>
          </w:tcPr>
          <w:p w14:paraId="356756AF" w14:textId="77777777" w:rsidR="00D41D92" w:rsidRPr="00B341E1" w:rsidRDefault="00D41D92" w:rsidP="009855F9">
            <w:pPr>
              <w:ind w:firstLine="0"/>
              <w:rPr>
                <w:sz w:val="24"/>
                <w:szCs w:val="24"/>
              </w:rPr>
            </w:pPr>
            <w:r w:rsidRPr="00B341E1">
              <w:rPr>
                <w:sz w:val="24"/>
                <w:szCs w:val="24"/>
              </w:rPr>
              <w:t>4</w:t>
            </w:r>
          </w:p>
        </w:tc>
        <w:tc>
          <w:tcPr>
            <w:tcW w:w="1826" w:type="dxa"/>
            <w:tcBorders>
              <w:top w:val="single" w:sz="4" w:space="0" w:color="auto"/>
              <w:left w:val="single" w:sz="4" w:space="0" w:color="auto"/>
              <w:bottom w:val="single" w:sz="4" w:space="0" w:color="auto"/>
              <w:right w:val="single" w:sz="4" w:space="0" w:color="auto"/>
            </w:tcBorders>
            <w:hideMark/>
          </w:tcPr>
          <w:p w14:paraId="587554DC" w14:textId="77777777" w:rsidR="00D41D92" w:rsidRPr="00B341E1" w:rsidRDefault="00D41D92" w:rsidP="009855F9">
            <w:pPr>
              <w:ind w:firstLine="0"/>
              <w:rPr>
                <w:sz w:val="24"/>
                <w:szCs w:val="24"/>
              </w:rPr>
            </w:pPr>
            <w:r w:rsidRPr="00B341E1">
              <w:rPr>
                <w:sz w:val="24"/>
                <w:szCs w:val="24"/>
              </w:rPr>
              <w:t>11</w:t>
            </w:r>
          </w:p>
        </w:tc>
      </w:tr>
      <w:tr w:rsidR="00D41D92" w:rsidRPr="00B341E1" w14:paraId="110FB2CB" w14:textId="77777777" w:rsidTr="00220401">
        <w:tc>
          <w:tcPr>
            <w:tcW w:w="2321" w:type="dxa"/>
            <w:tcBorders>
              <w:top w:val="single" w:sz="4" w:space="0" w:color="auto"/>
              <w:left w:val="single" w:sz="4" w:space="0" w:color="auto"/>
              <w:bottom w:val="single" w:sz="4" w:space="0" w:color="auto"/>
              <w:right w:val="single" w:sz="4" w:space="0" w:color="auto"/>
            </w:tcBorders>
            <w:hideMark/>
          </w:tcPr>
          <w:p w14:paraId="07C9C213" w14:textId="77777777" w:rsidR="00D41D92" w:rsidRPr="00B341E1" w:rsidRDefault="00D41D92" w:rsidP="009855F9">
            <w:pPr>
              <w:ind w:firstLine="0"/>
              <w:rPr>
                <w:sz w:val="24"/>
                <w:szCs w:val="24"/>
              </w:rPr>
            </w:pPr>
            <w:r w:rsidRPr="00B341E1">
              <w:rPr>
                <w:sz w:val="24"/>
                <w:szCs w:val="24"/>
              </w:rPr>
              <w:t>«Вокал»</w:t>
            </w:r>
          </w:p>
        </w:tc>
        <w:tc>
          <w:tcPr>
            <w:tcW w:w="1341" w:type="dxa"/>
            <w:tcBorders>
              <w:top w:val="single" w:sz="4" w:space="0" w:color="auto"/>
              <w:left w:val="single" w:sz="4" w:space="0" w:color="auto"/>
              <w:bottom w:val="single" w:sz="4" w:space="0" w:color="auto"/>
              <w:right w:val="single" w:sz="4" w:space="0" w:color="auto"/>
            </w:tcBorders>
            <w:hideMark/>
          </w:tcPr>
          <w:p w14:paraId="62270BFF" w14:textId="77777777" w:rsidR="00D41D92" w:rsidRPr="00B341E1" w:rsidRDefault="00D41D92" w:rsidP="009855F9">
            <w:pPr>
              <w:ind w:firstLine="0"/>
              <w:rPr>
                <w:sz w:val="24"/>
                <w:szCs w:val="24"/>
              </w:rPr>
            </w:pPr>
            <w:r w:rsidRPr="00B341E1">
              <w:rPr>
                <w:sz w:val="24"/>
                <w:szCs w:val="24"/>
              </w:rPr>
              <w:t>10</w:t>
            </w:r>
          </w:p>
        </w:tc>
        <w:tc>
          <w:tcPr>
            <w:tcW w:w="1263" w:type="dxa"/>
            <w:tcBorders>
              <w:top w:val="single" w:sz="4" w:space="0" w:color="auto"/>
              <w:left w:val="single" w:sz="4" w:space="0" w:color="auto"/>
              <w:bottom w:val="single" w:sz="4" w:space="0" w:color="auto"/>
              <w:right w:val="single" w:sz="4" w:space="0" w:color="auto"/>
            </w:tcBorders>
            <w:hideMark/>
          </w:tcPr>
          <w:p w14:paraId="0F041F37" w14:textId="77777777" w:rsidR="00D41D92" w:rsidRPr="00B341E1" w:rsidRDefault="00D41D92" w:rsidP="009855F9">
            <w:pPr>
              <w:ind w:firstLine="0"/>
              <w:rPr>
                <w:sz w:val="24"/>
                <w:szCs w:val="24"/>
              </w:rPr>
            </w:pPr>
            <w:r w:rsidRPr="00B341E1">
              <w:rPr>
                <w:sz w:val="24"/>
                <w:szCs w:val="24"/>
              </w:rPr>
              <w:t>5</w:t>
            </w:r>
          </w:p>
        </w:tc>
        <w:tc>
          <w:tcPr>
            <w:tcW w:w="1312" w:type="dxa"/>
            <w:tcBorders>
              <w:top w:val="single" w:sz="4" w:space="0" w:color="auto"/>
              <w:left w:val="single" w:sz="4" w:space="0" w:color="auto"/>
              <w:bottom w:val="single" w:sz="4" w:space="0" w:color="auto"/>
              <w:right w:val="single" w:sz="4" w:space="0" w:color="auto"/>
            </w:tcBorders>
            <w:hideMark/>
          </w:tcPr>
          <w:p w14:paraId="2C2E31D6" w14:textId="77777777" w:rsidR="00D41D92" w:rsidRPr="00B341E1" w:rsidRDefault="00D41D92" w:rsidP="009855F9">
            <w:pPr>
              <w:ind w:firstLine="0"/>
              <w:rPr>
                <w:sz w:val="24"/>
                <w:szCs w:val="24"/>
              </w:rPr>
            </w:pPr>
            <w:r w:rsidRPr="00B341E1">
              <w:rPr>
                <w:sz w:val="24"/>
                <w:szCs w:val="24"/>
              </w:rPr>
              <w:t>4</w:t>
            </w:r>
          </w:p>
        </w:tc>
        <w:tc>
          <w:tcPr>
            <w:tcW w:w="1288" w:type="dxa"/>
            <w:tcBorders>
              <w:top w:val="single" w:sz="4" w:space="0" w:color="auto"/>
              <w:left w:val="single" w:sz="4" w:space="0" w:color="auto"/>
              <w:bottom w:val="single" w:sz="4" w:space="0" w:color="auto"/>
              <w:right w:val="single" w:sz="4" w:space="0" w:color="auto"/>
            </w:tcBorders>
            <w:hideMark/>
          </w:tcPr>
          <w:p w14:paraId="033AA2B5" w14:textId="77777777" w:rsidR="00D41D92" w:rsidRPr="00B341E1" w:rsidRDefault="00D41D92" w:rsidP="009855F9">
            <w:pPr>
              <w:ind w:firstLine="0"/>
              <w:rPr>
                <w:sz w:val="24"/>
                <w:szCs w:val="24"/>
              </w:rPr>
            </w:pPr>
            <w:r w:rsidRPr="00B341E1">
              <w:rPr>
                <w:sz w:val="24"/>
                <w:szCs w:val="24"/>
              </w:rPr>
              <w:t>2</w:t>
            </w:r>
          </w:p>
        </w:tc>
        <w:tc>
          <w:tcPr>
            <w:tcW w:w="1826" w:type="dxa"/>
            <w:tcBorders>
              <w:top w:val="single" w:sz="4" w:space="0" w:color="auto"/>
              <w:left w:val="single" w:sz="4" w:space="0" w:color="auto"/>
              <w:bottom w:val="single" w:sz="4" w:space="0" w:color="auto"/>
              <w:right w:val="single" w:sz="4" w:space="0" w:color="auto"/>
            </w:tcBorders>
            <w:hideMark/>
          </w:tcPr>
          <w:p w14:paraId="7B80A390" w14:textId="77777777" w:rsidR="00D41D92" w:rsidRPr="00B341E1" w:rsidRDefault="00D41D92" w:rsidP="009855F9">
            <w:pPr>
              <w:ind w:firstLine="0"/>
              <w:rPr>
                <w:sz w:val="24"/>
                <w:szCs w:val="24"/>
              </w:rPr>
            </w:pPr>
            <w:r w:rsidRPr="00B341E1">
              <w:rPr>
                <w:sz w:val="24"/>
                <w:szCs w:val="24"/>
              </w:rPr>
              <w:t>21</w:t>
            </w:r>
          </w:p>
        </w:tc>
      </w:tr>
      <w:tr w:rsidR="00D41D92" w:rsidRPr="00B341E1" w14:paraId="5DB72207" w14:textId="77777777" w:rsidTr="00220401">
        <w:tc>
          <w:tcPr>
            <w:tcW w:w="2321" w:type="dxa"/>
            <w:tcBorders>
              <w:top w:val="single" w:sz="4" w:space="0" w:color="auto"/>
              <w:left w:val="single" w:sz="4" w:space="0" w:color="auto"/>
              <w:bottom w:val="single" w:sz="4" w:space="0" w:color="auto"/>
              <w:right w:val="single" w:sz="4" w:space="0" w:color="auto"/>
            </w:tcBorders>
            <w:hideMark/>
          </w:tcPr>
          <w:p w14:paraId="224ADA4F" w14:textId="77777777" w:rsidR="00D41D92" w:rsidRPr="00B341E1" w:rsidRDefault="00D41D92" w:rsidP="009855F9">
            <w:pPr>
              <w:ind w:firstLine="0"/>
              <w:rPr>
                <w:sz w:val="24"/>
                <w:szCs w:val="24"/>
              </w:rPr>
            </w:pPr>
            <w:r w:rsidRPr="00B341E1">
              <w:rPr>
                <w:sz w:val="24"/>
                <w:szCs w:val="24"/>
              </w:rPr>
              <w:t>Итого</w:t>
            </w:r>
          </w:p>
        </w:tc>
        <w:tc>
          <w:tcPr>
            <w:tcW w:w="1341" w:type="dxa"/>
            <w:tcBorders>
              <w:top w:val="single" w:sz="4" w:space="0" w:color="auto"/>
              <w:left w:val="single" w:sz="4" w:space="0" w:color="auto"/>
              <w:bottom w:val="single" w:sz="4" w:space="0" w:color="auto"/>
              <w:right w:val="single" w:sz="4" w:space="0" w:color="auto"/>
            </w:tcBorders>
          </w:tcPr>
          <w:p w14:paraId="2CA5C3E5" w14:textId="77777777" w:rsidR="00D41D92" w:rsidRPr="00B341E1" w:rsidRDefault="00D41D92" w:rsidP="009855F9">
            <w:pPr>
              <w:ind w:firstLine="0"/>
              <w:rPr>
                <w:sz w:val="24"/>
                <w:szCs w:val="24"/>
              </w:rPr>
            </w:pPr>
          </w:p>
        </w:tc>
        <w:tc>
          <w:tcPr>
            <w:tcW w:w="1263" w:type="dxa"/>
            <w:tcBorders>
              <w:top w:val="single" w:sz="4" w:space="0" w:color="auto"/>
              <w:left w:val="single" w:sz="4" w:space="0" w:color="auto"/>
              <w:bottom w:val="single" w:sz="4" w:space="0" w:color="auto"/>
              <w:right w:val="single" w:sz="4" w:space="0" w:color="auto"/>
            </w:tcBorders>
          </w:tcPr>
          <w:p w14:paraId="6E58EEB2" w14:textId="77777777" w:rsidR="00D41D92" w:rsidRPr="00B341E1" w:rsidRDefault="00D41D92" w:rsidP="009855F9">
            <w:pPr>
              <w:ind w:firstLine="0"/>
              <w:rPr>
                <w:sz w:val="24"/>
                <w:szCs w:val="24"/>
              </w:rPr>
            </w:pPr>
          </w:p>
        </w:tc>
        <w:tc>
          <w:tcPr>
            <w:tcW w:w="1312" w:type="dxa"/>
            <w:tcBorders>
              <w:top w:val="single" w:sz="4" w:space="0" w:color="auto"/>
              <w:left w:val="single" w:sz="4" w:space="0" w:color="auto"/>
              <w:bottom w:val="single" w:sz="4" w:space="0" w:color="auto"/>
              <w:right w:val="single" w:sz="4" w:space="0" w:color="auto"/>
            </w:tcBorders>
          </w:tcPr>
          <w:p w14:paraId="64CA1FF1" w14:textId="77777777" w:rsidR="00D41D92" w:rsidRPr="00B341E1" w:rsidRDefault="00D41D92" w:rsidP="009855F9">
            <w:pPr>
              <w:ind w:firstLine="0"/>
              <w:rPr>
                <w:sz w:val="24"/>
                <w:szCs w:val="24"/>
              </w:rPr>
            </w:pPr>
          </w:p>
        </w:tc>
        <w:tc>
          <w:tcPr>
            <w:tcW w:w="1288" w:type="dxa"/>
            <w:tcBorders>
              <w:top w:val="single" w:sz="4" w:space="0" w:color="auto"/>
              <w:left w:val="single" w:sz="4" w:space="0" w:color="auto"/>
              <w:bottom w:val="single" w:sz="4" w:space="0" w:color="auto"/>
              <w:right w:val="single" w:sz="4" w:space="0" w:color="auto"/>
            </w:tcBorders>
          </w:tcPr>
          <w:p w14:paraId="3938555D" w14:textId="77777777" w:rsidR="00D41D92" w:rsidRPr="00B341E1" w:rsidRDefault="00D41D92" w:rsidP="009855F9">
            <w:pPr>
              <w:ind w:firstLine="0"/>
              <w:rPr>
                <w:sz w:val="24"/>
                <w:szCs w:val="24"/>
              </w:rPr>
            </w:pPr>
          </w:p>
        </w:tc>
        <w:tc>
          <w:tcPr>
            <w:tcW w:w="1826" w:type="dxa"/>
            <w:tcBorders>
              <w:top w:val="single" w:sz="4" w:space="0" w:color="auto"/>
              <w:left w:val="single" w:sz="4" w:space="0" w:color="auto"/>
              <w:bottom w:val="single" w:sz="4" w:space="0" w:color="auto"/>
              <w:right w:val="single" w:sz="4" w:space="0" w:color="auto"/>
            </w:tcBorders>
            <w:hideMark/>
          </w:tcPr>
          <w:p w14:paraId="412FB171" w14:textId="77777777" w:rsidR="00D41D92" w:rsidRPr="00B341E1" w:rsidRDefault="00D41D92" w:rsidP="009855F9">
            <w:pPr>
              <w:ind w:firstLine="0"/>
              <w:rPr>
                <w:sz w:val="24"/>
                <w:szCs w:val="24"/>
              </w:rPr>
            </w:pPr>
            <w:r w:rsidRPr="00B341E1">
              <w:rPr>
                <w:sz w:val="24"/>
                <w:szCs w:val="24"/>
              </w:rPr>
              <w:t>156</w:t>
            </w:r>
          </w:p>
        </w:tc>
      </w:tr>
    </w:tbl>
    <w:p w14:paraId="55A1488C" w14:textId="77777777" w:rsidR="00D41D92" w:rsidRPr="00B341E1" w:rsidRDefault="00D41D92" w:rsidP="004B5C6D">
      <w:pPr>
        <w:spacing w:line="276" w:lineRule="auto"/>
        <w:rPr>
          <w:sz w:val="24"/>
          <w:szCs w:val="24"/>
        </w:rPr>
      </w:pPr>
    </w:p>
    <w:p w14:paraId="2769132E" w14:textId="77777777" w:rsidR="00D41D92" w:rsidRDefault="00D41D92" w:rsidP="004B5C6D">
      <w:pPr>
        <w:spacing w:line="276" w:lineRule="auto"/>
        <w:rPr>
          <w:sz w:val="24"/>
          <w:szCs w:val="24"/>
        </w:rPr>
      </w:pPr>
      <w:bookmarkStart w:id="28" w:name="_Hlk124955705"/>
      <w:r w:rsidRPr="00B341E1">
        <w:rPr>
          <w:sz w:val="24"/>
          <w:szCs w:val="24"/>
        </w:rPr>
        <w:t>По состоянию на январь 2022 г. охват обучающихся 1 курсов занятиями в студиях, в том числе несовершеннолетнего возраста составляет 156 студентов (61%).</w:t>
      </w:r>
    </w:p>
    <w:p w14:paraId="721DD0B1" w14:textId="77777777" w:rsidR="009C5AFE" w:rsidRDefault="009C5AFE" w:rsidP="004B5C6D">
      <w:pPr>
        <w:spacing w:line="276" w:lineRule="auto"/>
        <w:rPr>
          <w:sz w:val="24"/>
          <w:szCs w:val="24"/>
        </w:rPr>
      </w:pPr>
    </w:p>
    <w:p w14:paraId="0CE4339F" w14:textId="77777777" w:rsidR="00D41D92" w:rsidRPr="00B766CE" w:rsidRDefault="00D41D92" w:rsidP="004B5C6D">
      <w:pPr>
        <w:spacing w:line="276" w:lineRule="auto"/>
        <w:ind w:firstLine="0"/>
        <w:jc w:val="center"/>
        <w:rPr>
          <w:b/>
          <w:bCs/>
          <w:sz w:val="24"/>
          <w:szCs w:val="24"/>
        </w:rPr>
      </w:pPr>
      <w:bookmarkStart w:id="29" w:name="_Hlk124955785"/>
      <w:bookmarkEnd w:id="28"/>
      <w:r w:rsidRPr="00B766CE">
        <w:rPr>
          <w:b/>
          <w:bCs/>
          <w:sz w:val="24"/>
          <w:szCs w:val="24"/>
        </w:rPr>
        <w:t>Охват студентов дополнительным</w:t>
      </w:r>
      <w:r>
        <w:rPr>
          <w:b/>
          <w:bCs/>
          <w:sz w:val="24"/>
          <w:szCs w:val="24"/>
        </w:rPr>
        <w:t xml:space="preserve"> образованием ЦДО по отделениям </w:t>
      </w:r>
      <w:r w:rsidRPr="00B766CE">
        <w:rPr>
          <w:b/>
          <w:bCs/>
          <w:sz w:val="24"/>
          <w:szCs w:val="24"/>
        </w:rPr>
        <w:t>за 2022 год</w:t>
      </w:r>
    </w:p>
    <w:bookmarkEnd w:id="29"/>
    <w:tbl>
      <w:tblPr>
        <w:tblStyle w:val="ab"/>
        <w:tblW w:w="9209" w:type="dxa"/>
        <w:tblLayout w:type="fixed"/>
        <w:tblLook w:val="04A0" w:firstRow="1" w:lastRow="0" w:firstColumn="1" w:lastColumn="0" w:noHBand="0" w:noVBand="1"/>
      </w:tblPr>
      <w:tblGrid>
        <w:gridCol w:w="421"/>
        <w:gridCol w:w="2805"/>
        <w:gridCol w:w="1274"/>
        <w:gridCol w:w="1417"/>
        <w:gridCol w:w="1162"/>
        <w:gridCol w:w="1133"/>
        <w:gridCol w:w="997"/>
      </w:tblGrid>
      <w:tr w:rsidR="00D41D92" w:rsidRPr="006A12C2" w14:paraId="0F9AC110" w14:textId="77777777" w:rsidTr="00220401">
        <w:tc>
          <w:tcPr>
            <w:tcW w:w="421" w:type="dxa"/>
            <w:tcBorders>
              <w:top w:val="single" w:sz="4" w:space="0" w:color="auto"/>
              <w:left w:val="single" w:sz="4" w:space="0" w:color="auto"/>
              <w:bottom w:val="single" w:sz="4" w:space="0" w:color="auto"/>
              <w:right w:val="single" w:sz="4" w:space="0" w:color="auto"/>
            </w:tcBorders>
          </w:tcPr>
          <w:p w14:paraId="299CFFEE" w14:textId="77777777" w:rsidR="00D41D92" w:rsidRPr="006A12C2" w:rsidRDefault="00D41D92" w:rsidP="009855F9">
            <w:pPr>
              <w:ind w:firstLine="0"/>
              <w:rPr>
                <w:b/>
                <w:bCs/>
                <w:sz w:val="24"/>
                <w:szCs w:val="24"/>
              </w:rPr>
            </w:pPr>
          </w:p>
        </w:tc>
        <w:tc>
          <w:tcPr>
            <w:tcW w:w="2805" w:type="dxa"/>
            <w:tcBorders>
              <w:top w:val="single" w:sz="4" w:space="0" w:color="auto"/>
              <w:left w:val="single" w:sz="4" w:space="0" w:color="auto"/>
              <w:bottom w:val="single" w:sz="4" w:space="0" w:color="auto"/>
              <w:right w:val="single" w:sz="4" w:space="0" w:color="auto"/>
            </w:tcBorders>
            <w:hideMark/>
          </w:tcPr>
          <w:p w14:paraId="07130489" w14:textId="77777777" w:rsidR="00D41D92" w:rsidRPr="006A12C2" w:rsidRDefault="00D41D92" w:rsidP="009855F9">
            <w:pPr>
              <w:ind w:firstLine="0"/>
              <w:rPr>
                <w:b/>
                <w:bCs/>
                <w:sz w:val="24"/>
                <w:szCs w:val="24"/>
              </w:rPr>
            </w:pPr>
            <w:r w:rsidRPr="006A12C2">
              <w:rPr>
                <w:b/>
                <w:bCs/>
                <w:sz w:val="24"/>
                <w:szCs w:val="24"/>
              </w:rPr>
              <w:t xml:space="preserve">Студии </w:t>
            </w:r>
          </w:p>
        </w:tc>
        <w:tc>
          <w:tcPr>
            <w:tcW w:w="1274" w:type="dxa"/>
            <w:tcBorders>
              <w:top w:val="single" w:sz="4" w:space="0" w:color="auto"/>
              <w:left w:val="single" w:sz="4" w:space="0" w:color="auto"/>
              <w:bottom w:val="single" w:sz="4" w:space="0" w:color="auto"/>
              <w:right w:val="single" w:sz="4" w:space="0" w:color="auto"/>
            </w:tcBorders>
            <w:hideMark/>
          </w:tcPr>
          <w:p w14:paraId="7FA1C2A6" w14:textId="77777777" w:rsidR="00D41D92" w:rsidRPr="006A12C2" w:rsidRDefault="00D41D92" w:rsidP="009855F9">
            <w:pPr>
              <w:ind w:firstLine="0"/>
              <w:rPr>
                <w:b/>
                <w:bCs/>
                <w:sz w:val="24"/>
                <w:szCs w:val="24"/>
              </w:rPr>
            </w:pPr>
            <w:r w:rsidRPr="006A12C2">
              <w:rPr>
                <w:b/>
                <w:bCs/>
                <w:sz w:val="24"/>
                <w:szCs w:val="24"/>
              </w:rPr>
              <w:t>ШО</w:t>
            </w:r>
          </w:p>
        </w:tc>
        <w:tc>
          <w:tcPr>
            <w:tcW w:w="1417" w:type="dxa"/>
            <w:tcBorders>
              <w:top w:val="single" w:sz="4" w:space="0" w:color="auto"/>
              <w:left w:val="single" w:sz="4" w:space="0" w:color="auto"/>
              <w:bottom w:val="single" w:sz="4" w:space="0" w:color="auto"/>
              <w:right w:val="single" w:sz="4" w:space="0" w:color="auto"/>
            </w:tcBorders>
            <w:hideMark/>
          </w:tcPr>
          <w:p w14:paraId="7BB5540F" w14:textId="77777777" w:rsidR="00D41D92" w:rsidRPr="006A12C2" w:rsidRDefault="00D41D92" w:rsidP="009855F9">
            <w:pPr>
              <w:ind w:firstLine="0"/>
              <w:rPr>
                <w:b/>
                <w:bCs/>
                <w:sz w:val="24"/>
                <w:szCs w:val="24"/>
              </w:rPr>
            </w:pPr>
            <w:r w:rsidRPr="006A12C2">
              <w:rPr>
                <w:b/>
                <w:bCs/>
                <w:sz w:val="24"/>
                <w:szCs w:val="24"/>
              </w:rPr>
              <w:t>ДО</w:t>
            </w:r>
          </w:p>
        </w:tc>
        <w:tc>
          <w:tcPr>
            <w:tcW w:w="1162" w:type="dxa"/>
            <w:tcBorders>
              <w:top w:val="single" w:sz="4" w:space="0" w:color="auto"/>
              <w:left w:val="single" w:sz="4" w:space="0" w:color="auto"/>
              <w:bottom w:val="single" w:sz="4" w:space="0" w:color="auto"/>
              <w:right w:val="single" w:sz="4" w:space="0" w:color="auto"/>
            </w:tcBorders>
            <w:hideMark/>
          </w:tcPr>
          <w:p w14:paraId="7666CA18" w14:textId="77777777" w:rsidR="00D41D92" w:rsidRPr="006A12C2" w:rsidRDefault="00D41D92" w:rsidP="009855F9">
            <w:pPr>
              <w:ind w:firstLine="0"/>
              <w:rPr>
                <w:b/>
                <w:bCs/>
                <w:sz w:val="24"/>
                <w:szCs w:val="24"/>
              </w:rPr>
            </w:pPr>
            <w:r w:rsidRPr="006A12C2">
              <w:rPr>
                <w:b/>
                <w:bCs/>
                <w:sz w:val="24"/>
                <w:szCs w:val="24"/>
              </w:rPr>
              <w:t>МО</w:t>
            </w:r>
          </w:p>
        </w:tc>
        <w:tc>
          <w:tcPr>
            <w:tcW w:w="1133" w:type="dxa"/>
            <w:tcBorders>
              <w:top w:val="single" w:sz="4" w:space="0" w:color="auto"/>
              <w:left w:val="single" w:sz="4" w:space="0" w:color="auto"/>
              <w:bottom w:val="single" w:sz="4" w:space="0" w:color="auto"/>
              <w:right w:val="single" w:sz="4" w:space="0" w:color="auto"/>
            </w:tcBorders>
            <w:hideMark/>
          </w:tcPr>
          <w:p w14:paraId="6063E44B" w14:textId="77777777" w:rsidR="00D41D92" w:rsidRPr="006A12C2" w:rsidRDefault="00D41D92" w:rsidP="009855F9">
            <w:pPr>
              <w:ind w:firstLine="0"/>
              <w:rPr>
                <w:b/>
                <w:bCs/>
                <w:sz w:val="24"/>
                <w:szCs w:val="24"/>
              </w:rPr>
            </w:pPr>
            <w:r w:rsidRPr="006A12C2">
              <w:rPr>
                <w:b/>
                <w:bCs/>
                <w:sz w:val="24"/>
                <w:szCs w:val="24"/>
              </w:rPr>
              <w:t>ФО</w:t>
            </w:r>
          </w:p>
        </w:tc>
        <w:tc>
          <w:tcPr>
            <w:tcW w:w="997" w:type="dxa"/>
            <w:tcBorders>
              <w:top w:val="single" w:sz="4" w:space="0" w:color="auto"/>
              <w:left w:val="single" w:sz="4" w:space="0" w:color="auto"/>
              <w:bottom w:val="single" w:sz="4" w:space="0" w:color="auto"/>
              <w:right w:val="single" w:sz="4" w:space="0" w:color="auto"/>
            </w:tcBorders>
            <w:hideMark/>
          </w:tcPr>
          <w:p w14:paraId="7339E889" w14:textId="77777777" w:rsidR="00D41D92" w:rsidRPr="006A12C2" w:rsidRDefault="00D41D92" w:rsidP="009855F9">
            <w:pPr>
              <w:ind w:firstLine="0"/>
              <w:rPr>
                <w:b/>
                <w:bCs/>
                <w:sz w:val="24"/>
                <w:szCs w:val="24"/>
              </w:rPr>
            </w:pPr>
            <w:r w:rsidRPr="006A12C2">
              <w:rPr>
                <w:b/>
                <w:bCs/>
                <w:sz w:val="24"/>
                <w:szCs w:val="24"/>
              </w:rPr>
              <w:t>Всего</w:t>
            </w:r>
          </w:p>
        </w:tc>
      </w:tr>
      <w:tr w:rsidR="00D41D92" w:rsidRPr="00B341E1" w14:paraId="623C0641" w14:textId="77777777" w:rsidTr="00220401">
        <w:tc>
          <w:tcPr>
            <w:tcW w:w="421" w:type="dxa"/>
            <w:tcBorders>
              <w:top w:val="single" w:sz="4" w:space="0" w:color="auto"/>
              <w:left w:val="single" w:sz="4" w:space="0" w:color="auto"/>
              <w:bottom w:val="single" w:sz="4" w:space="0" w:color="auto"/>
              <w:right w:val="single" w:sz="4" w:space="0" w:color="auto"/>
            </w:tcBorders>
            <w:hideMark/>
          </w:tcPr>
          <w:p w14:paraId="3EED4EDD" w14:textId="77777777" w:rsidR="00D41D92" w:rsidRPr="00B341E1" w:rsidRDefault="00D41D92" w:rsidP="009855F9">
            <w:pPr>
              <w:ind w:firstLine="0"/>
              <w:rPr>
                <w:sz w:val="24"/>
                <w:szCs w:val="24"/>
              </w:rPr>
            </w:pPr>
            <w:r w:rsidRPr="00B341E1">
              <w:rPr>
                <w:sz w:val="24"/>
                <w:szCs w:val="24"/>
              </w:rPr>
              <w:t>1.</w:t>
            </w:r>
          </w:p>
        </w:tc>
        <w:tc>
          <w:tcPr>
            <w:tcW w:w="2805" w:type="dxa"/>
            <w:tcBorders>
              <w:top w:val="single" w:sz="4" w:space="0" w:color="auto"/>
              <w:left w:val="single" w:sz="4" w:space="0" w:color="auto"/>
              <w:bottom w:val="single" w:sz="4" w:space="0" w:color="auto"/>
              <w:right w:val="single" w:sz="4" w:space="0" w:color="auto"/>
            </w:tcBorders>
            <w:hideMark/>
          </w:tcPr>
          <w:p w14:paraId="30F75C23" w14:textId="77777777" w:rsidR="00D41D92" w:rsidRPr="00B341E1" w:rsidRDefault="00D41D92" w:rsidP="009855F9">
            <w:pPr>
              <w:ind w:firstLine="0"/>
              <w:rPr>
                <w:sz w:val="24"/>
                <w:szCs w:val="24"/>
              </w:rPr>
            </w:pPr>
            <w:r w:rsidRPr="00B341E1">
              <w:rPr>
                <w:sz w:val="24"/>
                <w:szCs w:val="24"/>
              </w:rPr>
              <w:t>«Я – творчество»</w:t>
            </w:r>
          </w:p>
        </w:tc>
        <w:tc>
          <w:tcPr>
            <w:tcW w:w="1274" w:type="dxa"/>
            <w:tcBorders>
              <w:top w:val="single" w:sz="4" w:space="0" w:color="auto"/>
              <w:left w:val="single" w:sz="4" w:space="0" w:color="auto"/>
              <w:bottom w:val="single" w:sz="4" w:space="0" w:color="auto"/>
              <w:right w:val="single" w:sz="4" w:space="0" w:color="auto"/>
            </w:tcBorders>
            <w:hideMark/>
          </w:tcPr>
          <w:p w14:paraId="1C967B1E" w14:textId="77777777" w:rsidR="00D41D92" w:rsidRPr="00B341E1" w:rsidRDefault="00D41D92" w:rsidP="009855F9">
            <w:pPr>
              <w:ind w:firstLine="0"/>
              <w:rPr>
                <w:sz w:val="24"/>
                <w:szCs w:val="24"/>
              </w:rPr>
            </w:pPr>
            <w:r w:rsidRPr="00B341E1">
              <w:rPr>
                <w:sz w:val="24"/>
                <w:szCs w:val="24"/>
              </w:rPr>
              <w:t>28</w:t>
            </w:r>
          </w:p>
        </w:tc>
        <w:tc>
          <w:tcPr>
            <w:tcW w:w="1417" w:type="dxa"/>
            <w:tcBorders>
              <w:top w:val="single" w:sz="4" w:space="0" w:color="auto"/>
              <w:left w:val="single" w:sz="4" w:space="0" w:color="auto"/>
              <w:bottom w:val="single" w:sz="4" w:space="0" w:color="auto"/>
              <w:right w:val="single" w:sz="4" w:space="0" w:color="auto"/>
            </w:tcBorders>
            <w:hideMark/>
          </w:tcPr>
          <w:p w14:paraId="53FDDD8D" w14:textId="77777777" w:rsidR="00D41D92" w:rsidRPr="00B341E1" w:rsidRDefault="00D41D92" w:rsidP="009855F9">
            <w:pPr>
              <w:ind w:firstLine="0"/>
              <w:rPr>
                <w:sz w:val="24"/>
                <w:szCs w:val="24"/>
              </w:rPr>
            </w:pPr>
            <w:r w:rsidRPr="00B341E1">
              <w:rPr>
                <w:sz w:val="24"/>
                <w:szCs w:val="24"/>
              </w:rPr>
              <w:t>21</w:t>
            </w:r>
          </w:p>
        </w:tc>
        <w:tc>
          <w:tcPr>
            <w:tcW w:w="1162" w:type="dxa"/>
            <w:tcBorders>
              <w:top w:val="single" w:sz="4" w:space="0" w:color="auto"/>
              <w:left w:val="single" w:sz="4" w:space="0" w:color="auto"/>
              <w:bottom w:val="single" w:sz="4" w:space="0" w:color="auto"/>
              <w:right w:val="single" w:sz="4" w:space="0" w:color="auto"/>
            </w:tcBorders>
            <w:hideMark/>
          </w:tcPr>
          <w:p w14:paraId="4D295824" w14:textId="77777777" w:rsidR="00D41D92" w:rsidRPr="00B341E1" w:rsidRDefault="00D41D92" w:rsidP="009855F9">
            <w:pPr>
              <w:ind w:firstLine="0"/>
              <w:rPr>
                <w:sz w:val="24"/>
                <w:szCs w:val="24"/>
              </w:rPr>
            </w:pPr>
            <w:r w:rsidRPr="00B341E1">
              <w:rPr>
                <w:sz w:val="24"/>
                <w:szCs w:val="24"/>
              </w:rPr>
              <w:t>15</w:t>
            </w:r>
          </w:p>
        </w:tc>
        <w:tc>
          <w:tcPr>
            <w:tcW w:w="1133" w:type="dxa"/>
            <w:tcBorders>
              <w:top w:val="single" w:sz="4" w:space="0" w:color="auto"/>
              <w:left w:val="single" w:sz="4" w:space="0" w:color="auto"/>
              <w:bottom w:val="single" w:sz="4" w:space="0" w:color="auto"/>
              <w:right w:val="single" w:sz="4" w:space="0" w:color="auto"/>
            </w:tcBorders>
            <w:hideMark/>
          </w:tcPr>
          <w:p w14:paraId="462748D3" w14:textId="77777777" w:rsidR="00D41D92" w:rsidRPr="00B341E1" w:rsidRDefault="00D41D92" w:rsidP="009855F9">
            <w:pPr>
              <w:ind w:firstLine="0"/>
              <w:rPr>
                <w:sz w:val="24"/>
                <w:szCs w:val="24"/>
              </w:rPr>
            </w:pPr>
            <w:r w:rsidRPr="00B341E1">
              <w:rPr>
                <w:sz w:val="24"/>
                <w:szCs w:val="24"/>
              </w:rPr>
              <w:t>20</w:t>
            </w:r>
          </w:p>
        </w:tc>
        <w:tc>
          <w:tcPr>
            <w:tcW w:w="997" w:type="dxa"/>
            <w:tcBorders>
              <w:top w:val="single" w:sz="4" w:space="0" w:color="auto"/>
              <w:left w:val="single" w:sz="4" w:space="0" w:color="auto"/>
              <w:bottom w:val="single" w:sz="4" w:space="0" w:color="auto"/>
              <w:right w:val="single" w:sz="4" w:space="0" w:color="auto"/>
            </w:tcBorders>
            <w:hideMark/>
          </w:tcPr>
          <w:p w14:paraId="6C21A822" w14:textId="77777777" w:rsidR="00D41D92" w:rsidRPr="00B341E1" w:rsidRDefault="00D41D92" w:rsidP="009855F9">
            <w:pPr>
              <w:ind w:firstLine="0"/>
              <w:rPr>
                <w:sz w:val="24"/>
                <w:szCs w:val="24"/>
              </w:rPr>
            </w:pPr>
            <w:r w:rsidRPr="00B341E1">
              <w:rPr>
                <w:sz w:val="24"/>
                <w:szCs w:val="24"/>
              </w:rPr>
              <w:t>84</w:t>
            </w:r>
          </w:p>
        </w:tc>
      </w:tr>
      <w:tr w:rsidR="00D41D92" w:rsidRPr="00B341E1" w14:paraId="0D51FAC5" w14:textId="77777777" w:rsidTr="00220401">
        <w:tc>
          <w:tcPr>
            <w:tcW w:w="421" w:type="dxa"/>
            <w:tcBorders>
              <w:top w:val="single" w:sz="4" w:space="0" w:color="auto"/>
              <w:left w:val="single" w:sz="4" w:space="0" w:color="auto"/>
              <w:bottom w:val="single" w:sz="4" w:space="0" w:color="auto"/>
              <w:right w:val="single" w:sz="4" w:space="0" w:color="auto"/>
            </w:tcBorders>
            <w:hideMark/>
          </w:tcPr>
          <w:p w14:paraId="33C8C6A7" w14:textId="77777777" w:rsidR="00D41D92" w:rsidRPr="00B341E1" w:rsidRDefault="00D41D92" w:rsidP="009855F9">
            <w:pPr>
              <w:ind w:firstLine="0"/>
              <w:rPr>
                <w:sz w:val="24"/>
                <w:szCs w:val="24"/>
              </w:rPr>
            </w:pPr>
            <w:r w:rsidRPr="00B341E1">
              <w:rPr>
                <w:sz w:val="24"/>
                <w:szCs w:val="24"/>
              </w:rPr>
              <w:t>2.</w:t>
            </w:r>
          </w:p>
        </w:tc>
        <w:tc>
          <w:tcPr>
            <w:tcW w:w="2805" w:type="dxa"/>
            <w:tcBorders>
              <w:top w:val="single" w:sz="4" w:space="0" w:color="auto"/>
              <w:left w:val="single" w:sz="4" w:space="0" w:color="auto"/>
              <w:bottom w:val="single" w:sz="4" w:space="0" w:color="auto"/>
              <w:right w:val="single" w:sz="4" w:space="0" w:color="auto"/>
            </w:tcBorders>
            <w:hideMark/>
          </w:tcPr>
          <w:p w14:paraId="3879C2BE" w14:textId="77777777" w:rsidR="00D41D92" w:rsidRPr="00B341E1" w:rsidRDefault="00D41D92" w:rsidP="009855F9">
            <w:pPr>
              <w:ind w:firstLine="0"/>
              <w:rPr>
                <w:sz w:val="24"/>
                <w:szCs w:val="24"/>
              </w:rPr>
            </w:pPr>
            <w:r w:rsidRPr="00B341E1">
              <w:rPr>
                <w:sz w:val="24"/>
                <w:szCs w:val="24"/>
              </w:rPr>
              <w:t>«Айар</w:t>
            </w:r>
            <w:r>
              <w:rPr>
                <w:sz w:val="24"/>
                <w:szCs w:val="24"/>
              </w:rPr>
              <w:t xml:space="preserve"> </w:t>
            </w:r>
            <w:r w:rsidRPr="00B341E1">
              <w:rPr>
                <w:sz w:val="24"/>
                <w:szCs w:val="24"/>
              </w:rPr>
              <w:t>саас»</w:t>
            </w:r>
          </w:p>
        </w:tc>
        <w:tc>
          <w:tcPr>
            <w:tcW w:w="1274" w:type="dxa"/>
            <w:tcBorders>
              <w:top w:val="single" w:sz="4" w:space="0" w:color="auto"/>
              <w:left w:val="single" w:sz="4" w:space="0" w:color="auto"/>
              <w:bottom w:val="single" w:sz="4" w:space="0" w:color="auto"/>
              <w:right w:val="single" w:sz="4" w:space="0" w:color="auto"/>
            </w:tcBorders>
            <w:hideMark/>
          </w:tcPr>
          <w:p w14:paraId="3230D734" w14:textId="77777777" w:rsidR="00D41D92" w:rsidRPr="00B341E1" w:rsidRDefault="00D41D92" w:rsidP="009855F9">
            <w:pPr>
              <w:ind w:firstLine="0"/>
              <w:rPr>
                <w:sz w:val="24"/>
                <w:szCs w:val="24"/>
              </w:rPr>
            </w:pPr>
            <w:r w:rsidRPr="00B341E1">
              <w:rPr>
                <w:sz w:val="24"/>
                <w:szCs w:val="24"/>
              </w:rPr>
              <w:t>30</w:t>
            </w:r>
          </w:p>
        </w:tc>
        <w:tc>
          <w:tcPr>
            <w:tcW w:w="1417" w:type="dxa"/>
            <w:tcBorders>
              <w:top w:val="single" w:sz="4" w:space="0" w:color="auto"/>
              <w:left w:val="single" w:sz="4" w:space="0" w:color="auto"/>
              <w:bottom w:val="single" w:sz="4" w:space="0" w:color="auto"/>
              <w:right w:val="single" w:sz="4" w:space="0" w:color="auto"/>
            </w:tcBorders>
            <w:hideMark/>
          </w:tcPr>
          <w:p w14:paraId="16BCBA1D" w14:textId="77777777" w:rsidR="00D41D92" w:rsidRPr="00B341E1" w:rsidRDefault="00D41D92" w:rsidP="009855F9">
            <w:pPr>
              <w:ind w:firstLine="0"/>
              <w:rPr>
                <w:sz w:val="24"/>
                <w:szCs w:val="24"/>
              </w:rPr>
            </w:pPr>
            <w:r w:rsidRPr="00B341E1">
              <w:rPr>
                <w:sz w:val="24"/>
                <w:szCs w:val="24"/>
              </w:rPr>
              <w:t>20</w:t>
            </w:r>
          </w:p>
        </w:tc>
        <w:tc>
          <w:tcPr>
            <w:tcW w:w="1162" w:type="dxa"/>
            <w:tcBorders>
              <w:top w:val="single" w:sz="4" w:space="0" w:color="auto"/>
              <w:left w:val="single" w:sz="4" w:space="0" w:color="auto"/>
              <w:bottom w:val="single" w:sz="4" w:space="0" w:color="auto"/>
              <w:right w:val="single" w:sz="4" w:space="0" w:color="auto"/>
            </w:tcBorders>
            <w:hideMark/>
          </w:tcPr>
          <w:p w14:paraId="613CA44E" w14:textId="77777777" w:rsidR="00D41D92" w:rsidRPr="00B341E1" w:rsidRDefault="00D41D92" w:rsidP="009855F9">
            <w:pPr>
              <w:ind w:firstLine="0"/>
              <w:rPr>
                <w:sz w:val="24"/>
                <w:szCs w:val="24"/>
              </w:rPr>
            </w:pPr>
            <w:r w:rsidRPr="00B341E1">
              <w:rPr>
                <w:sz w:val="24"/>
                <w:szCs w:val="24"/>
              </w:rPr>
              <w:t>15</w:t>
            </w:r>
          </w:p>
        </w:tc>
        <w:tc>
          <w:tcPr>
            <w:tcW w:w="1133" w:type="dxa"/>
            <w:tcBorders>
              <w:top w:val="single" w:sz="4" w:space="0" w:color="auto"/>
              <w:left w:val="single" w:sz="4" w:space="0" w:color="auto"/>
              <w:bottom w:val="single" w:sz="4" w:space="0" w:color="auto"/>
              <w:right w:val="single" w:sz="4" w:space="0" w:color="auto"/>
            </w:tcBorders>
            <w:hideMark/>
          </w:tcPr>
          <w:p w14:paraId="6E781FE5" w14:textId="77777777" w:rsidR="00D41D92" w:rsidRPr="00B341E1" w:rsidRDefault="00D41D92" w:rsidP="009855F9">
            <w:pPr>
              <w:ind w:firstLine="0"/>
              <w:rPr>
                <w:sz w:val="24"/>
                <w:szCs w:val="24"/>
              </w:rPr>
            </w:pPr>
            <w:r w:rsidRPr="00B341E1">
              <w:rPr>
                <w:sz w:val="24"/>
                <w:szCs w:val="24"/>
              </w:rPr>
              <w:t>23</w:t>
            </w:r>
          </w:p>
        </w:tc>
        <w:tc>
          <w:tcPr>
            <w:tcW w:w="997" w:type="dxa"/>
            <w:tcBorders>
              <w:top w:val="single" w:sz="4" w:space="0" w:color="auto"/>
              <w:left w:val="single" w:sz="4" w:space="0" w:color="auto"/>
              <w:bottom w:val="single" w:sz="4" w:space="0" w:color="auto"/>
              <w:right w:val="single" w:sz="4" w:space="0" w:color="auto"/>
            </w:tcBorders>
            <w:hideMark/>
          </w:tcPr>
          <w:p w14:paraId="116C930C" w14:textId="77777777" w:rsidR="00D41D92" w:rsidRPr="00B341E1" w:rsidRDefault="00D41D92" w:rsidP="009855F9">
            <w:pPr>
              <w:ind w:firstLine="0"/>
              <w:rPr>
                <w:sz w:val="24"/>
                <w:szCs w:val="24"/>
              </w:rPr>
            </w:pPr>
            <w:r w:rsidRPr="00B341E1">
              <w:rPr>
                <w:sz w:val="24"/>
                <w:szCs w:val="24"/>
              </w:rPr>
              <w:t>88</w:t>
            </w:r>
          </w:p>
        </w:tc>
      </w:tr>
      <w:tr w:rsidR="00D41D92" w:rsidRPr="00B341E1" w14:paraId="643E473B" w14:textId="77777777" w:rsidTr="00220401">
        <w:tc>
          <w:tcPr>
            <w:tcW w:w="421" w:type="dxa"/>
            <w:tcBorders>
              <w:top w:val="single" w:sz="4" w:space="0" w:color="auto"/>
              <w:left w:val="single" w:sz="4" w:space="0" w:color="auto"/>
              <w:bottom w:val="single" w:sz="4" w:space="0" w:color="auto"/>
              <w:right w:val="single" w:sz="4" w:space="0" w:color="auto"/>
            </w:tcBorders>
            <w:hideMark/>
          </w:tcPr>
          <w:p w14:paraId="1D0E0F04" w14:textId="77777777" w:rsidR="00D41D92" w:rsidRPr="00B341E1" w:rsidRDefault="00D41D92" w:rsidP="009855F9">
            <w:pPr>
              <w:ind w:firstLine="0"/>
              <w:rPr>
                <w:sz w:val="24"/>
                <w:szCs w:val="24"/>
              </w:rPr>
            </w:pPr>
            <w:r w:rsidRPr="00B341E1">
              <w:rPr>
                <w:sz w:val="24"/>
                <w:szCs w:val="24"/>
              </w:rPr>
              <w:t>3.</w:t>
            </w:r>
          </w:p>
        </w:tc>
        <w:tc>
          <w:tcPr>
            <w:tcW w:w="2805" w:type="dxa"/>
            <w:tcBorders>
              <w:top w:val="single" w:sz="4" w:space="0" w:color="auto"/>
              <w:left w:val="single" w:sz="4" w:space="0" w:color="auto"/>
              <w:bottom w:val="single" w:sz="4" w:space="0" w:color="auto"/>
              <w:right w:val="single" w:sz="4" w:space="0" w:color="auto"/>
            </w:tcBorders>
            <w:hideMark/>
          </w:tcPr>
          <w:p w14:paraId="3F62CFD0" w14:textId="77777777" w:rsidR="00D41D92" w:rsidRPr="00B341E1" w:rsidRDefault="00D41D92" w:rsidP="009855F9">
            <w:pPr>
              <w:ind w:firstLine="0"/>
              <w:rPr>
                <w:sz w:val="24"/>
                <w:szCs w:val="24"/>
              </w:rPr>
            </w:pPr>
            <w:r w:rsidRPr="00B341E1">
              <w:rPr>
                <w:sz w:val="24"/>
                <w:szCs w:val="24"/>
              </w:rPr>
              <w:t>«Симбиоз»</w:t>
            </w:r>
          </w:p>
        </w:tc>
        <w:tc>
          <w:tcPr>
            <w:tcW w:w="1274" w:type="dxa"/>
            <w:tcBorders>
              <w:top w:val="single" w:sz="4" w:space="0" w:color="auto"/>
              <w:left w:val="single" w:sz="4" w:space="0" w:color="auto"/>
              <w:bottom w:val="single" w:sz="4" w:space="0" w:color="auto"/>
              <w:right w:val="single" w:sz="4" w:space="0" w:color="auto"/>
            </w:tcBorders>
            <w:hideMark/>
          </w:tcPr>
          <w:p w14:paraId="4CCB43B7" w14:textId="77777777" w:rsidR="00D41D92" w:rsidRPr="00B341E1" w:rsidRDefault="00D41D92" w:rsidP="009855F9">
            <w:pPr>
              <w:ind w:firstLine="0"/>
              <w:rPr>
                <w:sz w:val="24"/>
                <w:szCs w:val="24"/>
              </w:rPr>
            </w:pPr>
            <w:r w:rsidRPr="00B341E1">
              <w:rPr>
                <w:sz w:val="24"/>
                <w:szCs w:val="24"/>
              </w:rPr>
              <w:t>45</w:t>
            </w:r>
          </w:p>
        </w:tc>
        <w:tc>
          <w:tcPr>
            <w:tcW w:w="1417" w:type="dxa"/>
            <w:tcBorders>
              <w:top w:val="single" w:sz="4" w:space="0" w:color="auto"/>
              <w:left w:val="single" w:sz="4" w:space="0" w:color="auto"/>
              <w:bottom w:val="single" w:sz="4" w:space="0" w:color="auto"/>
              <w:right w:val="single" w:sz="4" w:space="0" w:color="auto"/>
            </w:tcBorders>
            <w:hideMark/>
          </w:tcPr>
          <w:p w14:paraId="2CF1A590" w14:textId="77777777" w:rsidR="00D41D92" w:rsidRPr="00B341E1" w:rsidRDefault="00D41D92" w:rsidP="009855F9">
            <w:pPr>
              <w:ind w:firstLine="0"/>
              <w:rPr>
                <w:sz w:val="24"/>
                <w:szCs w:val="24"/>
              </w:rPr>
            </w:pPr>
            <w:r w:rsidRPr="00B341E1">
              <w:rPr>
                <w:sz w:val="24"/>
                <w:szCs w:val="24"/>
              </w:rPr>
              <w:t>45</w:t>
            </w:r>
          </w:p>
        </w:tc>
        <w:tc>
          <w:tcPr>
            <w:tcW w:w="1162" w:type="dxa"/>
            <w:tcBorders>
              <w:top w:val="single" w:sz="4" w:space="0" w:color="auto"/>
              <w:left w:val="single" w:sz="4" w:space="0" w:color="auto"/>
              <w:bottom w:val="single" w:sz="4" w:space="0" w:color="auto"/>
              <w:right w:val="single" w:sz="4" w:space="0" w:color="auto"/>
            </w:tcBorders>
            <w:hideMark/>
          </w:tcPr>
          <w:p w14:paraId="4D69563C" w14:textId="77777777" w:rsidR="00D41D92" w:rsidRPr="00B341E1" w:rsidRDefault="00D41D92" w:rsidP="009855F9">
            <w:pPr>
              <w:ind w:firstLine="0"/>
              <w:rPr>
                <w:sz w:val="24"/>
                <w:szCs w:val="24"/>
              </w:rPr>
            </w:pPr>
            <w:r w:rsidRPr="00B341E1">
              <w:rPr>
                <w:sz w:val="24"/>
                <w:szCs w:val="24"/>
              </w:rPr>
              <w:t>45</w:t>
            </w:r>
          </w:p>
        </w:tc>
        <w:tc>
          <w:tcPr>
            <w:tcW w:w="1133" w:type="dxa"/>
            <w:tcBorders>
              <w:top w:val="single" w:sz="4" w:space="0" w:color="auto"/>
              <w:left w:val="single" w:sz="4" w:space="0" w:color="auto"/>
              <w:bottom w:val="single" w:sz="4" w:space="0" w:color="auto"/>
              <w:right w:val="single" w:sz="4" w:space="0" w:color="auto"/>
            </w:tcBorders>
            <w:hideMark/>
          </w:tcPr>
          <w:p w14:paraId="5D1E1C3A" w14:textId="77777777" w:rsidR="00D41D92" w:rsidRPr="00B341E1" w:rsidRDefault="00D41D92" w:rsidP="009855F9">
            <w:pPr>
              <w:ind w:firstLine="0"/>
              <w:rPr>
                <w:sz w:val="24"/>
                <w:szCs w:val="24"/>
              </w:rPr>
            </w:pPr>
            <w:r w:rsidRPr="00B341E1">
              <w:rPr>
                <w:sz w:val="24"/>
                <w:szCs w:val="24"/>
              </w:rPr>
              <w:t>38</w:t>
            </w:r>
          </w:p>
        </w:tc>
        <w:tc>
          <w:tcPr>
            <w:tcW w:w="997" w:type="dxa"/>
            <w:tcBorders>
              <w:top w:val="single" w:sz="4" w:space="0" w:color="auto"/>
              <w:left w:val="single" w:sz="4" w:space="0" w:color="auto"/>
              <w:bottom w:val="single" w:sz="4" w:space="0" w:color="auto"/>
              <w:right w:val="single" w:sz="4" w:space="0" w:color="auto"/>
            </w:tcBorders>
            <w:hideMark/>
          </w:tcPr>
          <w:p w14:paraId="672DD481" w14:textId="77777777" w:rsidR="00D41D92" w:rsidRPr="00B341E1" w:rsidRDefault="00D41D92" w:rsidP="009855F9">
            <w:pPr>
              <w:ind w:firstLine="0"/>
              <w:rPr>
                <w:sz w:val="24"/>
                <w:szCs w:val="24"/>
              </w:rPr>
            </w:pPr>
            <w:r w:rsidRPr="00B341E1">
              <w:rPr>
                <w:sz w:val="24"/>
                <w:szCs w:val="24"/>
              </w:rPr>
              <w:t>173</w:t>
            </w:r>
          </w:p>
        </w:tc>
      </w:tr>
      <w:tr w:rsidR="00D41D92" w:rsidRPr="00B341E1" w14:paraId="73F55C1A" w14:textId="77777777" w:rsidTr="00220401">
        <w:tc>
          <w:tcPr>
            <w:tcW w:w="421" w:type="dxa"/>
            <w:tcBorders>
              <w:top w:val="single" w:sz="4" w:space="0" w:color="auto"/>
              <w:left w:val="single" w:sz="4" w:space="0" w:color="auto"/>
              <w:bottom w:val="single" w:sz="4" w:space="0" w:color="auto"/>
              <w:right w:val="single" w:sz="4" w:space="0" w:color="auto"/>
            </w:tcBorders>
            <w:hideMark/>
          </w:tcPr>
          <w:p w14:paraId="443F91A1" w14:textId="77777777" w:rsidR="00D41D92" w:rsidRPr="00B341E1" w:rsidRDefault="00D41D92" w:rsidP="009855F9">
            <w:pPr>
              <w:ind w:firstLine="0"/>
              <w:rPr>
                <w:sz w:val="24"/>
                <w:szCs w:val="24"/>
              </w:rPr>
            </w:pPr>
            <w:r w:rsidRPr="00B341E1">
              <w:rPr>
                <w:sz w:val="24"/>
                <w:szCs w:val="24"/>
              </w:rPr>
              <w:t xml:space="preserve">4. </w:t>
            </w:r>
          </w:p>
        </w:tc>
        <w:tc>
          <w:tcPr>
            <w:tcW w:w="2805" w:type="dxa"/>
            <w:tcBorders>
              <w:top w:val="single" w:sz="4" w:space="0" w:color="auto"/>
              <w:left w:val="single" w:sz="4" w:space="0" w:color="auto"/>
              <w:bottom w:val="single" w:sz="4" w:space="0" w:color="auto"/>
              <w:right w:val="single" w:sz="4" w:space="0" w:color="auto"/>
            </w:tcBorders>
            <w:hideMark/>
          </w:tcPr>
          <w:p w14:paraId="55C2963E" w14:textId="77777777" w:rsidR="00D41D92" w:rsidRPr="00B341E1" w:rsidRDefault="00D41D92" w:rsidP="009855F9">
            <w:pPr>
              <w:ind w:firstLine="0"/>
              <w:rPr>
                <w:sz w:val="24"/>
                <w:szCs w:val="24"/>
              </w:rPr>
            </w:pPr>
            <w:r w:rsidRPr="00B341E1">
              <w:rPr>
                <w:sz w:val="24"/>
                <w:szCs w:val="24"/>
              </w:rPr>
              <w:t>«Худож.</w:t>
            </w:r>
            <w:r>
              <w:rPr>
                <w:sz w:val="24"/>
                <w:szCs w:val="24"/>
              </w:rPr>
              <w:t xml:space="preserve"> </w:t>
            </w:r>
            <w:r w:rsidRPr="00B341E1">
              <w:rPr>
                <w:sz w:val="24"/>
                <w:szCs w:val="24"/>
              </w:rPr>
              <w:t>фото»</w:t>
            </w:r>
          </w:p>
        </w:tc>
        <w:tc>
          <w:tcPr>
            <w:tcW w:w="1274" w:type="dxa"/>
            <w:tcBorders>
              <w:top w:val="single" w:sz="4" w:space="0" w:color="auto"/>
              <w:left w:val="single" w:sz="4" w:space="0" w:color="auto"/>
              <w:bottom w:val="single" w:sz="4" w:space="0" w:color="auto"/>
              <w:right w:val="single" w:sz="4" w:space="0" w:color="auto"/>
            </w:tcBorders>
            <w:hideMark/>
          </w:tcPr>
          <w:p w14:paraId="250AB0AD" w14:textId="77777777" w:rsidR="00D41D92" w:rsidRPr="00B341E1" w:rsidRDefault="00D41D92" w:rsidP="009855F9">
            <w:pPr>
              <w:ind w:firstLine="0"/>
              <w:rPr>
                <w:sz w:val="24"/>
                <w:szCs w:val="24"/>
              </w:rPr>
            </w:pPr>
            <w:r w:rsidRPr="00B341E1">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2628A2C2" w14:textId="77777777" w:rsidR="00D41D92" w:rsidRPr="00B341E1" w:rsidRDefault="00D41D92" w:rsidP="009855F9">
            <w:pPr>
              <w:ind w:firstLine="0"/>
              <w:rPr>
                <w:sz w:val="24"/>
                <w:szCs w:val="24"/>
              </w:rPr>
            </w:pPr>
            <w:r w:rsidRPr="00B341E1">
              <w:rPr>
                <w:sz w:val="24"/>
                <w:szCs w:val="24"/>
              </w:rPr>
              <w:t>8</w:t>
            </w:r>
          </w:p>
        </w:tc>
        <w:tc>
          <w:tcPr>
            <w:tcW w:w="1162" w:type="dxa"/>
            <w:tcBorders>
              <w:top w:val="single" w:sz="4" w:space="0" w:color="auto"/>
              <w:left w:val="single" w:sz="4" w:space="0" w:color="auto"/>
              <w:bottom w:val="single" w:sz="4" w:space="0" w:color="auto"/>
              <w:right w:val="single" w:sz="4" w:space="0" w:color="auto"/>
            </w:tcBorders>
            <w:hideMark/>
          </w:tcPr>
          <w:p w14:paraId="7FF8B202" w14:textId="77777777" w:rsidR="00D41D92" w:rsidRPr="00B341E1" w:rsidRDefault="00D41D92" w:rsidP="009855F9">
            <w:pPr>
              <w:ind w:firstLine="0"/>
              <w:rPr>
                <w:sz w:val="24"/>
                <w:szCs w:val="24"/>
              </w:rPr>
            </w:pPr>
            <w:r w:rsidRPr="00B341E1">
              <w:rPr>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02D1E626" w14:textId="77777777" w:rsidR="00D41D92" w:rsidRPr="00B341E1" w:rsidRDefault="00D41D92" w:rsidP="009855F9">
            <w:pPr>
              <w:ind w:firstLine="0"/>
              <w:rPr>
                <w:sz w:val="24"/>
                <w:szCs w:val="24"/>
              </w:rPr>
            </w:pPr>
            <w:r w:rsidRPr="00B341E1">
              <w:rPr>
                <w:sz w:val="24"/>
                <w:szCs w:val="24"/>
              </w:rPr>
              <w:t>10</w:t>
            </w:r>
          </w:p>
        </w:tc>
        <w:tc>
          <w:tcPr>
            <w:tcW w:w="997" w:type="dxa"/>
            <w:tcBorders>
              <w:top w:val="single" w:sz="4" w:space="0" w:color="auto"/>
              <w:left w:val="single" w:sz="4" w:space="0" w:color="auto"/>
              <w:bottom w:val="single" w:sz="4" w:space="0" w:color="auto"/>
              <w:right w:val="single" w:sz="4" w:space="0" w:color="auto"/>
            </w:tcBorders>
            <w:hideMark/>
          </w:tcPr>
          <w:p w14:paraId="4976F72D" w14:textId="77777777" w:rsidR="00D41D92" w:rsidRPr="00B341E1" w:rsidRDefault="00D41D92" w:rsidP="009855F9">
            <w:pPr>
              <w:ind w:firstLine="0"/>
              <w:rPr>
                <w:sz w:val="24"/>
                <w:szCs w:val="24"/>
              </w:rPr>
            </w:pPr>
            <w:r w:rsidRPr="00B341E1">
              <w:rPr>
                <w:sz w:val="24"/>
                <w:szCs w:val="24"/>
              </w:rPr>
              <w:t>35</w:t>
            </w:r>
          </w:p>
        </w:tc>
      </w:tr>
      <w:tr w:rsidR="00D41D92" w:rsidRPr="00B341E1" w14:paraId="6C2FC6F2" w14:textId="77777777" w:rsidTr="00220401">
        <w:tc>
          <w:tcPr>
            <w:tcW w:w="421" w:type="dxa"/>
            <w:tcBorders>
              <w:top w:val="single" w:sz="4" w:space="0" w:color="auto"/>
              <w:left w:val="single" w:sz="4" w:space="0" w:color="auto"/>
              <w:bottom w:val="single" w:sz="4" w:space="0" w:color="auto"/>
              <w:right w:val="single" w:sz="4" w:space="0" w:color="auto"/>
            </w:tcBorders>
            <w:hideMark/>
          </w:tcPr>
          <w:p w14:paraId="26DB51B9" w14:textId="77777777" w:rsidR="00D41D92" w:rsidRPr="00B341E1" w:rsidRDefault="00D41D92" w:rsidP="009855F9">
            <w:pPr>
              <w:ind w:firstLine="0"/>
              <w:rPr>
                <w:sz w:val="24"/>
                <w:szCs w:val="24"/>
              </w:rPr>
            </w:pPr>
            <w:r w:rsidRPr="00B341E1">
              <w:rPr>
                <w:sz w:val="24"/>
                <w:szCs w:val="24"/>
              </w:rPr>
              <w:t>5.</w:t>
            </w:r>
          </w:p>
        </w:tc>
        <w:tc>
          <w:tcPr>
            <w:tcW w:w="2805" w:type="dxa"/>
            <w:tcBorders>
              <w:top w:val="single" w:sz="4" w:space="0" w:color="auto"/>
              <w:left w:val="single" w:sz="4" w:space="0" w:color="auto"/>
              <w:bottom w:val="single" w:sz="4" w:space="0" w:color="auto"/>
              <w:right w:val="single" w:sz="4" w:space="0" w:color="auto"/>
            </w:tcBorders>
            <w:hideMark/>
          </w:tcPr>
          <w:p w14:paraId="46DAFED9" w14:textId="77777777" w:rsidR="00D41D92" w:rsidRPr="00B341E1" w:rsidRDefault="00D41D92" w:rsidP="009855F9">
            <w:pPr>
              <w:ind w:firstLine="0"/>
              <w:rPr>
                <w:sz w:val="24"/>
                <w:szCs w:val="24"/>
              </w:rPr>
            </w:pPr>
            <w:r w:rsidRPr="00B341E1">
              <w:rPr>
                <w:sz w:val="24"/>
                <w:szCs w:val="24"/>
              </w:rPr>
              <w:t>«Музейное дело»</w:t>
            </w:r>
          </w:p>
        </w:tc>
        <w:tc>
          <w:tcPr>
            <w:tcW w:w="1274" w:type="dxa"/>
            <w:tcBorders>
              <w:top w:val="single" w:sz="4" w:space="0" w:color="auto"/>
              <w:left w:val="single" w:sz="4" w:space="0" w:color="auto"/>
              <w:bottom w:val="single" w:sz="4" w:space="0" w:color="auto"/>
              <w:right w:val="single" w:sz="4" w:space="0" w:color="auto"/>
            </w:tcBorders>
            <w:hideMark/>
          </w:tcPr>
          <w:p w14:paraId="5A6FA019" w14:textId="77777777" w:rsidR="00D41D92" w:rsidRPr="00B341E1" w:rsidRDefault="00D41D92" w:rsidP="009855F9">
            <w:pPr>
              <w:ind w:firstLine="0"/>
              <w:rPr>
                <w:sz w:val="24"/>
                <w:szCs w:val="24"/>
              </w:rPr>
            </w:pPr>
            <w:r w:rsidRPr="00B341E1">
              <w:rPr>
                <w:sz w:val="24"/>
                <w:szCs w:val="24"/>
              </w:rPr>
              <w:t>29</w:t>
            </w:r>
          </w:p>
        </w:tc>
        <w:tc>
          <w:tcPr>
            <w:tcW w:w="1417" w:type="dxa"/>
            <w:tcBorders>
              <w:top w:val="single" w:sz="4" w:space="0" w:color="auto"/>
              <w:left w:val="single" w:sz="4" w:space="0" w:color="auto"/>
              <w:bottom w:val="single" w:sz="4" w:space="0" w:color="auto"/>
              <w:right w:val="single" w:sz="4" w:space="0" w:color="auto"/>
            </w:tcBorders>
            <w:hideMark/>
          </w:tcPr>
          <w:p w14:paraId="075DD40D" w14:textId="77777777" w:rsidR="00D41D92" w:rsidRPr="00B341E1" w:rsidRDefault="00D41D92" w:rsidP="009855F9">
            <w:pPr>
              <w:ind w:firstLine="0"/>
              <w:rPr>
                <w:sz w:val="24"/>
                <w:szCs w:val="24"/>
              </w:rPr>
            </w:pPr>
            <w:r w:rsidRPr="00B341E1">
              <w:rPr>
                <w:sz w:val="24"/>
                <w:szCs w:val="24"/>
              </w:rPr>
              <w:t>15</w:t>
            </w:r>
          </w:p>
        </w:tc>
        <w:tc>
          <w:tcPr>
            <w:tcW w:w="1162" w:type="dxa"/>
            <w:tcBorders>
              <w:top w:val="single" w:sz="4" w:space="0" w:color="auto"/>
              <w:left w:val="single" w:sz="4" w:space="0" w:color="auto"/>
              <w:bottom w:val="single" w:sz="4" w:space="0" w:color="auto"/>
              <w:right w:val="single" w:sz="4" w:space="0" w:color="auto"/>
            </w:tcBorders>
            <w:hideMark/>
          </w:tcPr>
          <w:p w14:paraId="359C9897" w14:textId="77777777" w:rsidR="00D41D92" w:rsidRPr="00B341E1" w:rsidRDefault="00D41D92" w:rsidP="009855F9">
            <w:pPr>
              <w:ind w:firstLine="0"/>
              <w:rPr>
                <w:sz w:val="24"/>
                <w:szCs w:val="24"/>
              </w:rPr>
            </w:pPr>
            <w:r w:rsidRPr="00B341E1">
              <w:rPr>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5396B697" w14:textId="77777777" w:rsidR="00D41D92" w:rsidRPr="00B341E1" w:rsidRDefault="00D41D92" w:rsidP="009855F9">
            <w:pPr>
              <w:ind w:firstLine="0"/>
              <w:rPr>
                <w:sz w:val="24"/>
                <w:szCs w:val="24"/>
              </w:rPr>
            </w:pPr>
            <w:r w:rsidRPr="00B341E1">
              <w:rPr>
                <w:sz w:val="24"/>
                <w:szCs w:val="24"/>
              </w:rPr>
              <w:t>10</w:t>
            </w:r>
          </w:p>
        </w:tc>
        <w:tc>
          <w:tcPr>
            <w:tcW w:w="997" w:type="dxa"/>
            <w:tcBorders>
              <w:top w:val="single" w:sz="4" w:space="0" w:color="auto"/>
              <w:left w:val="single" w:sz="4" w:space="0" w:color="auto"/>
              <w:bottom w:val="single" w:sz="4" w:space="0" w:color="auto"/>
              <w:right w:val="single" w:sz="4" w:space="0" w:color="auto"/>
            </w:tcBorders>
            <w:hideMark/>
          </w:tcPr>
          <w:p w14:paraId="57E7A19C" w14:textId="77777777" w:rsidR="00D41D92" w:rsidRPr="00B341E1" w:rsidRDefault="00D41D92" w:rsidP="009855F9">
            <w:pPr>
              <w:ind w:firstLine="0"/>
              <w:rPr>
                <w:sz w:val="24"/>
                <w:szCs w:val="24"/>
              </w:rPr>
            </w:pPr>
            <w:r w:rsidRPr="00B341E1">
              <w:rPr>
                <w:sz w:val="24"/>
                <w:szCs w:val="24"/>
              </w:rPr>
              <w:t>64</w:t>
            </w:r>
          </w:p>
        </w:tc>
      </w:tr>
      <w:tr w:rsidR="00D41D92" w:rsidRPr="00B341E1" w14:paraId="35DC4CF6" w14:textId="77777777" w:rsidTr="00220401">
        <w:tc>
          <w:tcPr>
            <w:tcW w:w="421" w:type="dxa"/>
            <w:tcBorders>
              <w:top w:val="single" w:sz="4" w:space="0" w:color="auto"/>
              <w:left w:val="single" w:sz="4" w:space="0" w:color="auto"/>
              <w:bottom w:val="single" w:sz="4" w:space="0" w:color="auto"/>
              <w:right w:val="single" w:sz="4" w:space="0" w:color="auto"/>
            </w:tcBorders>
          </w:tcPr>
          <w:p w14:paraId="7FF0139E" w14:textId="77777777" w:rsidR="00D41D92" w:rsidRPr="00B341E1" w:rsidRDefault="00D41D92" w:rsidP="009855F9">
            <w:pPr>
              <w:ind w:firstLine="0"/>
              <w:rPr>
                <w:sz w:val="24"/>
                <w:szCs w:val="24"/>
              </w:rPr>
            </w:pPr>
            <w:r>
              <w:rPr>
                <w:sz w:val="24"/>
                <w:szCs w:val="24"/>
              </w:rPr>
              <w:t>6.</w:t>
            </w:r>
          </w:p>
        </w:tc>
        <w:tc>
          <w:tcPr>
            <w:tcW w:w="2805" w:type="dxa"/>
            <w:tcBorders>
              <w:top w:val="single" w:sz="4" w:space="0" w:color="auto"/>
              <w:left w:val="single" w:sz="4" w:space="0" w:color="auto"/>
              <w:bottom w:val="single" w:sz="4" w:space="0" w:color="auto"/>
              <w:right w:val="single" w:sz="4" w:space="0" w:color="auto"/>
            </w:tcBorders>
            <w:hideMark/>
          </w:tcPr>
          <w:p w14:paraId="382D8F35" w14:textId="77777777" w:rsidR="00D41D92" w:rsidRPr="00B341E1" w:rsidRDefault="00D41D92" w:rsidP="009855F9">
            <w:pPr>
              <w:ind w:firstLine="0"/>
              <w:rPr>
                <w:sz w:val="24"/>
                <w:szCs w:val="24"/>
              </w:rPr>
            </w:pPr>
            <w:r w:rsidRPr="00B341E1">
              <w:rPr>
                <w:sz w:val="24"/>
                <w:szCs w:val="24"/>
              </w:rPr>
              <w:t>«Театральное творчество»</w:t>
            </w:r>
          </w:p>
        </w:tc>
        <w:tc>
          <w:tcPr>
            <w:tcW w:w="1274" w:type="dxa"/>
            <w:tcBorders>
              <w:top w:val="single" w:sz="4" w:space="0" w:color="auto"/>
              <w:left w:val="single" w:sz="4" w:space="0" w:color="auto"/>
              <w:bottom w:val="single" w:sz="4" w:space="0" w:color="auto"/>
              <w:right w:val="single" w:sz="4" w:space="0" w:color="auto"/>
            </w:tcBorders>
            <w:hideMark/>
          </w:tcPr>
          <w:p w14:paraId="46DBB301" w14:textId="77777777" w:rsidR="00D41D92" w:rsidRPr="00B341E1" w:rsidRDefault="00D41D92" w:rsidP="009855F9">
            <w:pPr>
              <w:ind w:firstLine="0"/>
              <w:rPr>
                <w:sz w:val="24"/>
                <w:szCs w:val="24"/>
              </w:rPr>
            </w:pPr>
            <w:r w:rsidRPr="00B341E1">
              <w:rPr>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756F0387" w14:textId="77777777" w:rsidR="00D41D92" w:rsidRPr="00B341E1" w:rsidRDefault="00D41D92" w:rsidP="009855F9">
            <w:pPr>
              <w:ind w:firstLine="0"/>
              <w:rPr>
                <w:sz w:val="24"/>
                <w:szCs w:val="24"/>
              </w:rPr>
            </w:pPr>
            <w:r w:rsidRPr="00B341E1">
              <w:rPr>
                <w:sz w:val="24"/>
                <w:szCs w:val="24"/>
              </w:rPr>
              <w:t>9</w:t>
            </w:r>
          </w:p>
        </w:tc>
        <w:tc>
          <w:tcPr>
            <w:tcW w:w="1162" w:type="dxa"/>
            <w:tcBorders>
              <w:top w:val="single" w:sz="4" w:space="0" w:color="auto"/>
              <w:left w:val="single" w:sz="4" w:space="0" w:color="auto"/>
              <w:bottom w:val="single" w:sz="4" w:space="0" w:color="auto"/>
              <w:right w:val="single" w:sz="4" w:space="0" w:color="auto"/>
            </w:tcBorders>
            <w:hideMark/>
          </w:tcPr>
          <w:p w14:paraId="3EE74DE6" w14:textId="77777777" w:rsidR="00D41D92" w:rsidRPr="00B341E1" w:rsidRDefault="00D41D92" w:rsidP="009855F9">
            <w:pPr>
              <w:ind w:firstLine="0"/>
              <w:rPr>
                <w:sz w:val="24"/>
                <w:szCs w:val="24"/>
              </w:rPr>
            </w:pPr>
            <w:r w:rsidRPr="00B341E1">
              <w:rPr>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4AA45422" w14:textId="77777777" w:rsidR="00D41D92" w:rsidRPr="00B341E1" w:rsidRDefault="00D41D92" w:rsidP="009855F9">
            <w:pPr>
              <w:ind w:firstLine="0"/>
              <w:rPr>
                <w:sz w:val="24"/>
                <w:szCs w:val="24"/>
              </w:rPr>
            </w:pPr>
            <w:r w:rsidRPr="00B341E1">
              <w:rPr>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14:paraId="1D3C858E" w14:textId="77777777" w:rsidR="00D41D92" w:rsidRPr="00B341E1" w:rsidRDefault="00D41D92" w:rsidP="009855F9">
            <w:pPr>
              <w:ind w:firstLine="0"/>
              <w:rPr>
                <w:sz w:val="24"/>
                <w:szCs w:val="24"/>
              </w:rPr>
            </w:pPr>
            <w:r w:rsidRPr="00B341E1">
              <w:rPr>
                <w:sz w:val="24"/>
                <w:szCs w:val="24"/>
              </w:rPr>
              <w:t>23</w:t>
            </w:r>
          </w:p>
        </w:tc>
      </w:tr>
      <w:tr w:rsidR="00D41D92" w:rsidRPr="00B341E1" w14:paraId="33AEE010" w14:textId="77777777" w:rsidTr="00220401">
        <w:tc>
          <w:tcPr>
            <w:tcW w:w="421" w:type="dxa"/>
            <w:tcBorders>
              <w:top w:val="single" w:sz="4" w:space="0" w:color="auto"/>
              <w:left w:val="single" w:sz="4" w:space="0" w:color="auto"/>
              <w:bottom w:val="single" w:sz="4" w:space="0" w:color="auto"/>
              <w:right w:val="single" w:sz="4" w:space="0" w:color="auto"/>
            </w:tcBorders>
          </w:tcPr>
          <w:p w14:paraId="5F8151EE" w14:textId="77777777" w:rsidR="00D41D92" w:rsidRPr="00B341E1" w:rsidRDefault="00D41D92" w:rsidP="009855F9">
            <w:pPr>
              <w:ind w:firstLine="0"/>
              <w:rPr>
                <w:sz w:val="24"/>
                <w:szCs w:val="24"/>
              </w:rPr>
            </w:pPr>
            <w:r>
              <w:rPr>
                <w:sz w:val="24"/>
                <w:szCs w:val="24"/>
              </w:rPr>
              <w:t>7.</w:t>
            </w:r>
          </w:p>
        </w:tc>
        <w:tc>
          <w:tcPr>
            <w:tcW w:w="2805" w:type="dxa"/>
            <w:tcBorders>
              <w:top w:val="single" w:sz="4" w:space="0" w:color="auto"/>
              <w:left w:val="single" w:sz="4" w:space="0" w:color="auto"/>
              <w:bottom w:val="single" w:sz="4" w:space="0" w:color="auto"/>
              <w:right w:val="single" w:sz="4" w:space="0" w:color="auto"/>
            </w:tcBorders>
            <w:hideMark/>
          </w:tcPr>
          <w:p w14:paraId="7F310C1F" w14:textId="77777777" w:rsidR="00D41D92" w:rsidRPr="00B341E1" w:rsidRDefault="00D41D92" w:rsidP="009855F9">
            <w:pPr>
              <w:ind w:firstLine="0"/>
              <w:rPr>
                <w:sz w:val="24"/>
                <w:szCs w:val="24"/>
              </w:rPr>
            </w:pPr>
            <w:r w:rsidRPr="00B341E1">
              <w:rPr>
                <w:sz w:val="24"/>
                <w:szCs w:val="24"/>
              </w:rPr>
              <w:t>«Вокал»</w:t>
            </w:r>
          </w:p>
        </w:tc>
        <w:tc>
          <w:tcPr>
            <w:tcW w:w="1274" w:type="dxa"/>
            <w:tcBorders>
              <w:top w:val="single" w:sz="4" w:space="0" w:color="auto"/>
              <w:left w:val="single" w:sz="4" w:space="0" w:color="auto"/>
              <w:bottom w:val="single" w:sz="4" w:space="0" w:color="auto"/>
              <w:right w:val="single" w:sz="4" w:space="0" w:color="auto"/>
            </w:tcBorders>
            <w:hideMark/>
          </w:tcPr>
          <w:p w14:paraId="17AAFA59" w14:textId="77777777" w:rsidR="00D41D92" w:rsidRPr="00B341E1" w:rsidRDefault="00D41D92" w:rsidP="009855F9">
            <w:pPr>
              <w:ind w:firstLine="0"/>
              <w:rPr>
                <w:sz w:val="24"/>
                <w:szCs w:val="24"/>
              </w:rPr>
            </w:pPr>
            <w:r w:rsidRPr="00B341E1">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1552F031" w14:textId="77777777" w:rsidR="00D41D92" w:rsidRPr="00B341E1" w:rsidRDefault="00D41D92" w:rsidP="009855F9">
            <w:pPr>
              <w:ind w:firstLine="0"/>
              <w:rPr>
                <w:sz w:val="24"/>
                <w:szCs w:val="24"/>
              </w:rPr>
            </w:pPr>
            <w:r w:rsidRPr="00B341E1">
              <w:rPr>
                <w:sz w:val="24"/>
                <w:szCs w:val="24"/>
              </w:rPr>
              <w:t>5</w:t>
            </w:r>
          </w:p>
        </w:tc>
        <w:tc>
          <w:tcPr>
            <w:tcW w:w="1162" w:type="dxa"/>
            <w:tcBorders>
              <w:top w:val="single" w:sz="4" w:space="0" w:color="auto"/>
              <w:left w:val="single" w:sz="4" w:space="0" w:color="auto"/>
              <w:bottom w:val="single" w:sz="4" w:space="0" w:color="auto"/>
              <w:right w:val="single" w:sz="4" w:space="0" w:color="auto"/>
            </w:tcBorders>
            <w:hideMark/>
          </w:tcPr>
          <w:p w14:paraId="29D542B2" w14:textId="77777777" w:rsidR="00D41D92" w:rsidRPr="00B341E1" w:rsidRDefault="00D41D92" w:rsidP="009855F9">
            <w:pPr>
              <w:ind w:firstLine="0"/>
              <w:rPr>
                <w:sz w:val="24"/>
                <w:szCs w:val="24"/>
              </w:rPr>
            </w:pPr>
            <w:r w:rsidRPr="00B341E1">
              <w:rPr>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756C77A9" w14:textId="77777777" w:rsidR="00D41D92" w:rsidRPr="00B341E1" w:rsidRDefault="00D41D92" w:rsidP="009855F9">
            <w:pPr>
              <w:ind w:firstLine="0"/>
              <w:rPr>
                <w:sz w:val="24"/>
                <w:szCs w:val="24"/>
              </w:rPr>
            </w:pPr>
            <w:r w:rsidRPr="00B341E1">
              <w:rPr>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14:paraId="5D3775CB" w14:textId="77777777" w:rsidR="00D41D92" w:rsidRPr="00B341E1" w:rsidRDefault="00D41D92" w:rsidP="009855F9">
            <w:pPr>
              <w:ind w:firstLine="0"/>
              <w:rPr>
                <w:sz w:val="24"/>
                <w:szCs w:val="24"/>
              </w:rPr>
            </w:pPr>
            <w:r w:rsidRPr="00B341E1">
              <w:rPr>
                <w:sz w:val="24"/>
                <w:szCs w:val="24"/>
              </w:rPr>
              <w:t>21</w:t>
            </w:r>
          </w:p>
        </w:tc>
      </w:tr>
      <w:tr w:rsidR="00D41D92" w:rsidRPr="00B341E1" w14:paraId="6C35E215" w14:textId="77777777" w:rsidTr="00220401">
        <w:trPr>
          <w:trHeight w:val="465"/>
        </w:trPr>
        <w:tc>
          <w:tcPr>
            <w:tcW w:w="421" w:type="dxa"/>
            <w:tcBorders>
              <w:top w:val="single" w:sz="4" w:space="0" w:color="auto"/>
              <w:left w:val="single" w:sz="4" w:space="0" w:color="auto"/>
              <w:bottom w:val="single" w:sz="4" w:space="0" w:color="auto"/>
              <w:right w:val="single" w:sz="4" w:space="0" w:color="auto"/>
            </w:tcBorders>
          </w:tcPr>
          <w:p w14:paraId="56D68E31" w14:textId="77777777" w:rsidR="00D41D92" w:rsidRPr="00B341E1" w:rsidRDefault="00D41D92" w:rsidP="009855F9">
            <w:pPr>
              <w:ind w:firstLine="0"/>
              <w:rPr>
                <w:sz w:val="24"/>
                <w:szCs w:val="24"/>
              </w:rPr>
            </w:pPr>
          </w:p>
        </w:tc>
        <w:tc>
          <w:tcPr>
            <w:tcW w:w="2805" w:type="dxa"/>
            <w:tcBorders>
              <w:top w:val="single" w:sz="4" w:space="0" w:color="auto"/>
              <w:left w:val="single" w:sz="4" w:space="0" w:color="auto"/>
              <w:bottom w:val="single" w:sz="4" w:space="0" w:color="auto"/>
              <w:right w:val="single" w:sz="4" w:space="0" w:color="auto"/>
            </w:tcBorders>
            <w:hideMark/>
          </w:tcPr>
          <w:p w14:paraId="0019D97A" w14:textId="77777777" w:rsidR="00D41D92" w:rsidRPr="00B341E1" w:rsidRDefault="00D41D92" w:rsidP="009855F9">
            <w:pPr>
              <w:ind w:firstLine="0"/>
              <w:rPr>
                <w:sz w:val="24"/>
                <w:szCs w:val="24"/>
              </w:rPr>
            </w:pPr>
            <w:r w:rsidRPr="00B341E1">
              <w:rPr>
                <w:sz w:val="24"/>
                <w:szCs w:val="24"/>
              </w:rPr>
              <w:t>ИТОГО:</w:t>
            </w:r>
          </w:p>
        </w:tc>
        <w:tc>
          <w:tcPr>
            <w:tcW w:w="1274" w:type="dxa"/>
            <w:tcBorders>
              <w:top w:val="single" w:sz="4" w:space="0" w:color="auto"/>
              <w:left w:val="single" w:sz="4" w:space="0" w:color="auto"/>
              <w:bottom w:val="single" w:sz="4" w:space="0" w:color="auto"/>
              <w:right w:val="single" w:sz="4" w:space="0" w:color="auto"/>
            </w:tcBorders>
            <w:hideMark/>
          </w:tcPr>
          <w:p w14:paraId="7AB8D178" w14:textId="77777777" w:rsidR="00D41D92" w:rsidRPr="00B341E1" w:rsidRDefault="00D41D92" w:rsidP="009855F9">
            <w:pPr>
              <w:ind w:firstLine="0"/>
              <w:rPr>
                <w:sz w:val="24"/>
                <w:szCs w:val="24"/>
              </w:rPr>
            </w:pPr>
            <w:r w:rsidRPr="00B341E1">
              <w:rPr>
                <w:sz w:val="24"/>
                <w:szCs w:val="24"/>
              </w:rPr>
              <w:t>159</w:t>
            </w:r>
          </w:p>
        </w:tc>
        <w:tc>
          <w:tcPr>
            <w:tcW w:w="1417" w:type="dxa"/>
            <w:tcBorders>
              <w:top w:val="single" w:sz="4" w:space="0" w:color="auto"/>
              <w:left w:val="single" w:sz="4" w:space="0" w:color="auto"/>
              <w:bottom w:val="single" w:sz="4" w:space="0" w:color="auto"/>
              <w:right w:val="single" w:sz="4" w:space="0" w:color="auto"/>
            </w:tcBorders>
            <w:hideMark/>
          </w:tcPr>
          <w:p w14:paraId="1F48D29F" w14:textId="77777777" w:rsidR="00D41D92" w:rsidRPr="00B341E1" w:rsidRDefault="00D41D92" w:rsidP="009855F9">
            <w:pPr>
              <w:ind w:firstLine="0"/>
              <w:rPr>
                <w:sz w:val="24"/>
                <w:szCs w:val="24"/>
              </w:rPr>
            </w:pPr>
            <w:r w:rsidRPr="00B341E1">
              <w:rPr>
                <w:sz w:val="24"/>
                <w:szCs w:val="24"/>
              </w:rPr>
              <w:t>123</w:t>
            </w:r>
          </w:p>
        </w:tc>
        <w:tc>
          <w:tcPr>
            <w:tcW w:w="1162" w:type="dxa"/>
            <w:tcBorders>
              <w:top w:val="single" w:sz="4" w:space="0" w:color="auto"/>
              <w:left w:val="single" w:sz="4" w:space="0" w:color="auto"/>
              <w:bottom w:val="single" w:sz="4" w:space="0" w:color="auto"/>
              <w:right w:val="single" w:sz="4" w:space="0" w:color="auto"/>
            </w:tcBorders>
            <w:hideMark/>
          </w:tcPr>
          <w:p w14:paraId="66C989BE" w14:textId="3F124332" w:rsidR="00D41D92" w:rsidRPr="00785D8B" w:rsidRDefault="00D41D92" w:rsidP="009855F9">
            <w:pPr>
              <w:ind w:firstLine="0"/>
              <w:rPr>
                <w:sz w:val="24"/>
                <w:szCs w:val="24"/>
              </w:rPr>
            </w:pPr>
            <w:r w:rsidRPr="00B341E1">
              <w:rPr>
                <w:sz w:val="24"/>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5CB61D8E" w14:textId="77777777" w:rsidR="00D41D92" w:rsidRPr="00B341E1" w:rsidRDefault="00D41D92" w:rsidP="009855F9">
            <w:pPr>
              <w:ind w:firstLine="0"/>
              <w:rPr>
                <w:sz w:val="24"/>
                <w:szCs w:val="24"/>
              </w:rPr>
            </w:pPr>
            <w:r w:rsidRPr="00B341E1">
              <w:rPr>
                <w:sz w:val="24"/>
                <w:szCs w:val="24"/>
              </w:rPr>
              <w:t xml:space="preserve">105 </w:t>
            </w:r>
          </w:p>
        </w:tc>
        <w:tc>
          <w:tcPr>
            <w:tcW w:w="997" w:type="dxa"/>
            <w:tcBorders>
              <w:top w:val="single" w:sz="4" w:space="0" w:color="auto"/>
              <w:left w:val="single" w:sz="4" w:space="0" w:color="auto"/>
              <w:bottom w:val="single" w:sz="4" w:space="0" w:color="auto"/>
              <w:right w:val="single" w:sz="4" w:space="0" w:color="auto"/>
            </w:tcBorders>
          </w:tcPr>
          <w:p w14:paraId="5198C121" w14:textId="77777777" w:rsidR="00D41D92" w:rsidRPr="00B341E1" w:rsidRDefault="00D41D92" w:rsidP="009855F9">
            <w:pPr>
              <w:ind w:firstLine="0"/>
              <w:rPr>
                <w:sz w:val="24"/>
                <w:szCs w:val="24"/>
              </w:rPr>
            </w:pPr>
            <w:r w:rsidRPr="00B341E1">
              <w:rPr>
                <w:sz w:val="24"/>
                <w:szCs w:val="24"/>
              </w:rPr>
              <w:t>488</w:t>
            </w:r>
          </w:p>
        </w:tc>
      </w:tr>
    </w:tbl>
    <w:p w14:paraId="6A2F2A53" w14:textId="77777777" w:rsidR="00D41D92" w:rsidRPr="00B766CE" w:rsidRDefault="00D41D92" w:rsidP="004B5C6D">
      <w:pPr>
        <w:spacing w:line="276" w:lineRule="auto"/>
        <w:rPr>
          <w:b/>
          <w:bCs/>
          <w:sz w:val="24"/>
          <w:szCs w:val="24"/>
        </w:rPr>
      </w:pPr>
    </w:p>
    <w:p w14:paraId="2E77A52B" w14:textId="77777777" w:rsidR="00D41D92" w:rsidRPr="00B766CE" w:rsidRDefault="00D41D92" w:rsidP="004B5C6D">
      <w:pPr>
        <w:spacing w:line="276" w:lineRule="auto"/>
        <w:jc w:val="center"/>
        <w:rPr>
          <w:b/>
          <w:bCs/>
          <w:sz w:val="24"/>
          <w:szCs w:val="24"/>
        </w:rPr>
      </w:pPr>
      <w:r w:rsidRPr="00B766CE">
        <w:rPr>
          <w:b/>
          <w:bCs/>
          <w:sz w:val="24"/>
          <w:szCs w:val="24"/>
        </w:rPr>
        <w:t>Выполнение Госзадания по дополнительному образованию</w:t>
      </w:r>
    </w:p>
    <w:tbl>
      <w:tblPr>
        <w:tblStyle w:val="ab"/>
        <w:tblW w:w="9214" w:type="dxa"/>
        <w:tblInd w:w="-5" w:type="dxa"/>
        <w:tblLayout w:type="fixed"/>
        <w:tblLook w:val="04A0" w:firstRow="1" w:lastRow="0" w:firstColumn="1" w:lastColumn="0" w:noHBand="0" w:noVBand="1"/>
      </w:tblPr>
      <w:tblGrid>
        <w:gridCol w:w="993"/>
        <w:gridCol w:w="1275"/>
        <w:gridCol w:w="1276"/>
        <w:gridCol w:w="1509"/>
        <w:gridCol w:w="1610"/>
        <w:gridCol w:w="1015"/>
        <w:gridCol w:w="1536"/>
      </w:tblGrid>
      <w:tr w:rsidR="00D41D92" w:rsidRPr="00B341E1" w14:paraId="37B99035" w14:textId="77777777" w:rsidTr="00220401">
        <w:tc>
          <w:tcPr>
            <w:tcW w:w="993" w:type="dxa"/>
            <w:tcBorders>
              <w:top w:val="single" w:sz="4" w:space="0" w:color="auto"/>
              <w:left w:val="single" w:sz="4" w:space="0" w:color="auto"/>
              <w:bottom w:val="single" w:sz="4" w:space="0" w:color="auto"/>
              <w:right w:val="single" w:sz="4" w:space="0" w:color="auto"/>
            </w:tcBorders>
            <w:hideMark/>
          </w:tcPr>
          <w:p w14:paraId="3F08357E" w14:textId="77777777" w:rsidR="00D41D92" w:rsidRPr="00B341E1" w:rsidRDefault="00D41D92" w:rsidP="004B5C6D">
            <w:pPr>
              <w:spacing w:line="276" w:lineRule="auto"/>
              <w:ind w:firstLine="0"/>
              <w:rPr>
                <w:bCs/>
                <w:sz w:val="24"/>
                <w:szCs w:val="24"/>
              </w:rPr>
            </w:pPr>
            <w:r>
              <w:rPr>
                <w:bCs/>
                <w:sz w:val="24"/>
                <w:szCs w:val="24"/>
              </w:rPr>
              <w:t xml:space="preserve">Кол-во </w:t>
            </w:r>
            <w:r w:rsidRPr="00B341E1">
              <w:rPr>
                <w:bCs/>
                <w:sz w:val="24"/>
                <w:szCs w:val="24"/>
              </w:rPr>
              <w:t>студий</w:t>
            </w:r>
          </w:p>
        </w:tc>
        <w:tc>
          <w:tcPr>
            <w:tcW w:w="1275" w:type="dxa"/>
            <w:tcBorders>
              <w:top w:val="single" w:sz="4" w:space="0" w:color="auto"/>
              <w:left w:val="single" w:sz="4" w:space="0" w:color="auto"/>
              <w:bottom w:val="single" w:sz="4" w:space="0" w:color="auto"/>
              <w:right w:val="single" w:sz="4" w:space="0" w:color="auto"/>
            </w:tcBorders>
            <w:hideMark/>
          </w:tcPr>
          <w:p w14:paraId="38F8F891" w14:textId="77777777" w:rsidR="00D41D92" w:rsidRPr="00B341E1" w:rsidRDefault="00D41D92" w:rsidP="004B5C6D">
            <w:pPr>
              <w:spacing w:line="276" w:lineRule="auto"/>
              <w:ind w:firstLine="0"/>
              <w:rPr>
                <w:bCs/>
                <w:sz w:val="24"/>
                <w:szCs w:val="24"/>
              </w:rPr>
            </w:pPr>
            <w:r w:rsidRPr="00B341E1">
              <w:rPr>
                <w:bCs/>
                <w:sz w:val="24"/>
                <w:szCs w:val="24"/>
              </w:rPr>
              <w:t>Охват студентов</w:t>
            </w:r>
          </w:p>
        </w:tc>
        <w:tc>
          <w:tcPr>
            <w:tcW w:w="1276" w:type="dxa"/>
            <w:tcBorders>
              <w:top w:val="single" w:sz="4" w:space="0" w:color="auto"/>
              <w:left w:val="single" w:sz="4" w:space="0" w:color="auto"/>
              <w:bottom w:val="single" w:sz="4" w:space="0" w:color="auto"/>
              <w:right w:val="single" w:sz="4" w:space="0" w:color="auto"/>
            </w:tcBorders>
            <w:hideMark/>
          </w:tcPr>
          <w:p w14:paraId="4264ABB1" w14:textId="77777777" w:rsidR="00D41D92" w:rsidRPr="00B341E1" w:rsidRDefault="00D41D92" w:rsidP="004B5C6D">
            <w:pPr>
              <w:spacing w:line="276" w:lineRule="auto"/>
              <w:ind w:firstLine="0"/>
              <w:rPr>
                <w:bCs/>
                <w:sz w:val="24"/>
                <w:szCs w:val="24"/>
              </w:rPr>
            </w:pPr>
            <w:r w:rsidRPr="00B341E1">
              <w:rPr>
                <w:bCs/>
                <w:sz w:val="24"/>
                <w:szCs w:val="24"/>
              </w:rPr>
              <w:t>Наличие рабочих программ</w:t>
            </w:r>
          </w:p>
        </w:tc>
        <w:tc>
          <w:tcPr>
            <w:tcW w:w="1509" w:type="dxa"/>
            <w:tcBorders>
              <w:top w:val="single" w:sz="4" w:space="0" w:color="auto"/>
              <w:left w:val="single" w:sz="4" w:space="0" w:color="auto"/>
              <w:bottom w:val="single" w:sz="4" w:space="0" w:color="auto"/>
              <w:right w:val="single" w:sz="4" w:space="0" w:color="auto"/>
            </w:tcBorders>
          </w:tcPr>
          <w:p w14:paraId="2B1B770D" w14:textId="77777777" w:rsidR="00D41D92" w:rsidRPr="00B341E1" w:rsidRDefault="00D41D92" w:rsidP="004B5C6D">
            <w:pPr>
              <w:spacing w:line="276" w:lineRule="auto"/>
              <w:ind w:firstLine="0"/>
              <w:rPr>
                <w:bCs/>
                <w:sz w:val="24"/>
                <w:szCs w:val="24"/>
              </w:rPr>
            </w:pPr>
            <w:r w:rsidRPr="00B341E1">
              <w:rPr>
                <w:bCs/>
                <w:sz w:val="24"/>
                <w:szCs w:val="24"/>
              </w:rPr>
              <w:t>Всего часов по РП</w:t>
            </w:r>
          </w:p>
          <w:p w14:paraId="57B2E7B7" w14:textId="77777777" w:rsidR="00D41D92" w:rsidRPr="00B341E1" w:rsidRDefault="00D41D92" w:rsidP="004B5C6D">
            <w:pPr>
              <w:spacing w:line="276" w:lineRule="auto"/>
              <w:ind w:firstLine="0"/>
              <w:rPr>
                <w:bCs/>
                <w:sz w:val="24"/>
                <w:szCs w:val="24"/>
              </w:rPr>
            </w:pPr>
          </w:p>
          <w:p w14:paraId="057047F4" w14:textId="77777777" w:rsidR="00D41D92" w:rsidRPr="00B341E1" w:rsidRDefault="00D41D92" w:rsidP="004B5C6D">
            <w:pPr>
              <w:spacing w:line="276" w:lineRule="auto"/>
              <w:ind w:firstLine="0"/>
              <w:rPr>
                <w:bCs/>
                <w:sz w:val="24"/>
                <w:szCs w:val="24"/>
              </w:rPr>
            </w:pPr>
          </w:p>
        </w:tc>
        <w:tc>
          <w:tcPr>
            <w:tcW w:w="1610" w:type="dxa"/>
            <w:tcBorders>
              <w:top w:val="single" w:sz="4" w:space="0" w:color="auto"/>
              <w:left w:val="single" w:sz="4" w:space="0" w:color="auto"/>
              <w:bottom w:val="single" w:sz="4" w:space="0" w:color="auto"/>
              <w:right w:val="single" w:sz="4" w:space="0" w:color="auto"/>
            </w:tcBorders>
            <w:hideMark/>
          </w:tcPr>
          <w:p w14:paraId="3F850168" w14:textId="77777777" w:rsidR="00D41D92" w:rsidRPr="00B341E1" w:rsidRDefault="00D41D92" w:rsidP="004B5C6D">
            <w:pPr>
              <w:spacing w:line="276" w:lineRule="auto"/>
              <w:ind w:firstLine="0"/>
              <w:rPr>
                <w:bCs/>
                <w:sz w:val="24"/>
                <w:szCs w:val="24"/>
              </w:rPr>
            </w:pPr>
            <w:r w:rsidRPr="00B341E1">
              <w:rPr>
                <w:bCs/>
                <w:sz w:val="24"/>
                <w:szCs w:val="24"/>
              </w:rPr>
              <w:t>Обязательная годовая нагрузка на 1 педагога д/о</w:t>
            </w:r>
          </w:p>
        </w:tc>
        <w:tc>
          <w:tcPr>
            <w:tcW w:w="1015" w:type="dxa"/>
            <w:tcBorders>
              <w:top w:val="single" w:sz="4" w:space="0" w:color="auto"/>
              <w:left w:val="single" w:sz="4" w:space="0" w:color="auto"/>
              <w:bottom w:val="single" w:sz="4" w:space="0" w:color="auto"/>
              <w:right w:val="single" w:sz="4" w:space="0" w:color="auto"/>
            </w:tcBorders>
          </w:tcPr>
          <w:p w14:paraId="6C93BB3C" w14:textId="77777777" w:rsidR="00D41D92" w:rsidRPr="00B341E1" w:rsidRDefault="00D41D92" w:rsidP="004B5C6D">
            <w:pPr>
              <w:spacing w:line="276" w:lineRule="auto"/>
              <w:ind w:firstLine="0"/>
              <w:rPr>
                <w:bCs/>
                <w:sz w:val="24"/>
                <w:szCs w:val="24"/>
              </w:rPr>
            </w:pPr>
            <w:r w:rsidRPr="00B341E1">
              <w:rPr>
                <w:bCs/>
                <w:sz w:val="24"/>
                <w:szCs w:val="24"/>
              </w:rPr>
              <w:t>Выдано</w:t>
            </w:r>
          </w:p>
          <w:p w14:paraId="7A82DF6F" w14:textId="77777777" w:rsidR="00D41D92" w:rsidRPr="00B341E1" w:rsidRDefault="00D41D92" w:rsidP="004B5C6D">
            <w:pPr>
              <w:spacing w:line="276" w:lineRule="auto"/>
              <w:ind w:firstLine="0"/>
              <w:rPr>
                <w:bCs/>
                <w:sz w:val="24"/>
                <w:szCs w:val="24"/>
              </w:rPr>
            </w:pPr>
          </w:p>
          <w:p w14:paraId="09C2A23C" w14:textId="77777777" w:rsidR="00D41D92" w:rsidRPr="00B341E1" w:rsidRDefault="00D41D92" w:rsidP="004B5C6D">
            <w:pPr>
              <w:spacing w:line="276" w:lineRule="auto"/>
              <w:ind w:firstLine="0"/>
              <w:rPr>
                <w:bCs/>
                <w:sz w:val="24"/>
                <w:szCs w:val="24"/>
              </w:rPr>
            </w:pPr>
          </w:p>
          <w:p w14:paraId="0AD6837C" w14:textId="77777777" w:rsidR="00D41D92" w:rsidRPr="00B341E1" w:rsidRDefault="00D41D92" w:rsidP="004B5C6D">
            <w:pPr>
              <w:spacing w:line="276" w:lineRule="auto"/>
              <w:ind w:firstLine="0"/>
              <w:rPr>
                <w:bCs/>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14:paraId="627EDB8D" w14:textId="77777777" w:rsidR="00D41D92" w:rsidRPr="00B341E1" w:rsidRDefault="00D41D92" w:rsidP="004B5C6D">
            <w:pPr>
              <w:spacing w:line="276" w:lineRule="auto"/>
              <w:ind w:firstLine="0"/>
              <w:rPr>
                <w:bCs/>
                <w:sz w:val="24"/>
                <w:szCs w:val="24"/>
              </w:rPr>
            </w:pPr>
            <w:r w:rsidRPr="00B341E1">
              <w:rPr>
                <w:bCs/>
                <w:sz w:val="24"/>
                <w:szCs w:val="24"/>
              </w:rPr>
              <w:t>Средний показатель по ГЗ</w:t>
            </w:r>
          </w:p>
        </w:tc>
      </w:tr>
      <w:tr w:rsidR="00D41D92" w:rsidRPr="00B341E1" w14:paraId="1622E0D0" w14:textId="77777777" w:rsidTr="00220401">
        <w:trPr>
          <w:trHeight w:val="372"/>
        </w:trPr>
        <w:tc>
          <w:tcPr>
            <w:tcW w:w="993" w:type="dxa"/>
            <w:tcBorders>
              <w:top w:val="single" w:sz="4" w:space="0" w:color="auto"/>
              <w:left w:val="single" w:sz="4" w:space="0" w:color="auto"/>
              <w:bottom w:val="single" w:sz="4" w:space="0" w:color="auto"/>
              <w:right w:val="single" w:sz="4" w:space="0" w:color="auto"/>
            </w:tcBorders>
            <w:hideMark/>
          </w:tcPr>
          <w:p w14:paraId="64DE0EE1" w14:textId="77777777" w:rsidR="00D41D92" w:rsidRPr="00B341E1" w:rsidRDefault="00D41D92" w:rsidP="004B5C6D">
            <w:pPr>
              <w:spacing w:line="276" w:lineRule="auto"/>
              <w:ind w:firstLine="0"/>
              <w:rPr>
                <w:sz w:val="24"/>
                <w:szCs w:val="24"/>
              </w:rPr>
            </w:pPr>
            <w:r w:rsidRPr="00B341E1">
              <w:rPr>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14:paraId="35EDAE79" w14:textId="77777777" w:rsidR="00D41D92" w:rsidRPr="00B341E1" w:rsidRDefault="00D41D92" w:rsidP="004B5C6D">
            <w:pPr>
              <w:spacing w:line="276" w:lineRule="auto"/>
              <w:ind w:firstLine="0"/>
              <w:rPr>
                <w:sz w:val="24"/>
                <w:szCs w:val="24"/>
              </w:rPr>
            </w:pPr>
            <w:r w:rsidRPr="00B341E1">
              <w:rPr>
                <w:sz w:val="24"/>
                <w:szCs w:val="24"/>
              </w:rPr>
              <w:t>488</w:t>
            </w:r>
          </w:p>
        </w:tc>
        <w:tc>
          <w:tcPr>
            <w:tcW w:w="1276" w:type="dxa"/>
            <w:tcBorders>
              <w:top w:val="single" w:sz="4" w:space="0" w:color="auto"/>
              <w:left w:val="single" w:sz="4" w:space="0" w:color="auto"/>
              <w:bottom w:val="single" w:sz="4" w:space="0" w:color="auto"/>
              <w:right w:val="single" w:sz="4" w:space="0" w:color="auto"/>
            </w:tcBorders>
            <w:hideMark/>
          </w:tcPr>
          <w:p w14:paraId="7A4B1E89" w14:textId="77777777" w:rsidR="00D41D92" w:rsidRPr="00B341E1" w:rsidRDefault="00D41D92" w:rsidP="004B5C6D">
            <w:pPr>
              <w:spacing w:line="276" w:lineRule="auto"/>
              <w:ind w:firstLine="0"/>
              <w:rPr>
                <w:sz w:val="24"/>
                <w:szCs w:val="24"/>
              </w:rPr>
            </w:pPr>
            <w:r w:rsidRPr="00B341E1">
              <w:rPr>
                <w:sz w:val="24"/>
                <w:szCs w:val="24"/>
              </w:rPr>
              <w:t>7</w:t>
            </w:r>
          </w:p>
        </w:tc>
        <w:tc>
          <w:tcPr>
            <w:tcW w:w="1509" w:type="dxa"/>
            <w:tcBorders>
              <w:top w:val="single" w:sz="4" w:space="0" w:color="auto"/>
              <w:left w:val="single" w:sz="4" w:space="0" w:color="auto"/>
              <w:bottom w:val="single" w:sz="4" w:space="0" w:color="auto"/>
              <w:right w:val="single" w:sz="4" w:space="0" w:color="auto"/>
            </w:tcBorders>
            <w:hideMark/>
          </w:tcPr>
          <w:p w14:paraId="4D25F438" w14:textId="714F0D90" w:rsidR="00D41D92" w:rsidRPr="00342653" w:rsidRDefault="00D41D92" w:rsidP="004B5C6D">
            <w:pPr>
              <w:spacing w:line="276" w:lineRule="auto"/>
              <w:ind w:firstLine="0"/>
              <w:rPr>
                <w:sz w:val="24"/>
                <w:szCs w:val="24"/>
              </w:rPr>
            </w:pPr>
            <w:r w:rsidRPr="00B341E1">
              <w:rPr>
                <w:sz w:val="24"/>
                <w:szCs w:val="24"/>
              </w:rPr>
              <w:t>1110ч.</w:t>
            </w:r>
          </w:p>
        </w:tc>
        <w:tc>
          <w:tcPr>
            <w:tcW w:w="1610" w:type="dxa"/>
            <w:tcBorders>
              <w:top w:val="single" w:sz="4" w:space="0" w:color="auto"/>
              <w:left w:val="single" w:sz="4" w:space="0" w:color="auto"/>
              <w:bottom w:val="single" w:sz="4" w:space="0" w:color="auto"/>
              <w:right w:val="single" w:sz="4" w:space="0" w:color="auto"/>
            </w:tcBorders>
          </w:tcPr>
          <w:p w14:paraId="3F0F3E4E" w14:textId="3AA89AFF" w:rsidR="00D41D92" w:rsidRPr="00B341E1" w:rsidRDefault="00C7091B" w:rsidP="004B5C6D">
            <w:pPr>
              <w:spacing w:line="276" w:lineRule="auto"/>
              <w:ind w:firstLine="0"/>
              <w:rPr>
                <w:sz w:val="24"/>
                <w:szCs w:val="24"/>
              </w:rPr>
            </w:pPr>
            <w:r>
              <w:rPr>
                <w:sz w:val="24"/>
                <w:szCs w:val="24"/>
              </w:rPr>
              <w:t>720</w:t>
            </w:r>
          </w:p>
        </w:tc>
        <w:tc>
          <w:tcPr>
            <w:tcW w:w="1015" w:type="dxa"/>
            <w:tcBorders>
              <w:top w:val="single" w:sz="4" w:space="0" w:color="auto"/>
              <w:left w:val="single" w:sz="4" w:space="0" w:color="auto"/>
              <w:bottom w:val="single" w:sz="4" w:space="0" w:color="auto"/>
              <w:right w:val="single" w:sz="4" w:space="0" w:color="auto"/>
            </w:tcBorders>
            <w:hideMark/>
          </w:tcPr>
          <w:p w14:paraId="46D6041D" w14:textId="77777777" w:rsidR="00D41D92" w:rsidRPr="00B341E1" w:rsidRDefault="00D41D92" w:rsidP="004B5C6D">
            <w:pPr>
              <w:spacing w:line="276" w:lineRule="auto"/>
              <w:ind w:firstLine="0"/>
              <w:rPr>
                <w:sz w:val="24"/>
                <w:szCs w:val="24"/>
              </w:rPr>
            </w:pPr>
            <w:r w:rsidRPr="00B341E1">
              <w:rPr>
                <w:sz w:val="24"/>
                <w:szCs w:val="24"/>
              </w:rPr>
              <w:t>720</w:t>
            </w:r>
          </w:p>
        </w:tc>
        <w:tc>
          <w:tcPr>
            <w:tcW w:w="1536" w:type="dxa"/>
            <w:tcBorders>
              <w:top w:val="single" w:sz="4" w:space="0" w:color="auto"/>
              <w:left w:val="single" w:sz="4" w:space="0" w:color="auto"/>
              <w:bottom w:val="single" w:sz="4" w:space="0" w:color="auto"/>
              <w:right w:val="single" w:sz="4" w:space="0" w:color="auto"/>
            </w:tcBorders>
            <w:hideMark/>
          </w:tcPr>
          <w:p w14:paraId="1B6894D8" w14:textId="77777777" w:rsidR="00D41D92" w:rsidRPr="00B341E1" w:rsidRDefault="00D41D92" w:rsidP="004B5C6D">
            <w:pPr>
              <w:spacing w:line="276" w:lineRule="auto"/>
              <w:ind w:firstLine="0"/>
              <w:rPr>
                <w:sz w:val="24"/>
                <w:szCs w:val="24"/>
              </w:rPr>
            </w:pPr>
            <w:r w:rsidRPr="00B341E1">
              <w:rPr>
                <w:sz w:val="24"/>
                <w:szCs w:val="24"/>
              </w:rPr>
              <w:t>384</w:t>
            </w:r>
          </w:p>
        </w:tc>
      </w:tr>
    </w:tbl>
    <w:p w14:paraId="531743D5" w14:textId="77777777" w:rsidR="00D41D92" w:rsidRPr="00342653" w:rsidRDefault="00D41D92" w:rsidP="004B5C6D">
      <w:pPr>
        <w:spacing w:line="276" w:lineRule="auto"/>
        <w:rPr>
          <w:color w:val="FF0000"/>
          <w:sz w:val="24"/>
          <w:szCs w:val="24"/>
        </w:rPr>
      </w:pPr>
      <w:r w:rsidRPr="00B341E1">
        <w:rPr>
          <w:color w:val="FF0000"/>
          <w:sz w:val="24"/>
          <w:szCs w:val="24"/>
        </w:rPr>
        <w:t xml:space="preserve"> </w:t>
      </w:r>
    </w:p>
    <w:p w14:paraId="3E922C07" w14:textId="77777777" w:rsidR="00D41D92" w:rsidRPr="00342653" w:rsidRDefault="00D41D92" w:rsidP="004B5C6D">
      <w:pPr>
        <w:spacing w:line="276" w:lineRule="auto"/>
        <w:ind w:firstLine="0"/>
        <w:jc w:val="center"/>
        <w:rPr>
          <w:b/>
          <w:bCs/>
          <w:sz w:val="24"/>
          <w:szCs w:val="24"/>
        </w:rPr>
      </w:pPr>
      <w:r w:rsidRPr="00342653">
        <w:rPr>
          <w:b/>
          <w:bCs/>
          <w:sz w:val="24"/>
          <w:szCs w:val="24"/>
        </w:rPr>
        <w:t>Патриотическое воспитание</w:t>
      </w:r>
    </w:p>
    <w:p w14:paraId="08AFE6BB" w14:textId="77777777" w:rsidR="00D41D92" w:rsidRPr="00B341E1" w:rsidRDefault="00D41D92" w:rsidP="004B5C6D">
      <w:pPr>
        <w:spacing w:line="276" w:lineRule="auto"/>
        <w:rPr>
          <w:sz w:val="24"/>
          <w:szCs w:val="24"/>
        </w:rPr>
      </w:pPr>
      <w:r w:rsidRPr="00B341E1">
        <w:rPr>
          <w:sz w:val="24"/>
          <w:szCs w:val="24"/>
        </w:rPr>
        <w:t>Цель: патриотическое и гражданское воспитание молодежи, преемственность поколений, организация воспитательной работы по изучению и сохранению истории, традиций одного из старейшего учебного заведения.</w:t>
      </w:r>
    </w:p>
    <w:p w14:paraId="5F3353C5" w14:textId="77777777" w:rsidR="00D41D92" w:rsidRPr="00B341E1" w:rsidRDefault="00D41D92" w:rsidP="004B5C6D">
      <w:pPr>
        <w:spacing w:line="276" w:lineRule="auto"/>
        <w:rPr>
          <w:sz w:val="24"/>
          <w:szCs w:val="24"/>
        </w:rPr>
      </w:pPr>
      <w:r w:rsidRPr="00B341E1">
        <w:rPr>
          <w:sz w:val="24"/>
          <w:szCs w:val="24"/>
        </w:rPr>
        <w:t xml:space="preserve">За отчётный период по патриотическому воспитанию в условиях важных событий в колледже проведена большая работа. </w:t>
      </w:r>
    </w:p>
    <w:p w14:paraId="4F21A37A" w14:textId="77777777" w:rsidR="00D41D92" w:rsidRPr="00B341E1" w:rsidRDefault="00D41D92" w:rsidP="004B5C6D">
      <w:pPr>
        <w:spacing w:line="276" w:lineRule="auto"/>
        <w:rPr>
          <w:sz w:val="24"/>
          <w:szCs w:val="24"/>
        </w:rPr>
      </w:pPr>
      <w:r w:rsidRPr="00B341E1">
        <w:rPr>
          <w:sz w:val="24"/>
          <w:szCs w:val="24"/>
        </w:rPr>
        <w:t>Студенты приняли активное участие в следующих мероприятиях:</w:t>
      </w:r>
    </w:p>
    <w:p w14:paraId="58896346"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 xml:space="preserve">реализация программы «Антитеррор»; </w:t>
      </w:r>
    </w:p>
    <w:p w14:paraId="29B25A1C"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lastRenderedPageBreak/>
        <w:t>фестиваль «Крымская весна»;</w:t>
      </w:r>
    </w:p>
    <w:p w14:paraId="3A37AA4E"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5 уроков «Взрослый разговор о мире»;</w:t>
      </w:r>
    </w:p>
    <w:p w14:paraId="048D4CC7"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концерт-митинг «Воссоединение Крыма с Россией»;</w:t>
      </w:r>
    </w:p>
    <w:p w14:paraId="3BC72AFC"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кураторские часы «О просветительских мерах»;</w:t>
      </w:r>
    </w:p>
    <w:p w14:paraId="62C8E454"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bCs/>
        </w:rPr>
        <w:t>общее собрание для юношей ФК и АФК с участием работников ОВД «Якутское»;</w:t>
      </w:r>
    </w:p>
    <w:p w14:paraId="4FEC621A"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Урок мужества, посвященный отряду «Отважный-2018»;</w:t>
      </w:r>
    </w:p>
    <w:p w14:paraId="3A7C5564"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Урок гражданственности, посвященный ко Дню Республики;</w:t>
      </w:r>
    </w:p>
    <w:p w14:paraId="4EE49DEA"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мероприятие, посвященное Всемирному дню гражданской обороны - встреча с Едрихинским Г.А., лейтенантом, начальником караула;</w:t>
      </w:r>
    </w:p>
    <w:p w14:paraId="338B09E0"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посещение музея «Россия – моя история»;</w:t>
      </w:r>
    </w:p>
    <w:p w14:paraId="7806B77B"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участие студентов колледжа в поисковой экспедиции «Ржевский выступ» в рамках всероссийской акции «Вахта памяти-2022»;</w:t>
      </w:r>
    </w:p>
    <w:p w14:paraId="34B9D31C"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 xml:space="preserve">Единый День Действий, 19.04.22;                                                                                                                                                                                                                                                                                                                                                                                                                                                                                                                                                                                                                                                                                                                                                                                                                                                                                                                                                                                                                                                                                                                                                                                                                  </w:t>
      </w:r>
    </w:p>
    <w:p w14:paraId="57E4A287"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библиотечные уроки выставки, посвященные знаменательным событиям;</w:t>
      </w:r>
    </w:p>
    <w:p w14:paraId="793BE836"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торжественное мероприятие, посвященное ко Дню Победы;</w:t>
      </w:r>
    </w:p>
    <w:p w14:paraId="0A485149"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-чествование ветеранов колледжа;</w:t>
      </w:r>
    </w:p>
    <w:p w14:paraId="13632621"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-Бессмертный полк выпускников ЯПУ;</w:t>
      </w:r>
    </w:p>
    <w:p w14:paraId="5DBA73D6"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-организация субботника по очистке памятника   Алексееву М.А., Народному учителю СССР;</w:t>
      </w:r>
    </w:p>
    <w:p w14:paraId="54FACD41"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возложение цветов к мемориальной доске Саввина З.П.;</w:t>
      </w:r>
    </w:p>
    <w:p w14:paraId="34A121C3"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участие студентов колледжа во Всероссийской акции «Свеча Памяти»;</w:t>
      </w:r>
    </w:p>
    <w:p w14:paraId="249905F1"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кураторские часы по Приказу МОиН РС (Я) «О соблюдении законодательства»;</w:t>
      </w:r>
    </w:p>
    <w:p w14:paraId="1D85A8B3"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u w:val="single"/>
        </w:rPr>
      </w:pPr>
      <w:r w:rsidRPr="00342653">
        <w:rPr>
          <w:rFonts w:ascii="Times New Roman" w:hAnsi="Times New Roman" w:cs="Times New Roman"/>
        </w:rPr>
        <w:t>кураторские часы «О соблюдении законодательства»;</w:t>
      </w:r>
    </w:p>
    <w:p w14:paraId="2BA58CB5"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по кибербезопасности «Информационная безопасность»;</w:t>
      </w:r>
    </w:p>
    <w:p w14:paraId="0913BFA5"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 xml:space="preserve">психологический тренинг по снятию тревожности   студентов; </w:t>
      </w:r>
    </w:p>
    <w:p w14:paraId="55ABBFC8"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политинформации на уроках ОБЖ, обществознания и истории;</w:t>
      </w:r>
    </w:p>
    <w:p w14:paraId="38E94741"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проведена поисковая работа о выпускниках-участниках Великой Отечественной войны;</w:t>
      </w:r>
    </w:p>
    <w:p w14:paraId="685F5C28"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Уроки мужества;</w:t>
      </w:r>
    </w:p>
    <w:p w14:paraId="2D5F58AD" w14:textId="77777777" w:rsidR="00D41D92" w:rsidRPr="00342653"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342653">
        <w:rPr>
          <w:rFonts w:ascii="Times New Roman" w:hAnsi="Times New Roman" w:cs="Times New Roman"/>
        </w:rPr>
        <w:t>День единых действий – 12 июня 2022г.</w:t>
      </w:r>
    </w:p>
    <w:p w14:paraId="3DD9BF23" w14:textId="77777777" w:rsidR="00D41D92" w:rsidRPr="00B341E1" w:rsidRDefault="00D41D92" w:rsidP="004B5C6D">
      <w:pPr>
        <w:spacing w:line="276" w:lineRule="auto"/>
        <w:rPr>
          <w:sz w:val="24"/>
          <w:szCs w:val="24"/>
        </w:rPr>
      </w:pPr>
    </w:p>
    <w:p w14:paraId="658676D5" w14:textId="77777777" w:rsidR="00D41D92" w:rsidRPr="00342653" w:rsidRDefault="00D41D92" w:rsidP="004B5C6D">
      <w:pPr>
        <w:spacing w:line="276" w:lineRule="auto"/>
        <w:jc w:val="center"/>
        <w:rPr>
          <w:b/>
          <w:bCs/>
          <w:sz w:val="24"/>
          <w:szCs w:val="24"/>
        </w:rPr>
      </w:pPr>
      <w:r w:rsidRPr="00342653">
        <w:rPr>
          <w:b/>
          <w:bCs/>
          <w:sz w:val="24"/>
          <w:szCs w:val="24"/>
        </w:rPr>
        <w:t>Спортивно-оздоровительная и массовая работа</w:t>
      </w:r>
    </w:p>
    <w:p w14:paraId="7289B067" w14:textId="77777777" w:rsidR="00D41D92" w:rsidRPr="00B341E1" w:rsidRDefault="00D41D92" w:rsidP="004B5C6D">
      <w:pPr>
        <w:spacing w:line="276" w:lineRule="auto"/>
        <w:rPr>
          <w:rFonts w:eastAsia="Calibri"/>
          <w:sz w:val="24"/>
          <w:szCs w:val="24"/>
        </w:rPr>
      </w:pPr>
      <w:r w:rsidRPr="00B341E1">
        <w:rPr>
          <w:rFonts w:eastAsia="Calibri"/>
          <w:sz w:val="24"/>
          <w:szCs w:val="24"/>
        </w:rPr>
        <w:t xml:space="preserve">Спортивно-оздоровительная работа в колледже ориентирована на выполнение государственной политики - пропаганду здорового образа жизни среди студенческой молодежи, будущих специалистов. </w:t>
      </w:r>
    </w:p>
    <w:p w14:paraId="27415642" w14:textId="77777777" w:rsidR="00D41D92" w:rsidRPr="00B341E1" w:rsidRDefault="00D41D92" w:rsidP="004B5C6D">
      <w:pPr>
        <w:spacing w:line="276" w:lineRule="auto"/>
        <w:rPr>
          <w:rFonts w:eastAsia="Calibri"/>
          <w:sz w:val="24"/>
          <w:szCs w:val="24"/>
        </w:rPr>
      </w:pPr>
      <w:r w:rsidRPr="00B341E1">
        <w:rPr>
          <w:rFonts w:eastAsia="Calibri"/>
          <w:sz w:val="24"/>
          <w:szCs w:val="24"/>
        </w:rPr>
        <w:t>В рамках республиканской программы «Воспитание всем обществом» и республиканского проекта «Здоровый выбор - здоровое поколение» в колледже ряд лет проводится плановая спортивно-массовая и оздоровительная работа. Руководителем является преподаватель физической культуры, Заслуженный тренер РС (Я), почетный работник физической культуры и спорта РС (Я) Охлопков Н.Н.</w:t>
      </w:r>
    </w:p>
    <w:p w14:paraId="1096D8C1" w14:textId="77777777" w:rsidR="00D41D92" w:rsidRPr="00B341E1" w:rsidRDefault="00D41D92" w:rsidP="004B5C6D">
      <w:pPr>
        <w:spacing w:line="276" w:lineRule="auto"/>
        <w:rPr>
          <w:sz w:val="24"/>
          <w:szCs w:val="24"/>
        </w:rPr>
      </w:pPr>
      <w:r w:rsidRPr="00B341E1">
        <w:rPr>
          <w:sz w:val="24"/>
          <w:szCs w:val="24"/>
        </w:rPr>
        <w:lastRenderedPageBreak/>
        <w:t>Свыше десяти лет в колледже успешно работает спортивный клуб «Эрэл». В 2022 году зарегистрировался во всероссийском перечне (реестре) студенческих спортивных клубов, как ССК «Эрэл».</w:t>
      </w:r>
    </w:p>
    <w:p w14:paraId="06060F20" w14:textId="77777777" w:rsidR="00D41D92" w:rsidRPr="00B341E1" w:rsidRDefault="00D41D92" w:rsidP="004B5C6D">
      <w:pPr>
        <w:spacing w:line="276" w:lineRule="auto"/>
        <w:rPr>
          <w:sz w:val="24"/>
          <w:szCs w:val="24"/>
        </w:rPr>
      </w:pPr>
      <w:r w:rsidRPr="00B341E1">
        <w:rPr>
          <w:rFonts w:eastAsia="Calibri"/>
          <w:sz w:val="24"/>
          <w:szCs w:val="24"/>
        </w:rPr>
        <w:t xml:space="preserve">Традиционными стали </w:t>
      </w:r>
      <w:r w:rsidRPr="00B341E1">
        <w:rPr>
          <w:color w:val="000000"/>
          <w:sz w:val="24"/>
          <w:szCs w:val="24"/>
        </w:rPr>
        <w:t xml:space="preserve">спортивные турниры по видам спорта, </w:t>
      </w:r>
      <w:r w:rsidRPr="00B341E1">
        <w:rPr>
          <w:sz w:val="24"/>
          <w:szCs w:val="24"/>
        </w:rPr>
        <w:t xml:space="preserve">спартакиада между отделениями на первенство колледжа, в последние годы проводятся под девизом «Мы ищем таланты» спартакиада среди первых курсов. </w:t>
      </w:r>
    </w:p>
    <w:p w14:paraId="317EFC24" w14:textId="77777777" w:rsidR="00D41D92" w:rsidRPr="00B341E1" w:rsidRDefault="00D41D92" w:rsidP="004B5C6D">
      <w:pPr>
        <w:spacing w:line="276" w:lineRule="auto"/>
        <w:rPr>
          <w:sz w:val="24"/>
          <w:szCs w:val="24"/>
        </w:rPr>
      </w:pPr>
      <w:r w:rsidRPr="00B341E1">
        <w:rPr>
          <w:sz w:val="24"/>
          <w:szCs w:val="24"/>
        </w:rPr>
        <w:t xml:space="preserve"> Спортивные соревнования организуют и проводят студенты физкультурного отделения – инструкторы старших курсов, организаторы выступают в качестве судей.</w:t>
      </w:r>
    </w:p>
    <w:p w14:paraId="6F9BCFC9" w14:textId="77777777" w:rsidR="00D41D92" w:rsidRPr="00B341E1" w:rsidRDefault="00D41D92" w:rsidP="004B5C6D">
      <w:pPr>
        <w:spacing w:line="276" w:lineRule="auto"/>
        <w:rPr>
          <w:color w:val="000000"/>
          <w:sz w:val="24"/>
          <w:szCs w:val="24"/>
          <w:lang w:val="sah-RU"/>
        </w:rPr>
      </w:pPr>
      <w:r w:rsidRPr="00B341E1">
        <w:rPr>
          <w:color w:val="000000"/>
          <w:sz w:val="24"/>
          <w:szCs w:val="24"/>
        </w:rPr>
        <w:t>Студенты колледжа участвуют в городских военно-спортивных играх и спортивных турнирах</w:t>
      </w:r>
      <w:r>
        <w:rPr>
          <w:color w:val="000000"/>
          <w:sz w:val="24"/>
          <w:szCs w:val="24"/>
        </w:rPr>
        <w:t xml:space="preserve"> </w:t>
      </w:r>
      <w:r w:rsidRPr="00B341E1">
        <w:rPr>
          <w:color w:val="000000"/>
          <w:sz w:val="24"/>
          <w:szCs w:val="24"/>
        </w:rPr>
        <w:t>во Всероссийском Дне бега «Кросс Наций» и «Лыжня России».</w:t>
      </w:r>
      <w:r w:rsidRPr="00B341E1">
        <w:rPr>
          <w:color w:val="000000"/>
          <w:sz w:val="24"/>
          <w:szCs w:val="24"/>
          <w:lang w:val="sah-RU"/>
        </w:rPr>
        <w:t xml:space="preserve"> </w:t>
      </w:r>
      <w:r w:rsidRPr="00B341E1">
        <w:rPr>
          <w:sz w:val="24"/>
          <w:szCs w:val="24"/>
        </w:rPr>
        <w:t>Имеются достижения Всероссийского, республиканского уровней. Подготовлено 10 мастеров спорта РС (Я) и РФ, 14 кандидатов мастера спорта РС (Я) и РФ. В 2022 году по сдаче нормативов ГТО заняли 1 место среди студентов СПО РС (Я). В Спартакиаде среди студенческих клубов ПОО РС (Я) заняли 2 место.</w:t>
      </w:r>
    </w:p>
    <w:p w14:paraId="477F42A3" w14:textId="77777777" w:rsidR="00D41D92" w:rsidRPr="00B341E1" w:rsidRDefault="00D41D92" w:rsidP="004B5C6D">
      <w:pPr>
        <w:spacing w:line="276" w:lineRule="auto"/>
        <w:rPr>
          <w:sz w:val="24"/>
          <w:szCs w:val="24"/>
        </w:rPr>
      </w:pPr>
      <w:bookmarkStart w:id="30" w:name="_Hlk124956009"/>
      <w:r w:rsidRPr="00B341E1">
        <w:rPr>
          <w:sz w:val="24"/>
          <w:szCs w:val="24"/>
        </w:rPr>
        <w:t xml:space="preserve">По календарному плану охват обучающихся спортивно-массовой работой за отчетный период составляет 840 </w:t>
      </w:r>
      <w:r w:rsidRPr="00B341E1">
        <w:rPr>
          <w:sz w:val="24"/>
          <w:szCs w:val="24"/>
          <w:lang w:val="sah-RU"/>
        </w:rPr>
        <w:t xml:space="preserve">студентов </w:t>
      </w:r>
      <w:r w:rsidRPr="00B341E1">
        <w:rPr>
          <w:sz w:val="24"/>
          <w:szCs w:val="24"/>
        </w:rPr>
        <w:t xml:space="preserve">89%, секционными занятиями охвачено </w:t>
      </w:r>
      <w:r w:rsidRPr="00B341E1">
        <w:rPr>
          <w:sz w:val="24"/>
          <w:szCs w:val="24"/>
          <w:lang w:val="sah-RU"/>
        </w:rPr>
        <w:t xml:space="preserve">всего </w:t>
      </w:r>
      <w:r w:rsidRPr="00B341E1">
        <w:rPr>
          <w:sz w:val="24"/>
          <w:szCs w:val="24"/>
        </w:rPr>
        <w:t>215 студентов 26.8 % обучающихся.</w:t>
      </w:r>
    </w:p>
    <w:bookmarkEnd w:id="30"/>
    <w:p w14:paraId="782C415A" w14:textId="77777777" w:rsidR="00D41D92" w:rsidRPr="00B341E1" w:rsidRDefault="00D41D92" w:rsidP="004B5C6D">
      <w:pPr>
        <w:spacing w:line="276" w:lineRule="auto"/>
        <w:rPr>
          <w:rFonts w:eastAsia="Courier New"/>
          <w:sz w:val="24"/>
          <w:szCs w:val="24"/>
        </w:rPr>
      </w:pPr>
      <w:r w:rsidRPr="00B341E1">
        <w:rPr>
          <w:rFonts w:eastAsia="Courier New"/>
          <w:bCs/>
          <w:iCs/>
          <w:sz w:val="24"/>
          <w:szCs w:val="24"/>
        </w:rPr>
        <w:t xml:space="preserve">Численность занимающихся в спортивных секциях по видам спорта: </w:t>
      </w:r>
      <w:r w:rsidRPr="00B341E1">
        <w:rPr>
          <w:rFonts w:eastAsia="Courier New"/>
          <w:sz w:val="24"/>
          <w:szCs w:val="24"/>
        </w:rPr>
        <w:t xml:space="preserve"> </w:t>
      </w:r>
    </w:p>
    <w:p w14:paraId="54D4073D"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Волейбол юноши – 18, девушки – 22;</w:t>
      </w:r>
      <w:r w:rsidRPr="00B766CE">
        <w:rPr>
          <w:rFonts w:ascii="Times New Roman" w:hAnsi="Times New Roman" w:cs="Times New Roman"/>
        </w:rPr>
        <w:t xml:space="preserve"> </w:t>
      </w:r>
    </w:p>
    <w:p w14:paraId="65269E94"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Баскетбол - 14;</w:t>
      </w:r>
      <w:r w:rsidRPr="00B766CE">
        <w:rPr>
          <w:rFonts w:ascii="Times New Roman" w:hAnsi="Times New Roman" w:cs="Times New Roman"/>
        </w:rPr>
        <w:t xml:space="preserve"> </w:t>
      </w:r>
    </w:p>
    <w:p w14:paraId="159E716E"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Легкая атлетика юноши - 13, девушки - 15;</w:t>
      </w:r>
      <w:r w:rsidRPr="00B766CE">
        <w:rPr>
          <w:rFonts w:ascii="Times New Roman" w:hAnsi="Times New Roman" w:cs="Times New Roman"/>
        </w:rPr>
        <w:t xml:space="preserve"> </w:t>
      </w:r>
    </w:p>
    <w:p w14:paraId="7A723E62"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Бокс – 13;</w:t>
      </w:r>
      <w:r w:rsidRPr="00B766CE">
        <w:rPr>
          <w:rFonts w:ascii="Times New Roman" w:hAnsi="Times New Roman" w:cs="Times New Roman"/>
        </w:rPr>
        <w:t xml:space="preserve"> </w:t>
      </w:r>
    </w:p>
    <w:p w14:paraId="0BD02300"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Вольная борьба – 18;</w:t>
      </w:r>
      <w:r w:rsidRPr="00B766CE">
        <w:rPr>
          <w:rFonts w:ascii="Times New Roman" w:hAnsi="Times New Roman" w:cs="Times New Roman"/>
        </w:rPr>
        <w:t xml:space="preserve"> </w:t>
      </w:r>
    </w:p>
    <w:p w14:paraId="4ADB71F8"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Лыжный спорт – 8 из них девушек 5;</w:t>
      </w:r>
      <w:r w:rsidRPr="00B766CE">
        <w:rPr>
          <w:rFonts w:ascii="Times New Roman" w:hAnsi="Times New Roman" w:cs="Times New Roman"/>
        </w:rPr>
        <w:t xml:space="preserve"> </w:t>
      </w:r>
    </w:p>
    <w:p w14:paraId="5FB00F0F"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Мас-</w:t>
      </w:r>
      <w:r>
        <w:rPr>
          <w:rFonts w:ascii="Times New Roman" w:hAnsi="Times New Roman" w:cs="Times New Roman"/>
          <w:bCs/>
          <w:iCs/>
        </w:rPr>
        <w:t xml:space="preserve"> </w:t>
      </w:r>
      <w:r w:rsidRPr="00B766CE">
        <w:rPr>
          <w:rFonts w:ascii="Times New Roman" w:hAnsi="Times New Roman" w:cs="Times New Roman"/>
          <w:bCs/>
          <w:iCs/>
        </w:rPr>
        <w:t>рестлинг – 24;</w:t>
      </w:r>
      <w:r w:rsidRPr="00B766CE">
        <w:rPr>
          <w:rFonts w:ascii="Times New Roman" w:hAnsi="Times New Roman" w:cs="Times New Roman"/>
        </w:rPr>
        <w:t xml:space="preserve"> </w:t>
      </w:r>
    </w:p>
    <w:p w14:paraId="003E95BC"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Аэробика – 8;</w:t>
      </w:r>
      <w:r w:rsidRPr="00B766CE">
        <w:rPr>
          <w:rFonts w:ascii="Times New Roman" w:hAnsi="Times New Roman" w:cs="Times New Roman"/>
        </w:rPr>
        <w:t xml:space="preserve"> </w:t>
      </w:r>
    </w:p>
    <w:p w14:paraId="7C02F442"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Футбол – 15;</w:t>
      </w:r>
    </w:p>
    <w:p w14:paraId="18617334"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Наст. теннис – 4;</w:t>
      </w:r>
    </w:p>
    <w:p w14:paraId="6D8D510D"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Нац. Наст. игры – 5;</w:t>
      </w:r>
    </w:p>
    <w:p w14:paraId="616B64A5"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Плавание – 1;</w:t>
      </w:r>
    </w:p>
    <w:p w14:paraId="7000F0C5"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Гиревой спорт – 6;</w:t>
      </w:r>
    </w:p>
    <w:p w14:paraId="6F21A5CE"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Хапсагай – 18;</w:t>
      </w:r>
    </w:p>
    <w:p w14:paraId="78E2D3EE"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 xml:space="preserve">Северное многоборье – 6; </w:t>
      </w:r>
    </w:p>
    <w:p w14:paraId="30E95AA8"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Пулевая стрельба – 3;</w:t>
      </w:r>
    </w:p>
    <w:p w14:paraId="0347A8FD" w14:textId="77777777" w:rsidR="00D41D92" w:rsidRPr="00B766CE" w:rsidRDefault="00D41D92" w:rsidP="007F124B">
      <w:pPr>
        <w:pStyle w:val="a7"/>
        <w:numPr>
          <w:ilvl w:val="0"/>
          <w:numId w:val="70"/>
        </w:numPr>
        <w:spacing w:line="276" w:lineRule="auto"/>
        <w:ind w:left="1134"/>
        <w:rPr>
          <w:rFonts w:ascii="Times New Roman" w:hAnsi="Times New Roman" w:cs="Times New Roman"/>
        </w:rPr>
      </w:pPr>
      <w:r w:rsidRPr="00B766CE">
        <w:rPr>
          <w:rFonts w:ascii="Times New Roman" w:hAnsi="Times New Roman" w:cs="Times New Roman"/>
          <w:bCs/>
          <w:iCs/>
        </w:rPr>
        <w:t>Стрельба из лука – 2.</w:t>
      </w:r>
      <w:r w:rsidRPr="00B766CE">
        <w:rPr>
          <w:rFonts w:ascii="Times New Roman" w:hAnsi="Times New Roman" w:cs="Times New Roman"/>
        </w:rPr>
        <w:t xml:space="preserve"> </w:t>
      </w:r>
    </w:p>
    <w:p w14:paraId="6F2AB019" w14:textId="77777777" w:rsidR="00D41D92" w:rsidRPr="00B341E1" w:rsidRDefault="00D41D92" w:rsidP="004B5C6D">
      <w:pPr>
        <w:spacing w:line="276" w:lineRule="auto"/>
        <w:rPr>
          <w:sz w:val="24"/>
          <w:szCs w:val="24"/>
        </w:rPr>
      </w:pPr>
      <w:r w:rsidRPr="00B341E1">
        <w:rPr>
          <w:bCs/>
          <w:iCs/>
          <w:sz w:val="24"/>
          <w:szCs w:val="24"/>
        </w:rPr>
        <w:t>Всего студентов – 2</w:t>
      </w:r>
      <w:r w:rsidRPr="006D22D7">
        <w:rPr>
          <w:bCs/>
          <w:iCs/>
          <w:sz w:val="24"/>
          <w:szCs w:val="24"/>
        </w:rPr>
        <w:t>15</w:t>
      </w:r>
      <w:r w:rsidRPr="006D22D7">
        <w:rPr>
          <w:bCs/>
          <w:sz w:val="24"/>
          <w:szCs w:val="24"/>
        </w:rPr>
        <w:t xml:space="preserve"> </w:t>
      </w:r>
    </w:p>
    <w:p w14:paraId="53B2A625" w14:textId="77777777" w:rsidR="00D41D92" w:rsidRDefault="00D41D92" w:rsidP="004B5C6D">
      <w:pPr>
        <w:spacing w:line="276" w:lineRule="auto"/>
        <w:rPr>
          <w:sz w:val="24"/>
          <w:szCs w:val="24"/>
        </w:rPr>
      </w:pPr>
      <w:r w:rsidRPr="00B341E1">
        <w:rPr>
          <w:sz w:val="24"/>
          <w:szCs w:val="24"/>
        </w:rPr>
        <w:t>Социальными партнерами являются Центр по адаптивной физической культуре, СК «Модун», стадион «Юность», РССС, ЦСП «Триумф».</w:t>
      </w:r>
    </w:p>
    <w:p w14:paraId="079CBBFA" w14:textId="77777777" w:rsidR="00D41D92" w:rsidRPr="00B341E1" w:rsidRDefault="00D41D92" w:rsidP="004B5C6D">
      <w:pPr>
        <w:spacing w:line="276" w:lineRule="auto"/>
        <w:rPr>
          <w:sz w:val="24"/>
          <w:szCs w:val="24"/>
        </w:rPr>
      </w:pPr>
    </w:p>
    <w:p w14:paraId="22E413D4" w14:textId="77777777" w:rsidR="00D41D92" w:rsidRPr="006D22D7" w:rsidRDefault="00D41D92" w:rsidP="004B5C6D">
      <w:pPr>
        <w:spacing w:line="276" w:lineRule="auto"/>
        <w:jc w:val="center"/>
        <w:rPr>
          <w:b/>
          <w:bCs/>
          <w:sz w:val="24"/>
          <w:szCs w:val="24"/>
        </w:rPr>
      </w:pPr>
      <w:r w:rsidRPr="006D22D7">
        <w:rPr>
          <w:b/>
          <w:bCs/>
          <w:sz w:val="24"/>
          <w:szCs w:val="24"/>
        </w:rPr>
        <w:t>Социальное партнерство</w:t>
      </w:r>
    </w:p>
    <w:p w14:paraId="22D973B9" w14:textId="77777777" w:rsidR="00D41D92" w:rsidRPr="00B341E1" w:rsidRDefault="00D41D92" w:rsidP="004B5C6D">
      <w:pPr>
        <w:spacing w:line="276" w:lineRule="auto"/>
        <w:rPr>
          <w:i/>
          <w:sz w:val="24"/>
          <w:szCs w:val="24"/>
        </w:rPr>
      </w:pPr>
      <w:r w:rsidRPr="00B341E1">
        <w:rPr>
          <w:sz w:val="24"/>
          <w:szCs w:val="24"/>
        </w:rPr>
        <w:t>По воспитательной работе установлено социальное партнерство со следующими организациями: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6"/>
      </w:tblGrid>
      <w:tr w:rsidR="00D41D92" w:rsidRPr="00B341E1" w14:paraId="04387579"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0B395388" w14:textId="77777777" w:rsidR="00D41D92" w:rsidRPr="00B341E1" w:rsidRDefault="00D41D92" w:rsidP="00513DD9">
            <w:pPr>
              <w:ind w:firstLine="0"/>
              <w:rPr>
                <w:sz w:val="24"/>
                <w:szCs w:val="24"/>
                <w:lang w:eastAsia="en-US"/>
              </w:rPr>
            </w:pPr>
            <w:r w:rsidRPr="00B341E1">
              <w:rPr>
                <w:sz w:val="24"/>
                <w:szCs w:val="24"/>
                <w:lang w:eastAsia="en-US"/>
              </w:rPr>
              <w:t>Министерство по молодежной политике и с</w:t>
            </w:r>
            <w:r>
              <w:rPr>
                <w:sz w:val="24"/>
                <w:szCs w:val="24"/>
                <w:lang w:eastAsia="en-US"/>
              </w:rPr>
              <w:t xml:space="preserve">оциальным коммуникациям РС (Я) </w:t>
            </w:r>
          </w:p>
        </w:tc>
        <w:tc>
          <w:tcPr>
            <w:tcW w:w="2500" w:type="pct"/>
            <w:tcBorders>
              <w:top w:val="single" w:sz="4" w:space="0" w:color="auto"/>
              <w:left w:val="single" w:sz="4" w:space="0" w:color="auto"/>
              <w:bottom w:val="single" w:sz="4" w:space="0" w:color="auto"/>
              <w:right w:val="single" w:sz="4" w:space="0" w:color="auto"/>
            </w:tcBorders>
            <w:hideMark/>
          </w:tcPr>
          <w:p w14:paraId="31463B49" w14:textId="77777777" w:rsidR="00D41D92" w:rsidRPr="00B341E1" w:rsidRDefault="00D41D92" w:rsidP="00513DD9">
            <w:pPr>
              <w:ind w:firstLine="0"/>
              <w:rPr>
                <w:sz w:val="24"/>
                <w:szCs w:val="24"/>
                <w:lang w:eastAsia="en-US"/>
              </w:rPr>
            </w:pPr>
            <w:r w:rsidRPr="00B341E1">
              <w:rPr>
                <w:sz w:val="24"/>
                <w:szCs w:val="24"/>
                <w:lang w:eastAsia="en-US"/>
              </w:rPr>
              <w:t>-общественная работа</w:t>
            </w:r>
          </w:p>
          <w:p w14:paraId="6E5D1FCE" w14:textId="77777777" w:rsidR="00D41D92" w:rsidRPr="00B341E1" w:rsidRDefault="00D41D92" w:rsidP="00513DD9">
            <w:pPr>
              <w:ind w:firstLine="0"/>
              <w:rPr>
                <w:sz w:val="24"/>
                <w:szCs w:val="24"/>
                <w:lang w:eastAsia="en-US"/>
              </w:rPr>
            </w:pPr>
            <w:r w:rsidRPr="00B341E1">
              <w:rPr>
                <w:sz w:val="24"/>
                <w:szCs w:val="24"/>
                <w:lang w:eastAsia="en-US"/>
              </w:rPr>
              <w:t xml:space="preserve">-повышение социальной активности </w:t>
            </w:r>
            <w:r w:rsidRPr="00B341E1">
              <w:rPr>
                <w:sz w:val="24"/>
                <w:szCs w:val="24"/>
                <w:lang w:eastAsia="en-US"/>
              </w:rPr>
              <w:lastRenderedPageBreak/>
              <w:t>будущих учителей</w:t>
            </w:r>
          </w:p>
          <w:p w14:paraId="059A1C33" w14:textId="77777777" w:rsidR="00D41D92" w:rsidRPr="00B341E1" w:rsidRDefault="00D41D92" w:rsidP="00513DD9">
            <w:pPr>
              <w:ind w:firstLine="0"/>
              <w:rPr>
                <w:sz w:val="24"/>
                <w:szCs w:val="24"/>
                <w:lang w:eastAsia="en-US"/>
              </w:rPr>
            </w:pPr>
            <w:r w:rsidRPr="00B341E1">
              <w:rPr>
                <w:sz w:val="24"/>
                <w:szCs w:val="24"/>
                <w:lang w:eastAsia="en-US"/>
              </w:rPr>
              <w:t>-совершенствование и самореализация лидеров в общественной деятельности</w:t>
            </w:r>
          </w:p>
        </w:tc>
      </w:tr>
      <w:tr w:rsidR="00D41D92" w:rsidRPr="00B341E1" w14:paraId="625144ED"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04FF4521" w14:textId="77777777" w:rsidR="00D41D92" w:rsidRPr="00B341E1" w:rsidRDefault="00D41D92" w:rsidP="00513DD9">
            <w:pPr>
              <w:ind w:firstLine="0"/>
              <w:rPr>
                <w:sz w:val="24"/>
                <w:szCs w:val="24"/>
                <w:lang w:eastAsia="en-US"/>
              </w:rPr>
            </w:pPr>
            <w:r w:rsidRPr="00B341E1">
              <w:rPr>
                <w:sz w:val="24"/>
                <w:szCs w:val="24"/>
                <w:lang w:eastAsia="en-US"/>
              </w:rPr>
              <w:lastRenderedPageBreak/>
              <w:t xml:space="preserve">Управление по молодежной и семейной политике Окружной администрации г. Якутска  </w:t>
            </w:r>
          </w:p>
        </w:tc>
        <w:tc>
          <w:tcPr>
            <w:tcW w:w="2500" w:type="pct"/>
            <w:tcBorders>
              <w:top w:val="single" w:sz="4" w:space="0" w:color="auto"/>
              <w:left w:val="single" w:sz="4" w:space="0" w:color="auto"/>
              <w:bottom w:val="single" w:sz="4" w:space="0" w:color="auto"/>
              <w:right w:val="single" w:sz="4" w:space="0" w:color="auto"/>
            </w:tcBorders>
            <w:hideMark/>
          </w:tcPr>
          <w:p w14:paraId="500BAFDF" w14:textId="77777777" w:rsidR="00D41D92" w:rsidRPr="00B341E1" w:rsidRDefault="00D41D92" w:rsidP="00513DD9">
            <w:pPr>
              <w:ind w:firstLine="0"/>
              <w:rPr>
                <w:sz w:val="24"/>
                <w:szCs w:val="24"/>
                <w:lang w:eastAsia="en-US"/>
              </w:rPr>
            </w:pPr>
            <w:r w:rsidRPr="00B341E1">
              <w:rPr>
                <w:sz w:val="24"/>
                <w:szCs w:val="24"/>
                <w:lang w:eastAsia="en-US"/>
              </w:rPr>
              <w:t>-развитие молодежного движения</w:t>
            </w:r>
          </w:p>
          <w:p w14:paraId="6B66D048" w14:textId="77777777" w:rsidR="00D41D92" w:rsidRPr="00B341E1" w:rsidRDefault="00D41D92" w:rsidP="00513DD9">
            <w:pPr>
              <w:ind w:firstLine="0"/>
              <w:rPr>
                <w:sz w:val="24"/>
                <w:szCs w:val="24"/>
                <w:lang w:eastAsia="en-US"/>
              </w:rPr>
            </w:pPr>
            <w:r w:rsidRPr="00B341E1">
              <w:rPr>
                <w:sz w:val="24"/>
                <w:szCs w:val="24"/>
                <w:lang w:eastAsia="en-US"/>
              </w:rPr>
              <w:t>-самореализация студентов-активистов колледжа по реализации молодежных проектов</w:t>
            </w:r>
          </w:p>
        </w:tc>
      </w:tr>
      <w:tr w:rsidR="00D41D92" w:rsidRPr="00B341E1" w14:paraId="0F108B1A"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62CE3227" w14:textId="77777777" w:rsidR="00D41D92" w:rsidRPr="00B341E1" w:rsidRDefault="00D41D92" w:rsidP="00513DD9">
            <w:pPr>
              <w:ind w:firstLine="0"/>
              <w:rPr>
                <w:sz w:val="24"/>
                <w:szCs w:val="24"/>
                <w:lang w:eastAsia="en-US"/>
              </w:rPr>
            </w:pPr>
            <w:r w:rsidRPr="00B341E1">
              <w:rPr>
                <w:sz w:val="24"/>
                <w:szCs w:val="24"/>
                <w:lang w:eastAsia="en-US"/>
              </w:rPr>
              <w:t xml:space="preserve">Воспитательный отдел ИРПО </w:t>
            </w:r>
          </w:p>
        </w:tc>
        <w:tc>
          <w:tcPr>
            <w:tcW w:w="2500" w:type="pct"/>
            <w:tcBorders>
              <w:top w:val="single" w:sz="4" w:space="0" w:color="auto"/>
              <w:left w:val="single" w:sz="4" w:space="0" w:color="auto"/>
              <w:bottom w:val="single" w:sz="4" w:space="0" w:color="auto"/>
              <w:right w:val="single" w:sz="4" w:space="0" w:color="auto"/>
            </w:tcBorders>
            <w:hideMark/>
          </w:tcPr>
          <w:p w14:paraId="1B66FE40" w14:textId="77777777" w:rsidR="00D41D92" w:rsidRPr="00B341E1" w:rsidRDefault="00D41D92" w:rsidP="00513DD9">
            <w:pPr>
              <w:ind w:firstLine="0"/>
              <w:rPr>
                <w:sz w:val="24"/>
                <w:szCs w:val="24"/>
                <w:lang w:eastAsia="en-US"/>
              </w:rPr>
            </w:pPr>
            <w:r w:rsidRPr="00B341E1">
              <w:rPr>
                <w:sz w:val="24"/>
                <w:szCs w:val="24"/>
                <w:lang w:eastAsia="en-US"/>
              </w:rPr>
              <w:t>-участие в мероприятиях ИРПО;</w:t>
            </w:r>
          </w:p>
          <w:p w14:paraId="5934AF4C" w14:textId="77777777" w:rsidR="00D41D92" w:rsidRPr="00B341E1" w:rsidRDefault="00D41D92" w:rsidP="00513DD9">
            <w:pPr>
              <w:ind w:firstLine="0"/>
              <w:rPr>
                <w:sz w:val="24"/>
                <w:szCs w:val="24"/>
                <w:lang w:eastAsia="en-US"/>
              </w:rPr>
            </w:pPr>
            <w:r w:rsidRPr="00B341E1">
              <w:rPr>
                <w:sz w:val="24"/>
                <w:szCs w:val="24"/>
                <w:lang w:eastAsia="en-US"/>
              </w:rPr>
              <w:t>-общественная работа;</w:t>
            </w:r>
          </w:p>
          <w:p w14:paraId="5535CC7A" w14:textId="77777777" w:rsidR="00D41D92" w:rsidRPr="00B341E1" w:rsidRDefault="00D41D92" w:rsidP="00513DD9">
            <w:pPr>
              <w:ind w:firstLine="0"/>
              <w:rPr>
                <w:sz w:val="24"/>
                <w:szCs w:val="24"/>
                <w:lang w:eastAsia="en-US"/>
              </w:rPr>
            </w:pPr>
            <w:r w:rsidRPr="00B341E1">
              <w:rPr>
                <w:sz w:val="24"/>
                <w:szCs w:val="24"/>
                <w:lang w:eastAsia="en-US"/>
              </w:rPr>
              <w:t>-патриотическое воспитание;</w:t>
            </w:r>
          </w:p>
          <w:p w14:paraId="0BF2444F" w14:textId="77777777" w:rsidR="00D41D92" w:rsidRPr="00B341E1" w:rsidRDefault="00D41D92" w:rsidP="00513DD9">
            <w:pPr>
              <w:ind w:firstLine="0"/>
              <w:rPr>
                <w:sz w:val="24"/>
                <w:szCs w:val="24"/>
                <w:lang w:eastAsia="en-US"/>
              </w:rPr>
            </w:pPr>
            <w:r w:rsidRPr="00B341E1">
              <w:rPr>
                <w:sz w:val="24"/>
                <w:szCs w:val="24"/>
                <w:lang w:eastAsia="en-US"/>
              </w:rPr>
              <w:t>-спортивно-оздоровительная работа;</w:t>
            </w:r>
          </w:p>
          <w:p w14:paraId="683331F6" w14:textId="77777777" w:rsidR="00D41D92" w:rsidRPr="00B341E1" w:rsidRDefault="00D41D92" w:rsidP="00513DD9">
            <w:pPr>
              <w:ind w:firstLine="0"/>
              <w:rPr>
                <w:sz w:val="24"/>
                <w:szCs w:val="24"/>
                <w:lang w:eastAsia="en-US"/>
              </w:rPr>
            </w:pPr>
            <w:r w:rsidRPr="00B341E1">
              <w:rPr>
                <w:sz w:val="24"/>
                <w:szCs w:val="24"/>
                <w:lang w:eastAsia="en-US"/>
              </w:rPr>
              <w:t>-культурно-массовая работа;</w:t>
            </w:r>
          </w:p>
        </w:tc>
      </w:tr>
      <w:tr w:rsidR="00D41D92" w:rsidRPr="00B341E1" w14:paraId="36D90FA2" w14:textId="77777777" w:rsidTr="00220401">
        <w:trPr>
          <w:trHeight w:val="1974"/>
        </w:trPr>
        <w:tc>
          <w:tcPr>
            <w:tcW w:w="2500" w:type="pct"/>
            <w:tcBorders>
              <w:top w:val="single" w:sz="4" w:space="0" w:color="auto"/>
              <w:left w:val="single" w:sz="4" w:space="0" w:color="auto"/>
              <w:bottom w:val="single" w:sz="4" w:space="0" w:color="auto"/>
              <w:right w:val="single" w:sz="4" w:space="0" w:color="auto"/>
            </w:tcBorders>
            <w:hideMark/>
          </w:tcPr>
          <w:p w14:paraId="08B52B08" w14:textId="77777777" w:rsidR="00D41D92" w:rsidRPr="00B341E1" w:rsidRDefault="00D41D92" w:rsidP="00513DD9">
            <w:pPr>
              <w:ind w:firstLine="0"/>
              <w:rPr>
                <w:sz w:val="24"/>
                <w:szCs w:val="24"/>
                <w:lang w:eastAsia="en-US"/>
              </w:rPr>
            </w:pPr>
            <w:r w:rsidRPr="00B341E1">
              <w:rPr>
                <w:sz w:val="24"/>
                <w:szCs w:val="24"/>
                <w:lang w:eastAsia="en-US"/>
              </w:rPr>
              <w:t xml:space="preserve">УУП «ОП ММУ МВД РВ «Якутское» </w:t>
            </w:r>
          </w:p>
        </w:tc>
        <w:tc>
          <w:tcPr>
            <w:tcW w:w="2500" w:type="pct"/>
            <w:tcBorders>
              <w:top w:val="single" w:sz="4" w:space="0" w:color="auto"/>
              <w:left w:val="single" w:sz="4" w:space="0" w:color="auto"/>
              <w:bottom w:val="single" w:sz="4" w:space="0" w:color="auto"/>
              <w:right w:val="single" w:sz="4" w:space="0" w:color="auto"/>
            </w:tcBorders>
            <w:hideMark/>
          </w:tcPr>
          <w:p w14:paraId="2940896E" w14:textId="77777777" w:rsidR="00D41D92" w:rsidRPr="00B341E1" w:rsidRDefault="00D41D92" w:rsidP="00513DD9">
            <w:pPr>
              <w:ind w:firstLine="0"/>
              <w:rPr>
                <w:sz w:val="24"/>
                <w:szCs w:val="24"/>
                <w:lang w:eastAsia="en-US"/>
              </w:rPr>
            </w:pPr>
            <w:r w:rsidRPr="00B341E1">
              <w:rPr>
                <w:sz w:val="24"/>
                <w:szCs w:val="24"/>
                <w:lang w:eastAsia="en-US"/>
              </w:rPr>
              <w:t>- охрана общественного порядка;</w:t>
            </w:r>
          </w:p>
          <w:p w14:paraId="2BE50B4B" w14:textId="77777777" w:rsidR="00D41D92" w:rsidRPr="00B341E1" w:rsidRDefault="00D41D92" w:rsidP="00513DD9">
            <w:pPr>
              <w:ind w:firstLine="0"/>
              <w:rPr>
                <w:sz w:val="24"/>
                <w:szCs w:val="24"/>
                <w:lang w:eastAsia="en-US"/>
              </w:rPr>
            </w:pPr>
            <w:r w:rsidRPr="00B341E1">
              <w:rPr>
                <w:sz w:val="24"/>
                <w:szCs w:val="24"/>
                <w:lang w:eastAsia="en-US"/>
              </w:rPr>
              <w:t>-профилактика правонарушений среди учащейся молодежи</w:t>
            </w:r>
          </w:p>
          <w:p w14:paraId="0CEEF6EB" w14:textId="77777777" w:rsidR="00D41D92" w:rsidRPr="00B341E1" w:rsidRDefault="00D41D92" w:rsidP="00513DD9">
            <w:pPr>
              <w:ind w:firstLine="0"/>
              <w:rPr>
                <w:sz w:val="24"/>
                <w:szCs w:val="24"/>
                <w:lang w:eastAsia="en-US"/>
              </w:rPr>
            </w:pPr>
            <w:r w:rsidRPr="00B341E1">
              <w:rPr>
                <w:sz w:val="24"/>
                <w:szCs w:val="24"/>
                <w:lang w:eastAsia="en-US"/>
              </w:rPr>
              <w:t>-организация совместных рейдов при проведении мероприятий;</w:t>
            </w:r>
          </w:p>
          <w:p w14:paraId="46835177" w14:textId="77777777" w:rsidR="00D41D92" w:rsidRPr="00B341E1" w:rsidRDefault="00D41D92" w:rsidP="00513DD9">
            <w:pPr>
              <w:ind w:firstLine="0"/>
              <w:rPr>
                <w:sz w:val="24"/>
                <w:szCs w:val="24"/>
                <w:lang w:eastAsia="en-US"/>
              </w:rPr>
            </w:pPr>
            <w:r w:rsidRPr="00B341E1">
              <w:rPr>
                <w:sz w:val="24"/>
                <w:szCs w:val="24"/>
                <w:lang w:eastAsia="en-US"/>
              </w:rPr>
              <w:t>-охрана жизни и здоровья несовершеннолетних;</w:t>
            </w:r>
          </w:p>
        </w:tc>
      </w:tr>
      <w:tr w:rsidR="00D41D92" w:rsidRPr="00B341E1" w14:paraId="4D8B480B"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403985AE" w14:textId="77777777" w:rsidR="00D41D92" w:rsidRPr="00B341E1" w:rsidRDefault="00D41D92" w:rsidP="00513DD9">
            <w:pPr>
              <w:ind w:firstLine="0"/>
              <w:rPr>
                <w:sz w:val="24"/>
                <w:szCs w:val="24"/>
                <w:lang w:eastAsia="en-US"/>
              </w:rPr>
            </w:pPr>
            <w:r w:rsidRPr="00B341E1">
              <w:rPr>
                <w:sz w:val="24"/>
                <w:szCs w:val="24"/>
                <w:lang w:eastAsia="en-US"/>
              </w:rPr>
              <w:t xml:space="preserve">Якутское Региональное отделение молодежной общероссийской общественной организации «Российские Строительные Отряды» </w:t>
            </w:r>
          </w:p>
          <w:p w14:paraId="79CA3727" w14:textId="77777777" w:rsidR="00D41D92" w:rsidRPr="00B341E1" w:rsidRDefault="00D41D92" w:rsidP="00513DD9">
            <w:pPr>
              <w:ind w:firstLine="0"/>
              <w:rPr>
                <w:sz w:val="24"/>
                <w:szCs w:val="24"/>
                <w:lang w:eastAsia="en-US"/>
              </w:rPr>
            </w:pPr>
            <w:r w:rsidRPr="00B341E1">
              <w:rPr>
                <w:i/>
                <w:sz w:val="24"/>
                <w:szCs w:val="24"/>
                <w:lang w:eastAsia="en-US"/>
              </w:rPr>
              <w:t>Соловьев Айсен Владимирович, командир РСО</w:t>
            </w:r>
          </w:p>
        </w:tc>
        <w:tc>
          <w:tcPr>
            <w:tcW w:w="2500" w:type="pct"/>
            <w:tcBorders>
              <w:top w:val="single" w:sz="4" w:space="0" w:color="auto"/>
              <w:left w:val="single" w:sz="4" w:space="0" w:color="auto"/>
              <w:bottom w:val="single" w:sz="4" w:space="0" w:color="auto"/>
              <w:right w:val="single" w:sz="4" w:space="0" w:color="auto"/>
            </w:tcBorders>
            <w:hideMark/>
          </w:tcPr>
          <w:p w14:paraId="5DB2D64A" w14:textId="77777777" w:rsidR="00D41D92" w:rsidRPr="00B341E1" w:rsidRDefault="00D41D92" w:rsidP="00513DD9">
            <w:pPr>
              <w:ind w:firstLine="0"/>
              <w:rPr>
                <w:sz w:val="24"/>
                <w:szCs w:val="24"/>
                <w:lang w:eastAsia="en-US"/>
              </w:rPr>
            </w:pPr>
            <w:r w:rsidRPr="00B341E1">
              <w:rPr>
                <w:sz w:val="24"/>
                <w:szCs w:val="24"/>
                <w:lang w:eastAsia="en-US"/>
              </w:rPr>
              <w:t>- обучение командиров ССО СПО;</w:t>
            </w:r>
          </w:p>
          <w:p w14:paraId="30D3D04A" w14:textId="77777777" w:rsidR="00D41D92" w:rsidRPr="00B341E1" w:rsidRDefault="00D41D92" w:rsidP="00513DD9">
            <w:pPr>
              <w:ind w:firstLine="0"/>
              <w:rPr>
                <w:sz w:val="24"/>
                <w:szCs w:val="24"/>
                <w:lang w:eastAsia="en-US"/>
              </w:rPr>
            </w:pPr>
            <w:r w:rsidRPr="00B341E1">
              <w:rPr>
                <w:sz w:val="24"/>
                <w:szCs w:val="24"/>
                <w:lang w:eastAsia="en-US"/>
              </w:rPr>
              <w:t>- регистрация бойцов ССО СПО;</w:t>
            </w:r>
          </w:p>
          <w:p w14:paraId="48EA86F1" w14:textId="77777777" w:rsidR="00D41D92" w:rsidRPr="00B341E1" w:rsidRDefault="00D41D92" w:rsidP="00513DD9">
            <w:pPr>
              <w:ind w:firstLine="0"/>
              <w:rPr>
                <w:sz w:val="24"/>
                <w:szCs w:val="24"/>
                <w:lang w:eastAsia="en-US"/>
              </w:rPr>
            </w:pPr>
            <w:r w:rsidRPr="00B341E1">
              <w:rPr>
                <w:sz w:val="24"/>
                <w:szCs w:val="24"/>
                <w:lang w:eastAsia="en-US"/>
              </w:rPr>
              <w:t>-участие на открытии и закрытии трудового сезона;</w:t>
            </w:r>
          </w:p>
          <w:p w14:paraId="6847A025" w14:textId="77777777" w:rsidR="00D41D92" w:rsidRPr="00B341E1" w:rsidRDefault="00D41D92" w:rsidP="00513DD9">
            <w:pPr>
              <w:ind w:firstLine="0"/>
              <w:rPr>
                <w:sz w:val="24"/>
                <w:szCs w:val="24"/>
                <w:lang w:eastAsia="en-US"/>
              </w:rPr>
            </w:pPr>
            <w:r w:rsidRPr="00B341E1">
              <w:rPr>
                <w:sz w:val="24"/>
                <w:szCs w:val="24"/>
                <w:lang w:eastAsia="en-US"/>
              </w:rPr>
              <w:t>- поощрение бойцов;</w:t>
            </w:r>
          </w:p>
          <w:p w14:paraId="1ED7880E" w14:textId="77777777" w:rsidR="00D41D92" w:rsidRPr="00B341E1" w:rsidRDefault="00D41D92" w:rsidP="00513DD9">
            <w:pPr>
              <w:ind w:firstLine="0"/>
              <w:rPr>
                <w:sz w:val="24"/>
                <w:szCs w:val="24"/>
                <w:lang w:eastAsia="en-US"/>
              </w:rPr>
            </w:pPr>
          </w:p>
        </w:tc>
      </w:tr>
      <w:tr w:rsidR="00D41D92" w:rsidRPr="00B341E1" w14:paraId="6C4FA2AB"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7357A85B" w14:textId="77777777" w:rsidR="00D41D92" w:rsidRPr="00B341E1" w:rsidRDefault="00D41D92" w:rsidP="00513DD9">
            <w:pPr>
              <w:ind w:firstLine="0"/>
              <w:rPr>
                <w:i/>
                <w:sz w:val="24"/>
                <w:szCs w:val="24"/>
                <w:lang w:eastAsia="en-US"/>
              </w:rPr>
            </w:pPr>
            <w:r w:rsidRPr="00B341E1">
              <w:rPr>
                <w:sz w:val="24"/>
                <w:szCs w:val="24"/>
                <w:lang w:eastAsia="en-US"/>
              </w:rPr>
              <w:t xml:space="preserve">Штаб «Волонтёры Победы» СПО РС (Я), </w:t>
            </w:r>
            <w:r w:rsidRPr="00B341E1">
              <w:rPr>
                <w:i/>
                <w:sz w:val="24"/>
                <w:szCs w:val="24"/>
                <w:lang w:eastAsia="en-US"/>
              </w:rPr>
              <w:t>координатор Павлов Дьулусхан</w:t>
            </w:r>
          </w:p>
          <w:p w14:paraId="04E2AD83" w14:textId="77777777" w:rsidR="00D41D92" w:rsidRPr="00B341E1" w:rsidRDefault="00D41D92" w:rsidP="00513DD9">
            <w:pPr>
              <w:ind w:firstLine="0"/>
              <w:rPr>
                <w:sz w:val="24"/>
                <w:szCs w:val="24"/>
                <w:lang w:eastAsia="en-US"/>
              </w:rPr>
            </w:pPr>
          </w:p>
        </w:tc>
        <w:tc>
          <w:tcPr>
            <w:tcW w:w="2500" w:type="pct"/>
            <w:tcBorders>
              <w:top w:val="single" w:sz="4" w:space="0" w:color="auto"/>
              <w:left w:val="single" w:sz="4" w:space="0" w:color="auto"/>
              <w:bottom w:val="single" w:sz="4" w:space="0" w:color="auto"/>
              <w:right w:val="single" w:sz="4" w:space="0" w:color="auto"/>
            </w:tcBorders>
            <w:hideMark/>
          </w:tcPr>
          <w:p w14:paraId="07273736" w14:textId="77777777" w:rsidR="00D41D92" w:rsidRPr="00B341E1" w:rsidRDefault="00D41D92" w:rsidP="00513DD9">
            <w:pPr>
              <w:ind w:firstLine="0"/>
              <w:rPr>
                <w:sz w:val="24"/>
                <w:szCs w:val="24"/>
                <w:lang w:eastAsia="en-US"/>
              </w:rPr>
            </w:pPr>
            <w:r w:rsidRPr="00B341E1">
              <w:rPr>
                <w:sz w:val="24"/>
                <w:szCs w:val="24"/>
                <w:lang w:eastAsia="en-US"/>
              </w:rPr>
              <w:t>-проведение установочных семинаров для добровольцев;</w:t>
            </w:r>
          </w:p>
          <w:p w14:paraId="067DC413" w14:textId="77777777" w:rsidR="00D41D92" w:rsidRPr="00B341E1" w:rsidRDefault="00D41D92" w:rsidP="00513DD9">
            <w:pPr>
              <w:ind w:firstLine="0"/>
              <w:rPr>
                <w:sz w:val="24"/>
                <w:szCs w:val="24"/>
                <w:lang w:eastAsia="en-US"/>
              </w:rPr>
            </w:pPr>
            <w:r w:rsidRPr="00B341E1">
              <w:rPr>
                <w:sz w:val="24"/>
                <w:szCs w:val="24"/>
                <w:lang w:eastAsia="en-US"/>
              </w:rPr>
              <w:t>-формирование волонтерского отряда Победы;</w:t>
            </w:r>
          </w:p>
          <w:p w14:paraId="21D7BBE2" w14:textId="77777777" w:rsidR="00D41D92" w:rsidRPr="00B341E1" w:rsidRDefault="00D41D92" w:rsidP="00513DD9">
            <w:pPr>
              <w:ind w:firstLine="0"/>
              <w:rPr>
                <w:sz w:val="24"/>
                <w:szCs w:val="24"/>
                <w:lang w:eastAsia="en-US"/>
              </w:rPr>
            </w:pPr>
            <w:r w:rsidRPr="00B341E1">
              <w:rPr>
                <w:sz w:val="24"/>
                <w:szCs w:val="24"/>
                <w:lang w:eastAsia="en-US"/>
              </w:rPr>
              <w:t>-обучение добровольцев Победы;</w:t>
            </w:r>
          </w:p>
        </w:tc>
      </w:tr>
      <w:tr w:rsidR="00D41D92" w:rsidRPr="00B341E1" w14:paraId="746BC034"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46206498" w14:textId="77777777" w:rsidR="00D41D92" w:rsidRPr="00B341E1" w:rsidRDefault="00D41D92" w:rsidP="00513DD9">
            <w:pPr>
              <w:ind w:firstLine="0"/>
              <w:rPr>
                <w:sz w:val="24"/>
                <w:szCs w:val="24"/>
                <w:lang w:eastAsia="en-US"/>
              </w:rPr>
            </w:pPr>
            <w:r w:rsidRPr="00B341E1">
              <w:rPr>
                <w:sz w:val="24"/>
                <w:szCs w:val="24"/>
                <w:lang w:eastAsia="en-US"/>
              </w:rPr>
              <w:t>Общественный центр #МЫВМЕСТЕ</w:t>
            </w:r>
          </w:p>
          <w:p w14:paraId="63BFF967" w14:textId="77777777" w:rsidR="00D41D92" w:rsidRPr="00B341E1" w:rsidRDefault="00D41D92" w:rsidP="00513DD9">
            <w:pPr>
              <w:ind w:firstLine="0"/>
              <w:rPr>
                <w:sz w:val="24"/>
                <w:szCs w:val="24"/>
                <w:lang w:eastAsia="en-US"/>
              </w:rPr>
            </w:pPr>
            <w:r w:rsidRPr="00B341E1">
              <w:rPr>
                <w:sz w:val="24"/>
                <w:szCs w:val="24"/>
                <w:lang w:eastAsia="en-US"/>
              </w:rPr>
              <w:t>«Якутия с вами!»</w:t>
            </w:r>
          </w:p>
          <w:p w14:paraId="56CFCA9E" w14:textId="77777777" w:rsidR="00D41D92" w:rsidRPr="00B341E1" w:rsidRDefault="00D41D92" w:rsidP="00513DD9">
            <w:pPr>
              <w:ind w:firstLine="0"/>
              <w:rPr>
                <w:sz w:val="24"/>
                <w:szCs w:val="24"/>
                <w:lang w:eastAsia="en-US"/>
              </w:rPr>
            </w:pPr>
          </w:p>
        </w:tc>
        <w:tc>
          <w:tcPr>
            <w:tcW w:w="2500" w:type="pct"/>
            <w:tcBorders>
              <w:top w:val="single" w:sz="4" w:space="0" w:color="auto"/>
              <w:left w:val="single" w:sz="4" w:space="0" w:color="auto"/>
              <w:bottom w:val="single" w:sz="4" w:space="0" w:color="auto"/>
              <w:right w:val="single" w:sz="4" w:space="0" w:color="auto"/>
            </w:tcBorders>
            <w:hideMark/>
          </w:tcPr>
          <w:p w14:paraId="7C9D064E" w14:textId="77777777" w:rsidR="00D41D92" w:rsidRPr="00B341E1" w:rsidRDefault="00D41D92" w:rsidP="00513DD9">
            <w:pPr>
              <w:ind w:firstLine="0"/>
              <w:rPr>
                <w:sz w:val="24"/>
                <w:szCs w:val="24"/>
                <w:lang w:eastAsia="en-US"/>
              </w:rPr>
            </w:pPr>
            <w:r w:rsidRPr="00B341E1">
              <w:rPr>
                <w:sz w:val="24"/>
                <w:szCs w:val="24"/>
                <w:lang w:eastAsia="en-US"/>
              </w:rPr>
              <w:t>- совместная работа по организации помощи мобилизованным СВО;</w:t>
            </w:r>
          </w:p>
          <w:p w14:paraId="2F07E8A8" w14:textId="77777777" w:rsidR="00D41D92" w:rsidRPr="00B341E1" w:rsidRDefault="00D41D92" w:rsidP="00513DD9">
            <w:pPr>
              <w:ind w:firstLine="0"/>
              <w:rPr>
                <w:sz w:val="24"/>
                <w:szCs w:val="24"/>
                <w:lang w:eastAsia="en-US"/>
              </w:rPr>
            </w:pPr>
            <w:r w:rsidRPr="00B341E1">
              <w:rPr>
                <w:sz w:val="24"/>
                <w:szCs w:val="24"/>
                <w:lang w:eastAsia="en-US"/>
              </w:rPr>
              <w:t>-организация акций по сбору теплых вещей мобилизованным;</w:t>
            </w:r>
          </w:p>
          <w:p w14:paraId="5D75347E" w14:textId="77777777" w:rsidR="00D41D92" w:rsidRPr="00B341E1" w:rsidRDefault="00D41D92" w:rsidP="00513DD9">
            <w:pPr>
              <w:ind w:firstLine="0"/>
              <w:rPr>
                <w:sz w:val="24"/>
                <w:szCs w:val="24"/>
                <w:lang w:eastAsia="en-US"/>
              </w:rPr>
            </w:pPr>
            <w:r w:rsidRPr="00B341E1">
              <w:rPr>
                <w:sz w:val="24"/>
                <w:szCs w:val="24"/>
                <w:lang w:eastAsia="en-US"/>
              </w:rPr>
              <w:t>- добровольческая помощь центру;</w:t>
            </w:r>
          </w:p>
        </w:tc>
      </w:tr>
      <w:tr w:rsidR="00D41D92" w:rsidRPr="00B341E1" w14:paraId="251E2848"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64B98373" w14:textId="77777777" w:rsidR="00D41D92" w:rsidRPr="00B341E1" w:rsidRDefault="00D41D92" w:rsidP="00513DD9">
            <w:pPr>
              <w:ind w:firstLine="0"/>
              <w:rPr>
                <w:i/>
                <w:sz w:val="24"/>
                <w:szCs w:val="24"/>
                <w:lang w:eastAsia="en-US"/>
              </w:rPr>
            </w:pPr>
            <w:r w:rsidRPr="00B341E1">
              <w:rPr>
                <w:sz w:val="24"/>
                <w:szCs w:val="24"/>
                <w:lang w:eastAsia="en-US"/>
              </w:rPr>
              <w:t>Молодежное общественное движение «Педотряды РС (Я)»</w:t>
            </w:r>
          </w:p>
        </w:tc>
        <w:tc>
          <w:tcPr>
            <w:tcW w:w="2500" w:type="pct"/>
            <w:tcBorders>
              <w:top w:val="single" w:sz="4" w:space="0" w:color="auto"/>
              <w:left w:val="single" w:sz="4" w:space="0" w:color="auto"/>
              <w:bottom w:val="single" w:sz="4" w:space="0" w:color="auto"/>
              <w:right w:val="single" w:sz="4" w:space="0" w:color="auto"/>
            </w:tcBorders>
            <w:hideMark/>
          </w:tcPr>
          <w:p w14:paraId="3BF4B6A8" w14:textId="77777777" w:rsidR="00D41D92" w:rsidRPr="00B341E1" w:rsidRDefault="00D41D92" w:rsidP="00513DD9">
            <w:pPr>
              <w:ind w:firstLine="0"/>
              <w:rPr>
                <w:sz w:val="24"/>
                <w:szCs w:val="24"/>
                <w:lang w:eastAsia="en-US"/>
              </w:rPr>
            </w:pPr>
            <w:r w:rsidRPr="00B341E1">
              <w:rPr>
                <w:sz w:val="24"/>
                <w:szCs w:val="24"/>
                <w:lang w:eastAsia="en-US"/>
              </w:rPr>
              <w:t>-организация педагогических отрядов в ПОО;</w:t>
            </w:r>
          </w:p>
          <w:p w14:paraId="361029BE" w14:textId="77777777" w:rsidR="00D41D92" w:rsidRPr="00B341E1" w:rsidRDefault="00D41D92" w:rsidP="00513DD9">
            <w:pPr>
              <w:ind w:firstLine="0"/>
              <w:rPr>
                <w:sz w:val="24"/>
                <w:szCs w:val="24"/>
                <w:lang w:eastAsia="en-US"/>
              </w:rPr>
            </w:pPr>
            <w:r w:rsidRPr="00B341E1">
              <w:rPr>
                <w:sz w:val="24"/>
                <w:szCs w:val="24"/>
                <w:lang w:eastAsia="en-US"/>
              </w:rPr>
              <w:t>-обучение студентов-вожатых;</w:t>
            </w:r>
          </w:p>
        </w:tc>
      </w:tr>
      <w:tr w:rsidR="00D41D92" w:rsidRPr="00B341E1" w14:paraId="7A1EECB3" w14:textId="77777777" w:rsidTr="00220401">
        <w:tc>
          <w:tcPr>
            <w:tcW w:w="2500" w:type="pct"/>
            <w:tcBorders>
              <w:top w:val="single" w:sz="4" w:space="0" w:color="auto"/>
              <w:left w:val="single" w:sz="4" w:space="0" w:color="auto"/>
              <w:bottom w:val="single" w:sz="4" w:space="0" w:color="auto"/>
              <w:right w:val="single" w:sz="4" w:space="0" w:color="auto"/>
            </w:tcBorders>
          </w:tcPr>
          <w:p w14:paraId="10FC05DC" w14:textId="77777777" w:rsidR="00D41D92" w:rsidRPr="00B341E1" w:rsidRDefault="00D41D92" w:rsidP="00513DD9">
            <w:pPr>
              <w:ind w:firstLine="0"/>
              <w:rPr>
                <w:sz w:val="24"/>
                <w:szCs w:val="24"/>
                <w:lang w:eastAsia="en-US"/>
              </w:rPr>
            </w:pPr>
            <w:r w:rsidRPr="00B341E1">
              <w:rPr>
                <w:sz w:val="24"/>
                <w:szCs w:val="24"/>
                <w:lang w:eastAsia="en-US"/>
              </w:rPr>
              <w:t xml:space="preserve">Муниципальное учреждение «Управа Центрального округа г. Якутска»  </w:t>
            </w:r>
          </w:p>
          <w:p w14:paraId="2F798923" w14:textId="77777777" w:rsidR="00D41D92" w:rsidRPr="00B341E1" w:rsidRDefault="00D41D92" w:rsidP="00513DD9">
            <w:pPr>
              <w:ind w:firstLine="0"/>
              <w:rPr>
                <w:color w:val="C00000"/>
                <w:sz w:val="24"/>
                <w:szCs w:val="24"/>
                <w:lang w:eastAsia="en-US"/>
              </w:rPr>
            </w:pPr>
          </w:p>
        </w:tc>
        <w:tc>
          <w:tcPr>
            <w:tcW w:w="2500" w:type="pct"/>
            <w:tcBorders>
              <w:top w:val="single" w:sz="4" w:space="0" w:color="auto"/>
              <w:left w:val="single" w:sz="4" w:space="0" w:color="auto"/>
              <w:bottom w:val="single" w:sz="4" w:space="0" w:color="auto"/>
              <w:right w:val="single" w:sz="4" w:space="0" w:color="auto"/>
            </w:tcBorders>
            <w:hideMark/>
          </w:tcPr>
          <w:p w14:paraId="648ED0BD" w14:textId="77777777" w:rsidR="00D41D92" w:rsidRPr="00B341E1" w:rsidRDefault="00D41D92" w:rsidP="00513DD9">
            <w:pPr>
              <w:ind w:firstLine="0"/>
              <w:rPr>
                <w:sz w:val="24"/>
                <w:szCs w:val="24"/>
                <w:lang w:eastAsia="en-US"/>
              </w:rPr>
            </w:pPr>
            <w:r w:rsidRPr="00B341E1">
              <w:rPr>
                <w:sz w:val="24"/>
                <w:szCs w:val="24"/>
                <w:lang w:eastAsia="en-US"/>
              </w:rPr>
              <w:t>- организация субботников на территории Центрального округа;</w:t>
            </w:r>
          </w:p>
          <w:p w14:paraId="55EAD85F" w14:textId="77777777" w:rsidR="00D41D92" w:rsidRPr="00B341E1" w:rsidRDefault="00D41D92" w:rsidP="00513DD9">
            <w:pPr>
              <w:ind w:firstLine="0"/>
              <w:rPr>
                <w:sz w:val="24"/>
                <w:szCs w:val="24"/>
                <w:lang w:eastAsia="en-US"/>
              </w:rPr>
            </w:pPr>
            <w:r w:rsidRPr="00B341E1">
              <w:rPr>
                <w:sz w:val="24"/>
                <w:szCs w:val="24"/>
                <w:lang w:eastAsia="en-US"/>
              </w:rPr>
              <w:t>- участие в благотворительных акциях;</w:t>
            </w:r>
          </w:p>
          <w:p w14:paraId="2D7B9C10" w14:textId="77777777" w:rsidR="00D41D92" w:rsidRPr="00B341E1" w:rsidRDefault="00D41D92" w:rsidP="00513DD9">
            <w:pPr>
              <w:ind w:firstLine="0"/>
              <w:rPr>
                <w:sz w:val="24"/>
                <w:szCs w:val="24"/>
                <w:lang w:eastAsia="en-US"/>
              </w:rPr>
            </w:pPr>
            <w:r w:rsidRPr="00B341E1">
              <w:rPr>
                <w:sz w:val="24"/>
                <w:szCs w:val="24"/>
                <w:lang w:eastAsia="en-US"/>
              </w:rPr>
              <w:t>- участие на выборах;</w:t>
            </w:r>
          </w:p>
        </w:tc>
      </w:tr>
      <w:tr w:rsidR="00D41D92" w:rsidRPr="00B341E1" w14:paraId="1DB3B0B4"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0F6B7588" w14:textId="77777777" w:rsidR="00D41D92" w:rsidRPr="00B341E1" w:rsidRDefault="00D41D92" w:rsidP="00513DD9">
            <w:pPr>
              <w:ind w:firstLine="0"/>
              <w:rPr>
                <w:sz w:val="24"/>
                <w:szCs w:val="24"/>
                <w:lang w:eastAsia="en-US"/>
              </w:rPr>
            </w:pPr>
            <w:r w:rsidRPr="00B341E1">
              <w:rPr>
                <w:sz w:val="24"/>
                <w:szCs w:val="24"/>
                <w:lang w:eastAsia="en-US"/>
              </w:rPr>
              <w:t xml:space="preserve">Детский Дом «Берегиня» </w:t>
            </w:r>
          </w:p>
        </w:tc>
        <w:tc>
          <w:tcPr>
            <w:tcW w:w="2500" w:type="pct"/>
            <w:tcBorders>
              <w:top w:val="single" w:sz="4" w:space="0" w:color="auto"/>
              <w:left w:val="single" w:sz="4" w:space="0" w:color="auto"/>
              <w:bottom w:val="single" w:sz="4" w:space="0" w:color="auto"/>
              <w:right w:val="single" w:sz="4" w:space="0" w:color="auto"/>
            </w:tcBorders>
            <w:hideMark/>
          </w:tcPr>
          <w:p w14:paraId="2888A877" w14:textId="77777777" w:rsidR="00D41D92" w:rsidRPr="00B341E1" w:rsidRDefault="00D41D92" w:rsidP="00513DD9">
            <w:pPr>
              <w:ind w:firstLine="0"/>
              <w:rPr>
                <w:sz w:val="24"/>
                <w:szCs w:val="24"/>
                <w:lang w:eastAsia="en-US"/>
              </w:rPr>
            </w:pPr>
            <w:r w:rsidRPr="00B341E1">
              <w:rPr>
                <w:sz w:val="24"/>
                <w:szCs w:val="24"/>
                <w:lang w:eastAsia="en-US"/>
              </w:rPr>
              <w:t>-организация благотворительной деятельности студентов дошкольного отделения;</w:t>
            </w:r>
          </w:p>
        </w:tc>
      </w:tr>
      <w:tr w:rsidR="00D41D92" w:rsidRPr="00B341E1" w14:paraId="4D7571C5"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118EAA35" w14:textId="77777777" w:rsidR="00D41D92" w:rsidRPr="00B341E1" w:rsidRDefault="00D41D92" w:rsidP="00513DD9">
            <w:pPr>
              <w:ind w:firstLine="0"/>
              <w:rPr>
                <w:sz w:val="24"/>
                <w:szCs w:val="24"/>
                <w:lang w:eastAsia="en-US"/>
              </w:rPr>
            </w:pPr>
            <w:r w:rsidRPr="00B341E1">
              <w:rPr>
                <w:sz w:val="24"/>
                <w:szCs w:val="24"/>
                <w:lang w:eastAsia="en-US"/>
              </w:rPr>
              <w:t>Краеведческий музей им. Е.М. Ярославского</w:t>
            </w:r>
          </w:p>
        </w:tc>
        <w:tc>
          <w:tcPr>
            <w:tcW w:w="2500" w:type="pct"/>
            <w:tcBorders>
              <w:top w:val="single" w:sz="4" w:space="0" w:color="auto"/>
              <w:left w:val="single" w:sz="4" w:space="0" w:color="auto"/>
              <w:bottom w:val="single" w:sz="4" w:space="0" w:color="auto"/>
              <w:right w:val="single" w:sz="4" w:space="0" w:color="auto"/>
            </w:tcBorders>
            <w:hideMark/>
          </w:tcPr>
          <w:p w14:paraId="29246B4D" w14:textId="77777777" w:rsidR="00D41D92" w:rsidRPr="00B341E1" w:rsidRDefault="00D41D92" w:rsidP="00513DD9">
            <w:pPr>
              <w:ind w:firstLine="0"/>
              <w:rPr>
                <w:sz w:val="24"/>
                <w:szCs w:val="24"/>
                <w:lang w:eastAsia="en-US"/>
              </w:rPr>
            </w:pPr>
            <w:r w:rsidRPr="00B341E1">
              <w:rPr>
                <w:sz w:val="24"/>
                <w:szCs w:val="24"/>
                <w:lang w:eastAsia="en-US"/>
              </w:rPr>
              <w:t>-организация экскурсий студентов-первокурсников колледжа</w:t>
            </w:r>
          </w:p>
          <w:p w14:paraId="75353DB7" w14:textId="77777777" w:rsidR="00D41D92" w:rsidRPr="00B341E1" w:rsidRDefault="00D41D92" w:rsidP="00513DD9">
            <w:pPr>
              <w:ind w:firstLine="0"/>
              <w:rPr>
                <w:sz w:val="24"/>
                <w:szCs w:val="24"/>
                <w:lang w:eastAsia="en-US"/>
              </w:rPr>
            </w:pPr>
            <w:r w:rsidRPr="00B341E1">
              <w:rPr>
                <w:sz w:val="24"/>
                <w:szCs w:val="24"/>
                <w:lang w:eastAsia="en-US"/>
              </w:rPr>
              <w:t>- участие в проекте «Музейный пикник»</w:t>
            </w:r>
          </w:p>
          <w:p w14:paraId="168D8008" w14:textId="77777777" w:rsidR="00D41D92" w:rsidRPr="00B341E1" w:rsidRDefault="00D41D92" w:rsidP="00513DD9">
            <w:pPr>
              <w:ind w:firstLine="0"/>
              <w:rPr>
                <w:sz w:val="24"/>
                <w:szCs w:val="24"/>
                <w:lang w:eastAsia="en-US"/>
              </w:rPr>
            </w:pPr>
            <w:r w:rsidRPr="00B341E1">
              <w:rPr>
                <w:sz w:val="24"/>
                <w:szCs w:val="24"/>
                <w:lang w:eastAsia="en-US"/>
              </w:rPr>
              <w:t>-участие в организации выставки об истории колледжа</w:t>
            </w:r>
          </w:p>
        </w:tc>
      </w:tr>
      <w:tr w:rsidR="00D41D92" w:rsidRPr="00B341E1" w14:paraId="361E32CB"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2D9A7B9E" w14:textId="77777777" w:rsidR="00D41D92" w:rsidRPr="00B341E1" w:rsidRDefault="00D41D92" w:rsidP="00513DD9">
            <w:pPr>
              <w:ind w:firstLine="0"/>
              <w:rPr>
                <w:sz w:val="24"/>
                <w:szCs w:val="24"/>
                <w:lang w:eastAsia="en-US"/>
              </w:rPr>
            </w:pPr>
            <w:r w:rsidRPr="00B341E1">
              <w:rPr>
                <w:sz w:val="24"/>
                <w:szCs w:val="24"/>
                <w:lang w:eastAsia="en-US"/>
              </w:rPr>
              <w:t xml:space="preserve">Окружная администрация КДН и ЗП г. </w:t>
            </w:r>
            <w:r w:rsidRPr="00B341E1">
              <w:rPr>
                <w:sz w:val="24"/>
                <w:szCs w:val="24"/>
                <w:lang w:eastAsia="en-US"/>
              </w:rPr>
              <w:lastRenderedPageBreak/>
              <w:t xml:space="preserve">Якутска </w:t>
            </w:r>
          </w:p>
        </w:tc>
        <w:tc>
          <w:tcPr>
            <w:tcW w:w="2500" w:type="pct"/>
            <w:tcBorders>
              <w:top w:val="single" w:sz="4" w:space="0" w:color="auto"/>
              <w:left w:val="single" w:sz="4" w:space="0" w:color="auto"/>
              <w:bottom w:val="single" w:sz="4" w:space="0" w:color="auto"/>
              <w:right w:val="single" w:sz="4" w:space="0" w:color="auto"/>
            </w:tcBorders>
            <w:hideMark/>
          </w:tcPr>
          <w:p w14:paraId="1A852934" w14:textId="77777777" w:rsidR="00D41D92" w:rsidRPr="00B341E1" w:rsidRDefault="00D41D92" w:rsidP="00513DD9">
            <w:pPr>
              <w:ind w:firstLine="0"/>
              <w:rPr>
                <w:sz w:val="24"/>
                <w:szCs w:val="24"/>
                <w:lang w:eastAsia="en-US"/>
              </w:rPr>
            </w:pPr>
            <w:r w:rsidRPr="00B341E1">
              <w:rPr>
                <w:sz w:val="24"/>
                <w:szCs w:val="24"/>
                <w:lang w:eastAsia="en-US"/>
              </w:rPr>
              <w:lastRenderedPageBreak/>
              <w:t xml:space="preserve">-работа с несовершеннолетними </w:t>
            </w:r>
            <w:r w:rsidRPr="00B341E1">
              <w:rPr>
                <w:sz w:val="24"/>
                <w:szCs w:val="24"/>
                <w:lang w:eastAsia="en-US"/>
              </w:rPr>
              <w:lastRenderedPageBreak/>
              <w:t>обучающимися</w:t>
            </w:r>
          </w:p>
          <w:p w14:paraId="018A6A57" w14:textId="77777777" w:rsidR="00D41D92" w:rsidRPr="00B341E1" w:rsidRDefault="00D41D92" w:rsidP="00513DD9">
            <w:pPr>
              <w:ind w:firstLine="0"/>
              <w:rPr>
                <w:sz w:val="24"/>
                <w:szCs w:val="24"/>
                <w:lang w:eastAsia="en-US"/>
              </w:rPr>
            </w:pPr>
            <w:r w:rsidRPr="00B341E1">
              <w:rPr>
                <w:sz w:val="24"/>
                <w:szCs w:val="24"/>
                <w:lang w:eastAsia="en-US"/>
              </w:rPr>
              <w:t>-социальная поддержка;</w:t>
            </w:r>
          </w:p>
        </w:tc>
      </w:tr>
      <w:tr w:rsidR="00D41D92" w:rsidRPr="00B341E1" w14:paraId="653049F8"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3F8F6F83" w14:textId="77777777" w:rsidR="00D41D92" w:rsidRPr="00B341E1" w:rsidRDefault="00D41D92" w:rsidP="00513DD9">
            <w:pPr>
              <w:ind w:firstLine="0"/>
              <w:rPr>
                <w:sz w:val="24"/>
                <w:szCs w:val="24"/>
                <w:lang w:eastAsia="en-US"/>
              </w:rPr>
            </w:pPr>
            <w:r w:rsidRPr="00B341E1">
              <w:rPr>
                <w:sz w:val="24"/>
                <w:szCs w:val="24"/>
                <w:lang w:eastAsia="en-US"/>
              </w:rPr>
              <w:lastRenderedPageBreak/>
              <w:t xml:space="preserve">Органы опеки и попечительства г. Якутска </w:t>
            </w:r>
          </w:p>
        </w:tc>
        <w:tc>
          <w:tcPr>
            <w:tcW w:w="2500" w:type="pct"/>
            <w:tcBorders>
              <w:top w:val="single" w:sz="4" w:space="0" w:color="auto"/>
              <w:left w:val="single" w:sz="4" w:space="0" w:color="auto"/>
              <w:bottom w:val="single" w:sz="4" w:space="0" w:color="auto"/>
              <w:right w:val="single" w:sz="4" w:space="0" w:color="auto"/>
            </w:tcBorders>
            <w:hideMark/>
          </w:tcPr>
          <w:p w14:paraId="7CB5CAC1" w14:textId="77777777" w:rsidR="00D41D92" w:rsidRPr="00B341E1" w:rsidRDefault="00D41D92" w:rsidP="00513DD9">
            <w:pPr>
              <w:ind w:firstLine="0"/>
              <w:rPr>
                <w:sz w:val="24"/>
                <w:szCs w:val="24"/>
                <w:lang w:eastAsia="en-US"/>
              </w:rPr>
            </w:pPr>
            <w:r w:rsidRPr="00B341E1">
              <w:rPr>
                <w:sz w:val="24"/>
                <w:szCs w:val="24"/>
                <w:lang w:eastAsia="en-US"/>
              </w:rPr>
              <w:t>-работа с сиротами и оставшимися без попечения родителей;</w:t>
            </w:r>
          </w:p>
        </w:tc>
      </w:tr>
      <w:tr w:rsidR="00D41D92" w:rsidRPr="00B341E1" w14:paraId="39C25AB4"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089292AD" w14:textId="77777777" w:rsidR="00D41D92" w:rsidRPr="00B341E1" w:rsidRDefault="00D41D92" w:rsidP="00513DD9">
            <w:pPr>
              <w:ind w:firstLine="0"/>
              <w:rPr>
                <w:sz w:val="24"/>
                <w:szCs w:val="24"/>
                <w:lang w:eastAsia="en-US"/>
              </w:rPr>
            </w:pPr>
            <w:r w:rsidRPr="00B341E1">
              <w:rPr>
                <w:sz w:val="24"/>
                <w:szCs w:val="24"/>
                <w:lang w:eastAsia="en-US"/>
              </w:rPr>
              <w:t xml:space="preserve">Инспектор по делам несовершеннолетних г. Якутска </w:t>
            </w:r>
            <w:r w:rsidRPr="00B341E1">
              <w:rPr>
                <w:i/>
                <w:sz w:val="24"/>
                <w:szCs w:val="24"/>
                <w:lang w:eastAsia="en-US"/>
              </w:rPr>
              <w:t>Кононов С.И.</w:t>
            </w:r>
          </w:p>
        </w:tc>
        <w:tc>
          <w:tcPr>
            <w:tcW w:w="2500" w:type="pct"/>
            <w:tcBorders>
              <w:top w:val="single" w:sz="4" w:space="0" w:color="auto"/>
              <w:left w:val="single" w:sz="4" w:space="0" w:color="auto"/>
              <w:bottom w:val="single" w:sz="4" w:space="0" w:color="auto"/>
              <w:right w:val="single" w:sz="4" w:space="0" w:color="auto"/>
            </w:tcBorders>
            <w:hideMark/>
          </w:tcPr>
          <w:p w14:paraId="7A11B9AE" w14:textId="77777777" w:rsidR="00D41D92" w:rsidRPr="00B341E1" w:rsidRDefault="00D41D92" w:rsidP="00513DD9">
            <w:pPr>
              <w:ind w:firstLine="0"/>
              <w:rPr>
                <w:sz w:val="24"/>
                <w:szCs w:val="24"/>
                <w:lang w:eastAsia="en-US"/>
              </w:rPr>
            </w:pPr>
            <w:r w:rsidRPr="00B341E1">
              <w:rPr>
                <w:sz w:val="24"/>
                <w:szCs w:val="24"/>
                <w:lang w:eastAsia="en-US"/>
              </w:rPr>
              <w:t>- работа с несовершеннолетними;</w:t>
            </w:r>
          </w:p>
          <w:p w14:paraId="150D4951" w14:textId="77777777" w:rsidR="00D41D92" w:rsidRPr="00B341E1" w:rsidRDefault="00D41D92" w:rsidP="00513DD9">
            <w:pPr>
              <w:ind w:firstLine="0"/>
              <w:rPr>
                <w:sz w:val="24"/>
                <w:szCs w:val="24"/>
                <w:lang w:eastAsia="en-US"/>
              </w:rPr>
            </w:pPr>
            <w:r w:rsidRPr="00B341E1">
              <w:rPr>
                <w:sz w:val="24"/>
                <w:szCs w:val="24"/>
                <w:lang w:eastAsia="en-US"/>
              </w:rPr>
              <w:t>- профилактические мероприятия;</w:t>
            </w:r>
          </w:p>
        </w:tc>
      </w:tr>
      <w:tr w:rsidR="00D41D92" w:rsidRPr="00B341E1" w14:paraId="5F7CFF89"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701E80A8" w14:textId="77777777" w:rsidR="00D41D92" w:rsidRPr="00B341E1" w:rsidRDefault="00D41D92" w:rsidP="00513DD9">
            <w:pPr>
              <w:ind w:firstLine="0"/>
              <w:rPr>
                <w:sz w:val="24"/>
                <w:szCs w:val="24"/>
                <w:lang w:eastAsia="en-US"/>
              </w:rPr>
            </w:pPr>
            <w:r w:rsidRPr="00B341E1">
              <w:rPr>
                <w:sz w:val="24"/>
                <w:szCs w:val="24"/>
                <w:lang w:eastAsia="en-US"/>
              </w:rPr>
              <w:t>Управление социальной защиты г. Якутска</w:t>
            </w:r>
          </w:p>
          <w:p w14:paraId="5D3AA1FE" w14:textId="77777777" w:rsidR="00D41D92" w:rsidRPr="00B341E1" w:rsidRDefault="00D41D92" w:rsidP="00513DD9">
            <w:pPr>
              <w:ind w:firstLine="0"/>
              <w:rPr>
                <w:i/>
                <w:sz w:val="24"/>
                <w:szCs w:val="24"/>
                <w:lang w:eastAsia="en-US"/>
              </w:rPr>
            </w:pPr>
            <w:r w:rsidRPr="00B341E1">
              <w:rPr>
                <w:sz w:val="24"/>
                <w:szCs w:val="24"/>
                <w:lang w:eastAsia="en-US"/>
              </w:rPr>
              <w:t xml:space="preserve">Ресурсный центр «Победа», </w:t>
            </w:r>
            <w:r w:rsidRPr="00B341E1">
              <w:rPr>
                <w:i/>
                <w:sz w:val="24"/>
                <w:szCs w:val="24"/>
                <w:lang w:eastAsia="en-US"/>
              </w:rPr>
              <w:t>директор Лебедева Галина Николаевна</w:t>
            </w:r>
          </w:p>
        </w:tc>
        <w:tc>
          <w:tcPr>
            <w:tcW w:w="2500" w:type="pct"/>
            <w:tcBorders>
              <w:top w:val="single" w:sz="4" w:space="0" w:color="auto"/>
              <w:left w:val="single" w:sz="4" w:space="0" w:color="auto"/>
              <w:bottom w:val="single" w:sz="4" w:space="0" w:color="auto"/>
              <w:right w:val="single" w:sz="4" w:space="0" w:color="auto"/>
            </w:tcBorders>
            <w:hideMark/>
          </w:tcPr>
          <w:p w14:paraId="2D657BF2" w14:textId="77777777" w:rsidR="00D41D92" w:rsidRPr="00B341E1" w:rsidRDefault="00D41D92" w:rsidP="00513DD9">
            <w:pPr>
              <w:ind w:firstLine="0"/>
              <w:rPr>
                <w:sz w:val="24"/>
                <w:szCs w:val="24"/>
                <w:lang w:eastAsia="en-US"/>
              </w:rPr>
            </w:pPr>
            <w:r w:rsidRPr="00B341E1">
              <w:rPr>
                <w:sz w:val="24"/>
                <w:szCs w:val="24"/>
                <w:lang w:eastAsia="en-US"/>
              </w:rPr>
              <w:t>-сотрудничество;</w:t>
            </w:r>
          </w:p>
          <w:p w14:paraId="2950B142" w14:textId="77777777" w:rsidR="00D41D92" w:rsidRPr="00B341E1" w:rsidRDefault="00D41D92" w:rsidP="00513DD9">
            <w:pPr>
              <w:ind w:firstLine="0"/>
              <w:rPr>
                <w:sz w:val="24"/>
                <w:szCs w:val="24"/>
                <w:lang w:eastAsia="en-US"/>
              </w:rPr>
            </w:pPr>
            <w:r w:rsidRPr="00B341E1">
              <w:rPr>
                <w:sz w:val="24"/>
                <w:szCs w:val="24"/>
                <w:lang w:eastAsia="en-US"/>
              </w:rPr>
              <w:t>-волонтерская помощь ветеранам;</w:t>
            </w:r>
          </w:p>
          <w:p w14:paraId="17ACE940" w14:textId="77777777" w:rsidR="00D41D92" w:rsidRPr="00B341E1" w:rsidRDefault="00D41D92" w:rsidP="00513DD9">
            <w:pPr>
              <w:ind w:firstLine="0"/>
              <w:rPr>
                <w:sz w:val="24"/>
                <w:szCs w:val="24"/>
                <w:lang w:eastAsia="en-US"/>
              </w:rPr>
            </w:pPr>
            <w:r w:rsidRPr="00B341E1">
              <w:rPr>
                <w:sz w:val="24"/>
                <w:szCs w:val="24"/>
                <w:lang w:eastAsia="en-US"/>
              </w:rPr>
              <w:t>-участие в мероприятиях;</w:t>
            </w:r>
          </w:p>
        </w:tc>
      </w:tr>
      <w:tr w:rsidR="00D41D92" w:rsidRPr="00B341E1" w14:paraId="5ACA8154" w14:textId="77777777" w:rsidTr="00220401">
        <w:tc>
          <w:tcPr>
            <w:tcW w:w="2500" w:type="pct"/>
            <w:tcBorders>
              <w:top w:val="single" w:sz="4" w:space="0" w:color="auto"/>
              <w:left w:val="single" w:sz="4" w:space="0" w:color="auto"/>
              <w:bottom w:val="single" w:sz="4" w:space="0" w:color="auto"/>
              <w:right w:val="single" w:sz="4" w:space="0" w:color="auto"/>
            </w:tcBorders>
            <w:hideMark/>
          </w:tcPr>
          <w:p w14:paraId="596408F4" w14:textId="77777777" w:rsidR="00D41D92" w:rsidRPr="00B341E1" w:rsidRDefault="00D41D92" w:rsidP="00513DD9">
            <w:pPr>
              <w:ind w:firstLine="0"/>
              <w:rPr>
                <w:sz w:val="24"/>
                <w:szCs w:val="24"/>
                <w:lang w:eastAsia="en-US"/>
              </w:rPr>
            </w:pPr>
            <w:r w:rsidRPr="00B341E1">
              <w:rPr>
                <w:sz w:val="24"/>
                <w:szCs w:val="24"/>
                <w:lang w:eastAsia="en-US"/>
              </w:rPr>
              <w:t>Саха академический театр им. П.А.</w:t>
            </w:r>
            <w:r>
              <w:rPr>
                <w:sz w:val="24"/>
                <w:szCs w:val="24"/>
                <w:lang w:eastAsia="en-US"/>
              </w:rPr>
              <w:t xml:space="preserve"> </w:t>
            </w:r>
            <w:r w:rsidRPr="00B341E1">
              <w:rPr>
                <w:sz w:val="24"/>
                <w:szCs w:val="24"/>
                <w:lang w:eastAsia="en-US"/>
              </w:rPr>
              <w:t xml:space="preserve">Ойунского, </w:t>
            </w:r>
            <w:r w:rsidRPr="00B341E1">
              <w:rPr>
                <w:i/>
                <w:sz w:val="24"/>
                <w:szCs w:val="24"/>
                <w:lang w:eastAsia="en-US"/>
              </w:rPr>
              <w:t>директор Макаров П.Т.</w:t>
            </w:r>
          </w:p>
        </w:tc>
        <w:tc>
          <w:tcPr>
            <w:tcW w:w="2500" w:type="pct"/>
            <w:tcBorders>
              <w:top w:val="single" w:sz="4" w:space="0" w:color="auto"/>
              <w:left w:val="single" w:sz="4" w:space="0" w:color="auto"/>
              <w:bottom w:val="single" w:sz="4" w:space="0" w:color="auto"/>
              <w:right w:val="single" w:sz="4" w:space="0" w:color="auto"/>
            </w:tcBorders>
            <w:hideMark/>
          </w:tcPr>
          <w:p w14:paraId="6DB85ED7" w14:textId="77777777" w:rsidR="00D41D92" w:rsidRPr="00B341E1" w:rsidRDefault="00D41D92" w:rsidP="00513DD9">
            <w:pPr>
              <w:ind w:firstLine="0"/>
              <w:rPr>
                <w:sz w:val="24"/>
                <w:szCs w:val="24"/>
                <w:lang w:eastAsia="en-US"/>
              </w:rPr>
            </w:pPr>
            <w:r w:rsidRPr="00B341E1">
              <w:rPr>
                <w:sz w:val="24"/>
                <w:szCs w:val="24"/>
                <w:lang w:eastAsia="en-US"/>
              </w:rPr>
              <w:t>-подписано Соглашение о совместной работе;</w:t>
            </w:r>
          </w:p>
          <w:p w14:paraId="551B5504" w14:textId="77777777" w:rsidR="00D41D92" w:rsidRPr="00B341E1" w:rsidRDefault="00D41D92" w:rsidP="00513DD9">
            <w:pPr>
              <w:ind w:firstLine="0"/>
              <w:rPr>
                <w:sz w:val="24"/>
                <w:szCs w:val="24"/>
                <w:lang w:eastAsia="en-US"/>
              </w:rPr>
            </w:pPr>
            <w:r w:rsidRPr="00B341E1">
              <w:rPr>
                <w:sz w:val="24"/>
                <w:szCs w:val="24"/>
                <w:lang w:eastAsia="en-US"/>
              </w:rPr>
              <w:t>-посещение спектаклей по Пушкинской карте;</w:t>
            </w:r>
          </w:p>
          <w:p w14:paraId="14995E7C" w14:textId="77777777" w:rsidR="00D41D92" w:rsidRPr="00B341E1" w:rsidRDefault="00D41D92" w:rsidP="00513DD9">
            <w:pPr>
              <w:ind w:firstLine="0"/>
              <w:rPr>
                <w:sz w:val="24"/>
                <w:szCs w:val="24"/>
                <w:lang w:eastAsia="en-US"/>
              </w:rPr>
            </w:pPr>
            <w:r w:rsidRPr="00B341E1">
              <w:rPr>
                <w:sz w:val="24"/>
                <w:szCs w:val="24"/>
                <w:lang w:eastAsia="en-US"/>
              </w:rPr>
              <w:t>-организация мастер-классов, встреч с артистами САТ;</w:t>
            </w:r>
          </w:p>
        </w:tc>
      </w:tr>
    </w:tbl>
    <w:p w14:paraId="25D05BE5" w14:textId="77777777" w:rsidR="00D41D92" w:rsidRPr="00871B18" w:rsidRDefault="00D41D92" w:rsidP="004B5C6D">
      <w:pPr>
        <w:spacing w:line="276" w:lineRule="auto"/>
        <w:jc w:val="center"/>
        <w:rPr>
          <w:b/>
          <w:bCs/>
          <w:sz w:val="24"/>
          <w:szCs w:val="24"/>
        </w:rPr>
      </w:pPr>
    </w:p>
    <w:p w14:paraId="456214A4" w14:textId="77777777" w:rsidR="00D41D92" w:rsidRPr="00871B18" w:rsidRDefault="00D41D92" w:rsidP="004B5C6D">
      <w:pPr>
        <w:spacing w:line="276" w:lineRule="auto"/>
        <w:ind w:firstLine="0"/>
        <w:jc w:val="center"/>
        <w:rPr>
          <w:b/>
          <w:bCs/>
          <w:sz w:val="24"/>
          <w:szCs w:val="24"/>
        </w:rPr>
      </w:pPr>
      <w:r w:rsidRPr="00871B18">
        <w:rPr>
          <w:b/>
          <w:bCs/>
          <w:sz w:val="24"/>
          <w:szCs w:val="24"/>
        </w:rPr>
        <w:t>Профилактика правонарушений</w:t>
      </w:r>
    </w:p>
    <w:p w14:paraId="5EBEB71C" w14:textId="77777777" w:rsidR="00D41D92" w:rsidRPr="00B341E1" w:rsidRDefault="00D41D92" w:rsidP="004B5C6D">
      <w:pPr>
        <w:spacing w:line="276" w:lineRule="auto"/>
        <w:rPr>
          <w:sz w:val="24"/>
          <w:szCs w:val="24"/>
        </w:rPr>
      </w:pPr>
      <w:r w:rsidRPr="00B341E1">
        <w:rPr>
          <w:sz w:val="24"/>
          <w:szCs w:val="24"/>
        </w:rPr>
        <w:t xml:space="preserve">По профилактике правонарушений организованы следующие профилактические мероприятия: </w:t>
      </w:r>
    </w:p>
    <w:p w14:paraId="55839DB7"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Кураторские часы с обучающимися несовершеннолетнего возраста и их родителями;</w:t>
      </w:r>
    </w:p>
    <w:p w14:paraId="35464894"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Инструктажи о мерах безопасности в условиях эпидемиологической ситуации;</w:t>
      </w:r>
    </w:p>
    <w:p w14:paraId="645B1A19"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Ознакомление студентов с Приказом МОиН РС (Я) «О дополнительных мерах»;</w:t>
      </w:r>
    </w:p>
    <w:p w14:paraId="1605241A"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Совещание Комиссии по профилактике правонарушений;</w:t>
      </w:r>
    </w:p>
    <w:p w14:paraId="5E46A5F4"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Просветительская работа специалистов учреждений здравоохранения; психолого-педагогического центра, правоохранительных органов ПДН в студенческом общежитии;</w:t>
      </w:r>
    </w:p>
    <w:p w14:paraId="5759576F"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Работа с обучающимися, относящими к категории риска, в том числе состоящими на учете в ОДН, ОВД;</w:t>
      </w:r>
    </w:p>
    <w:p w14:paraId="197C1657"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Плановая индивидуальная профилактическая работа со студентами ГР;</w:t>
      </w:r>
    </w:p>
    <w:p w14:paraId="4871D95A"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Постановка на учет и снятие с учета студентов ГР;</w:t>
      </w:r>
    </w:p>
    <w:p w14:paraId="52AC320D" w14:textId="77777777" w:rsidR="00D41D92" w:rsidRPr="00871B18" w:rsidRDefault="00D41D92" w:rsidP="007F124B">
      <w:pPr>
        <w:pStyle w:val="a7"/>
        <w:numPr>
          <w:ilvl w:val="0"/>
          <w:numId w:val="66"/>
        </w:numPr>
        <w:tabs>
          <w:tab w:val="left" w:pos="993"/>
        </w:tabs>
        <w:spacing w:line="276" w:lineRule="auto"/>
        <w:ind w:left="0" w:firstLine="709"/>
        <w:jc w:val="both"/>
        <w:rPr>
          <w:rFonts w:ascii="Times New Roman" w:eastAsiaTheme="minorEastAsia" w:hAnsi="Times New Roman" w:cs="Times New Roman"/>
        </w:rPr>
      </w:pPr>
      <w:r w:rsidRPr="00871B18">
        <w:rPr>
          <w:rFonts w:ascii="Times New Roman" w:hAnsi="Times New Roman" w:cs="Times New Roman"/>
        </w:rPr>
        <w:t>Внутриколледжный учет по употреблению ПАВ, работа со студентами-сиротами, сверка информационной карты, социального паспорта обучающихся 1 курса с кураторами курсов;</w:t>
      </w:r>
    </w:p>
    <w:p w14:paraId="33090D31" w14:textId="77777777" w:rsidR="00D41D92" w:rsidRPr="00B341E1" w:rsidRDefault="00D41D92" w:rsidP="004B5C6D">
      <w:pPr>
        <w:spacing w:line="276" w:lineRule="auto"/>
        <w:rPr>
          <w:rFonts w:eastAsiaTheme="minorEastAsia"/>
          <w:sz w:val="24"/>
          <w:szCs w:val="24"/>
        </w:rPr>
      </w:pPr>
      <w:r w:rsidRPr="00B341E1">
        <w:rPr>
          <w:sz w:val="24"/>
          <w:szCs w:val="24"/>
        </w:rPr>
        <w:t>Проведены кураторские часы о соблюдении Устава колледжа, Правил внутреннего распорядка, Правил проживания в общежитии, о Правилах безопасности жизнедеятельности, о запрете участия на несанкционированных митингах, сборищах и мероприятиях в условиях важных событий, об охране жизни и здоровья молодежи, о правовой культуре будущих специалистов.</w:t>
      </w:r>
    </w:p>
    <w:p w14:paraId="7D4BDCED" w14:textId="77777777" w:rsidR="00D41D92" w:rsidRPr="00B341E1" w:rsidRDefault="00D41D92" w:rsidP="004B5C6D">
      <w:pPr>
        <w:spacing w:line="276" w:lineRule="auto"/>
        <w:rPr>
          <w:sz w:val="24"/>
          <w:szCs w:val="24"/>
        </w:rPr>
      </w:pPr>
      <w:r>
        <w:rPr>
          <w:sz w:val="24"/>
          <w:szCs w:val="24"/>
        </w:rPr>
        <w:t>О</w:t>
      </w:r>
      <w:r w:rsidRPr="00B341E1">
        <w:rPr>
          <w:sz w:val="24"/>
          <w:szCs w:val="24"/>
        </w:rPr>
        <w:t>рганизована индивидуальная коррекционно-воспитательная работа с обучающимися</w:t>
      </w:r>
      <w:r>
        <w:rPr>
          <w:sz w:val="24"/>
          <w:szCs w:val="24"/>
        </w:rPr>
        <w:t>,</w:t>
      </w:r>
      <w:r w:rsidRPr="00B341E1">
        <w:rPr>
          <w:sz w:val="24"/>
          <w:szCs w:val="24"/>
        </w:rPr>
        <w:t xml:space="preserve"> состоящими на внутреннем учете и в ОДН совместно с кураторами и родителями студентов.</w:t>
      </w:r>
    </w:p>
    <w:p w14:paraId="62675EEA" w14:textId="77777777" w:rsidR="00D41D92" w:rsidRPr="00B341E1" w:rsidRDefault="00D41D92" w:rsidP="004B5C6D">
      <w:pPr>
        <w:spacing w:line="276" w:lineRule="auto"/>
        <w:rPr>
          <w:rFonts w:eastAsiaTheme="minorEastAsia"/>
          <w:sz w:val="24"/>
          <w:szCs w:val="24"/>
        </w:rPr>
      </w:pPr>
      <w:r>
        <w:rPr>
          <w:sz w:val="24"/>
          <w:szCs w:val="24"/>
        </w:rPr>
        <w:t>В</w:t>
      </w:r>
      <w:r w:rsidRPr="00B341E1">
        <w:rPr>
          <w:sz w:val="24"/>
          <w:szCs w:val="24"/>
        </w:rPr>
        <w:t xml:space="preserve"> общежитии студентов организован контроль по местонахождению обучающихся в субботние и праздничные дни, проведено собрание обучающихся, проживающих в общежитии о Правилах внутреннего распорядка, правилах безопасности жизнедеятельности;</w:t>
      </w:r>
    </w:p>
    <w:p w14:paraId="32B129B9" w14:textId="77777777" w:rsidR="00D41D92" w:rsidRPr="00B341E1" w:rsidRDefault="00D41D92" w:rsidP="004B5C6D">
      <w:pPr>
        <w:spacing w:line="276" w:lineRule="auto"/>
        <w:rPr>
          <w:sz w:val="24"/>
          <w:szCs w:val="24"/>
        </w:rPr>
      </w:pPr>
      <w:r w:rsidRPr="00B341E1">
        <w:rPr>
          <w:sz w:val="24"/>
          <w:szCs w:val="24"/>
        </w:rPr>
        <w:lastRenderedPageBreak/>
        <w:t>Проведены общие тематические часы общения «Разговор о важном»:</w:t>
      </w:r>
    </w:p>
    <w:p w14:paraId="519A7B91"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общее собрание юношей колледжа по Антитеррору и экстремизму с участием министра образования и науки РС (Я) Любимовой И.П.  – охват 120.</w:t>
      </w:r>
    </w:p>
    <w:p w14:paraId="2E834FF4"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общее собрание студентов-первокурсников несовершеннолетнего возраста в общежитии с участием инспектора ПДН Иванова М.С. - охват 88.</w:t>
      </w:r>
    </w:p>
    <w:p w14:paraId="7E9F1B27"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директорский час «Разговор о важном» - профилактическая беседа по экстремизму и терроризму для студентов дошкольного отделения – охват 118.</w:t>
      </w:r>
    </w:p>
    <w:p w14:paraId="38E1AD5E"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директорский час «Разговор о важном» – профилактическая беседа по экстремизму и терроризму» на физкультурном отделении –   охват 124.</w:t>
      </w:r>
    </w:p>
    <w:p w14:paraId="44C4AEEA"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лекция инспектора ПДН г. Якутска Кононова С.И. для обучающихся несовершеннолетнего возраста – охват 68.</w:t>
      </w:r>
    </w:p>
    <w:p w14:paraId="48771096"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директорский час «Разговор о важном» - профилактическая беседа по экстремизму и терроризму для студентов музыкального отделения – охват 120.</w:t>
      </w:r>
    </w:p>
    <w:p w14:paraId="1AC43292"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директорский час «Разговор о важном – об угрозе терроризма» на школьном отделении – охват 115.</w:t>
      </w:r>
    </w:p>
    <w:p w14:paraId="73D4C9FA"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 xml:space="preserve">общий кураторский час на тему «Терроризм, экстремизм, теракт» с участием Андросовой Е.Н., начальником отдела штаба МУ МВД России «Якутское» - охват 124. </w:t>
      </w:r>
    </w:p>
    <w:p w14:paraId="45556BD7"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lang w:eastAsia="en-US"/>
        </w:rPr>
      </w:pPr>
      <w:r w:rsidRPr="00871B18">
        <w:rPr>
          <w:rFonts w:ascii="Times New Roman" w:hAnsi="Times New Roman" w:cs="Times New Roman"/>
          <w:lang w:eastAsia="en-US"/>
        </w:rPr>
        <w:t>изучение методических рекомендаций по Антитеррору;</w:t>
      </w:r>
    </w:p>
    <w:p w14:paraId="7916DFDC"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rPr>
        <w:t>просветительская работа среди обучающихся (оформление стендов в учебном корпусе №1, студенческом общежитии, учебном корпусе №2).</w:t>
      </w:r>
    </w:p>
    <w:p w14:paraId="7D96E312" w14:textId="77777777" w:rsidR="00D41D92" w:rsidRPr="00871B18" w:rsidRDefault="00D41D92" w:rsidP="007F124B">
      <w:pPr>
        <w:pStyle w:val="a7"/>
        <w:numPr>
          <w:ilvl w:val="0"/>
          <w:numId w:val="66"/>
        </w:numPr>
        <w:tabs>
          <w:tab w:val="left" w:pos="1134"/>
        </w:tabs>
        <w:spacing w:line="276" w:lineRule="auto"/>
        <w:ind w:left="0" w:firstLine="774"/>
        <w:jc w:val="both"/>
        <w:rPr>
          <w:rFonts w:ascii="Times New Roman" w:hAnsi="Times New Roman" w:cs="Times New Roman"/>
        </w:rPr>
      </w:pPr>
      <w:r w:rsidRPr="00871B18">
        <w:rPr>
          <w:rFonts w:ascii="Times New Roman" w:hAnsi="Times New Roman" w:cs="Times New Roman"/>
          <w:lang w:eastAsia="en-US"/>
        </w:rPr>
        <w:t>своевременно оформлены Приказы директора об усилении профилактических мероприятий;</w:t>
      </w:r>
    </w:p>
    <w:p w14:paraId="209215F6" w14:textId="77777777" w:rsidR="00D41D92" w:rsidRPr="00B341E1" w:rsidRDefault="00D41D92" w:rsidP="004B5C6D">
      <w:pPr>
        <w:spacing w:line="276" w:lineRule="auto"/>
        <w:rPr>
          <w:sz w:val="24"/>
          <w:szCs w:val="24"/>
        </w:rPr>
      </w:pPr>
      <w:r w:rsidRPr="00B341E1">
        <w:rPr>
          <w:sz w:val="24"/>
          <w:szCs w:val="24"/>
          <w:lang w:eastAsia="en-US"/>
        </w:rPr>
        <w:t xml:space="preserve"> </w:t>
      </w:r>
      <w:r w:rsidRPr="00B341E1">
        <w:rPr>
          <w:sz w:val="24"/>
          <w:szCs w:val="24"/>
        </w:rPr>
        <w:t>Проведено всего мероприятий профилактического характера – 8.</w:t>
      </w:r>
    </w:p>
    <w:p w14:paraId="1F6151EA" w14:textId="77777777" w:rsidR="00D41D92" w:rsidRDefault="00D41D92" w:rsidP="004B5C6D">
      <w:pPr>
        <w:spacing w:line="276" w:lineRule="auto"/>
        <w:rPr>
          <w:sz w:val="24"/>
          <w:szCs w:val="24"/>
        </w:rPr>
      </w:pPr>
      <w:r w:rsidRPr="00B341E1">
        <w:rPr>
          <w:sz w:val="24"/>
          <w:szCs w:val="24"/>
        </w:rPr>
        <w:t xml:space="preserve"> Профилактической работой охвачено: 877 студ.</w:t>
      </w:r>
    </w:p>
    <w:p w14:paraId="739045C9" w14:textId="77777777" w:rsidR="00D41D92" w:rsidRDefault="00D41D92" w:rsidP="004B5C6D">
      <w:pPr>
        <w:spacing w:line="276" w:lineRule="auto"/>
        <w:ind w:firstLine="0"/>
        <w:rPr>
          <w:sz w:val="24"/>
          <w:szCs w:val="24"/>
          <w:lang w:val="sah-RU"/>
        </w:rPr>
      </w:pPr>
    </w:p>
    <w:p w14:paraId="00D230AD" w14:textId="77777777" w:rsidR="00D41D92" w:rsidRPr="00F32325" w:rsidRDefault="00D41D92" w:rsidP="004B5C6D">
      <w:pPr>
        <w:spacing w:line="276" w:lineRule="auto"/>
        <w:jc w:val="center"/>
        <w:rPr>
          <w:b/>
          <w:bCs/>
          <w:sz w:val="24"/>
          <w:szCs w:val="24"/>
        </w:rPr>
      </w:pPr>
      <w:bookmarkStart w:id="31" w:name="_Hlk124956047"/>
      <w:r w:rsidRPr="00F32325">
        <w:rPr>
          <w:b/>
          <w:bCs/>
          <w:sz w:val="24"/>
          <w:szCs w:val="24"/>
        </w:rPr>
        <w:t>Деятельность кураторов</w:t>
      </w:r>
    </w:p>
    <w:bookmarkEnd w:id="31"/>
    <w:p w14:paraId="1AA20BAE" w14:textId="77777777" w:rsidR="00D41D92" w:rsidRDefault="00D41D92" w:rsidP="004B5C6D">
      <w:pPr>
        <w:spacing w:line="276" w:lineRule="auto"/>
        <w:rPr>
          <w:bCs/>
          <w:spacing w:val="-1"/>
          <w:sz w:val="24"/>
          <w:szCs w:val="24"/>
        </w:rPr>
      </w:pPr>
      <w:r>
        <w:rPr>
          <w:bCs/>
          <w:spacing w:val="-1"/>
          <w:sz w:val="24"/>
          <w:szCs w:val="24"/>
        </w:rPr>
        <w:t>Основные задачи куратора учебной группы:</w:t>
      </w:r>
    </w:p>
    <w:p w14:paraId="55A6D9D8" w14:textId="77777777" w:rsidR="00D41D92" w:rsidRPr="00F32325" w:rsidRDefault="00D41D92" w:rsidP="007F124B">
      <w:pPr>
        <w:pStyle w:val="a7"/>
        <w:numPr>
          <w:ilvl w:val="0"/>
          <w:numId w:val="71"/>
        </w:numPr>
        <w:tabs>
          <w:tab w:val="left" w:pos="1134"/>
        </w:tabs>
        <w:spacing w:line="276" w:lineRule="auto"/>
        <w:ind w:left="0" w:firstLine="785"/>
        <w:jc w:val="both"/>
        <w:rPr>
          <w:rFonts w:ascii="Times New Roman" w:hAnsi="Times New Roman" w:cs="Times New Roman"/>
          <w:bCs/>
          <w:spacing w:val="-1"/>
        </w:rPr>
      </w:pPr>
      <w:r w:rsidRPr="00F32325">
        <w:rPr>
          <w:rFonts w:ascii="Times New Roman" w:hAnsi="Times New Roman" w:cs="Times New Roman"/>
          <w:bCs/>
          <w:spacing w:val="-1"/>
        </w:rPr>
        <w:t>создание условий для формирования общих и профессиональных компетенций, удовлетворение потребностей общества в специалистах соответствующего уровня образования;</w:t>
      </w:r>
    </w:p>
    <w:p w14:paraId="7D000B52" w14:textId="77777777" w:rsidR="00D41D92" w:rsidRPr="00F32325" w:rsidRDefault="00D41D92" w:rsidP="007F124B">
      <w:pPr>
        <w:pStyle w:val="a7"/>
        <w:numPr>
          <w:ilvl w:val="0"/>
          <w:numId w:val="71"/>
        </w:numPr>
        <w:tabs>
          <w:tab w:val="left" w:pos="1134"/>
        </w:tabs>
        <w:spacing w:line="276" w:lineRule="auto"/>
        <w:ind w:left="0" w:firstLine="785"/>
        <w:jc w:val="both"/>
        <w:rPr>
          <w:rFonts w:ascii="Times New Roman" w:hAnsi="Times New Roman" w:cs="Times New Roman"/>
          <w:bCs/>
          <w:spacing w:val="-1"/>
        </w:rPr>
      </w:pPr>
      <w:r w:rsidRPr="00F32325">
        <w:rPr>
          <w:rFonts w:ascii="Times New Roman" w:hAnsi="Times New Roman" w:cs="Times New Roman"/>
          <w:bCs/>
          <w:spacing w:val="-1"/>
        </w:rPr>
        <w:t>создание организованного, сплоченного, мобильного студенческого коллектива со своей историей, традициями и ценностями;</w:t>
      </w:r>
    </w:p>
    <w:p w14:paraId="05BF34D7" w14:textId="77777777" w:rsidR="00D41D92" w:rsidRPr="00F32325" w:rsidRDefault="00D41D92" w:rsidP="007F124B">
      <w:pPr>
        <w:pStyle w:val="a7"/>
        <w:numPr>
          <w:ilvl w:val="0"/>
          <w:numId w:val="71"/>
        </w:numPr>
        <w:tabs>
          <w:tab w:val="left" w:pos="1134"/>
        </w:tabs>
        <w:spacing w:line="276" w:lineRule="auto"/>
        <w:ind w:left="0" w:firstLine="785"/>
        <w:jc w:val="both"/>
        <w:rPr>
          <w:rFonts w:ascii="Times New Roman" w:hAnsi="Times New Roman" w:cs="Times New Roman"/>
        </w:rPr>
      </w:pPr>
      <w:r w:rsidRPr="00F32325">
        <w:rPr>
          <w:rFonts w:ascii="Times New Roman" w:hAnsi="Times New Roman" w:cs="Times New Roman"/>
          <w:bCs/>
          <w:spacing w:val="-1"/>
        </w:rPr>
        <w:t>повышение социальной активности обучающихся через участие в социально-значимой общественной деятельности, в реализации проектов программы развития колледжа и программ воспитания;</w:t>
      </w:r>
    </w:p>
    <w:p w14:paraId="135ACCE3" w14:textId="77777777" w:rsidR="00D41D92" w:rsidRDefault="00D41D92" w:rsidP="004B5C6D">
      <w:pPr>
        <w:spacing w:line="276" w:lineRule="auto"/>
        <w:rPr>
          <w:sz w:val="24"/>
          <w:szCs w:val="24"/>
        </w:rPr>
      </w:pPr>
      <w:r>
        <w:rPr>
          <w:sz w:val="24"/>
          <w:szCs w:val="24"/>
        </w:rPr>
        <w:t>За отчётный период проведены совещания кураторов и воспитателей студенческого общежития:</w:t>
      </w:r>
    </w:p>
    <w:p w14:paraId="1D72DD75" w14:textId="77777777" w:rsidR="00D41D92" w:rsidRPr="00F32325" w:rsidRDefault="00D41D92" w:rsidP="007F124B">
      <w:pPr>
        <w:pStyle w:val="a7"/>
        <w:numPr>
          <w:ilvl w:val="0"/>
          <w:numId w:val="71"/>
        </w:numPr>
        <w:tabs>
          <w:tab w:val="left" w:pos="1134"/>
        </w:tabs>
        <w:spacing w:line="276" w:lineRule="auto"/>
        <w:ind w:left="0" w:firstLine="774"/>
        <w:jc w:val="both"/>
        <w:rPr>
          <w:rFonts w:ascii="Times New Roman" w:hAnsi="Times New Roman" w:cs="Times New Roman"/>
        </w:rPr>
      </w:pPr>
      <w:r w:rsidRPr="00F32325">
        <w:rPr>
          <w:rFonts w:ascii="Times New Roman" w:hAnsi="Times New Roman" w:cs="Times New Roman"/>
        </w:rPr>
        <w:t>Деятельность кураторов ЯПК с участием Сидоровой Е.Э., зам. директора УВР;</w:t>
      </w:r>
    </w:p>
    <w:p w14:paraId="5AA6A5CC" w14:textId="77777777" w:rsidR="00D41D92" w:rsidRPr="00F32325" w:rsidRDefault="00D41D92" w:rsidP="007F124B">
      <w:pPr>
        <w:pStyle w:val="a7"/>
        <w:numPr>
          <w:ilvl w:val="0"/>
          <w:numId w:val="71"/>
        </w:numPr>
        <w:tabs>
          <w:tab w:val="left" w:pos="1134"/>
        </w:tabs>
        <w:spacing w:line="276" w:lineRule="auto"/>
        <w:ind w:left="0" w:firstLine="774"/>
        <w:jc w:val="both"/>
        <w:rPr>
          <w:rFonts w:ascii="Times New Roman" w:hAnsi="Times New Roman" w:cs="Times New Roman"/>
        </w:rPr>
      </w:pPr>
      <w:r w:rsidRPr="00F32325">
        <w:rPr>
          <w:rFonts w:ascii="Times New Roman" w:hAnsi="Times New Roman" w:cs="Times New Roman"/>
        </w:rPr>
        <w:t>Патриотическое воспитание обучающихся;</w:t>
      </w:r>
    </w:p>
    <w:p w14:paraId="46336A36" w14:textId="77777777" w:rsidR="00D41D92" w:rsidRPr="00F32325" w:rsidRDefault="00D41D92" w:rsidP="007F124B">
      <w:pPr>
        <w:pStyle w:val="a7"/>
        <w:numPr>
          <w:ilvl w:val="0"/>
          <w:numId w:val="71"/>
        </w:numPr>
        <w:tabs>
          <w:tab w:val="left" w:pos="1134"/>
        </w:tabs>
        <w:spacing w:line="276" w:lineRule="auto"/>
        <w:ind w:left="0" w:firstLine="774"/>
        <w:jc w:val="both"/>
        <w:rPr>
          <w:rFonts w:ascii="Times New Roman" w:hAnsi="Times New Roman" w:cs="Times New Roman"/>
        </w:rPr>
      </w:pPr>
      <w:r w:rsidRPr="00F32325">
        <w:rPr>
          <w:rFonts w:ascii="Times New Roman" w:hAnsi="Times New Roman" w:cs="Times New Roman"/>
        </w:rPr>
        <w:t>Об усилении воспитательной работы в условиях важных событий;</w:t>
      </w:r>
    </w:p>
    <w:p w14:paraId="3D7E710F" w14:textId="77777777" w:rsidR="00D41D92" w:rsidRPr="00F32325" w:rsidRDefault="00D41D92" w:rsidP="007F124B">
      <w:pPr>
        <w:pStyle w:val="a7"/>
        <w:numPr>
          <w:ilvl w:val="0"/>
          <w:numId w:val="71"/>
        </w:numPr>
        <w:tabs>
          <w:tab w:val="left" w:pos="1134"/>
        </w:tabs>
        <w:spacing w:line="276" w:lineRule="auto"/>
        <w:ind w:left="0" w:firstLine="774"/>
        <w:jc w:val="both"/>
        <w:rPr>
          <w:rFonts w:ascii="Times New Roman" w:hAnsi="Times New Roman" w:cs="Times New Roman"/>
        </w:rPr>
      </w:pPr>
      <w:r w:rsidRPr="00F32325">
        <w:rPr>
          <w:rFonts w:ascii="Times New Roman" w:hAnsi="Times New Roman" w:cs="Times New Roman"/>
        </w:rPr>
        <w:t>О соблюдении Устава и Правил проживания в общежитии;</w:t>
      </w:r>
    </w:p>
    <w:p w14:paraId="36C42551" w14:textId="77777777" w:rsidR="00D41D92" w:rsidRPr="00F32325" w:rsidRDefault="00D41D92" w:rsidP="007F124B">
      <w:pPr>
        <w:pStyle w:val="a7"/>
        <w:numPr>
          <w:ilvl w:val="0"/>
          <w:numId w:val="71"/>
        </w:numPr>
        <w:tabs>
          <w:tab w:val="left" w:pos="1134"/>
        </w:tabs>
        <w:spacing w:line="276" w:lineRule="auto"/>
        <w:ind w:left="0" w:firstLine="774"/>
        <w:jc w:val="both"/>
        <w:rPr>
          <w:rFonts w:ascii="Times New Roman" w:hAnsi="Times New Roman" w:cs="Times New Roman"/>
        </w:rPr>
      </w:pPr>
      <w:r w:rsidRPr="00F32325">
        <w:rPr>
          <w:rFonts w:ascii="Times New Roman" w:hAnsi="Times New Roman" w:cs="Times New Roman"/>
        </w:rPr>
        <w:t>О летней занятости студентов с участием и.о.</w:t>
      </w:r>
      <w:r>
        <w:rPr>
          <w:rFonts w:ascii="Times New Roman" w:hAnsi="Times New Roman" w:cs="Times New Roman"/>
        </w:rPr>
        <w:t xml:space="preserve"> </w:t>
      </w:r>
      <w:r w:rsidRPr="00F32325">
        <w:rPr>
          <w:rFonts w:ascii="Times New Roman" w:hAnsi="Times New Roman" w:cs="Times New Roman"/>
        </w:rPr>
        <w:t>директора Николаевой И.И. и зам. директора УВР Сидоровой Е.Э.</w:t>
      </w:r>
    </w:p>
    <w:p w14:paraId="1DD8583D" w14:textId="77777777" w:rsidR="00D41D92" w:rsidRDefault="00D41D92" w:rsidP="004B5C6D">
      <w:pPr>
        <w:spacing w:line="276" w:lineRule="auto"/>
        <w:rPr>
          <w:sz w:val="24"/>
          <w:szCs w:val="24"/>
        </w:rPr>
      </w:pPr>
      <w:bookmarkStart w:id="32" w:name="_Hlk124956092"/>
      <w:r>
        <w:rPr>
          <w:sz w:val="24"/>
          <w:szCs w:val="24"/>
        </w:rPr>
        <w:lastRenderedPageBreak/>
        <w:t>С целью повышения профессионального мастерства молодых педагогов-кураторов проведен конкурс «Куратор года-2022».</w:t>
      </w:r>
    </w:p>
    <w:p w14:paraId="0FBDDE66" w14:textId="77777777" w:rsidR="00D41D92" w:rsidRDefault="00D41D92" w:rsidP="004B5C6D">
      <w:pPr>
        <w:spacing w:line="276" w:lineRule="auto"/>
        <w:rPr>
          <w:sz w:val="24"/>
          <w:szCs w:val="24"/>
        </w:rPr>
      </w:pPr>
      <w:r>
        <w:rPr>
          <w:sz w:val="24"/>
          <w:szCs w:val="24"/>
        </w:rPr>
        <w:t xml:space="preserve"> Участниками   конкурса являются:</w:t>
      </w:r>
    </w:p>
    <w:p w14:paraId="0209B86A" w14:textId="77777777" w:rsidR="00D41D92" w:rsidRDefault="00D41D92" w:rsidP="004B5C6D">
      <w:pPr>
        <w:spacing w:line="276" w:lineRule="auto"/>
        <w:rPr>
          <w:sz w:val="24"/>
          <w:szCs w:val="24"/>
        </w:rPr>
      </w:pPr>
      <w:r>
        <w:rPr>
          <w:sz w:val="24"/>
          <w:szCs w:val="24"/>
        </w:rPr>
        <w:t>1. Иванова Александра Семёновна, куратор АФК-19</w:t>
      </w:r>
    </w:p>
    <w:p w14:paraId="49F46751" w14:textId="77777777" w:rsidR="00D41D92" w:rsidRDefault="00D41D92" w:rsidP="004B5C6D">
      <w:pPr>
        <w:spacing w:line="276" w:lineRule="auto"/>
        <w:rPr>
          <w:sz w:val="24"/>
          <w:szCs w:val="24"/>
        </w:rPr>
      </w:pPr>
      <w:r>
        <w:rPr>
          <w:sz w:val="24"/>
          <w:szCs w:val="24"/>
        </w:rPr>
        <w:t>2. Иванова Мария Егоровна, куратор ДО-20б</w:t>
      </w:r>
    </w:p>
    <w:p w14:paraId="402C59BB" w14:textId="77777777" w:rsidR="00D41D92" w:rsidRDefault="00D41D92" w:rsidP="004B5C6D">
      <w:pPr>
        <w:spacing w:line="276" w:lineRule="auto"/>
        <w:rPr>
          <w:sz w:val="24"/>
          <w:szCs w:val="24"/>
        </w:rPr>
      </w:pPr>
      <w:r>
        <w:rPr>
          <w:sz w:val="24"/>
          <w:szCs w:val="24"/>
        </w:rPr>
        <w:t>3. Аркадьева Ольга Львовна, куратор МО-20б</w:t>
      </w:r>
    </w:p>
    <w:p w14:paraId="007B3A79" w14:textId="77777777" w:rsidR="00D41D92" w:rsidRDefault="00D41D92" w:rsidP="004B5C6D">
      <w:pPr>
        <w:spacing w:line="276" w:lineRule="auto"/>
        <w:rPr>
          <w:sz w:val="24"/>
          <w:szCs w:val="24"/>
        </w:rPr>
      </w:pPr>
      <w:r>
        <w:rPr>
          <w:sz w:val="24"/>
          <w:szCs w:val="24"/>
        </w:rPr>
        <w:t>4. Максимов Петр Егорович, куратор ФК-19</w:t>
      </w:r>
    </w:p>
    <w:p w14:paraId="127ED7C7" w14:textId="77777777" w:rsidR="00D41D92" w:rsidRDefault="00D41D92" w:rsidP="004B5C6D">
      <w:pPr>
        <w:tabs>
          <w:tab w:val="left" w:pos="993"/>
        </w:tabs>
        <w:spacing w:line="276" w:lineRule="auto"/>
        <w:rPr>
          <w:sz w:val="24"/>
          <w:szCs w:val="24"/>
        </w:rPr>
      </w:pPr>
      <w:r>
        <w:rPr>
          <w:sz w:val="24"/>
          <w:szCs w:val="24"/>
        </w:rPr>
        <w:t>Активное участие приняли   студенты групп АФК-19, ДО-20б, МО-20б, ФК-19, всего 85.</w:t>
      </w:r>
    </w:p>
    <w:p w14:paraId="27289A07" w14:textId="77777777" w:rsidR="00D41D92" w:rsidRDefault="00D41D92" w:rsidP="004B5C6D">
      <w:pPr>
        <w:spacing w:line="276" w:lineRule="auto"/>
        <w:rPr>
          <w:sz w:val="24"/>
          <w:szCs w:val="24"/>
        </w:rPr>
      </w:pPr>
      <w:r>
        <w:rPr>
          <w:sz w:val="24"/>
          <w:szCs w:val="24"/>
        </w:rPr>
        <w:t>Своевременно были приняты профилактические меры по соблюдению Устава и Правил проживания в общежитии.</w:t>
      </w:r>
    </w:p>
    <w:p w14:paraId="5BA9CE61" w14:textId="77777777" w:rsidR="00D41D92" w:rsidRDefault="00D41D92" w:rsidP="004B5C6D">
      <w:pPr>
        <w:spacing w:line="276" w:lineRule="auto"/>
        <w:rPr>
          <w:sz w:val="24"/>
          <w:szCs w:val="24"/>
        </w:rPr>
      </w:pPr>
      <w:r>
        <w:rPr>
          <w:sz w:val="24"/>
          <w:szCs w:val="24"/>
        </w:rPr>
        <w:t>По мониторингу занятости обучающихся 1 курса несовершеннолетнего возраста во внеурочное время: высокий % охвата студентов внеурочными занятиями наблюдается в группах ПДО-22 (Варламова С.Н.), ПвНК-22Б (Гоголева И.А.),  МО-22А (Тихонова А.И.),  МО-22Б (Шамаева М.И.), ФК-21Б (Иванов А.В.),  ДО-22В (Попова А.Н.),  ФК-22А (Санникова Э.И.), ФК-22 Б (Охлопков Н.Н.).</w:t>
      </w:r>
    </w:p>
    <w:p w14:paraId="1C5F3A8A" w14:textId="77777777" w:rsidR="00D41D92" w:rsidRDefault="00D41D92" w:rsidP="004B5C6D">
      <w:pPr>
        <w:spacing w:line="276" w:lineRule="auto"/>
        <w:rPr>
          <w:sz w:val="24"/>
          <w:szCs w:val="24"/>
        </w:rPr>
      </w:pPr>
      <w:r>
        <w:rPr>
          <w:sz w:val="24"/>
          <w:szCs w:val="24"/>
        </w:rPr>
        <w:t>По итогам конкурса «Лучшая группа 2022г» победителями стали:</w:t>
      </w:r>
    </w:p>
    <w:p w14:paraId="0C559375" w14:textId="77777777" w:rsidR="00D41D92" w:rsidRPr="00F32325" w:rsidRDefault="00D41D92" w:rsidP="007F124B">
      <w:pPr>
        <w:pStyle w:val="a7"/>
        <w:numPr>
          <w:ilvl w:val="0"/>
          <w:numId w:val="71"/>
        </w:numPr>
        <w:spacing w:line="276" w:lineRule="auto"/>
        <w:ind w:left="1134"/>
        <w:rPr>
          <w:rFonts w:ascii="Times New Roman" w:hAnsi="Times New Roman" w:cs="Times New Roman"/>
        </w:rPr>
      </w:pPr>
      <w:r w:rsidRPr="00F32325">
        <w:rPr>
          <w:rFonts w:ascii="Times New Roman" w:hAnsi="Times New Roman" w:cs="Times New Roman"/>
        </w:rPr>
        <w:t>группа ФК-21Б, куратор Иванов А.В.</w:t>
      </w:r>
    </w:p>
    <w:p w14:paraId="4A06A261" w14:textId="77777777" w:rsidR="00D41D92" w:rsidRPr="00F32325" w:rsidRDefault="00D41D92" w:rsidP="007F124B">
      <w:pPr>
        <w:pStyle w:val="a7"/>
        <w:numPr>
          <w:ilvl w:val="0"/>
          <w:numId w:val="71"/>
        </w:numPr>
        <w:spacing w:line="276" w:lineRule="auto"/>
        <w:ind w:left="1134"/>
        <w:rPr>
          <w:rFonts w:ascii="Times New Roman" w:hAnsi="Times New Roman" w:cs="Times New Roman"/>
        </w:rPr>
      </w:pPr>
      <w:r w:rsidRPr="00F32325">
        <w:rPr>
          <w:rFonts w:ascii="Times New Roman" w:hAnsi="Times New Roman" w:cs="Times New Roman"/>
        </w:rPr>
        <w:t>группа ДО-20В, куратор Сидорова Н.К.</w:t>
      </w:r>
    </w:p>
    <w:p w14:paraId="7B9049E3" w14:textId="77777777" w:rsidR="00D41D92" w:rsidRPr="00F32325" w:rsidRDefault="00D41D92" w:rsidP="007F124B">
      <w:pPr>
        <w:pStyle w:val="a7"/>
        <w:numPr>
          <w:ilvl w:val="0"/>
          <w:numId w:val="71"/>
        </w:numPr>
        <w:spacing w:line="276" w:lineRule="auto"/>
        <w:ind w:left="1134"/>
        <w:rPr>
          <w:rFonts w:ascii="Times New Roman" w:hAnsi="Times New Roman" w:cs="Times New Roman"/>
        </w:rPr>
      </w:pPr>
      <w:r w:rsidRPr="00F32325">
        <w:rPr>
          <w:rFonts w:ascii="Times New Roman" w:hAnsi="Times New Roman" w:cs="Times New Roman"/>
        </w:rPr>
        <w:t>группа МО-18Б, куратор Слепцов О.А.</w:t>
      </w:r>
    </w:p>
    <w:p w14:paraId="696F83D2" w14:textId="77777777" w:rsidR="00D41D92" w:rsidRPr="00F32325" w:rsidRDefault="00D41D92" w:rsidP="007F124B">
      <w:pPr>
        <w:pStyle w:val="a7"/>
        <w:numPr>
          <w:ilvl w:val="0"/>
          <w:numId w:val="71"/>
        </w:numPr>
        <w:spacing w:line="276" w:lineRule="auto"/>
        <w:ind w:left="1134"/>
        <w:rPr>
          <w:rFonts w:ascii="Times New Roman" w:hAnsi="Times New Roman" w:cs="Times New Roman"/>
        </w:rPr>
      </w:pPr>
      <w:r w:rsidRPr="00F32325">
        <w:rPr>
          <w:rFonts w:ascii="Times New Roman" w:hAnsi="Times New Roman" w:cs="Times New Roman"/>
        </w:rPr>
        <w:t>группа ПДО-21, куратор Фёдоров А.Ю.</w:t>
      </w:r>
    </w:p>
    <w:p w14:paraId="762100F4" w14:textId="77777777" w:rsidR="00D41D92" w:rsidRPr="00F32325" w:rsidRDefault="00D41D92" w:rsidP="004B5C6D">
      <w:pPr>
        <w:spacing w:line="276" w:lineRule="auto"/>
        <w:rPr>
          <w:sz w:val="24"/>
          <w:szCs w:val="24"/>
        </w:rPr>
      </w:pPr>
      <w:r w:rsidRPr="00F32325">
        <w:rPr>
          <w:sz w:val="24"/>
          <w:szCs w:val="24"/>
        </w:rPr>
        <w:t>По соблюдению Устава колледжа стабильные показатели в группах школьного отделения по специальностям «Преподавание в начальных классах», «Коррекционная педагогика», «Педагогика дополнительного образования» (Шестакова Е.А., зав. отд, кураторов групп).</w:t>
      </w:r>
    </w:p>
    <w:p w14:paraId="6B2E7F88" w14:textId="77777777" w:rsidR="00D41D92" w:rsidRPr="0018666B" w:rsidRDefault="00D41D92" w:rsidP="004B5C6D">
      <w:pPr>
        <w:spacing w:line="276" w:lineRule="auto"/>
        <w:rPr>
          <w:sz w:val="24"/>
          <w:szCs w:val="24"/>
        </w:rPr>
      </w:pPr>
      <w:r>
        <w:rPr>
          <w:sz w:val="24"/>
          <w:szCs w:val="24"/>
        </w:rPr>
        <w:t xml:space="preserve">По организации летнего трудового сезона - 2022г. следует отметить студентов физкультурного отделения </w:t>
      </w:r>
      <w:r w:rsidRPr="0018666B">
        <w:rPr>
          <w:sz w:val="24"/>
          <w:szCs w:val="24"/>
        </w:rPr>
        <w:t>(Сокольникова Л.В., зав. отд, Максимова П.Е., руководителя ССО).</w:t>
      </w:r>
    </w:p>
    <w:bookmarkEnd w:id="32"/>
    <w:p w14:paraId="51D809B3" w14:textId="77777777" w:rsidR="007453B7" w:rsidRPr="007911F2" w:rsidRDefault="007453B7" w:rsidP="004B5C6D">
      <w:pPr>
        <w:widowControl w:val="0"/>
        <w:shd w:val="clear" w:color="auto" w:fill="FFFFFF"/>
        <w:spacing w:line="276" w:lineRule="auto"/>
        <w:ind w:firstLine="0"/>
        <w:jc w:val="left"/>
        <w:rPr>
          <w:rFonts w:eastAsia="Courier New"/>
          <w:b/>
          <w:color w:val="000000"/>
          <w:sz w:val="24"/>
          <w:szCs w:val="24"/>
        </w:rPr>
      </w:pPr>
    </w:p>
    <w:p w14:paraId="6BE81217" w14:textId="77777777" w:rsidR="00065DB5" w:rsidRDefault="00065DB5" w:rsidP="004B5C6D">
      <w:pPr>
        <w:spacing w:line="276" w:lineRule="auto"/>
        <w:ind w:firstLine="567"/>
        <w:rPr>
          <w:rFonts w:eastAsia="Calibri"/>
          <w:sz w:val="24"/>
          <w:szCs w:val="24"/>
        </w:rPr>
      </w:pPr>
    </w:p>
    <w:p w14:paraId="33892F08" w14:textId="7710A6C4" w:rsidR="00110E8A" w:rsidRPr="004C536F" w:rsidRDefault="00110E8A" w:rsidP="00110E8A">
      <w:pPr>
        <w:spacing w:line="276" w:lineRule="auto"/>
        <w:ind w:firstLine="567"/>
        <w:jc w:val="center"/>
        <w:rPr>
          <w:rFonts w:eastAsia="Calibri"/>
          <w:b/>
          <w:sz w:val="24"/>
          <w:szCs w:val="24"/>
        </w:rPr>
      </w:pPr>
      <w:r w:rsidRPr="00110E8A">
        <w:rPr>
          <w:rFonts w:eastAsia="Calibri"/>
          <w:b/>
          <w:sz w:val="24"/>
          <w:szCs w:val="24"/>
        </w:rPr>
        <w:t>3.2. Деятельность научно-методического отдела</w:t>
      </w:r>
    </w:p>
    <w:p w14:paraId="282701F9" w14:textId="77777777" w:rsidR="00656ACE" w:rsidRPr="0030568B" w:rsidRDefault="00656ACE" w:rsidP="00656ACE">
      <w:pPr>
        <w:rPr>
          <w:rFonts w:eastAsia="Calibri"/>
          <w:sz w:val="24"/>
          <w:szCs w:val="24"/>
        </w:rPr>
      </w:pPr>
      <w:r w:rsidRPr="0030568B">
        <w:rPr>
          <w:rFonts w:eastAsia="Calibri"/>
          <w:b/>
          <w:bCs/>
          <w:sz w:val="24"/>
          <w:szCs w:val="24"/>
        </w:rPr>
        <w:t>Методическая тема:</w:t>
      </w:r>
      <w:r w:rsidRPr="0030568B">
        <w:rPr>
          <w:rFonts w:eastAsia="Calibri"/>
          <w:sz w:val="24"/>
          <w:szCs w:val="24"/>
        </w:rPr>
        <w:t xml:space="preserve"> Совершенствование качества профессиональной подготовки обучающихся в условиях введения актуализированных ФГОС</w:t>
      </w:r>
      <w:r>
        <w:rPr>
          <w:rFonts w:eastAsia="Calibri"/>
          <w:sz w:val="24"/>
          <w:szCs w:val="24"/>
        </w:rPr>
        <w:t xml:space="preserve"> СПО</w:t>
      </w:r>
      <w:r w:rsidRPr="0030568B">
        <w:rPr>
          <w:rFonts w:eastAsia="Calibri"/>
          <w:sz w:val="24"/>
          <w:szCs w:val="24"/>
        </w:rPr>
        <w:t>.</w:t>
      </w:r>
    </w:p>
    <w:p w14:paraId="7B837A08" w14:textId="77777777" w:rsidR="00656ACE" w:rsidRDefault="00656ACE" w:rsidP="00656ACE">
      <w:pPr>
        <w:rPr>
          <w:rFonts w:eastAsia="Calibri"/>
          <w:sz w:val="24"/>
          <w:szCs w:val="24"/>
        </w:rPr>
      </w:pPr>
      <w:r w:rsidRPr="0030568B">
        <w:rPr>
          <w:rFonts w:eastAsia="Calibri"/>
          <w:b/>
          <w:bCs/>
          <w:sz w:val="24"/>
          <w:szCs w:val="24"/>
        </w:rPr>
        <w:t>Цель научно-методической работы колледжа</w:t>
      </w:r>
      <w:r w:rsidRPr="0030568B">
        <w:rPr>
          <w:rFonts w:eastAsia="Calibri"/>
          <w:sz w:val="24"/>
          <w:szCs w:val="24"/>
        </w:rPr>
        <w:t>: обеспечить условия, способствующие повышению профессиональной компетентности педагогических работников, направленного на подготовку социально адаптированного, востребованного специалиста.</w:t>
      </w:r>
    </w:p>
    <w:p w14:paraId="7DED772B" w14:textId="77777777" w:rsidR="00656ACE" w:rsidRPr="0030568B" w:rsidRDefault="00656ACE" w:rsidP="00656ACE">
      <w:pPr>
        <w:rPr>
          <w:rFonts w:eastAsia="Calibri"/>
          <w:b/>
          <w:bCs/>
          <w:sz w:val="24"/>
          <w:szCs w:val="24"/>
        </w:rPr>
      </w:pPr>
      <w:r w:rsidRPr="0030568B">
        <w:rPr>
          <w:rFonts w:eastAsia="Calibri"/>
          <w:b/>
          <w:bCs/>
          <w:sz w:val="24"/>
          <w:szCs w:val="24"/>
        </w:rPr>
        <w:t>Методические структуры колледжа:</w:t>
      </w:r>
    </w:p>
    <w:p w14:paraId="1A01ACFA" w14:textId="77777777" w:rsidR="00656ACE" w:rsidRPr="0030568B" w:rsidRDefault="00656ACE" w:rsidP="007F124B">
      <w:pPr>
        <w:numPr>
          <w:ilvl w:val="0"/>
          <w:numId w:val="79"/>
        </w:numPr>
        <w:spacing w:line="276" w:lineRule="auto"/>
        <w:contextualSpacing/>
        <w:rPr>
          <w:rFonts w:eastAsia="Calibri"/>
          <w:sz w:val="24"/>
          <w:szCs w:val="24"/>
        </w:rPr>
      </w:pPr>
      <w:r w:rsidRPr="0030568B">
        <w:rPr>
          <w:rFonts w:eastAsia="Calibri"/>
          <w:sz w:val="24"/>
          <w:szCs w:val="24"/>
        </w:rPr>
        <w:t>Учебно-методическое объединение</w:t>
      </w:r>
    </w:p>
    <w:p w14:paraId="4D55AC24" w14:textId="77777777" w:rsidR="00656ACE" w:rsidRPr="0030568B" w:rsidRDefault="00656ACE" w:rsidP="007F124B">
      <w:pPr>
        <w:numPr>
          <w:ilvl w:val="0"/>
          <w:numId w:val="79"/>
        </w:numPr>
        <w:spacing w:line="276" w:lineRule="auto"/>
        <w:contextualSpacing/>
        <w:rPr>
          <w:rFonts w:eastAsia="Calibri"/>
          <w:sz w:val="24"/>
          <w:szCs w:val="24"/>
        </w:rPr>
      </w:pPr>
      <w:r w:rsidRPr="0030568B">
        <w:rPr>
          <w:rFonts w:eastAsia="Calibri"/>
          <w:sz w:val="24"/>
          <w:szCs w:val="24"/>
        </w:rPr>
        <w:t>Предметно-цикловая комиссия</w:t>
      </w:r>
    </w:p>
    <w:p w14:paraId="6AB9B931" w14:textId="77777777" w:rsidR="00656ACE" w:rsidRPr="0030568B" w:rsidRDefault="00656ACE" w:rsidP="007F124B">
      <w:pPr>
        <w:numPr>
          <w:ilvl w:val="0"/>
          <w:numId w:val="79"/>
        </w:numPr>
        <w:spacing w:line="276" w:lineRule="auto"/>
        <w:contextualSpacing/>
        <w:rPr>
          <w:rFonts w:eastAsia="Calibri"/>
          <w:sz w:val="24"/>
          <w:szCs w:val="24"/>
        </w:rPr>
      </w:pPr>
      <w:r w:rsidRPr="0030568B">
        <w:rPr>
          <w:rFonts w:eastAsia="Calibri"/>
          <w:sz w:val="24"/>
          <w:szCs w:val="24"/>
        </w:rPr>
        <w:t>Школа молодого педагога</w:t>
      </w:r>
    </w:p>
    <w:p w14:paraId="72027E04" w14:textId="77777777" w:rsidR="00656ACE" w:rsidRPr="0030568B" w:rsidRDefault="00656ACE" w:rsidP="007F124B">
      <w:pPr>
        <w:numPr>
          <w:ilvl w:val="0"/>
          <w:numId w:val="79"/>
        </w:numPr>
        <w:spacing w:line="276" w:lineRule="auto"/>
        <w:contextualSpacing/>
        <w:rPr>
          <w:rFonts w:eastAsia="Calibri"/>
          <w:sz w:val="24"/>
          <w:szCs w:val="24"/>
        </w:rPr>
      </w:pPr>
      <w:r w:rsidRPr="0030568B">
        <w:rPr>
          <w:rFonts w:eastAsia="Calibri"/>
          <w:sz w:val="24"/>
          <w:szCs w:val="24"/>
        </w:rPr>
        <w:t>Научное студенческое сообщество</w:t>
      </w:r>
    </w:p>
    <w:p w14:paraId="64A94AE6" w14:textId="77777777" w:rsidR="00656ACE" w:rsidRPr="0090374F" w:rsidRDefault="00656ACE" w:rsidP="007F124B">
      <w:pPr>
        <w:numPr>
          <w:ilvl w:val="0"/>
          <w:numId w:val="79"/>
        </w:numPr>
        <w:spacing w:line="276" w:lineRule="auto"/>
        <w:contextualSpacing/>
        <w:rPr>
          <w:rFonts w:eastAsia="Calibri"/>
          <w:sz w:val="24"/>
          <w:szCs w:val="24"/>
        </w:rPr>
      </w:pPr>
      <w:r w:rsidRPr="0030568B">
        <w:rPr>
          <w:rFonts w:eastAsia="Calibri"/>
          <w:sz w:val="24"/>
          <w:szCs w:val="24"/>
        </w:rPr>
        <w:t>Временные рабочие (творческие) группы</w:t>
      </w:r>
    </w:p>
    <w:p w14:paraId="4DAB4587" w14:textId="77777777" w:rsidR="00656ACE" w:rsidRPr="00165539" w:rsidRDefault="00656ACE" w:rsidP="00656ACE">
      <w:pPr>
        <w:rPr>
          <w:rFonts w:eastAsia="Calibri"/>
          <w:sz w:val="24"/>
          <w:szCs w:val="24"/>
        </w:rPr>
      </w:pPr>
      <w:r w:rsidRPr="00165539">
        <w:rPr>
          <w:rFonts w:eastAsia="Calibri"/>
          <w:b/>
          <w:bCs/>
          <w:sz w:val="24"/>
          <w:szCs w:val="24"/>
        </w:rPr>
        <w:t>Коллегиальный орган управления научно-методической работой:</w:t>
      </w:r>
      <w:r w:rsidRPr="00165539">
        <w:rPr>
          <w:rFonts w:eastAsia="Calibri"/>
          <w:sz w:val="24"/>
          <w:szCs w:val="24"/>
        </w:rPr>
        <w:t xml:space="preserve"> </w:t>
      </w:r>
    </w:p>
    <w:p w14:paraId="3E971C11" w14:textId="77777777" w:rsidR="00656ACE" w:rsidRDefault="00656ACE" w:rsidP="00656ACE">
      <w:pPr>
        <w:rPr>
          <w:rFonts w:eastAsia="Calibri"/>
          <w:sz w:val="24"/>
          <w:szCs w:val="24"/>
        </w:rPr>
      </w:pPr>
      <w:r w:rsidRPr="00165539">
        <w:rPr>
          <w:rFonts w:eastAsia="Calibri"/>
          <w:sz w:val="24"/>
          <w:szCs w:val="24"/>
        </w:rPr>
        <w:t>научно-методический совет</w:t>
      </w:r>
    </w:p>
    <w:p w14:paraId="461C91B7" w14:textId="77777777" w:rsidR="00656ACE" w:rsidRDefault="00656ACE" w:rsidP="00656ACE">
      <w:pPr>
        <w:spacing w:line="276" w:lineRule="auto"/>
        <w:contextualSpacing/>
        <w:rPr>
          <w:rFonts w:eastAsia="Calibri"/>
          <w:sz w:val="24"/>
          <w:szCs w:val="24"/>
        </w:rPr>
      </w:pPr>
      <w:r w:rsidRPr="00165539">
        <w:rPr>
          <w:rFonts w:eastAsia="Calibri"/>
          <w:sz w:val="24"/>
          <w:szCs w:val="24"/>
        </w:rPr>
        <w:t xml:space="preserve">В 2022 году проведено </w:t>
      </w:r>
      <w:r>
        <w:rPr>
          <w:rFonts w:eastAsia="Calibri"/>
          <w:sz w:val="24"/>
          <w:szCs w:val="24"/>
        </w:rPr>
        <w:t>по плану 4</w:t>
      </w:r>
      <w:r w:rsidRPr="00165539">
        <w:rPr>
          <w:rFonts w:eastAsia="Calibri"/>
          <w:sz w:val="24"/>
          <w:szCs w:val="24"/>
        </w:rPr>
        <w:t xml:space="preserve"> научно-методических советов</w:t>
      </w:r>
      <w:r>
        <w:rPr>
          <w:rFonts w:eastAsia="Calibri"/>
          <w:sz w:val="24"/>
          <w:szCs w:val="24"/>
        </w:rPr>
        <w:t>:</w:t>
      </w:r>
    </w:p>
    <w:tbl>
      <w:tblPr>
        <w:tblStyle w:val="ab"/>
        <w:tblW w:w="0" w:type="auto"/>
        <w:tblLook w:val="04A0" w:firstRow="1" w:lastRow="0" w:firstColumn="1" w:lastColumn="0" w:noHBand="0" w:noVBand="1"/>
      </w:tblPr>
      <w:tblGrid>
        <w:gridCol w:w="6738"/>
        <w:gridCol w:w="2374"/>
      </w:tblGrid>
      <w:tr w:rsidR="00CA57C5" w14:paraId="6463C27C" w14:textId="77777777" w:rsidTr="004C536F">
        <w:tc>
          <w:tcPr>
            <w:tcW w:w="6738" w:type="dxa"/>
          </w:tcPr>
          <w:p w14:paraId="45F27E74" w14:textId="77777777" w:rsidR="00CA57C5" w:rsidRPr="000725AE" w:rsidRDefault="00CA57C5" w:rsidP="0071045B">
            <w:pPr>
              <w:ind w:firstLine="0"/>
              <w:contextualSpacing/>
              <w:jc w:val="center"/>
              <w:rPr>
                <w:rFonts w:eastAsia="Calibri"/>
                <w:b/>
                <w:sz w:val="24"/>
                <w:szCs w:val="24"/>
              </w:rPr>
            </w:pPr>
            <w:r w:rsidRPr="000725AE">
              <w:rPr>
                <w:rFonts w:eastAsia="Calibri"/>
                <w:b/>
                <w:sz w:val="24"/>
                <w:szCs w:val="24"/>
              </w:rPr>
              <w:lastRenderedPageBreak/>
              <w:t>Повестка НМС</w:t>
            </w:r>
          </w:p>
        </w:tc>
        <w:tc>
          <w:tcPr>
            <w:tcW w:w="2374" w:type="dxa"/>
          </w:tcPr>
          <w:p w14:paraId="02E9F4DF" w14:textId="77777777" w:rsidR="00CA57C5" w:rsidRPr="000725AE" w:rsidRDefault="00CA57C5" w:rsidP="0071045B">
            <w:pPr>
              <w:ind w:firstLine="0"/>
              <w:contextualSpacing/>
              <w:rPr>
                <w:rFonts w:eastAsia="Calibri"/>
                <w:b/>
                <w:sz w:val="24"/>
                <w:szCs w:val="24"/>
              </w:rPr>
            </w:pPr>
            <w:r>
              <w:rPr>
                <w:rFonts w:eastAsia="Calibri"/>
                <w:b/>
                <w:sz w:val="24"/>
                <w:szCs w:val="24"/>
              </w:rPr>
              <w:t xml:space="preserve">Темы и даты </w:t>
            </w:r>
            <w:r w:rsidRPr="000725AE">
              <w:rPr>
                <w:rFonts w:eastAsia="Calibri"/>
                <w:b/>
                <w:sz w:val="24"/>
                <w:szCs w:val="24"/>
              </w:rPr>
              <w:t>НМС</w:t>
            </w:r>
          </w:p>
        </w:tc>
      </w:tr>
      <w:tr w:rsidR="00CA57C5" w14:paraId="1738FC75" w14:textId="77777777" w:rsidTr="004C536F">
        <w:tc>
          <w:tcPr>
            <w:tcW w:w="6738" w:type="dxa"/>
          </w:tcPr>
          <w:p w14:paraId="5B01A105" w14:textId="77777777" w:rsidR="00CA57C5" w:rsidRDefault="00CA57C5" w:rsidP="0071045B">
            <w:pPr>
              <w:ind w:firstLine="0"/>
              <w:contextualSpacing/>
              <w:rPr>
                <w:rFonts w:eastAsia="Calibri"/>
                <w:sz w:val="24"/>
                <w:szCs w:val="24"/>
              </w:rPr>
            </w:pPr>
            <w:r>
              <w:rPr>
                <w:rFonts w:eastAsia="Calibri"/>
                <w:sz w:val="24"/>
                <w:szCs w:val="24"/>
              </w:rPr>
              <w:t xml:space="preserve">- в заседании рассматривались вопросы об </w:t>
            </w:r>
            <w:r w:rsidRPr="00165539">
              <w:rPr>
                <w:rFonts w:eastAsia="Calibri"/>
                <w:sz w:val="24"/>
                <w:szCs w:val="24"/>
              </w:rPr>
              <w:t>участии в конкурсе грантов Главы РС (Я)</w:t>
            </w:r>
            <w:r>
              <w:rPr>
                <w:rFonts w:eastAsia="Calibri"/>
                <w:sz w:val="24"/>
                <w:szCs w:val="24"/>
              </w:rPr>
              <w:t xml:space="preserve"> (Николаева И.И.);</w:t>
            </w:r>
          </w:p>
          <w:p w14:paraId="688B2856" w14:textId="77777777" w:rsidR="00CA57C5" w:rsidRDefault="00CA57C5" w:rsidP="0071045B">
            <w:pPr>
              <w:ind w:firstLine="0"/>
              <w:contextualSpacing/>
              <w:rPr>
                <w:rFonts w:eastAsia="Calibri"/>
                <w:sz w:val="24"/>
                <w:szCs w:val="24"/>
              </w:rPr>
            </w:pPr>
            <w:r>
              <w:rPr>
                <w:rFonts w:eastAsia="Calibri"/>
                <w:sz w:val="24"/>
                <w:szCs w:val="24"/>
              </w:rPr>
              <w:t>- подготовка к проведению ОРЧ «»Молодые профессионалы;</w:t>
            </w:r>
          </w:p>
          <w:p w14:paraId="3D975E2F" w14:textId="77777777" w:rsidR="00CA57C5" w:rsidRDefault="00CA57C5" w:rsidP="0071045B">
            <w:pPr>
              <w:ind w:firstLine="0"/>
              <w:contextualSpacing/>
              <w:rPr>
                <w:rFonts w:eastAsia="Calibri"/>
                <w:sz w:val="24"/>
                <w:szCs w:val="24"/>
              </w:rPr>
            </w:pPr>
            <w:r>
              <w:rPr>
                <w:rFonts w:eastAsia="Calibri"/>
                <w:sz w:val="24"/>
                <w:szCs w:val="24"/>
              </w:rPr>
              <w:t xml:space="preserve">- проведение олимпиады по УГС 44.00.00  </w:t>
            </w:r>
          </w:p>
        </w:tc>
        <w:tc>
          <w:tcPr>
            <w:tcW w:w="2374" w:type="dxa"/>
          </w:tcPr>
          <w:p w14:paraId="7304FCF9" w14:textId="77777777" w:rsidR="00CA57C5" w:rsidRDefault="00CA57C5" w:rsidP="0071045B">
            <w:pPr>
              <w:ind w:firstLine="0"/>
              <w:contextualSpacing/>
              <w:rPr>
                <w:rFonts w:eastAsia="Calibri"/>
                <w:sz w:val="24"/>
                <w:szCs w:val="24"/>
              </w:rPr>
            </w:pPr>
            <w:r>
              <w:rPr>
                <w:rFonts w:eastAsia="Calibri"/>
                <w:sz w:val="24"/>
                <w:szCs w:val="24"/>
              </w:rPr>
              <w:t>Подготовка грантовых документов</w:t>
            </w:r>
          </w:p>
          <w:p w14:paraId="2169DCBD" w14:textId="77777777" w:rsidR="00CA57C5" w:rsidRDefault="00CA57C5" w:rsidP="0071045B">
            <w:pPr>
              <w:ind w:firstLine="0"/>
              <w:contextualSpacing/>
              <w:rPr>
                <w:rFonts w:eastAsia="Calibri"/>
                <w:sz w:val="24"/>
                <w:szCs w:val="24"/>
              </w:rPr>
            </w:pPr>
          </w:p>
          <w:p w14:paraId="7545F0EF" w14:textId="77777777" w:rsidR="00CA57C5" w:rsidRDefault="00CA57C5" w:rsidP="0071045B">
            <w:pPr>
              <w:ind w:firstLine="0"/>
              <w:contextualSpacing/>
              <w:rPr>
                <w:rFonts w:eastAsia="Calibri"/>
                <w:sz w:val="24"/>
                <w:szCs w:val="24"/>
              </w:rPr>
            </w:pPr>
            <w:r>
              <w:rPr>
                <w:rFonts w:eastAsia="Calibri"/>
                <w:sz w:val="24"/>
                <w:szCs w:val="24"/>
              </w:rPr>
              <w:t>9 февраля 2022 год</w:t>
            </w:r>
          </w:p>
        </w:tc>
      </w:tr>
      <w:tr w:rsidR="00CA57C5" w14:paraId="3D54B34A" w14:textId="77777777" w:rsidTr="004C536F">
        <w:tc>
          <w:tcPr>
            <w:tcW w:w="6738" w:type="dxa"/>
          </w:tcPr>
          <w:p w14:paraId="47CA4B0A" w14:textId="77777777" w:rsidR="00CA57C5" w:rsidRDefault="00CA57C5" w:rsidP="0071045B">
            <w:pPr>
              <w:ind w:firstLine="0"/>
              <w:contextualSpacing/>
              <w:rPr>
                <w:rFonts w:eastAsia="Calibri"/>
                <w:sz w:val="24"/>
                <w:szCs w:val="24"/>
              </w:rPr>
            </w:pPr>
            <w:r>
              <w:rPr>
                <w:rFonts w:eastAsia="Calibri"/>
                <w:sz w:val="24"/>
                <w:szCs w:val="24"/>
              </w:rPr>
              <w:t xml:space="preserve"> - изучение нормативных документов по введению новых ФГОС (Николаева И.И.)</w:t>
            </w:r>
            <w:r w:rsidRPr="00165539">
              <w:rPr>
                <w:rFonts w:eastAsia="Calibri"/>
                <w:sz w:val="24"/>
                <w:szCs w:val="24"/>
              </w:rPr>
              <w:t>;</w:t>
            </w:r>
          </w:p>
        </w:tc>
        <w:tc>
          <w:tcPr>
            <w:tcW w:w="2374" w:type="dxa"/>
          </w:tcPr>
          <w:p w14:paraId="36AD9C5F" w14:textId="77777777" w:rsidR="00CA57C5" w:rsidRDefault="00CA57C5" w:rsidP="0071045B">
            <w:pPr>
              <w:ind w:firstLine="0"/>
              <w:contextualSpacing/>
              <w:rPr>
                <w:rFonts w:eastAsia="Calibri"/>
                <w:sz w:val="24"/>
                <w:szCs w:val="24"/>
              </w:rPr>
            </w:pPr>
            <w:r>
              <w:rPr>
                <w:rFonts w:eastAsia="Calibri"/>
                <w:sz w:val="24"/>
                <w:szCs w:val="24"/>
              </w:rPr>
              <w:t>19 мая 2022 год</w:t>
            </w:r>
          </w:p>
        </w:tc>
      </w:tr>
      <w:tr w:rsidR="00CA57C5" w14:paraId="4A0CD23A" w14:textId="77777777" w:rsidTr="004C536F">
        <w:tc>
          <w:tcPr>
            <w:tcW w:w="6738" w:type="dxa"/>
          </w:tcPr>
          <w:p w14:paraId="3EBA7384" w14:textId="77777777" w:rsidR="00CA57C5" w:rsidRDefault="00CA57C5" w:rsidP="0071045B">
            <w:pPr>
              <w:ind w:firstLine="0"/>
              <w:contextualSpacing/>
              <w:rPr>
                <w:rFonts w:eastAsia="Calibri"/>
                <w:sz w:val="24"/>
                <w:szCs w:val="24"/>
              </w:rPr>
            </w:pPr>
            <w:r>
              <w:rPr>
                <w:rFonts w:eastAsia="Calibri"/>
                <w:sz w:val="24"/>
                <w:szCs w:val="24"/>
              </w:rPr>
              <w:t xml:space="preserve">-планирование на 2022-2023 учебный год научно-методической работы, </w:t>
            </w:r>
          </w:p>
          <w:p w14:paraId="11EE5E9B" w14:textId="77777777" w:rsidR="00CA57C5" w:rsidRDefault="00CA57C5" w:rsidP="0071045B">
            <w:pPr>
              <w:ind w:firstLine="0"/>
              <w:contextualSpacing/>
              <w:rPr>
                <w:rFonts w:eastAsia="Calibri"/>
                <w:sz w:val="24"/>
                <w:szCs w:val="24"/>
              </w:rPr>
            </w:pPr>
            <w:r>
              <w:rPr>
                <w:rFonts w:eastAsia="Calibri"/>
                <w:sz w:val="24"/>
                <w:szCs w:val="24"/>
              </w:rPr>
              <w:t xml:space="preserve">-планирование работы Школы молодого педагога, утверждение наставников (Новгородова Д.Д.); </w:t>
            </w:r>
          </w:p>
          <w:p w14:paraId="00B01703" w14:textId="77777777" w:rsidR="00CA57C5" w:rsidRDefault="00CA57C5" w:rsidP="0071045B">
            <w:pPr>
              <w:ind w:firstLine="0"/>
              <w:contextualSpacing/>
              <w:rPr>
                <w:rFonts w:eastAsia="Calibri"/>
                <w:sz w:val="24"/>
                <w:szCs w:val="24"/>
              </w:rPr>
            </w:pPr>
            <w:r>
              <w:rPr>
                <w:rFonts w:eastAsia="Calibri"/>
                <w:sz w:val="24"/>
                <w:szCs w:val="24"/>
              </w:rPr>
              <w:t xml:space="preserve">-Отчет по проекту библиотеки, дошкольного отделения по Бережливого производству </w:t>
            </w:r>
            <w:r w:rsidRPr="009D18FB">
              <w:rPr>
                <w:rFonts w:eastAsia="Calibri"/>
                <w:bCs/>
                <w:iCs/>
                <w:sz w:val="24"/>
                <w:szCs w:val="24"/>
              </w:rPr>
              <w:t xml:space="preserve">«Совершенствование процесса регистрации студентов на сайте Образовательной платформы ЮРАЙТ» </w:t>
            </w:r>
            <w:r>
              <w:rPr>
                <w:rFonts w:eastAsia="Calibri"/>
                <w:sz w:val="24"/>
                <w:szCs w:val="24"/>
              </w:rPr>
              <w:t xml:space="preserve">(Константинова Л.Н.); </w:t>
            </w:r>
          </w:p>
          <w:p w14:paraId="7E6F7220" w14:textId="77777777" w:rsidR="00CA57C5" w:rsidRDefault="00CA57C5" w:rsidP="0071045B">
            <w:pPr>
              <w:ind w:firstLine="0"/>
              <w:contextualSpacing/>
              <w:rPr>
                <w:rFonts w:eastAsia="Calibri"/>
                <w:sz w:val="24"/>
                <w:szCs w:val="24"/>
              </w:rPr>
            </w:pPr>
            <w:r>
              <w:rPr>
                <w:rFonts w:eastAsia="Calibri"/>
                <w:sz w:val="24"/>
                <w:szCs w:val="24"/>
              </w:rPr>
              <w:t>-Публичное выступление о стажировке в г. Казань Майзик В.В. и Слепцова Л.В.</w:t>
            </w:r>
          </w:p>
        </w:tc>
        <w:tc>
          <w:tcPr>
            <w:tcW w:w="2374" w:type="dxa"/>
          </w:tcPr>
          <w:p w14:paraId="147A43FE" w14:textId="77777777" w:rsidR="00CA57C5" w:rsidRDefault="00CA57C5" w:rsidP="0071045B">
            <w:pPr>
              <w:ind w:firstLine="0"/>
              <w:contextualSpacing/>
              <w:rPr>
                <w:rFonts w:eastAsia="Calibri"/>
                <w:sz w:val="24"/>
                <w:szCs w:val="24"/>
              </w:rPr>
            </w:pPr>
            <w:r w:rsidRPr="00CB2359">
              <w:rPr>
                <w:rFonts w:eastAsia="Calibri"/>
                <w:sz w:val="24"/>
                <w:szCs w:val="24"/>
              </w:rPr>
              <w:t>Планирование научно-методической работы на 2022-2023 учебный год</w:t>
            </w:r>
          </w:p>
          <w:p w14:paraId="318F2AC9" w14:textId="77777777" w:rsidR="00CA57C5" w:rsidRDefault="00CA57C5" w:rsidP="0071045B">
            <w:pPr>
              <w:ind w:firstLine="0"/>
              <w:contextualSpacing/>
              <w:rPr>
                <w:rFonts w:eastAsia="Calibri"/>
                <w:sz w:val="24"/>
                <w:szCs w:val="24"/>
              </w:rPr>
            </w:pPr>
          </w:p>
          <w:p w14:paraId="5C692DBF" w14:textId="77777777" w:rsidR="00CA57C5" w:rsidRDefault="00CA57C5" w:rsidP="0071045B">
            <w:pPr>
              <w:ind w:firstLine="0"/>
              <w:contextualSpacing/>
              <w:rPr>
                <w:rFonts w:eastAsia="Calibri"/>
                <w:sz w:val="24"/>
                <w:szCs w:val="24"/>
              </w:rPr>
            </w:pPr>
            <w:r>
              <w:rPr>
                <w:rFonts w:eastAsia="Calibri"/>
                <w:sz w:val="24"/>
                <w:szCs w:val="24"/>
              </w:rPr>
              <w:t>28 октября 2022 год</w:t>
            </w:r>
          </w:p>
        </w:tc>
      </w:tr>
      <w:tr w:rsidR="00CA57C5" w14:paraId="2DD782A3" w14:textId="77777777" w:rsidTr="004C536F">
        <w:tc>
          <w:tcPr>
            <w:tcW w:w="6738" w:type="dxa"/>
          </w:tcPr>
          <w:p w14:paraId="6C606E69" w14:textId="77777777" w:rsidR="00CA57C5" w:rsidRDefault="00CA57C5" w:rsidP="0071045B">
            <w:pPr>
              <w:ind w:firstLine="0"/>
              <w:contextualSpacing/>
              <w:rPr>
                <w:rFonts w:eastAsia="Calibri"/>
                <w:sz w:val="24"/>
                <w:szCs w:val="24"/>
              </w:rPr>
            </w:pPr>
            <w:r w:rsidRPr="001A26AE">
              <w:rPr>
                <w:rFonts w:eastAsia="Calibri"/>
                <w:sz w:val="24"/>
                <w:szCs w:val="24"/>
              </w:rPr>
              <w:t xml:space="preserve">расширенное заседание НМС и УМС, обсуждаемые вопросы: </w:t>
            </w:r>
          </w:p>
          <w:p w14:paraId="4A78A6BC" w14:textId="77777777" w:rsidR="00CA57C5" w:rsidRDefault="00CA57C5" w:rsidP="0071045B">
            <w:pPr>
              <w:ind w:firstLine="0"/>
              <w:contextualSpacing/>
              <w:rPr>
                <w:rFonts w:eastAsia="Calibri"/>
                <w:sz w:val="24"/>
                <w:szCs w:val="24"/>
              </w:rPr>
            </w:pPr>
            <w:r>
              <w:rPr>
                <w:rFonts w:eastAsia="Calibri"/>
                <w:sz w:val="24"/>
                <w:szCs w:val="24"/>
              </w:rPr>
              <w:t>-</w:t>
            </w:r>
            <w:r w:rsidRPr="001A26AE">
              <w:rPr>
                <w:rFonts w:eastAsia="Calibri"/>
                <w:sz w:val="24"/>
                <w:szCs w:val="24"/>
              </w:rPr>
              <w:t xml:space="preserve">Выступление по выезду на обучение в г. Москва Тыасытовой А.Н.; </w:t>
            </w:r>
          </w:p>
          <w:p w14:paraId="11A1460D" w14:textId="77777777" w:rsidR="00CA57C5" w:rsidRDefault="00CA57C5" w:rsidP="0071045B">
            <w:pPr>
              <w:ind w:firstLine="0"/>
              <w:contextualSpacing/>
              <w:rPr>
                <w:rFonts w:eastAsia="Calibri"/>
                <w:sz w:val="24"/>
                <w:szCs w:val="24"/>
              </w:rPr>
            </w:pPr>
            <w:r>
              <w:rPr>
                <w:rFonts w:eastAsia="Calibri"/>
                <w:sz w:val="24"/>
                <w:szCs w:val="24"/>
              </w:rPr>
              <w:t>-</w:t>
            </w:r>
            <w:r w:rsidRPr="001A26AE">
              <w:rPr>
                <w:rFonts w:eastAsia="Calibri"/>
                <w:sz w:val="24"/>
                <w:szCs w:val="24"/>
              </w:rPr>
              <w:t xml:space="preserve">Внесение изменений, корректировка подпроектов Программы развития ЯПК – директор Николаева И.И.; </w:t>
            </w:r>
          </w:p>
          <w:p w14:paraId="73092CB2" w14:textId="77777777" w:rsidR="00CA57C5" w:rsidRDefault="00CA57C5" w:rsidP="0071045B">
            <w:pPr>
              <w:ind w:firstLine="0"/>
              <w:contextualSpacing/>
              <w:rPr>
                <w:rFonts w:eastAsia="Calibri"/>
                <w:sz w:val="24"/>
                <w:szCs w:val="24"/>
              </w:rPr>
            </w:pPr>
            <w:r>
              <w:rPr>
                <w:rFonts w:eastAsia="Calibri"/>
                <w:sz w:val="24"/>
                <w:szCs w:val="24"/>
              </w:rPr>
              <w:t>-</w:t>
            </w:r>
            <w:r w:rsidRPr="001A26AE">
              <w:rPr>
                <w:rFonts w:eastAsia="Calibri"/>
                <w:sz w:val="24"/>
                <w:szCs w:val="24"/>
              </w:rPr>
              <w:t xml:space="preserve">Подготовка учебно-методической документации к проведению демонстрационного экзамена – Находкина М.Д.; </w:t>
            </w:r>
          </w:p>
          <w:p w14:paraId="4204AFE9" w14:textId="77777777" w:rsidR="00CA57C5" w:rsidRDefault="00CA57C5" w:rsidP="0071045B">
            <w:pPr>
              <w:ind w:firstLine="0"/>
              <w:contextualSpacing/>
              <w:rPr>
                <w:rFonts w:eastAsia="Calibri"/>
                <w:sz w:val="24"/>
                <w:szCs w:val="24"/>
              </w:rPr>
            </w:pPr>
            <w:r>
              <w:rPr>
                <w:rFonts w:eastAsia="Calibri"/>
                <w:sz w:val="24"/>
                <w:szCs w:val="24"/>
              </w:rPr>
              <w:t>-</w:t>
            </w:r>
            <w:r w:rsidRPr="001A26AE">
              <w:rPr>
                <w:rFonts w:eastAsia="Calibri"/>
                <w:sz w:val="24"/>
                <w:szCs w:val="24"/>
              </w:rPr>
              <w:t xml:space="preserve">Подведение итогов по участию в НПК «Шаг в будущую профессию» - Новгородова Д.Д.; </w:t>
            </w:r>
          </w:p>
          <w:p w14:paraId="48DD523D" w14:textId="77777777" w:rsidR="00CA57C5" w:rsidRDefault="00CA57C5" w:rsidP="0071045B">
            <w:pPr>
              <w:ind w:firstLine="0"/>
              <w:contextualSpacing/>
              <w:rPr>
                <w:rFonts w:eastAsia="Calibri"/>
                <w:sz w:val="24"/>
                <w:szCs w:val="24"/>
              </w:rPr>
            </w:pPr>
            <w:r>
              <w:rPr>
                <w:rFonts w:eastAsia="Calibri"/>
                <w:sz w:val="24"/>
                <w:szCs w:val="24"/>
              </w:rPr>
              <w:t>-</w:t>
            </w:r>
            <w:r w:rsidRPr="001A26AE">
              <w:rPr>
                <w:rFonts w:eastAsia="Calibri"/>
                <w:sz w:val="24"/>
                <w:szCs w:val="24"/>
              </w:rPr>
              <w:t xml:space="preserve">Утверждение Программы ГИА выпускных групп – Сидорова Е.Э; </w:t>
            </w:r>
          </w:p>
          <w:p w14:paraId="6DA8CAC5" w14:textId="77777777" w:rsidR="00CA57C5" w:rsidRDefault="00CA57C5" w:rsidP="0071045B">
            <w:pPr>
              <w:ind w:firstLine="0"/>
              <w:contextualSpacing/>
              <w:rPr>
                <w:rFonts w:eastAsia="Calibri"/>
                <w:sz w:val="24"/>
                <w:szCs w:val="24"/>
              </w:rPr>
            </w:pPr>
            <w:r>
              <w:rPr>
                <w:rFonts w:eastAsia="Calibri"/>
                <w:sz w:val="24"/>
                <w:szCs w:val="24"/>
              </w:rPr>
              <w:t>-</w:t>
            </w:r>
            <w:r w:rsidRPr="001A26AE">
              <w:rPr>
                <w:rFonts w:eastAsia="Calibri"/>
                <w:sz w:val="24"/>
                <w:szCs w:val="24"/>
              </w:rPr>
              <w:t>Утверждение состава ГИА – Сидорова Е.Э.</w:t>
            </w:r>
          </w:p>
        </w:tc>
        <w:tc>
          <w:tcPr>
            <w:tcW w:w="2374" w:type="dxa"/>
          </w:tcPr>
          <w:p w14:paraId="7F77D4E2" w14:textId="77777777" w:rsidR="00CA57C5" w:rsidRDefault="00CA57C5" w:rsidP="0071045B">
            <w:pPr>
              <w:ind w:firstLine="0"/>
              <w:contextualSpacing/>
              <w:rPr>
                <w:rFonts w:eastAsia="Calibri"/>
                <w:sz w:val="24"/>
                <w:szCs w:val="24"/>
              </w:rPr>
            </w:pPr>
            <w:r w:rsidRPr="00CB2359">
              <w:rPr>
                <w:rFonts w:eastAsia="Calibri"/>
                <w:sz w:val="24"/>
                <w:szCs w:val="24"/>
              </w:rPr>
              <w:t>Разработка ОП СПО по актуализированным ФГОС</w:t>
            </w:r>
          </w:p>
          <w:p w14:paraId="332EE2E8" w14:textId="77777777" w:rsidR="00CA57C5" w:rsidRDefault="00CA57C5" w:rsidP="0071045B">
            <w:pPr>
              <w:ind w:firstLine="0"/>
              <w:contextualSpacing/>
              <w:rPr>
                <w:rFonts w:eastAsia="Calibri"/>
                <w:sz w:val="24"/>
                <w:szCs w:val="24"/>
              </w:rPr>
            </w:pPr>
          </w:p>
          <w:p w14:paraId="28C39B0D" w14:textId="77777777" w:rsidR="00CA57C5" w:rsidRDefault="00CA57C5" w:rsidP="0071045B">
            <w:pPr>
              <w:ind w:firstLine="0"/>
              <w:contextualSpacing/>
              <w:rPr>
                <w:rFonts w:eastAsia="Calibri"/>
                <w:sz w:val="24"/>
                <w:szCs w:val="24"/>
              </w:rPr>
            </w:pPr>
          </w:p>
          <w:p w14:paraId="7320011C" w14:textId="77777777" w:rsidR="00CA57C5" w:rsidRDefault="00CA57C5" w:rsidP="0071045B">
            <w:pPr>
              <w:ind w:firstLine="0"/>
              <w:contextualSpacing/>
              <w:rPr>
                <w:rFonts w:eastAsia="Calibri"/>
                <w:sz w:val="24"/>
                <w:szCs w:val="24"/>
              </w:rPr>
            </w:pPr>
            <w:r>
              <w:rPr>
                <w:rFonts w:eastAsia="Calibri"/>
                <w:sz w:val="24"/>
                <w:szCs w:val="24"/>
              </w:rPr>
              <w:t>14 декабря2022 год</w:t>
            </w:r>
          </w:p>
        </w:tc>
      </w:tr>
    </w:tbl>
    <w:p w14:paraId="3FBB7D9C" w14:textId="77777777" w:rsidR="00656ACE" w:rsidRPr="00165539" w:rsidRDefault="00656ACE" w:rsidP="00656ACE">
      <w:pPr>
        <w:spacing w:line="276" w:lineRule="auto"/>
        <w:contextualSpacing/>
        <w:rPr>
          <w:rFonts w:eastAsia="Calibri"/>
          <w:sz w:val="24"/>
          <w:szCs w:val="24"/>
        </w:rPr>
      </w:pPr>
    </w:p>
    <w:p w14:paraId="16CE8DB6" w14:textId="77777777" w:rsidR="00656ACE" w:rsidRDefault="00656ACE" w:rsidP="00656ACE">
      <w:pPr>
        <w:spacing w:line="276" w:lineRule="auto"/>
        <w:ind w:firstLine="567"/>
        <w:contextualSpacing/>
        <w:rPr>
          <w:rFonts w:eastAsia="Calibri"/>
          <w:sz w:val="24"/>
          <w:szCs w:val="24"/>
        </w:rPr>
      </w:pPr>
      <w:r w:rsidRPr="0030568B">
        <w:rPr>
          <w:rFonts w:eastAsia="Calibri"/>
          <w:sz w:val="24"/>
          <w:szCs w:val="24"/>
        </w:rPr>
        <w:t>Методическое сопровождение деятельности преподавателей по разработке УМК по учебным дисциплинам и профессиональным модулям</w:t>
      </w:r>
      <w:r>
        <w:rPr>
          <w:rFonts w:eastAsia="Calibri"/>
          <w:sz w:val="24"/>
          <w:szCs w:val="24"/>
        </w:rPr>
        <w:t xml:space="preserve">, в этих целях колледжу действуют 17 предметно-цикловых комиссий по дисциплинам и профессиональным модулям, которые работают по отдельному плану отделений. </w:t>
      </w:r>
      <w:r w:rsidRPr="00CB2359">
        <w:rPr>
          <w:rFonts w:eastAsia="Calibri"/>
          <w:sz w:val="24"/>
          <w:szCs w:val="24"/>
        </w:rPr>
        <w:t>Научно – методическая работа ПЦК</w:t>
      </w:r>
      <w:r>
        <w:rPr>
          <w:rFonts w:eastAsia="Calibri"/>
          <w:sz w:val="24"/>
          <w:szCs w:val="24"/>
        </w:rPr>
        <w:t xml:space="preserve"> отделений включает</w:t>
      </w:r>
      <w:r w:rsidRPr="00CB2359">
        <w:rPr>
          <w:rFonts w:eastAsia="Calibri"/>
          <w:sz w:val="24"/>
          <w:szCs w:val="24"/>
        </w:rPr>
        <w:t xml:space="preserve">: </w:t>
      </w:r>
    </w:p>
    <w:p w14:paraId="0D1F2FE6" w14:textId="77777777" w:rsidR="00656ACE" w:rsidRDefault="00656ACE" w:rsidP="00656ACE">
      <w:pPr>
        <w:spacing w:line="276" w:lineRule="auto"/>
        <w:ind w:firstLine="567"/>
        <w:contextualSpacing/>
        <w:rPr>
          <w:rFonts w:eastAsia="Calibri"/>
          <w:sz w:val="24"/>
          <w:szCs w:val="24"/>
        </w:rPr>
      </w:pPr>
      <w:r>
        <w:rPr>
          <w:rFonts w:eastAsia="Calibri"/>
          <w:sz w:val="24"/>
          <w:szCs w:val="24"/>
        </w:rPr>
        <w:t>- ежемесячное з</w:t>
      </w:r>
      <w:r w:rsidRPr="00CB2359">
        <w:rPr>
          <w:rFonts w:eastAsia="Calibri"/>
          <w:sz w:val="24"/>
          <w:szCs w:val="24"/>
        </w:rPr>
        <w:t xml:space="preserve">аседания ПЦК; </w:t>
      </w:r>
    </w:p>
    <w:p w14:paraId="007D478D" w14:textId="77777777" w:rsidR="00656ACE" w:rsidRDefault="00656ACE" w:rsidP="00656ACE">
      <w:pPr>
        <w:spacing w:line="276" w:lineRule="auto"/>
        <w:ind w:firstLine="567"/>
        <w:contextualSpacing/>
        <w:rPr>
          <w:rFonts w:eastAsia="Calibri"/>
          <w:sz w:val="24"/>
          <w:szCs w:val="24"/>
        </w:rPr>
      </w:pPr>
      <w:r>
        <w:rPr>
          <w:rFonts w:eastAsia="Calibri"/>
          <w:sz w:val="24"/>
          <w:szCs w:val="24"/>
        </w:rPr>
        <w:t xml:space="preserve">- </w:t>
      </w:r>
      <w:r w:rsidRPr="00CB2359">
        <w:rPr>
          <w:rFonts w:eastAsia="Calibri"/>
          <w:sz w:val="24"/>
          <w:szCs w:val="24"/>
        </w:rPr>
        <w:t xml:space="preserve">Оказание помощи в разработке учебных материалов; </w:t>
      </w:r>
    </w:p>
    <w:p w14:paraId="612E9A27" w14:textId="77777777" w:rsidR="00656ACE" w:rsidRDefault="00656ACE" w:rsidP="00656ACE">
      <w:pPr>
        <w:spacing w:line="276" w:lineRule="auto"/>
        <w:ind w:firstLine="567"/>
        <w:contextualSpacing/>
        <w:rPr>
          <w:rFonts w:eastAsia="Calibri"/>
          <w:sz w:val="24"/>
          <w:szCs w:val="24"/>
        </w:rPr>
      </w:pPr>
      <w:r>
        <w:rPr>
          <w:rFonts w:eastAsia="Calibri"/>
          <w:sz w:val="24"/>
          <w:szCs w:val="24"/>
        </w:rPr>
        <w:t>-</w:t>
      </w:r>
      <w:r w:rsidRPr="00CB2359">
        <w:rPr>
          <w:rFonts w:eastAsia="Calibri"/>
          <w:sz w:val="24"/>
          <w:szCs w:val="24"/>
        </w:rPr>
        <w:t xml:space="preserve"> Работа с актуальным педагогическим опытом; </w:t>
      </w:r>
    </w:p>
    <w:p w14:paraId="53DCB145" w14:textId="77777777" w:rsidR="00656ACE" w:rsidRDefault="00656ACE" w:rsidP="00656ACE">
      <w:pPr>
        <w:spacing w:line="276" w:lineRule="auto"/>
        <w:ind w:firstLine="567"/>
        <w:contextualSpacing/>
        <w:rPr>
          <w:rFonts w:eastAsia="Calibri"/>
          <w:sz w:val="24"/>
          <w:szCs w:val="24"/>
        </w:rPr>
      </w:pPr>
      <w:r>
        <w:rPr>
          <w:rFonts w:eastAsia="Calibri"/>
          <w:sz w:val="24"/>
          <w:szCs w:val="24"/>
        </w:rPr>
        <w:t>-</w:t>
      </w:r>
      <w:r w:rsidRPr="00CB2359">
        <w:rPr>
          <w:rFonts w:eastAsia="Calibri"/>
          <w:sz w:val="24"/>
          <w:szCs w:val="24"/>
        </w:rPr>
        <w:t xml:space="preserve"> Проведение предметных недель, олимпиад</w:t>
      </w:r>
      <w:r>
        <w:rPr>
          <w:rFonts w:eastAsia="Calibri"/>
          <w:sz w:val="24"/>
          <w:szCs w:val="24"/>
        </w:rPr>
        <w:t xml:space="preserve"> внутри колледжа</w:t>
      </w:r>
      <w:r w:rsidRPr="00CB2359">
        <w:rPr>
          <w:rFonts w:eastAsia="Calibri"/>
          <w:sz w:val="24"/>
          <w:szCs w:val="24"/>
        </w:rPr>
        <w:t xml:space="preserve">; </w:t>
      </w:r>
    </w:p>
    <w:p w14:paraId="548986F9" w14:textId="77777777" w:rsidR="00656ACE" w:rsidRDefault="00656ACE" w:rsidP="00656ACE">
      <w:pPr>
        <w:spacing w:line="276" w:lineRule="auto"/>
        <w:ind w:firstLine="567"/>
        <w:contextualSpacing/>
        <w:rPr>
          <w:rFonts w:eastAsia="Calibri"/>
          <w:sz w:val="24"/>
          <w:szCs w:val="24"/>
        </w:rPr>
      </w:pPr>
      <w:r>
        <w:rPr>
          <w:rFonts w:eastAsia="Calibri"/>
          <w:sz w:val="24"/>
          <w:szCs w:val="24"/>
        </w:rPr>
        <w:t>-</w:t>
      </w:r>
      <w:r w:rsidRPr="00CB2359">
        <w:rPr>
          <w:rFonts w:eastAsia="Calibri"/>
          <w:sz w:val="24"/>
          <w:szCs w:val="24"/>
        </w:rPr>
        <w:t xml:space="preserve"> Открытые </w:t>
      </w:r>
      <w:r>
        <w:rPr>
          <w:rFonts w:eastAsia="Calibri"/>
          <w:sz w:val="24"/>
          <w:szCs w:val="24"/>
        </w:rPr>
        <w:t>занятия</w:t>
      </w:r>
      <w:r w:rsidRPr="00CB2359">
        <w:rPr>
          <w:rFonts w:eastAsia="Calibri"/>
          <w:sz w:val="24"/>
          <w:szCs w:val="24"/>
        </w:rPr>
        <w:t xml:space="preserve"> преподавателей ПЦК; </w:t>
      </w:r>
    </w:p>
    <w:p w14:paraId="3B0BCF4E" w14:textId="77777777" w:rsidR="00656ACE" w:rsidRDefault="00656ACE" w:rsidP="00656ACE">
      <w:pPr>
        <w:spacing w:line="276" w:lineRule="auto"/>
        <w:ind w:firstLine="567"/>
        <w:contextualSpacing/>
        <w:rPr>
          <w:rFonts w:eastAsia="Calibri"/>
          <w:sz w:val="24"/>
          <w:szCs w:val="24"/>
        </w:rPr>
      </w:pPr>
      <w:r>
        <w:rPr>
          <w:rFonts w:eastAsia="Calibri"/>
          <w:sz w:val="24"/>
          <w:szCs w:val="24"/>
        </w:rPr>
        <w:t xml:space="preserve">- </w:t>
      </w:r>
      <w:r w:rsidRPr="00CB2359">
        <w:rPr>
          <w:rFonts w:eastAsia="Calibri"/>
          <w:sz w:val="24"/>
          <w:szCs w:val="24"/>
        </w:rPr>
        <w:t>Подготовка методических рекомендаций;</w:t>
      </w:r>
    </w:p>
    <w:p w14:paraId="4F1CBCCD" w14:textId="77777777" w:rsidR="00656ACE" w:rsidRDefault="00656ACE" w:rsidP="00656ACE">
      <w:pPr>
        <w:spacing w:line="276" w:lineRule="auto"/>
        <w:ind w:firstLine="567"/>
        <w:contextualSpacing/>
        <w:rPr>
          <w:rFonts w:eastAsia="Calibri"/>
          <w:sz w:val="24"/>
          <w:szCs w:val="24"/>
        </w:rPr>
      </w:pPr>
      <w:r>
        <w:rPr>
          <w:rFonts w:eastAsia="Calibri"/>
          <w:sz w:val="24"/>
          <w:szCs w:val="24"/>
        </w:rPr>
        <w:t xml:space="preserve">- </w:t>
      </w:r>
      <w:r w:rsidRPr="00CB2359">
        <w:rPr>
          <w:rFonts w:eastAsia="Calibri"/>
          <w:sz w:val="24"/>
          <w:szCs w:val="24"/>
        </w:rPr>
        <w:t xml:space="preserve">Подготовка статей к публикациям; </w:t>
      </w:r>
    </w:p>
    <w:p w14:paraId="1C83D9AB" w14:textId="77777777" w:rsidR="00656ACE" w:rsidRDefault="00656ACE" w:rsidP="00656ACE">
      <w:pPr>
        <w:spacing w:line="276" w:lineRule="auto"/>
        <w:ind w:firstLine="567"/>
        <w:contextualSpacing/>
        <w:rPr>
          <w:rFonts w:eastAsia="Calibri"/>
          <w:sz w:val="24"/>
          <w:szCs w:val="24"/>
        </w:rPr>
      </w:pPr>
      <w:r>
        <w:rPr>
          <w:rFonts w:eastAsia="Calibri"/>
          <w:sz w:val="24"/>
          <w:szCs w:val="24"/>
        </w:rPr>
        <w:t>-</w:t>
      </w:r>
      <w:r w:rsidRPr="00CB2359">
        <w:rPr>
          <w:rFonts w:eastAsia="Calibri"/>
          <w:sz w:val="24"/>
          <w:szCs w:val="24"/>
        </w:rPr>
        <w:t xml:space="preserve"> Апробация современных педагогических технологий.</w:t>
      </w:r>
    </w:p>
    <w:p w14:paraId="09423CC2" w14:textId="77777777" w:rsidR="00656ACE" w:rsidRDefault="00656ACE" w:rsidP="00656ACE">
      <w:pPr>
        <w:spacing w:line="276" w:lineRule="auto"/>
        <w:ind w:firstLine="567"/>
        <w:contextualSpacing/>
        <w:rPr>
          <w:rFonts w:eastAsia="Calibri"/>
          <w:sz w:val="24"/>
          <w:szCs w:val="24"/>
          <w:lang w:val="sah-RU"/>
        </w:rPr>
      </w:pPr>
      <w:r w:rsidRPr="00956F13">
        <w:rPr>
          <w:rFonts w:eastAsia="Calibri"/>
          <w:sz w:val="24"/>
          <w:szCs w:val="24"/>
        </w:rPr>
        <w:t xml:space="preserve">С 1 сентября 2022 года </w:t>
      </w:r>
      <w:r>
        <w:rPr>
          <w:rFonts w:eastAsia="Calibri"/>
          <w:sz w:val="24"/>
          <w:szCs w:val="24"/>
        </w:rPr>
        <w:t xml:space="preserve">началась </w:t>
      </w:r>
      <w:r w:rsidRPr="0030568B">
        <w:rPr>
          <w:rFonts w:eastAsia="Calibri"/>
          <w:sz w:val="24"/>
          <w:szCs w:val="24"/>
        </w:rPr>
        <w:t>работ</w:t>
      </w:r>
      <w:r>
        <w:rPr>
          <w:rFonts w:eastAsia="Calibri"/>
          <w:sz w:val="24"/>
          <w:szCs w:val="24"/>
        </w:rPr>
        <w:t>а</w:t>
      </w:r>
      <w:r w:rsidRPr="0030568B">
        <w:rPr>
          <w:rFonts w:eastAsia="Calibri"/>
          <w:sz w:val="24"/>
          <w:szCs w:val="24"/>
        </w:rPr>
        <w:t xml:space="preserve"> по актуализации учебно-методической документации колледжа в соответствии с новыми ФГОС СПО, профессиональными стандартами, новыми требованиями по ГИА (ДЭ)</w:t>
      </w:r>
      <w:r>
        <w:rPr>
          <w:rFonts w:eastAsia="Calibri"/>
          <w:sz w:val="24"/>
          <w:szCs w:val="24"/>
        </w:rPr>
        <w:t xml:space="preserve"> и Ядра среднего профессионального педагогического образования. Разработали и утвердили Дорожную карту по переходу на актуализированные федеральные государственные образовательные стандарты </w:t>
      </w:r>
      <w:r>
        <w:rPr>
          <w:rFonts w:eastAsia="Calibri"/>
          <w:b/>
          <w:bCs/>
          <w:sz w:val="24"/>
          <w:szCs w:val="24"/>
        </w:rPr>
        <w:t>(</w:t>
      </w:r>
      <w:r w:rsidRPr="00956F13">
        <w:rPr>
          <w:rFonts w:eastAsia="Calibri"/>
          <w:sz w:val="24"/>
          <w:szCs w:val="24"/>
        </w:rPr>
        <w:t xml:space="preserve">приказ </w:t>
      </w:r>
      <w:r w:rsidRPr="00956F13">
        <w:rPr>
          <w:rFonts w:eastAsia="Calibri"/>
          <w:sz w:val="24"/>
          <w:szCs w:val="24"/>
        </w:rPr>
        <w:lastRenderedPageBreak/>
        <w:t>№01-08/138 от 05.10.2022 г.</w:t>
      </w:r>
      <w:r>
        <w:rPr>
          <w:rFonts w:eastAsia="Calibri"/>
          <w:sz w:val="24"/>
          <w:szCs w:val="24"/>
        </w:rPr>
        <w:t>) и в рамках дорожной карты проведены семинары:</w:t>
      </w:r>
      <w:r w:rsidRPr="001C29C0">
        <w:rPr>
          <w:rFonts w:eastAsia="Calibri"/>
          <w:sz w:val="24"/>
          <w:szCs w:val="24"/>
        </w:rPr>
        <w:t xml:space="preserve"> </w:t>
      </w:r>
      <w:r w:rsidRPr="004D5B8E">
        <w:rPr>
          <w:rFonts w:eastAsia="Calibri"/>
          <w:sz w:val="24"/>
          <w:szCs w:val="24"/>
        </w:rPr>
        <w:t>Семинар «Разработка ОП на основе актуализированных ФГОС СПО и ПООП», определение направления и вариативной части ОП</w:t>
      </w:r>
      <w:r>
        <w:rPr>
          <w:rFonts w:eastAsia="Calibri"/>
          <w:sz w:val="24"/>
          <w:szCs w:val="24"/>
        </w:rPr>
        <w:t xml:space="preserve"> (Новгородова Д.Д.), </w:t>
      </w:r>
      <w:r w:rsidRPr="004D5B8E">
        <w:rPr>
          <w:rFonts w:eastAsia="Calibri"/>
          <w:sz w:val="24"/>
          <w:szCs w:val="24"/>
        </w:rPr>
        <w:t>Семинар по разработк</w:t>
      </w:r>
      <w:r>
        <w:rPr>
          <w:rFonts w:eastAsia="Calibri"/>
          <w:sz w:val="24"/>
          <w:szCs w:val="24"/>
        </w:rPr>
        <w:t>е</w:t>
      </w:r>
      <w:r w:rsidRPr="004D5B8E">
        <w:rPr>
          <w:rFonts w:eastAsia="Calibri"/>
          <w:sz w:val="24"/>
          <w:szCs w:val="24"/>
        </w:rPr>
        <w:t xml:space="preserve"> КОМ по ДЭ (промежуточная аттестация)</w:t>
      </w:r>
      <w:r>
        <w:rPr>
          <w:rFonts w:eastAsia="Calibri"/>
          <w:sz w:val="24"/>
          <w:szCs w:val="24"/>
        </w:rPr>
        <w:t xml:space="preserve"> (Находкина М.Д.), </w:t>
      </w:r>
      <w:r w:rsidRPr="004D5B8E">
        <w:rPr>
          <w:rFonts w:eastAsia="Calibri"/>
          <w:sz w:val="24"/>
          <w:szCs w:val="24"/>
        </w:rPr>
        <w:t>Рабочий семинар по разработке рабочих программ по общеобразовательному циклу с учетом профилизации</w:t>
      </w:r>
      <w:r>
        <w:rPr>
          <w:rFonts w:eastAsia="Calibri"/>
          <w:sz w:val="24"/>
          <w:szCs w:val="24"/>
        </w:rPr>
        <w:t xml:space="preserve"> (Тыасытова А.Н.), </w:t>
      </w:r>
      <w:r w:rsidRPr="004D5B8E">
        <w:rPr>
          <w:rFonts w:eastAsia="Calibri"/>
          <w:sz w:val="24"/>
          <w:szCs w:val="24"/>
        </w:rPr>
        <w:t>Семинар «Общие подходы к реализации образовательных программ СПО (отдельных их частей) в форме практической подготовки», разработка единых требований для реализации практической подготовки</w:t>
      </w:r>
      <w:r>
        <w:rPr>
          <w:rFonts w:eastAsia="Calibri"/>
          <w:sz w:val="24"/>
          <w:szCs w:val="24"/>
        </w:rPr>
        <w:t xml:space="preserve"> (Новгородова Д.Д.), Семинар «Разработка образовательной программы СПО с учетом Ядра среднего профессионального педагогического образования» (Новгородова Д.Д.).</w:t>
      </w:r>
    </w:p>
    <w:p w14:paraId="326C50B0" w14:textId="77777777" w:rsidR="0071045B" w:rsidRDefault="0071045B" w:rsidP="0071045B">
      <w:pPr>
        <w:spacing w:line="276" w:lineRule="auto"/>
        <w:rPr>
          <w:rFonts w:eastAsiaTheme="minorHAnsi" w:cstheme="minorBidi"/>
          <w:sz w:val="24"/>
          <w:szCs w:val="24"/>
          <w:lang w:eastAsia="en-US"/>
        </w:rPr>
      </w:pPr>
      <w:r>
        <w:rPr>
          <w:rFonts w:eastAsiaTheme="minorHAnsi" w:cstheme="minorBidi"/>
          <w:sz w:val="24"/>
          <w:szCs w:val="24"/>
          <w:lang w:eastAsia="en-US"/>
        </w:rPr>
        <w:t xml:space="preserve">Цель Школы молодого педагога – оказание методической помощи молодым специалистам в вопросах совершенствования теоретических и практических знаний и повышение их педагогического мастерства. Для достижения данной цели проводятся индивидуальные консультации, посещение уроков, мастер-классы, семинары, открытые уроки. </w:t>
      </w:r>
    </w:p>
    <w:p w14:paraId="7D57D364" w14:textId="77777777" w:rsidR="0071045B" w:rsidRPr="0071045B" w:rsidRDefault="0071045B" w:rsidP="00656ACE">
      <w:pPr>
        <w:spacing w:line="276" w:lineRule="auto"/>
        <w:ind w:firstLine="567"/>
        <w:contextualSpacing/>
        <w:rPr>
          <w:rFonts w:eastAsia="Calibri"/>
          <w:sz w:val="24"/>
          <w:szCs w:val="24"/>
        </w:rPr>
      </w:pPr>
    </w:p>
    <w:p w14:paraId="4D218477" w14:textId="77777777" w:rsidR="00656ACE" w:rsidRPr="00E4106D" w:rsidRDefault="00656ACE" w:rsidP="0071045B">
      <w:pPr>
        <w:spacing w:line="276" w:lineRule="auto"/>
        <w:ind w:firstLine="567"/>
        <w:contextualSpacing/>
        <w:jc w:val="center"/>
        <w:rPr>
          <w:rFonts w:eastAsia="Calibri"/>
          <w:b/>
          <w:sz w:val="24"/>
          <w:szCs w:val="24"/>
        </w:rPr>
      </w:pPr>
      <w:r w:rsidRPr="00E4106D">
        <w:rPr>
          <w:rFonts w:eastAsia="Calibri"/>
          <w:b/>
          <w:sz w:val="24"/>
          <w:szCs w:val="24"/>
        </w:rPr>
        <w:t>Повышение квалификации, переподготовка, стажировка</w:t>
      </w:r>
    </w:p>
    <w:p w14:paraId="19E3A698" w14:textId="77777777" w:rsidR="00656ACE" w:rsidRDefault="00656ACE" w:rsidP="00656ACE">
      <w:pPr>
        <w:spacing w:line="276" w:lineRule="auto"/>
        <w:ind w:firstLine="567"/>
        <w:contextualSpacing/>
        <w:rPr>
          <w:rFonts w:eastAsia="Calibri"/>
          <w:sz w:val="24"/>
          <w:szCs w:val="24"/>
        </w:rPr>
      </w:pPr>
      <w:r>
        <w:rPr>
          <w:rFonts w:eastAsia="Calibri"/>
          <w:sz w:val="24"/>
          <w:szCs w:val="24"/>
        </w:rPr>
        <w:t>В течении 2022 года велась о</w:t>
      </w:r>
      <w:r w:rsidRPr="0030568B">
        <w:rPr>
          <w:rFonts w:eastAsia="Calibri"/>
          <w:sz w:val="24"/>
          <w:szCs w:val="24"/>
        </w:rPr>
        <w:t>беспечение условий повышения профессиональной компетентности, роста педагогического мастерства и развития творческого потенциала преподавателей</w:t>
      </w:r>
      <w:r>
        <w:rPr>
          <w:rFonts w:eastAsia="Calibri"/>
          <w:sz w:val="24"/>
          <w:szCs w:val="24"/>
        </w:rPr>
        <w:t xml:space="preserve"> через семинары, научно-практические конференции, курсы повышения квалификации, стажировки итд.</w:t>
      </w:r>
    </w:p>
    <w:p w14:paraId="55132B7C" w14:textId="77777777" w:rsidR="0071045B" w:rsidRPr="00CB7D60" w:rsidRDefault="0071045B" w:rsidP="0071045B">
      <w:pPr>
        <w:spacing w:line="276" w:lineRule="auto"/>
        <w:rPr>
          <w:rFonts w:eastAsiaTheme="minorHAnsi" w:cstheme="minorBidi"/>
          <w:sz w:val="24"/>
          <w:szCs w:val="24"/>
          <w:lang w:eastAsia="en-US"/>
        </w:rPr>
      </w:pPr>
      <w:r w:rsidRPr="00CB7D60">
        <w:rPr>
          <w:rFonts w:eastAsiaTheme="minorHAnsi" w:cstheme="minorBidi"/>
          <w:sz w:val="24"/>
          <w:szCs w:val="24"/>
          <w:lang w:eastAsia="en-US"/>
        </w:rPr>
        <w:t>Для обновления и усовершенствования как практических, так и теоретических навыков и знаний педагогические работники проходят</w:t>
      </w:r>
      <w:r>
        <w:rPr>
          <w:rFonts w:eastAsiaTheme="minorHAnsi" w:cstheme="minorBidi"/>
          <w:sz w:val="24"/>
          <w:szCs w:val="24"/>
          <w:lang w:eastAsia="en-US"/>
        </w:rPr>
        <w:t xml:space="preserve"> курсы повышения квалификации. Повышение квалификации неотъемлемая и обязательная часть методической работы для каждого педагога, необходимо постоянно проходить курсы повышения квалификации, учитывая, что ее актуальность теряется уже через 3 года. По состоянию на 1 января 2023 года количество педагогов имеющих актуальные курсы повышения квалификации составляет 44% (56 педработников), из них в </w:t>
      </w:r>
      <w:r w:rsidRPr="00CB7D60">
        <w:rPr>
          <w:rFonts w:eastAsiaTheme="minorHAnsi" w:cstheme="minorBidi"/>
          <w:sz w:val="24"/>
          <w:szCs w:val="24"/>
          <w:lang w:eastAsia="en-US"/>
        </w:rPr>
        <w:t>2022 году курсы повышения квалификации прошли</w:t>
      </w:r>
      <w:r>
        <w:rPr>
          <w:rFonts w:eastAsiaTheme="minorHAnsi" w:cstheme="minorBidi"/>
          <w:sz w:val="24"/>
          <w:szCs w:val="24"/>
          <w:lang w:eastAsia="en-US"/>
        </w:rPr>
        <w:t xml:space="preserve"> 42 педработника, что составило</w:t>
      </w:r>
      <w:r w:rsidRPr="00CB7D60">
        <w:rPr>
          <w:rFonts w:eastAsiaTheme="minorHAnsi" w:cstheme="minorBidi"/>
          <w:sz w:val="24"/>
          <w:szCs w:val="24"/>
          <w:lang w:eastAsia="en-US"/>
        </w:rPr>
        <w:t xml:space="preserve"> 32 % от общего числа педагогов. Тематика курсов:</w:t>
      </w:r>
    </w:p>
    <w:p w14:paraId="5B781740" w14:textId="77777777" w:rsidR="0071045B" w:rsidRPr="00CB7D60" w:rsidRDefault="0071045B" w:rsidP="007F124B">
      <w:pPr>
        <w:numPr>
          <w:ilvl w:val="0"/>
          <w:numId w:val="27"/>
        </w:numPr>
        <w:spacing w:line="276" w:lineRule="auto"/>
        <w:jc w:val="left"/>
        <w:rPr>
          <w:rFonts w:eastAsiaTheme="minorHAnsi" w:cstheme="minorBidi"/>
          <w:sz w:val="24"/>
          <w:szCs w:val="24"/>
          <w:lang w:eastAsia="en-US"/>
        </w:rPr>
      </w:pPr>
      <w:r w:rsidRPr="00CB7D60">
        <w:rPr>
          <w:rFonts w:eastAsiaTheme="minorHAnsi" w:cstheme="minorBidi"/>
          <w:sz w:val="24"/>
          <w:szCs w:val="24"/>
          <w:lang w:eastAsia="en-US"/>
        </w:rPr>
        <w:t>«Куратор группы (курса) обучающихся по программам среднего профессионального образования»</w:t>
      </w:r>
    </w:p>
    <w:p w14:paraId="2920DEF9" w14:textId="77777777" w:rsidR="0071045B" w:rsidRPr="00CB7D60" w:rsidRDefault="0071045B" w:rsidP="007F124B">
      <w:pPr>
        <w:numPr>
          <w:ilvl w:val="0"/>
          <w:numId w:val="27"/>
        </w:numPr>
        <w:spacing w:line="276" w:lineRule="auto"/>
        <w:jc w:val="left"/>
        <w:rPr>
          <w:rFonts w:eastAsiaTheme="minorHAnsi" w:cstheme="minorBidi"/>
          <w:sz w:val="24"/>
          <w:szCs w:val="24"/>
          <w:lang w:eastAsia="en-US"/>
        </w:rPr>
      </w:pPr>
      <w:r w:rsidRPr="00CB7D60">
        <w:rPr>
          <w:rFonts w:eastAsiaTheme="minorHAnsi" w:cstheme="minorBidi"/>
          <w:sz w:val="24"/>
          <w:szCs w:val="24"/>
          <w:lang w:eastAsia="en-US"/>
        </w:rPr>
        <w:t>«Образовательная деятельность педагога СПО в условиях цифровой трансформации»</w:t>
      </w:r>
    </w:p>
    <w:p w14:paraId="6D16BF6F" w14:textId="77777777" w:rsidR="0071045B" w:rsidRPr="00CB7D60" w:rsidRDefault="0071045B" w:rsidP="007F124B">
      <w:pPr>
        <w:numPr>
          <w:ilvl w:val="0"/>
          <w:numId w:val="27"/>
        </w:numPr>
        <w:spacing w:line="276" w:lineRule="auto"/>
        <w:jc w:val="left"/>
        <w:rPr>
          <w:rFonts w:eastAsiaTheme="minorHAnsi" w:cstheme="minorBidi"/>
          <w:sz w:val="24"/>
          <w:szCs w:val="24"/>
          <w:lang w:eastAsia="en-US"/>
        </w:rPr>
      </w:pPr>
      <w:r w:rsidRPr="00CB7D60">
        <w:rPr>
          <w:rFonts w:eastAsiaTheme="minorHAnsi" w:cstheme="minorBidi"/>
          <w:sz w:val="24"/>
          <w:szCs w:val="24"/>
          <w:lang w:eastAsia="en-US"/>
        </w:rPr>
        <w:t>«Психологическое сопровождение учебно-воспитательного процесса в СПО»</w:t>
      </w:r>
    </w:p>
    <w:p w14:paraId="1CBB0262" w14:textId="77777777" w:rsidR="0071045B" w:rsidRPr="00CB7D60" w:rsidRDefault="0071045B" w:rsidP="007F124B">
      <w:pPr>
        <w:numPr>
          <w:ilvl w:val="0"/>
          <w:numId w:val="27"/>
        </w:numPr>
        <w:spacing w:line="276" w:lineRule="auto"/>
        <w:jc w:val="left"/>
        <w:rPr>
          <w:rFonts w:eastAsiaTheme="minorHAnsi" w:cstheme="minorBidi"/>
          <w:sz w:val="24"/>
          <w:szCs w:val="24"/>
          <w:lang w:eastAsia="en-US"/>
        </w:rPr>
      </w:pPr>
      <w:r w:rsidRPr="00CB7D60">
        <w:rPr>
          <w:rFonts w:eastAsiaTheme="minorHAnsi" w:cstheme="minorBidi"/>
          <w:sz w:val="24"/>
          <w:szCs w:val="24"/>
          <w:lang w:eastAsia="en-US"/>
        </w:rPr>
        <w:t>«Современные методики преподавания музыкально- теоретических дисциплин»</w:t>
      </w:r>
    </w:p>
    <w:p w14:paraId="4D572339" w14:textId="77777777" w:rsidR="0071045B" w:rsidRPr="00CB7D60" w:rsidRDefault="0071045B" w:rsidP="007F124B">
      <w:pPr>
        <w:numPr>
          <w:ilvl w:val="0"/>
          <w:numId w:val="27"/>
        </w:numPr>
        <w:spacing w:line="276" w:lineRule="auto"/>
        <w:jc w:val="left"/>
        <w:rPr>
          <w:rFonts w:eastAsiaTheme="minorHAnsi" w:cstheme="minorBidi"/>
          <w:sz w:val="24"/>
          <w:szCs w:val="24"/>
          <w:lang w:eastAsia="en-US"/>
        </w:rPr>
      </w:pPr>
      <w:r w:rsidRPr="00CB7D60">
        <w:rPr>
          <w:rFonts w:eastAsiaTheme="minorHAnsi" w:cstheme="minorBidi"/>
          <w:sz w:val="24"/>
          <w:szCs w:val="24"/>
          <w:lang w:eastAsia="en-US"/>
        </w:rPr>
        <w:t>«Использование компьютерных технологий в процессе обучения в условиях реализации ФГОС»</w:t>
      </w:r>
    </w:p>
    <w:p w14:paraId="22EF0F56" w14:textId="77777777" w:rsidR="0071045B" w:rsidRDefault="0071045B" w:rsidP="0071045B">
      <w:pPr>
        <w:spacing w:line="276" w:lineRule="auto"/>
        <w:ind w:left="1287" w:firstLine="0"/>
        <w:rPr>
          <w:rFonts w:eastAsiaTheme="minorHAnsi" w:cstheme="minorBidi"/>
          <w:sz w:val="24"/>
          <w:szCs w:val="24"/>
          <w:lang w:eastAsia="en-US"/>
        </w:rPr>
      </w:pPr>
      <w:r w:rsidRPr="00CB7D60">
        <w:rPr>
          <w:rFonts w:eastAsiaTheme="minorHAnsi" w:cstheme="minorBidi"/>
          <w:sz w:val="24"/>
          <w:szCs w:val="24"/>
          <w:lang w:eastAsia="en-US"/>
        </w:rPr>
        <w:t>и другие.</w:t>
      </w:r>
    </w:p>
    <w:p w14:paraId="482C109C" w14:textId="77777777" w:rsidR="0071045B" w:rsidRPr="00CB7D60" w:rsidRDefault="0071045B" w:rsidP="0071045B">
      <w:pPr>
        <w:spacing w:line="276" w:lineRule="auto"/>
        <w:rPr>
          <w:rFonts w:eastAsiaTheme="minorHAnsi" w:cstheme="minorBidi"/>
          <w:sz w:val="24"/>
          <w:szCs w:val="24"/>
          <w:lang w:eastAsia="en-US"/>
        </w:rPr>
      </w:pPr>
      <w:r>
        <w:rPr>
          <w:rFonts w:eastAsiaTheme="minorHAnsi" w:cstheme="minorBidi"/>
          <w:sz w:val="24"/>
          <w:szCs w:val="24"/>
          <w:lang w:eastAsia="en-US"/>
        </w:rPr>
        <w:t xml:space="preserve">В настоящее время в колледже разработан перспективный план профессионального роста педагогических работников, с учетом периодичности прохождения КПК, распространения передового педагогического опыта. </w:t>
      </w:r>
    </w:p>
    <w:p w14:paraId="3EFC4627" w14:textId="5D861D9E" w:rsidR="00656ACE" w:rsidRPr="0071045B" w:rsidRDefault="00656ACE" w:rsidP="0071045B">
      <w:pPr>
        <w:spacing w:line="276" w:lineRule="auto"/>
        <w:ind w:firstLine="0"/>
        <w:contextualSpacing/>
        <w:rPr>
          <w:rFonts w:eastAsia="Calibri"/>
          <w:sz w:val="24"/>
          <w:szCs w:val="24"/>
          <w:lang w:val="sah-RU"/>
        </w:rPr>
      </w:pPr>
    </w:p>
    <w:p w14:paraId="6F1C2B78" w14:textId="77777777" w:rsidR="00656ACE" w:rsidRPr="00E4106D" w:rsidRDefault="00656ACE" w:rsidP="00CA57C5">
      <w:pPr>
        <w:spacing w:line="276" w:lineRule="auto"/>
        <w:ind w:firstLine="567"/>
        <w:contextualSpacing/>
        <w:jc w:val="center"/>
        <w:rPr>
          <w:rFonts w:eastAsia="Calibri"/>
          <w:b/>
          <w:sz w:val="24"/>
          <w:szCs w:val="24"/>
        </w:rPr>
      </w:pPr>
      <w:r w:rsidRPr="00E4106D">
        <w:rPr>
          <w:rFonts w:eastAsia="Calibri"/>
          <w:b/>
          <w:sz w:val="24"/>
          <w:szCs w:val="24"/>
        </w:rPr>
        <w:t>Аттестация педагогических работников</w:t>
      </w:r>
    </w:p>
    <w:p w14:paraId="26BC8A9D" w14:textId="77777777" w:rsidR="00656ACE" w:rsidRDefault="00656ACE" w:rsidP="00656ACE">
      <w:pPr>
        <w:spacing w:line="276" w:lineRule="auto"/>
        <w:ind w:firstLine="567"/>
        <w:contextualSpacing/>
        <w:rPr>
          <w:rFonts w:eastAsia="Calibri"/>
          <w:sz w:val="24"/>
          <w:szCs w:val="24"/>
        </w:rPr>
      </w:pPr>
      <w:r>
        <w:rPr>
          <w:rFonts w:eastAsia="Calibri"/>
          <w:sz w:val="24"/>
          <w:szCs w:val="24"/>
        </w:rPr>
        <w:lastRenderedPageBreak/>
        <w:t>Постоянно ведется м</w:t>
      </w:r>
      <w:r w:rsidRPr="00342109">
        <w:rPr>
          <w:rFonts w:eastAsia="Calibri"/>
          <w:sz w:val="24"/>
          <w:szCs w:val="24"/>
        </w:rPr>
        <w:t>етодическое сопровождение аттестации педагогических работников</w:t>
      </w:r>
      <w:r>
        <w:rPr>
          <w:rFonts w:eastAsia="Calibri"/>
          <w:sz w:val="24"/>
          <w:szCs w:val="24"/>
        </w:rPr>
        <w:t>. В декабре 2022 года проведен рабочий семинар «Особенности подготовки портфолио преподавателей для прохождения аттестации». В 2022 году прошли аттестацию:</w:t>
      </w:r>
    </w:p>
    <w:p w14:paraId="2A1E71CB" w14:textId="77777777" w:rsidR="00656ACE" w:rsidRDefault="00656ACE" w:rsidP="00656ACE">
      <w:pPr>
        <w:spacing w:line="276" w:lineRule="auto"/>
        <w:ind w:firstLine="567"/>
        <w:contextualSpacing/>
        <w:rPr>
          <w:rFonts w:eastAsia="Calibri"/>
          <w:sz w:val="24"/>
          <w:szCs w:val="24"/>
        </w:rPr>
      </w:pPr>
      <w:r w:rsidRPr="00342109">
        <w:rPr>
          <w:rFonts w:eastAsia="Calibri"/>
          <w:sz w:val="24"/>
          <w:szCs w:val="24"/>
        </w:rPr>
        <w:t>- на соответствие занимаемой должности – 10 педработников (стаж 2 года в ОУ и руководители структурных подразделений).</w:t>
      </w:r>
    </w:p>
    <w:p w14:paraId="6D003A88" w14:textId="77777777" w:rsidR="00656ACE" w:rsidRPr="00342109" w:rsidRDefault="00656ACE" w:rsidP="00656ACE">
      <w:pPr>
        <w:spacing w:line="276" w:lineRule="auto"/>
        <w:ind w:firstLine="567"/>
        <w:contextualSpacing/>
        <w:rPr>
          <w:rFonts w:eastAsia="Calibri"/>
          <w:sz w:val="24"/>
          <w:szCs w:val="24"/>
        </w:rPr>
      </w:pPr>
      <w:r w:rsidRPr="00342109">
        <w:rPr>
          <w:rFonts w:eastAsia="Calibri"/>
          <w:sz w:val="24"/>
          <w:szCs w:val="24"/>
        </w:rPr>
        <w:t>- на 1</w:t>
      </w:r>
      <w:r>
        <w:rPr>
          <w:rFonts w:eastAsia="Calibri"/>
          <w:sz w:val="24"/>
          <w:szCs w:val="24"/>
        </w:rPr>
        <w:t xml:space="preserve"> квалификационную категорию </w:t>
      </w:r>
      <w:r w:rsidRPr="00342109">
        <w:rPr>
          <w:rFonts w:eastAsia="Calibri"/>
          <w:sz w:val="24"/>
          <w:szCs w:val="24"/>
        </w:rPr>
        <w:t xml:space="preserve"> – 2 педработников</w:t>
      </w:r>
    </w:p>
    <w:p w14:paraId="3CD25FAE" w14:textId="77777777" w:rsidR="00656ACE" w:rsidRPr="00342109" w:rsidRDefault="00656ACE" w:rsidP="00656ACE">
      <w:pPr>
        <w:spacing w:line="276" w:lineRule="auto"/>
        <w:ind w:firstLine="567"/>
        <w:contextualSpacing/>
        <w:rPr>
          <w:rFonts w:eastAsia="Calibri"/>
          <w:sz w:val="24"/>
          <w:szCs w:val="24"/>
        </w:rPr>
      </w:pPr>
      <w:r w:rsidRPr="00342109">
        <w:rPr>
          <w:rFonts w:eastAsia="Calibri"/>
          <w:sz w:val="24"/>
          <w:szCs w:val="24"/>
        </w:rPr>
        <w:t xml:space="preserve">- на </w:t>
      </w:r>
      <w:r>
        <w:rPr>
          <w:rFonts w:eastAsia="Calibri"/>
          <w:sz w:val="24"/>
          <w:szCs w:val="24"/>
        </w:rPr>
        <w:t xml:space="preserve">высшую квалификационную категорию </w:t>
      </w:r>
      <w:r w:rsidRPr="00342109">
        <w:rPr>
          <w:rFonts w:eastAsia="Calibri"/>
          <w:sz w:val="24"/>
          <w:szCs w:val="24"/>
        </w:rPr>
        <w:t xml:space="preserve">ВКК – 11 педработников </w:t>
      </w:r>
    </w:p>
    <w:p w14:paraId="6DAD5BD1" w14:textId="77777777" w:rsidR="00656ACE" w:rsidRPr="00342109" w:rsidRDefault="00656ACE" w:rsidP="00656ACE">
      <w:pPr>
        <w:spacing w:line="276" w:lineRule="auto"/>
        <w:ind w:firstLine="567"/>
        <w:contextualSpacing/>
        <w:rPr>
          <w:rFonts w:eastAsia="Calibri"/>
          <w:sz w:val="24"/>
          <w:szCs w:val="24"/>
        </w:rPr>
      </w:pPr>
      <w:r>
        <w:rPr>
          <w:rFonts w:eastAsia="Calibri"/>
          <w:sz w:val="24"/>
          <w:szCs w:val="24"/>
        </w:rPr>
        <w:t xml:space="preserve">На </w:t>
      </w:r>
      <w:r w:rsidRPr="00342109">
        <w:rPr>
          <w:rFonts w:eastAsia="Calibri"/>
          <w:sz w:val="24"/>
          <w:szCs w:val="24"/>
        </w:rPr>
        <w:t>1 января 2023 г.:</w:t>
      </w:r>
    </w:p>
    <w:p w14:paraId="2EA85750" w14:textId="77777777" w:rsidR="00656ACE" w:rsidRPr="00342109" w:rsidRDefault="00656ACE" w:rsidP="00656ACE">
      <w:pPr>
        <w:spacing w:line="276" w:lineRule="auto"/>
        <w:ind w:firstLine="567"/>
        <w:contextualSpacing/>
        <w:rPr>
          <w:rFonts w:eastAsia="Calibri"/>
          <w:sz w:val="24"/>
          <w:szCs w:val="24"/>
        </w:rPr>
      </w:pPr>
      <w:r w:rsidRPr="00342109">
        <w:rPr>
          <w:rFonts w:eastAsia="Calibri"/>
          <w:sz w:val="24"/>
          <w:szCs w:val="24"/>
        </w:rPr>
        <w:t xml:space="preserve">- Высшую квалификационную категорию имеют 69 педработника– 58%; </w:t>
      </w:r>
    </w:p>
    <w:p w14:paraId="0B2A719B" w14:textId="77777777" w:rsidR="00656ACE" w:rsidRPr="00342109" w:rsidRDefault="00656ACE" w:rsidP="00656ACE">
      <w:pPr>
        <w:spacing w:line="276" w:lineRule="auto"/>
        <w:ind w:firstLine="567"/>
        <w:contextualSpacing/>
        <w:rPr>
          <w:rFonts w:eastAsia="Calibri"/>
          <w:sz w:val="24"/>
          <w:szCs w:val="24"/>
        </w:rPr>
      </w:pPr>
      <w:r w:rsidRPr="00342109">
        <w:rPr>
          <w:rFonts w:eastAsia="Calibri"/>
          <w:sz w:val="24"/>
          <w:szCs w:val="24"/>
        </w:rPr>
        <w:t xml:space="preserve">- 1 квалификационную категорию – 16 педработника – 12%; </w:t>
      </w:r>
    </w:p>
    <w:p w14:paraId="7654FD1B" w14:textId="77777777" w:rsidR="00656ACE" w:rsidRPr="00342109" w:rsidRDefault="00656ACE" w:rsidP="00656ACE">
      <w:pPr>
        <w:spacing w:line="276" w:lineRule="auto"/>
        <w:ind w:firstLine="567"/>
        <w:contextualSpacing/>
        <w:rPr>
          <w:rFonts w:eastAsia="Calibri"/>
          <w:sz w:val="24"/>
          <w:szCs w:val="24"/>
        </w:rPr>
      </w:pPr>
      <w:r w:rsidRPr="00342109">
        <w:rPr>
          <w:rFonts w:eastAsia="Calibri"/>
          <w:sz w:val="24"/>
          <w:szCs w:val="24"/>
        </w:rPr>
        <w:t xml:space="preserve">- Соответствие занимаемой должности – 20 педработника – 15%. </w:t>
      </w:r>
    </w:p>
    <w:p w14:paraId="357EDEAF" w14:textId="77777777" w:rsidR="00656ACE" w:rsidRPr="00342109" w:rsidRDefault="00656ACE" w:rsidP="00656ACE">
      <w:pPr>
        <w:spacing w:line="276" w:lineRule="auto"/>
        <w:ind w:firstLine="567"/>
        <w:contextualSpacing/>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40"/>
        <w:gridCol w:w="2336"/>
        <w:gridCol w:w="2334"/>
        <w:gridCol w:w="2334"/>
      </w:tblGrid>
      <w:tr w:rsidR="00656ACE" w:rsidRPr="00342109" w14:paraId="2A73F209" w14:textId="77777777" w:rsidTr="004C536F">
        <w:tc>
          <w:tcPr>
            <w:tcW w:w="2340" w:type="dxa"/>
          </w:tcPr>
          <w:p w14:paraId="5F31AC60" w14:textId="77777777" w:rsidR="00656ACE" w:rsidRPr="00342109" w:rsidRDefault="00656ACE" w:rsidP="004C536F">
            <w:pPr>
              <w:spacing w:line="276" w:lineRule="auto"/>
              <w:ind w:firstLine="567"/>
              <w:contextualSpacing/>
              <w:rPr>
                <w:rFonts w:eastAsia="Calibri"/>
                <w:sz w:val="24"/>
                <w:szCs w:val="24"/>
              </w:rPr>
            </w:pPr>
          </w:p>
        </w:tc>
        <w:tc>
          <w:tcPr>
            <w:tcW w:w="2336" w:type="dxa"/>
          </w:tcPr>
          <w:p w14:paraId="0FAEBFB0"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ВКК</w:t>
            </w:r>
          </w:p>
        </w:tc>
        <w:tc>
          <w:tcPr>
            <w:tcW w:w="2334" w:type="dxa"/>
          </w:tcPr>
          <w:p w14:paraId="3DFC6A20"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1КК</w:t>
            </w:r>
          </w:p>
        </w:tc>
        <w:tc>
          <w:tcPr>
            <w:tcW w:w="2334" w:type="dxa"/>
          </w:tcPr>
          <w:p w14:paraId="17802764"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СЗД</w:t>
            </w:r>
          </w:p>
        </w:tc>
      </w:tr>
      <w:tr w:rsidR="00656ACE" w:rsidRPr="00342109" w14:paraId="7125E9B6" w14:textId="77777777" w:rsidTr="004C536F">
        <w:tc>
          <w:tcPr>
            <w:tcW w:w="2340" w:type="dxa"/>
            <w:shd w:val="clear" w:color="auto" w:fill="auto"/>
          </w:tcPr>
          <w:p w14:paraId="3D18FA6B"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за 2020 г.</w:t>
            </w:r>
          </w:p>
        </w:tc>
        <w:tc>
          <w:tcPr>
            <w:tcW w:w="2336" w:type="dxa"/>
          </w:tcPr>
          <w:p w14:paraId="024BA8BA"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75</w:t>
            </w:r>
          </w:p>
        </w:tc>
        <w:tc>
          <w:tcPr>
            <w:tcW w:w="2334" w:type="dxa"/>
          </w:tcPr>
          <w:p w14:paraId="2B94907C"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25</w:t>
            </w:r>
          </w:p>
        </w:tc>
        <w:tc>
          <w:tcPr>
            <w:tcW w:w="2334" w:type="dxa"/>
          </w:tcPr>
          <w:p w14:paraId="7D779F44"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18</w:t>
            </w:r>
          </w:p>
        </w:tc>
      </w:tr>
      <w:tr w:rsidR="00656ACE" w:rsidRPr="00342109" w14:paraId="3FE6BF15" w14:textId="77777777" w:rsidTr="004C536F">
        <w:tc>
          <w:tcPr>
            <w:tcW w:w="2340" w:type="dxa"/>
            <w:shd w:val="clear" w:color="auto" w:fill="auto"/>
          </w:tcPr>
          <w:p w14:paraId="5683EE9E"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за 2021 г.</w:t>
            </w:r>
          </w:p>
        </w:tc>
        <w:tc>
          <w:tcPr>
            <w:tcW w:w="2336" w:type="dxa"/>
          </w:tcPr>
          <w:p w14:paraId="1E65F4D9"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72</w:t>
            </w:r>
          </w:p>
        </w:tc>
        <w:tc>
          <w:tcPr>
            <w:tcW w:w="2334" w:type="dxa"/>
          </w:tcPr>
          <w:p w14:paraId="486EED51"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19</w:t>
            </w:r>
          </w:p>
        </w:tc>
        <w:tc>
          <w:tcPr>
            <w:tcW w:w="2334" w:type="dxa"/>
          </w:tcPr>
          <w:p w14:paraId="62931703"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20</w:t>
            </w:r>
          </w:p>
        </w:tc>
      </w:tr>
      <w:tr w:rsidR="00656ACE" w:rsidRPr="00342109" w14:paraId="5E6AF66E" w14:textId="77777777" w:rsidTr="004C536F">
        <w:tc>
          <w:tcPr>
            <w:tcW w:w="2340" w:type="dxa"/>
            <w:shd w:val="clear" w:color="auto" w:fill="auto"/>
          </w:tcPr>
          <w:p w14:paraId="123D5F2D"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за 2022 г.</w:t>
            </w:r>
          </w:p>
        </w:tc>
        <w:tc>
          <w:tcPr>
            <w:tcW w:w="2336" w:type="dxa"/>
          </w:tcPr>
          <w:p w14:paraId="5778ECF4"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69</w:t>
            </w:r>
          </w:p>
        </w:tc>
        <w:tc>
          <w:tcPr>
            <w:tcW w:w="2334" w:type="dxa"/>
          </w:tcPr>
          <w:p w14:paraId="552741E7"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16</w:t>
            </w:r>
          </w:p>
        </w:tc>
        <w:tc>
          <w:tcPr>
            <w:tcW w:w="2334" w:type="dxa"/>
          </w:tcPr>
          <w:p w14:paraId="5E181F05" w14:textId="77777777" w:rsidR="00656ACE" w:rsidRPr="00342109" w:rsidRDefault="00656ACE" w:rsidP="004C536F">
            <w:pPr>
              <w:spacing w:line="276" w:lineRule="auto"/>
              <w:ind w:firstLine="567"/>
              <w:contextualSpacing/>
              <w:rPr>
                <w:rFonts w:eastAsia="Calibri"/>
                <w:sz w:val="24"/>
                <w:szCs w:val="24"/>
              </w:rPr>
            </w:pPr>
            <w:r w:rsidRPr="00342109">
              <w:rPr>
                <w:rFonts w:eastAsia="Calibri"/>
                <w:sz w:val="24"/>
                <w:szCs w:val="24"/>
              </w:rPr>
              <w:t>20</w:t>
            </w:r>
          </w:p>
        </w:tc>
      </w:tr>
    </w:tbl>
    <w:p w14:paraId="487CBE37" w14:textId="77777777" w:rsidR="00656ACE" w:rsidRPr="00342109" w:rsidRDefault="00656ACE" w:rsidP="00656ACE">
      <w:pPr>
        <w:spacing w:line="276" w:lineRule="auto"/>
        <w:ind w:firstLine="567"/>
        <w:contextualSpacing/>
        <w:rPr>
          <w:rFonts w:eastAsia="Calibri"/>
          <w:sz w:val="24"/>
          <w:szCs w:val="24"/>
        </w:rPr>
      </w:pPr>
    </w:p>
    <w:p w14:paraId="749A1F2A" w14:textId="77777777" w:rsidR="00656ACE" w:rsidRPr="00342109" w:rsidRDefault="00656ACE" w:rsidP="00656ACE">
      <w:pPr>
        <w:spacing w:line="276" w:lineRule="auto"/>
        <w:ind w:firstLine="567"/>
        <w:contextualSpacing/>
        <w:rPr>
          <w:rFonts w:eastAsia="Calibri"/>
          <w:sz w:val="24"/>
          <w:szCs w:val="24"/>
        </w:rPr>
      </w:pPr>
      <w:r w:rsidRPr="00342109">
        <w:rPr>
          <w:rFonts w:eastAsia="Calibri"/>
          <w:sz w:val="24"/>
          <w:szCs w:val="24"/>
        </w:rPr>
        <w:t>Число педагогов с высшей и первой квалификационной категорией по сравнению с предыдущими годами снижается по причинам того, что преподаватели уходят на пенсионный покой, вместо них каждый год набираем молодых преподавателей, работа с ними ведется в рамках Школы молодого педагога по отдельному плану.</w:t>
      </w:r>
    </w:p>
    <w:p w14:paraId="57AA90A2" w14:textId="77777777" w:rsidR="00656ACE" w:rsidRDefault="00656ACE" w:rsidP="00656ACE">
      <w:pPr>
        <w:spacing w:line="276" w:lineRule="auto"/>
        <w:ind w:firstLine="567"/>
        <w:contextualSpacing/>
        <w:rPr>
          <w:rFonts w:eastAsia="Calibri"/>
          <w:sz w:val="24"/>
          <w:szCs w:val="24"/>
        </w:rPr>
      </w:pPr>
    </w:p>
    <w:p w14:paraId="457B72CA" w14:textId="77777777" w:rsidR="00656ACE" w:rsidRPr="00E4106D" w:rsidRDefault="00656ACE" w:rsidP="00CA57C5">
      <w:pPr>
        <w:spacing w:line="276" w:lineRule="auto"/>
        <w:ind w:firstLine="567"/>
        <w:contextualSpacing/>
        <w:jc w:val="center"/>
        <w:rPr>
          <w:rFonts w:eastAsia="Calibri"/>
          <w:b/>
          <w:sz w:val="24"/>
          <w:szCs w:val="24"/>
        </w:rPr>
      </w:pPr>
      <w:r w:rsidRPr="00E4106D">
        <w:rPr>
          <w:rFonts w:eastAsia="Calibri"/>
          <w:b/>
          <w:sz w:val="24"/>
          <w:szCs w:val="24"/>
        </w:rPr>
        <w:t>Работа Школы молодого педагога</w:t>
      </w:r>
    </w:p>
    <w:p w14:paraId="2BEF845A" w14:textId="77777777" w:rsidR="00656ACE" w:rsidRPr="005405E4" w:rsidRDefault="00656ACE" w:rsidP="00656ACE">
      <w:pPr>
        <w:spacing w:line="276" w:lineRule="auto"/>
        <w:ind w:firstLine="567"/>
        <w:contextualSpacing/>
        <w:rPr>
          <w:rFonts w:eastAsia="Calibri"/>
          <w:sz w:val="24"/>
          <w:szCs w:val="24"/>
        </w:rPr>
      </w:pPr>
      <w:r w:rsidRPr="005405E4">
        <w:rPr>
          <w:rFonts w:eastAsia="Calibri"/>
          <w:sz w:val="24"/>
          <w:szCs w:val="24"/>
        </w:rPr>
        <w:t xml:space="preserve">Основными задачами школы молодого педагога являются создание условий для развития индивидуального стиля педагогической, творческой деятельности; оказание помощи в изучении и творческом внедрении в учебно-воспитательный процесс достижений педагогической науки и передового опыта; предупреждение типичных ошибок и затруднений в организации образовательного процесса, поиск возможных путей их преодоления; формирование потребности в непрерывном самообразовании. </w:t>
      </w:r>
    </w:p>
    <w:p w14:paraId="1EB549CA" w14:textId="77777777" w:rsidR="00656ACE" w:rsidRDefault="00656ACE" w:rsidP="00656ACE">
      <w:pPr>
        <w:spacing w:line="276" w:lineRule="auto"/>
        <w:ind w:firstLine="567"/>
        <w:contextualSpacing/>
        <w:rPr>
          <w:rFonts w:eastAsia="Calibri"/>
          <w:sz w:val="24"/>
          <w:szCs w:val="24"/>
        </w:rPr>
      </w:pPr>
      <w:r w:rsidRPr="005405E4">
        <w:rPr>
          <w:rFonts w:eastAsia="Calibri"/>
          <w:sz w:val="24"/>
          <w:szCs w:val="24"/>
        </w:rPr>
        <w:t>Школа молодого педагога является по сути, одной из форм повышения квалификации педагогических работников, имеющих небольшой педагогический стаж.</w:t>
      </w:r>
    </w:p>
    <w:p w14:paraId="2BDC7CBC" w14:textId="77777777" w:rsidR="00656ACE" w:rsidRDefault="00656ACE" w:rsidP="00656ACE">
      <w:pPr>
        <w:spacing w:line="276" w:lineRule="auto"/>
        <w:ind w:firstLine="567"/>
        <w:contextualSpacing/>
        <w:rPr>
          <w:rFonts w:eastAsia="Calibri"/>
          <w:sz w:val="24"/>
          <w:szCs w:val="24"/>
        </w:rPr>
      </w:pPr>
      <w:r>
        <w:rPr>
          <w:rFonts w:eastAsia="Calibri"/>
          <w:sz w:val="24"/>
          <w:szCs w:val="24"/>
        </w:rPr>
        <w:t>Научно-методическим отделом ведется о</w:t>
      </w:r>
      <w:r w:rsidRPr="0030568B">
        <w:rPr>
          <w:rFonts w:eastAsia="Calibri"/>
          <w:sz w:val="24"/>
          <w:szCs w:val="24"/>
        </w:rPr>
        <w:t>рганизация и реализация работы Школы молодого педагога, наставничества</w:t>
      </w:r>
      <w:r>
        <w:rPr>
          <w:rFonts w:eastAsia="Calibri"/>
          <w:sz w:val="24"/>
          <w:szCs w:val="24"/>
        </w:rPr>
        <w:t xml:space="preserve">, составлен отдельный план работы Школы молодого педагога, которая направлена на </w:t>
      </w:r>
      <w:r w:rsidRPr="000C62A0">
        <w:rPr>
          <w:rFonts w:eastAsia="Calibri"/>
          <w:sz w:val="24"/>
          <w:szCs w:val="24"/>
        </w:rPr>
        <w:t xml:space="preserve">оказание методической помощи молодым специалистам в вопросах совершенствования теоретических и практических знаний и повышение их педагогического мастерства. </w:t>
      </w:r>
    </w:p>
    <w:p w14:paraId="44AA1489" w14:textId="77777777" w:rsidR="00656ACE" w:rsidRPr="00FE2ACB" w:rsidRDefault="00656ACE" w:rsidP="00656ACE">
      <w:pPr>
        <w:spacing w:line="276" w:lineRule="auto"/>
        <w:ind w:firstLine="567"/>
        <w:contextualSpacing/>
        <w:rPr>
          <w:rFonts w:eastAsia="Calibri"/>
          <w:bCs/>
          <w:sz w:val="24"/>
          <w:szCs w:val="24"/>
        </w:rPr>
      </w:pPr>
      <w:r w:rsidRPr="000C62A0">
        <w:rPr>
          <w:rFonts w:eastAsia="Calibri"/>
          <w:bCs/>
          <w:sz w:val="24"/>
          <w:szCs w:val="24"/>
        </w:rPr>
        <w:t>Составле</w:t>
      </w:r>
      <w:r>
        <w:rPr>
          <w:rFonts w:eastAsia="Calibri"/>
          <w:bCs/>
          <w:sz w:val="24"/>
          <w:szCs w:val="24"/>
        </w:rPr>
        <w:t>на</w:t>
      </w:r>
      <w:r w:rsidRPr="000C62A0">
        <w:rPr>
          <w:rFonts w:eastAsia="Calibri"/>
          <w:bCs/>
          <w:sz w:val="24"/>
          <w:szCs w:val="24"/>
        </w:rPr>
        <w:t xml:space="preserve"> базы данных молодых педагогов</w:t>
      </w:r>
      <w:r>
        <w:rPr>
          <w:rFonts w:eastAsia="Calibri"/>
          <w:bCs/>
          <w:sz w:val="24"/>
          <w:szCs w:val="24"/>
        </w:rPr>
        <w:t>, р</w:t>
      </w:r>
      <w:r w:rsidRPr="000C62A0">
        <w:rPr>
          <w:rFonts w:eastAsia="Calibri"/>
          <w:bCs/>
          <w:sz w:val="24"/>
          <w:szCs w:val="24"/>
        </w:rPr>
        <w:t>азработ</w:t>
      </w:r>
      <w:r>
        <w:rPr>
          <w:rFonts w:eastAsia="Calibri"/>
          <w:bCs/>
          <w:sz w:val="24"/>
          <w:szCs w:val="24"/>
        </w:rPr>
        <w:t>ана</w:t>
      </w:r>
      <w:r w:rsidRPr="000C62A0">
        <w:rPr>
          <w:rFonts w:eastAsia="Calibri"/>
          <w:bCs/>
          <w:sz w:val="24"/>
          <w:szCs w:val="24"/>
        </w:rPr>
        <w:t xml:space="preserve"> и утвержде</w:t>
      </w:r>
      <w:r>
        <w:rPr>
          <w:rFonts w:eastAsia="Calibri"/>
          <w:bCs/>
          <w:sz w:val="24"/>
          <w:szCs w:val="24"/>
        </w:rPr>
        <w:t xml:space="preserve">н </w:t>
      </w:r>
      <w:r w:rsidRPr="000C62A0">
        <w:rPr>
          <w:rFonts w:eastAsia="Calibri"/>
          <w:bCs/>
          <w:sz w:val="24"/>
          <w:szCs w:val="24"/>
        </w:rPr>
        <w:t>план работы</w:t>
      </w:r>
      <w:r>
        <w:rPr>
          <w:rFonts w:eastAsia="Calibri"/>
          <w:bCs/>
          <w:sz w:val="24"/>
          <w:szCs w:val="24"/>
        </w:rPr>
        <w:t>, издан приказ о з</w:t>
      </w:r>
      <w:r w:rsidRPr="000C62A0">
        <w:rPr>
          <w:rFonts w:eastAsia="Calibri"/>
          <w:bCs/>
          <w:sz w:val="24"/>
          <w:szCs w:val="24"/>
        </w:rPr>
        <w:t>акреплени</w:t>
      </w:r>
      <w:r>
        <w:rPr>
          <w:rFonts w:eastAsia="Calibri"/>
          <w:bCs/>
          <w:sz w:val="24"/>
          <w:szCs w:val="24"/>
        </w:rPr>
        <w:t>и</w:t>
      </w:r>
      <w:r w:rsidRPr="000C62A0">
        <w:rPr>
          <w:rFonts w:eastAsia="Calibri"/>
          <w:bCs/>
          <w:sz w:val="24"/>
          <w:szCs w:val="24"/>
        </w:rPr>
        <w:t xml:space="preserve"> молодых специалистов за педагогами-наставниками</w:t>
      </w:r>
      <w:r>
        <w:rPr>
          <w:rFonts w:eastAsia="Calibri"/>
          <w:bCs/>
          <w:sz w:val="24"/>
          <w:szCs w:val="24"/>
        </w:rPr>
        <w:t>. В октябре проведен у</w:t>
      </w:r>
      <w:r w:rsidRPr="00FE2ACB">
        <w:rPr>
          <w:rFonts w:eastAsia="Calibri"/>
          <w:bCs/>
          <w:sz w:val="24"/>
          <w:szCs w:val="24"/>
        </w:rPr>
        <w:t>становочный семинар</w:t>
      </w:r>
      <w:r>
        <w:rPr>
          <w:rFonts w:eastAsia="Calibri"/>
          <w:bCs/>
          <w:sz w:val="24"/>
          <w:szCs w:val="24"/>
        </w:rPr>
        <w:t xml:space="preserve"> по</w:t>
      </w:r>
      <w:r w:rsidRPr="00FE2ACB">
        <w:rPr>
          <w:rFonts w:eastAsia="Calibri"/>
          <w:bCs/>
          <w:sz w:val="24"/>
          <w:szCs w:val="24"/>
        </w:rPr>
        <w:t xml:space="preserve"> </w:t>
      </w:r>
      <w:r>
        <w:rPr>
          <w:rFonts w:eastAsia="Calibri"/>
          <w:bCs/>
          <w:sz w:val="24"/>
          <w:szCs w:val="24"/>
        </w:rPr>
        <w:t>п</w:t>
      </w:r>
      <w:r w:rsidRPr="00FE2ACB">
        <w:rPr>
          <w:rFonts w:eastAsia="Calibri"/>
          <w:bCs/>
          <w:sz w:val="24"/>
          <w:szCs w:val="24"/>
        </w:rPr>
        <w:t>рикреплени</w:t>
      </w:r>
      <w:r>
        <w:rPr>
          <w:rFonts w:eastAsia="Calibri"/>
          <w:bCs/>
          <w:sz w:val="24"/>
          <w:szCs w:val="24"/>
        </w:rPr>
        <w:t>ю</w:t>
      </w:r>
      <w:r w:rsidRPr="00FE2ACB">
        <w:rPr>
          <w:rFonts w:eastAsia="Calibri"/>
          <w:bCs/>
          <w:sz w:val="24"/>
          <w:szCs w:val="24"/>
        </w:rPr>
        <w:t xml:space="preserve"> наставников</w:t>
      </w:r>
      <w:r>
        <w:rPr>
          <w:rFonts w:eastAsia="Calibri"/>
          <w:bCs/>
          <w:sz w:val="24"/>
          <w:szCs w:val="24"/>
        </w:rPr>
        <w:t>, р</w:t>
      </w:r>
      <w:r w:rsidRPr="00FE2ACB">
        <w:rPr>
          <w:rFonts w:eastAsia="Calibri"/>
          <w:bCs/>
          <w:sz w:val="24"/>
          <w:szCs w:val="24"/>
        </w:rPr>
        <w:t>абота с документацией</w:t>
      </w:r>
      <w:r>
        <w:rPr>
          <w:rFonts w:eastAsia="Calibri"/>
          <w:bCs/>
          <w:sz w:val="24"/>
          <w:szCs w:val="24"/>
        </w:rPr>
        <w:t>, н</w:t>
      </w:r>
      <w:r w:rsidRPr="00FE2ACB">
        <w:rPr>
          <w:rFonts w:eastAsia="Calibri"/>
          <w:bCs/>
          <w:sz w:val="24"/>
          <w:szCs w:val="24"/>
        </w:rPr>
        <w:t>ормативно-правовые основы профессиональной деятельности преподавателя</w:t>
      </w:r>
      <w:r>
        <w:rPr>
          <w:rFonts w:eastAsia="Calibri"/>
          <w:bCs/>
          <w:sz w:val="24"/>
          <w:szCs w:val="24"/>
        </w:rPr>
        <w:t>, у</w:t>
      </w:r>
      <w:r w:rsidRPr="00FE2ACB">
        <w:rPr>
          <w:rFonts w:eastAsia="Calibri"/>
          <w:bCs/>
          <w:sz w:val="24"/>
          <w:szCs w:val="24"/>
        </w:rPr>
        <w:t>чебно-программная документация и прог</w:t>
      </w:r>
      <w:r>
        <w:rPr>
          <w:rFonts w:eastAsia="Calibri"/>
          <w:bCs/>
          <w:sz w:val="24"/>
          <w:szCs w:val="24"/>
        </w:rPr>
        <w:t xml:space="preserve">раммно-методическое обеспечение, методическая помощь педагогам аттестующихся на СЗД и </w:t>
      </w:r>
      <w:r w:rsidRPr="005405E4">
        <w:rPr>
          <w:rFonts w:eastAsia="Calibri"/>
          <w:bCs/>
          <w:sz w:val="24"/>
          <w:szCs w:val="24"/>
        </w:rPr>
        <w:t>прете</w:t>
      </w:r>
      <w:r>
        <w:rPr>
          <w:rFonts w:eastAsia="Calibri"/>
          <w:bCs/>
          <w:sz w:val="24"/>
          <w:szCs w:val="24"/>
        </w:rPr>
        <w:t xml:space="preserve">ндующих на 1 </w:t>
      </w:r>
      <w:r w:rsidRPr="005405E4">
        <w:rPr>
          <w:rFonts w:eastAsia="Calibri"/>
          <w:bCs/>
          <w:sz w:val="24"/>
          <w:szCs w:val="24"/>
        </w:rPr>
        <w:t>квалификационную категорию</w:t>
      </w:r>
      <w:r>
        <w:rPr>
          <w:rFonts w:eastAsia="Calibri"/>
          <w:bCs/>
          <w:sz w:val="24"/>
          <w:szCs w:val="24"/>
        </w:rPr>
        <w:t xml:space="preserve">. В рамках школы молодого педагога в ноябре проведены преподавателями высшей категории 7 открытых уроков для молодых преподавателей, в </w:t>
      </w:r>
      <w:r>
        <w:rPr>
          <w:rFonts w:eastAsia="Calibri"/>
          <w:bCs/>
          <w:sz w:val="24"/>
          <w:szCs w:val="24"/>
        </w:rPr>
        <w:lastRenderedPageBreak/>
        <w:t>декабре 2022 года проведен рабочий с</w:t>
      </w:r>
      <w:r w:rsidRPr="004D5B8E">
        <w:rPr>
          <w:rFonts w:eastAsia="Calibri"/>
          <w:bCs/>
          <w:sz w:val="24"/>
          <w:szCs w:val="24"/>
        </w:rPr>
        <w:t>еминар в рамках Школы молодого педагога «Разработка перспективного индивидуального плана самообразования молодого педагога»</w:t>
      </w:r>
      <w:r>
        <w:rPr>
          <w:rFonts w:eastAsia="Calibri"/>
          <w:bCs/>
          <w:sz w:val="24"/>
          <w:szCs w:val="24"/>
        </w:rPr>
        <w:t xml:space="preserve">, где молодые педагоги совместно с наставниками разрабатывали планы самообразования. </w:t>
      </w:r>
    </w:p>
    <w:p w14:paraId="4BE2963F" w14:textId="77777777" w:rsidR="00656ACE" w:rsidRPr="00D9385F" w:rsidRDefault="00656ACE" w:rsidP="00656ACE">
      <w:pPr>
        <w:spacing w:line="276" w:lineRule="auto"/>
        <w:ind w:firstLine="567"/>
        <w:contextualSpacing/>
        <w:rPr>
          <w:rFonts w:eastAsia="Calibri"/>
          <w:sz w:val="24"/>
          <w:szCs w:val="24"/>
        </w:rPr>
      </w:pPr>
      <w:r w:rsidRPr="00D9385F">
        <w:rPr>
          <w:rFonts w:eastAsia="Calibri"/>
          <w:sz w:val="24"/>
          <w:szCs w:val="24"/>
        </w:rPr>
        <w:t xml:space="preserve">30 июня, в с. Ожулун Чурапчинского района на базе Чурапчинского аграрно-технического колледжа </w:t>
      </w:r>
      <w:r>
        <w:rPr>
          <w:rFonts w:eastAsia="Calibri"/>
          <w:sz w:val="24"/>
          <w:szCs w:val="24"/>
        </w:rPr>
        <w:t>прошла</w:t>
      </w:r>
      <w:r w:rsidRPr="00D9385F">
        <w:rPr>
          <w:rFonts w:eastAsia="Calibri"/>
          <w:sz w:val="24"/>
          <w:szCs w:val="24"/>
        </w:rPr>
        <w:t xml:space="preserve"> Республиканская методическая игра среди молодых специалистов системы среднего профессионального образования в рамках проекта «Педагогический акселератор PROFTEAM (Команда профессионалов)»</w:t>
      </w:r>
      <w:r>
        <w:rPr>
          <w:rFonts w:eastAsia="Calibri"/>
          <w:sz w:val="24"/>
          <w:szCs w:val="24"/>
        </w:rPr>
        <w:t xml:space="preserve"> рамках</w:t>
      </w:r>
      <w:r w:rsidRPr="00D9385F">
        <w:rPr>
          <w:rFonts w:eastAsia="Calibri"/>
          <w:sz w:val="24"/>
          <w:szCs w:val="24"/>
        </w:rPr>
        <w:t xml:space="preserve"> Ассоциацией молодых преподавателей профессионального образования Якутии</w:t>
      </w:r>
      <w:r>
        <w:rPr>
          <w:rFonts w:eastAsia="Calibri"/>
          <w:sz w:val="24"/>
          <w:szCs w:val="24"/>
        </w:rPr>
        <w:t>.</w:t>
      </w:r>
    </w:p>
    <w:p w14:paraId="4EAADDDB" w14:textId="77777777" w:rsidR="00656ACE" w:rsidRPr="00D9385F" w:rsidRDefault="00656ACE" w:rsidP="00656ACE">
      <w:pPr>
        <w:spacing w:line="276" w:lineRule="auto"/>
        <w:ind w:firstLine="567"/>
        <w:contextualSpacing/>
        <w:rPr>
          <w:rFonts w:eastAsia="Calibri"/>
          <w:sz w:val="24"/>
          <w:szCs w:val="24"/>
        </w:rPr>
      </w:pPr>
      <w:r w:rsidRPr="00D9385F">
        <w:rPr>
          <w:rFonts w:eastAsia="Calibri"/>
          <w:sz w:val="24"/>
          <w:szCs w:val="24"/>
        </w:rPr>
        <w:t>В методической игре от ЯПК принимают участие Майзик Вероника Валерьевна, Слепцова Лидия Васильевна, Дьячковский Николай Афанасьевич.</w:t>
      </w:r>
    </w:p>
    <w:p w14:paraId="0C0DF4C7" w14:textId="43E2B308" w:rsidR="00656ACE" w:rsidRPr="00D9385F" w:rsidRDefault="00656ACE" w:rsidP="00656ACE">
      <w:pPr>
        <w:spacing w:line="276" w:lineRule="auto"/>
        <w:ind w:firstLine="567"/>
        <w:contextualSpacing/>
        <w:rPr>
          <w:rFonts w:eastAsia="Calibri"/>
          <w:sz w:val="24"/>
          <w:szCs w:val="24"/>
        </w:rPr>
      </w:pPr>
      <w:r w:rsidRPr="00D9385F">
        <w:rPr>
          <w:rFonts w:eastAsia="Calibri"/>
          <w:sz w:val="24"/>
          <w:szCs w:val="24"/>
        </w:rPr>
        <w:t>По итогам фи</w:t>
      </w:r>
      <w:r w:rsidR="00BF6A4D">
        <w:rPr>
          <w:rFonts w:eastAsia="Calibri"/>
          <w:sz w:val="24"/>
          <w:szCs w:val="24"/>
        </w:rPr>
        <w:t>налистами стали Лидия Слепцова</w:t>
      </w:r>
      <w:r w:rsidRPr="00D9385F">
        <w:rPr>
          <w:rFonts w:eastAsia="Calibri"/>
          <w:sz w:val="24"/>
          <w:szCs w:val="24"/>
        </w:rPr>
        <w:t>, Вероника Майзик</w:t>
      </w:r>
      <w:r w:rsidR="00BF6A4D">
        <w:rPr>
          <w:rFonts w:eastAsia="Calibri"/>
          <w:sz w:val="24"/>
          <w:szCs w:val="24"/>
        </w:rPr>
        <w:t xml:space="preserve">, преподаватели Дошкольного отделения. </w:t>
      </w:r>
      <w:r>
        <w:rPr>
          <w:rFonts w:eastAsia="Calibri"/>
          <w:sz w:val="24"/>
          <w:szCs w:val="24"/>
        </w:rPr>
        <w:t>В августе 2022 года Майзик В.В. и Слепцова Д.В. выехали на</w:t>
      </w:r>
      <w:r w:rsidRPr="00D9385F">
        <w:rPr>
          <w:rFonts w:eastAsia="Calibri"/>
          <w:sz w:val="24"/>
          <w:szCs w:val="24"/>
        </w:rPr>
        <w:t xml:space="preserve"> стажировку в профессиональных образовательных организациях Москвы и Казани. </w:t>
      </w:r>
    </w:p>
    <w:p w14:paraId="135CEB9C" w14:textId="77777777" w:rsidR="00BF6A4D" w:rsidRDefault="00BF6A4D" w:rsidP="00656ACE">
      <w:pPr>
        <w:spacing w:line="276" w:lineRule="auto"/>
        <w:ind w:firstLine="567"/>
        <w:contextualSpacing/>
        <w:rPr>
          <w:rFonts w:eastAsia="Calibri"/>
          <w:b/>
          <w:bCs/>
          <w:sz w:val="24"/>
          <w:szCs w:val="24"/>
        </w:rPr>
      </w:pPr>
    </w:p>
    <w:p w14:paraId="0E741E15" w14:textId="77777777" w:rsidR="00656ACE" w:rsidRDefault="00656ACE" w:rsidP="00AA2119">
      <w:pPr>
        <w:spacing w:line="276" w:lineRule="auto"/>
        <w:ind w:firstLine="567"/>
        <w:contextualSpacing/>
        <w:jc w:val="center"/>
        <w:rPr>
          <w:rFonts w:eastAsia="Calibri"/>
          <w:b/>
          <w:bCs/>
          <w:sz w:val="24"/>
          <w:szCs w:val="24"/>
        </w:rPr>
      </w:pPr>
      <w:r w:rsidRPr="0047709A">
        <w:rPr>
          <w:rFonts w:eastAsia="Calibri"/>
          <w:b/>
          <w:bCs/>
          <w:sz w:val="24"/>
          <w:szCs w:val="24"/>
        </w:rPr>
        <w:t>Активизация работы студен</w:t>
      </w:r>
      <w:r>
        <w:rPr>
          <w:rFonts w:eastAsia="Calibri"/>
          <w:b/>
          <w:bCs/>
          <w:sz w:val="24"/>
          <w:szCs w:val="24"/>
        </w:rPr>
        <w:t>тов в научно-исследовательской,</w:t>
      </w:r>
      <w:r w:rsidRPr="0047709A">
        <w:rPr>
          <w:rFonts w:eastAsia="Calibri"/>
          <w:b/>
          <w:bCs/>
          <w:sz w:val="24"/>
          <w:szCs w:val="24"/>
        </w:rPr>
        <w:t xml:space="preserve"> инновационной деятельности</w:t>
      </w:r>
      <w:r>
        <w:rPr>
          <w:rFonts w:eastAsia="Calibri"/>
          <w:b/>
          <w:bCs/>
          <w:sz w:val="24"/>
          <w:szCs w:val="24"/>
        </w:rPr>
        <w:t>, конкурсах профессионального мастерства и в олимпиадах.</w:t>
      </w:r>
    </w:p>
    <w:p w14:paraId="17B2D06A" w14:textId="77777777" w:rsidR="00656ACE" w:rsidRPr="00C3238D" w:rsidRDefault="00656ACE" w:rsidP="00656ACE">
      <w:pPr>
        <w:spacing w:line="276" w:lineRule="auto"/>
        <w:ind w:firstLine="567"/>
        <w:contextualSpacing/>
        <w:rPr>
          <w:rFonts w:eastAsia="Calibri"/>
          <w:i/>
          <w:sz w:val="24"/>
          <w:szCs w:val="24"/>
        </w:rPr>
      </w:pPr>
      <w:r w:rsidRPr="00E4106D">
        <w:rPr>
          <w:rFonts w:eastAsia="Calibri"/>
          <w:sz w:val="24"/>
          <w:szCs w:val="24"/>
        </w:rPr>
        <w:t xml:space="preserve">В течении учебного года студенты и преподаватели принимали участие в различных научно-практических конференциях и форумах: Форум молодых исследователей «Шаг в будущую профессию»; </w:t>
      </w:r>
      <w:r w:rsidRPr="00E4106D">
        <w:rPr>
          <w:rFonts w:eastAsia="Calibri"/>
          <w:sz w:val="24"/>
          <w:szCs w:val="24"/>
          <w:lang w:val="en-US"/>
        </w:rPr>
        <w:t>VIII</w:t>
      </w:r>
      <w:r w:rsidRPr="00E4106D">
        <w:rPr>
          <w:rFonts w:eastAsia="Calibri"/>
          <w:sz w:val="24"/>
          <w:szCs w:val="24"/>
        </w:rPr>
        <w:t xml:space="preserve"> Республиканская  конференция «Чиряевские чтения» для студентов и педагогических работников; </w:t>
      </w:r>
      <w:r w:rsidRPr="00E4106D">
        <w:rPr>
          <w:rFonts w:eastAsia="Calibri"/>
          <w:sz w:val="24"/>
          <w:szCs w:val="24"/>
          <w:lang w:val="en-US"/>
        </w:rPr>
        <w:t>XIX</w:t>
      </w:r>
      <w:r w:rsidRPr="00E4106D">
        <w:rPr>
          <w:rFonts w:eastAsia="Calibri"/>
          <w:sz w:val="24"/>
          <w:szCs w:val="24"/>
        </w:rPr>
        <w:t xml:space="preserve"> Республиканская конференция «Наука. Образование. Искусство» для студентов; НПК для студентов «Мое призвание педагог», Республиканская НПК «Алексеевские чтения» посвященная памяти народного учителя СССР М.А. Алексеева, Участие в Республиканском методическом триатлоне молодых педагогов «Педагогические Альпы» для молодых педагогов, Научно-практическая конференция «От традиций к инновациям», посвященной 100-летию Вилюйского профессионально-педагогического колледжа им. Н.Г. Чернышевского, и в мероприятиях проведенных в рамках XIV съезда учителей и педагогической общественности Республики Саха (Якутия) «Открытое образование – пространство возможностей», </w:t>
      </w:r>
      <w:r w:rsidRPr="00E4106D">
        <w:rPr>
          <w:rFonts w:eastAsia="Calibri"/>
          <w:sz w:val="24"/>
          <w:szCs w:val="24"/>
          <w:lang w:val="en-US"/>
        </w:rPr>
        <w:t>II</w:t>
      </w:r>
      <w:r w:rsidRPr="00E4106D">
        <w:rPr>
          <w:rFonts w:eastAsia="Calibri"/>
          <w:sz w:val="24"/>
          <w:szCs w:val="24"/>
        </w:rPr>
        <w:t xml:space="preserve"> съезда учителей якутского языка и литературы </w:t>
      </w:r>
      <w:r w:rsidRPr="00E4106D">
        <w:rPr>
          <w:rFonts w:eastAsia="Calibri"/>
          <w:i/>
          <w:sz w:val="24"/>
          <w:szCs w:val="24"/>
        </w:rPr>
        <w:t xml:space="preserve">(Достижения обучающихся и педагогов включены в разделе 3.7. Основные достижения колледжа). </w:t>
      </w:r>
    </w:p>
    <w:p w14:paraId="41F2429B" w14:textId="77777777" w:rsidR="00656ACE" w:rsidRDefault="00656ACE" w:rsidP="00656ACE">
      <w:pPr>
        <w:spacing w:line="276" w:lineRule="auto"/>
        <w:ind w:firstLine="567"/>
        <w:contextualSpacing/>
        <w:rPr>
          <w:rFonts w:eastAsia="Calibri"/>
          <w:sz w:val="24"/>
          <w:szCs w:val="24"/>
        </w:rPr>
      </w:pPr>
      <w:r w:rsidRPr="00C3238D">
        <w:rPr>
          <w:rFonts w:eastAsia="Calibri"/>
          <w:sz w:val="24"/>
          <w:szCs w:val="24"/>
        </w:rPr>
        <w:t xml:space="preserve">Чемпионат </w:t>
      </w:r>
      <w:r>
        <w:rPr>
          <w:rFonts w:eastAsia="Calibri"/>
          <w:sz w:val="24"/>
          <w:szCs w:val="24"/>
        </w:rPr>
        <w:t xml:space="preserve">«Абилимпикс» </w:t>
      </w:r>
      <w:r w:rsidRPr="00C3238D">
        <w:rPr>
          <w:rFonts w:eastAsia="Calibri"/>
          <w:sz w:val="24"/>
          <w:szCs w:val="24"/>
        </w:rPr>
        <w:t xml:space="preserve">проходил с 20 по 30 марта в Якутске на базе 13 профессиональных образовательных организаций и специальных (коррекционных) школ-интернатов. В соревнованиях приняли участие 217 конкурсантов из 18 учебных заведений региона. </w:t>
      </w:r>
      <w:r>
        <w:rPr>
          <w:rFonts w:eastAsia="Calibri"/>
          <w:sz w:val="24"/>
          <w:szCs w:val="24"/>
        </w:rPr>
        <w:t xml:space="preserve">От колледжа </w:t>
      </w:r>
      <w:r w:rsidRPr="00C3238D">
        <w:rPr>
          <w:rFonts w:eastAsia="Calibri"/>
          <w:sz w:val="24"/>
          <w:szCs w:val="24"/>
        </w:rPr>
        <w:t>принял участие Евсеев Виктор, студент 4 курса группы ФК-18 по компетенции «Адаптивная физическая культура» и занял 2 ме</w:t>
      </w:r>
      <w:r>
        <w:rPr>
          <w:rFonts w:eastAsia="Calibri"/>
          <w:sz w:val="24"/>
          <w:szCs w:val="24"/>
        </w:rPr>
        <w:t>сто.</w:t>
      </w:r>
    </w:p>
    <w:p w14:paraId="05F214D2" w14:textId="77777777" w:rsidR="00656ACE" w:rsidRDefault="00656ACE" w:rsidP="00656ACE">
      <w:pPr>
        <w:spacing w:line="276" w:lineRule="auto"/>
        <w:ind w:firstLine="567"/>
        <w:contextualSpacing/>
        <w:rPr>
          <w:rFonts w:eastAsia="Calibri"/>
          <w:sz w:val="24"/>
          <w:szCs w:val="24"/>
        </w:rPr>
      </w:pPr>
      <w:r>
        <w:rPr>
          <w:rFonts w:eastAsia="Calibri"/>
          <w:sz w:val="24"/>
          <w:szCs w:val="24"/>
        </w:rPr>
        <w:t>В соответствии с планом работы с</w:t>
      </w:r>
      <w:r w:rsidRPr="00C3238D">
        <w:rPr>
          <w:rFonts w:eastAsia="Calibri"/>
          <w:sz w:val="24"/>
          <w:szCs w:val="24"/>
        </w:rPr>
        <w:t xml:space="preserve"> 14 по 16 марта в УК-1 прошла Олимпиада «Музыкальная мозаика» по музыкально-теоретическим дисциплинам, приуроченная к </w:t>
      </w:r>
      <w:r>
        <w:rPr>
          <w:rFonts w:eastAsia="Calibri"/>
          <w:sz w:val="24"/>
          <w:szCs w:val="24"/>
        </w:rPr>
        <w:t>65-летию Музыкального отделения с целью</w:t>
      </w:r>
      <w:r w:rsidRPr="00C3238D">
        <w:rPr>
          <w:rFonts w:eastAsia="Calibri"/>
          <w:sz w:val="24"/>
          <w:szCs w:val="24"/>
        </w:rPr>
        <w:t xml:space="preserve"> </w:t>
      </w:r>
      <w:r>
        <w:rPr>
          <w:rFonts w:eastAsia="Calibri"/>
          <w:sz w:val="24"/>
          <w:szCs w:val="24"/>
        </w:rPr>
        <w:t>а</w:t>
      </w:r>
      <w:r w:rsidRPr="00C3238D">
        <w:rPr>
          <w:rFonts w:eastAsia="Calibri"/>
          <w:sz w:val="24"/>
          <w:szCs w:val="24"/>
        </w:rPr>
        <w:t>ктивизировать интерес студентов к учебным дисциплинам профессиональног</w:t>
      </w:r>
      <w:r>
        <w:rPr>
          <w:rFonts w:eastAsia="Calibri"/>
          <w:sz w:val="24"/>
          <w:szCs w:val="24"/>
        </w:rPr>
        <w:t xml:space="preserve">о цикла, </w:t>
      </w:r>
      <w:r w:rsidRPr="00C3238D">
        <w:rPr>
          <w:rFonts w:eastAsia="Calibri"/>
          <w:sz w:val="24"/>
          <w:szCs w:val="24"/>
        </w:rPr>
        <w:t xml:space="preserve">выявление и поддержка талантливых, одарённых студентов. </w:t>
      </w:r>
    </w:p>
    <w:p w14:paraId="33156DF8" w14:textId="77777777" w:rsidR="00656ACE" w:rsidRDefault="00656ACE" w:rsidP="00656ACE">
      <w:pPr>
        <w:spacing w:line="276" w:lineRule="auto"/>
        <w:contextualSpacing/>
        <w:rPr>
          <w:rFonts w:eastAsia="Calibri"/>
          <w:sz w:val="24"/>
          <w:szCs w:val="24"/>
        </w:rPr>
      </w:pPr>
      <w:r w:rsidRPr="00C3238D">
        <w:rPr>
          <w:rFonts w:eastAsia="Calibri"/>
          <w:sz w:val="24"/>
          <w:szCs w:val="24"/>
        </w:rPr>
        <w:t>По итогам олимпиады</w:t>
      </w:r>
      <w:r>
        <w:rPr>
          <w:rFonts w:eastAsia="Calibri"/>
          <w:sz w:val="24"/>
          <w:szCs w:val="24"/>
        </w:rPr>
        <w:t xml:space="preserve"> -</w:t>
      </w:r>
      <w:r w:rsidRPr="00C3238D">
        <w:rPr>
          <w:rFonts w:eastAsia="Calibri"/>
          <w:sz w:val="24"/>
          <w:szCs w:val="24"/>
        </w:rPr>
        <w:t xml:space="preserve"> </w:t>
      </w:r>
      <w:r w:rsidRPr="00C3238D">
        <w:rPr>
          <w:rFonts w:eastAsia="Calibri"/>
          <w:bCs/>
          <w:sz w:val="24"/>
          <w:szCs w:val="24"/>
        </w:rPr>
        <w:t>Гран При</w:t>
      </w:r>
      <w:r w:rsidRPr="00C3238D">
        <w:rPr>
          <w:rFonts w:eastAsia="Calibri"/>
          <w:sz w:val="24"/>
          <w:szCs w:val="24"/>
        </w:rPr>
        <w:t>-Саидова Сабрина (МО 19Б)</w:t>
      </w:r>
      <w:r w:rsidRPr="00C3238D">
        <w:rPr>
          <w:rFonts w:eastAsia="Calibri"/>
          <w:sz w:val="24"/>
          <w:szCs w:val="24"/>
        </w:rPr>
        <w:br/>
      </w:r>
      <w:r w:rsidRPr="00C3238D">
        <w:rPr>
          <w:rFonts w:eastAsia="Calibri"/>
          <w:bCs/>
          <w:sz w:val="24"/>
          <w:szCs w:val="24"/>
        </w:rPr>
        <w:t>1 место</w:t>
      </w:r>
      <w:r w:rsidRPr="00C3238D">
        <w:rPr>
          <w:rFonts w:eastAsia="Calibri"/>
          <w:sz w:val="24"/>
          <w:szCs w:val="24"/>
        </w:rPr>
        <w:t>-Мичурина Олеся ( МО 19Б)</w:t>
      </w:r>
      <w:r w:rsidRPr="00C3238D">
        <w:rPr>
          <w:rFonts w:eastAsia="Calibri"/>
          <w:sz w:val="24"/>
          <w:szCs w:val="24"/>
        </w:rPr>
        <w:br/>
      </w:r>
      <w:r w:rsidRPr="00C3238D">
        <w:rPr>
          <w:rFonts w:eastAsia="Calibri"/>
          <w:bCs/>
          <w:sz w:val="24"/>
          <w:szCs w:val="24"/>
        </w:rPr>
        <w:t>2 место</w:t>
      </w:r>
      <w:r w:rsidRPr="00C3238D">
        <w:rPr>
          <w:rFonts w:eastAsia="Calibri"/>
          <w:sz w:val="24"/>
          <w:szCs w:val="24"/>
        </w:rPr>
        <w:t>– Иннокентьева Юлиана (МО 20А)</w:t>
      </w:r>
      <w:r w:rsidRPr="00C3238D">
        <w:rPr>
          <w:rFonts w:eastAsia="Calibri"/>
          <w:sz w:val="24"/>
          <w:szCs w:val="24"/>
        </w:rPr>
        <w:br/>
      </w:r>
      <w:r w:rsidRPr="00C3238D">
        <w:rPr>
          <w:rFonts w:eastAsia="Calibri"/>
          <w:bCs/>
          <w:sz w:val="24"/>
          <w:szCs w:val="24"/>
        </w:rPr>
        <w:t>3 место</w:t>
      </w:r>
      <w:r w:rsidRPr="00C3238D">
        <w:rPr>
          <w:rFonts w:eastAsia="Calibri"/>
          <w:sz w:val="24"/>
          <w:szCs w:val="24"/>
        </w:rPr>
        <w:t>-Петрова Сардана (МО 18Б)</w:t>
      </w:r>
      <w:r>
        <w:rPr>
          <w:rFonts w:eastAsia="Calibri"/>
          <w:sz w:val="24"/>
          <w:szCs w:val="24"/>
        </w:rPr>
        <w:t>.</w:t>
      </w:r>
    </w:p>
    <w:p w14:paraId="582886FA" w14:textId="77777777" w:rsidR="00656ACE" w:rsidRDefault="00656ACE" w:rsidP="00656ACE">
      <w:pPr>
        <w:spacing w:line="276" w:lineRule="auto"/>
        <w:contextualSpacing/>
        <w:rPr>
          <w:rFonts w:eastAsia="Calibri"/>
          <w:sz w:val="24"/>
          <w:szCs w:val="24"/>
        </w:rPr>
      </w:pPr>
      <w:r>
        <w:rPr>
          <w:rFonts w:eastAsia="Calibri"/>
          <w:sz w:val="24"/>
          <w:szCs w:val="24"/>
        </w:rPr>
        <w:lastRenderedPageBreak/>
        <w:tab/>
        <w:t>В рамках работы ПЦК феврале 2022 года проведена внутриколледжная олимпиада по якутскому языку, всего приняли участие 46 студентов 1 курса ПВНК и КП:</w:t>
      </w:r>
    </w:p>
    <w:p w14:paraId="25CF1464" w14:textId="77777777" w:rsidR="00656ACE" w:rsidRPr="000E6B45" w:rsidRDefault="00656ACE" w:rsidP="00656ACE">
      <w:pPr>
        <w:spacing w:line="276" w:lineRule="auto"/>
        <w:contextualSpacing/>
        <w:rPr>
          <w:rFonts w:eastAsia="Calibri"/>
          <w:sz w:val="24"/>
          <w:szCs w:val="24"/>
        </w:rPr>
      </w:pPr>
      <w:r w:rsidRPr="000E6B45">
        <w:rPr>
          <w:rFonts w:eastAsia="Calibri"/>
          <w:sz w:val="24"/>
          <w:szCs w:val="24"/>
        </w:rPr>
        <w:t xml:space="preserve">1 </w:t>
      </w:r>
      <w:r>
        <w:rPr>
          <w:rFonts w:eastAsia="Calibri"/>
          <w:sz w:val="24"/>
          <w:szCs w:val="24"/>
        </w:rPr>
        <w:t>место</w:t>
      </w:r>
      <w:r w:rsidRPr="000E6B45">
        <w:rPr>
          <w:rFonts w:eastAsia="Calibri"/>
          <w:sz w:val="24"/>
          <w:szCs w:val="24"/>
        </w:rPr>
        <w:t xml:space="preserve"> Григорьева Нарыйаана-ПвНК-21 А</w:t>
      </w:r>
    </w:p>
    <w:p w14:paraId="144E0591" w14:textId="77777777" w:rsidR="00656ACE" w:rsidRPr="000E6B45" w:rsidRDefault="00656ACE" w:rsidP="00656ACE">
      <w:pPr>
        <w:spacing w:line="276" w:lineRule="auto"/>
        <w:contextualSpacing/>
        <w:rPr>
          <w:rFonts w:eastAsia="Calibri"/>
          <w:sz w:val="24"/>
          <w:szCs w:val="24"/>
        </w:rPr>
      </w:pPr>
      <w:r w:rsidRPr="000E6B45">
        <w:rPr>
          <w:rFonts w:eastAsia="Calibri"/>
          <w:sz w:val="24"/>
          <w:szCs w:val="24"/>
        </w:rPr>
        <w:t xml:space="preserve">2 </w:t>
      </w:r>
      <w:r>
        <w:rPr>
          <w:rFonts w:eastAsia="Calibri"/>
          <w:sz w:val="24"/>
          <w:szCs w:val="24"/>
        </w:rPr>
        <w:t>место</w:t>
      </w:r>
      <w:r w:rsidRPr="000E6B45">
        <w:rPr>
          <w:rFonts w:eastAsia="Calibri"/>
          <w:sz w:val="24"/>
          <w:szCs w:val="24"/>
        </w:rPr>
        <w:t xml:space="preserve"> Филиппова Кристина – ПвНК-21 А</w:t>
      </w:r>
    </w:p>
    <w:p w14:paraId="103838DC" w14:textId="77777777" w:rsidR="00656ACE" w:rsidRPr="00C3238D" w:rsidRDefault="00656ACE" w:rsidP="00656ACE">
      <w:pPr>
        <w:spacing w:line="276" w:lineRule="auto"/>
        <w:contextualSpacing/>
        <w:rPr>
          <w:rFonts w:eastAsia="Calibri"/>
          <w:sz w:val="24"/>
          <w:szCs w:val="24"/>
        </w:rPr>
      </w:pPr>
      <w:r w:rsidRPr="000E6B45">
        <w:rPr>
          <w:rFonts w:eastAsia="Calibri"/>
          <w:sz w:val="24"/>
          <w:szCs w:val="24"/>
        </w:rPr>
        <w:t xml:space="preserve">3 </w:t>
      </w:r>
      <w:r>
        <w:rPr>
          <w:rFonts w:eastAsia="Calibri"/>
          <w:sz w:val="24"/>
          <w:szCs w:val="24"/>
        </w:rPr>
        <w:t>место</w:t>
      </w:r>
      <w:r w:rsidRPr="000E6B45">
        <w:rPr>
          <w:rFonts w:eastAsia="Calibri"/>
          <w:sz w:val="24"/>
          <w:szCs w:val="24"/>
        </w:rPr>
        <w:t xml:space="preserve"> Фомина Татьяна –КП-21 </w:t>
      </w:r>
      <w:r>
        <w:rPr>
          <w:rFonts w:eastAsia="Calibri"/>
          <w:sz w:val="24"/>
          <w:szCs w:val="24"/>
        </w:rPr>
        <w:t>и</w:t>
      </w:r>
      <w:r w:rsidRPr="000E6B45">
        <w:rPr>
          <w:rFonts w:eastAsia="Calibri"/>
          <w:sz w:val="24"/>
          <w:szCs w:val="24"/>
        </w:rPr>
        <w:t xml:space="preserve"> Иванова Настя – ПвНК-21 Б.</w:t>
      </w:r>
    </w:p>
    <w:p w14:paraId="57EA17B4" w14:textId="77777777" w:rsidR="00656ACE" w:rsidRDefault="00656ACE" w:rsidP="00656ACE">
      <w:pPr>
        <w:spacing w:line="276" w:lineRule="auto"/>
        <w:ind w:firstLine="567"/>
        <w:contextualSpacing/>
        <w:rPr>
          <w:rFonts w:eastAsia="Calibri"/>
          <w:sz w:val="24"/>
          <w:szCs w:val="24"/>
        </w:rPr>
      </w:pPr>
      <w:r w:rsidRPr="00E4106D">
        <w:rPr>
          <w:rFonts w:eastAsia="Calibri"/>
          <w:sz w:val="24"/>
          <w:szCs w:val="24"/>
        </w:rPr>
        <w:t>8-9 апреля 2022 года проведена Республиканская олимпиада профессионального мастерства обучающихся по специальностям среднего профессионального образования по укрупнённой группе специальности 44.00.00 Образование и педагогические науки в ГАПОУ РС(Я) «Якутский педагогический колледж им. С.Ф. Гоголева» принимали участие 9 студентов из Вилюйского профессионально – педагогического колледжа им. Н.Г. Чернышевского, Намского педагогического колледжа им. И.Е.  Винокурова и Якутского педагогического колледжа им С.Ф.  Гоголева. В первый день участники выполняли теоретический этап в виде тестирования и перевода профессионального текста с заданиями на иностранном языке. Во второй день состоялся практический этап Олимпиады, задача участников заключалась в разработке и демонстрации фрагмента мероприятия, внеурочного занятия и урока. Задания оценивали приглашенные эксперты с:  ФГАОУ ВО «Северо-Восточный Федеральный университет им. М.К. Аммосова», ГБПОУ РС (Я) «Чурапчинский аграрно-технический колледж», ГБПОУ РС (Я) «Финансово-экономический колледж им. И.И. Фадеева», Педагогического института Северо-Восточного Федерального университета им. М.К. Аммосова, МБДОУ №23 «Цветик-Семицветик» ГО «Город Якутск», МОБУ СОШ № 25, МБОУ ДО «Детский (подростковый) центр» ГО «Город Якутск», МДОУ № 96 «Брусничка» ГО «Город Якутск». Победители в номинации: «За Лучшую методическую подготовку» – Рязанская Сайыына Константиновна, Якутский педагогический колледж им. С.Ф. Гоголева. III место – Никифорова Ольга Васильевна, Намский педагогический колледж им. И.Е. Винокурова. II место – Лыткина Жанна Александровна, Якутский педагогический колледж им. С.Ф. Гоголева.</w:t>
      </w:r>
    </w:p>
    <w:p w14:paraId="4A9C2EAE" w14:textId="77777777" w:rsidR="00656ACE" w:rsidRPr="0051150F" w:rsidRDefault="00656ACE" w:rsidP="00656ACE">
      <w:pPr>
        <w:spacing w:line="276" w:lineRule="auto"/>
        <w:ind w:firstLine="567"/>
        <w:contextualSpacing/>
        <w:rPr>
          <w:rFonts w:eastAsia="Calibri"/>
          <w:sz w:val="24"/>
          <w:szCs w:val="24"/>
        </w:rPr>
      </w:pPr>
      <w:r w:rsidRPr="0051150F">
        <w:rPr>
          <w:rFonts w:eastAsia="Calibri"/>
          <w:sz w:val="24"/>
          <w:szCs w:val="24"/>
        </w:rPr>
        <w:t xml:space="preserve">С 13 по 16 апреля прошла «Региональная цифровая Олимпиада студентов физкультурных учебных заведений – 2022». В состязании приняли участие 32 студента из двух учебных заведений: «РУ(К)ОР им. Р.М. Дмитриева» и «ГАПОУ РС(Я) «Якутский педагогический колледж им С.Ф. Гоголева». </w:t>
      </w:r>
    </w:p>
    <w:p w14:paraId="64B79E54" w14:textId="77777777" w:rsidR="00656ACE" w:rsidRPr="0051150F" w:rsidRDefault="00656ACE" w:rsidP="00656ACE">
      <w:pPr>
        <w:spacing w:line="276" w:lineRule="auto"/>
        <w:ind w:firstLine="567"/>
        <w:contextualSpacing/>
        <w:rPr>
          <w:rFonts w:eastAsia="Calibri"/>
          <w:sz w:val="24"/>
          <w:szCs w:val="24"/>
        </w:rPr>
      </w:pPr>
      <w:r w:rsidRPr="0051150F">
        <w:rPr>
          <w:rFonts w:eastAsia="Calibri"/>
          <w:sz w:val="24"/>
          <w:szCs w:val="24"/>
        </w:rPr>
        <w:t xml:space="preserve">В практической части студенты подготавливали и оформляли презентации по заданной теме и создавали видеоролик с демонстрацией выполнения физических упражнений по заданной теме. </w:t>
      </w:r>
    </w:p>
    <w:p w14:paraId="7341E38A" w14:textId="77777777" w:rsidR="00656ACE" w:rsidRPr="0051150F" w:rsidRDefault="00656ACE" w:rsidP="00656ACE">
      <w:pPr>
        <w:spacing w:line="276" w:lineRule="auto"/>
        <w:ind w:firstLine="567"/>
        <w:contextualSpacing/>
        <w:rPr>
          <w:rFonts w:eastAsia="Calibri"/>
          <w:sz w:val="24"/>
          <w:szCs w:val="24"/>
        </w:rPr>
      </w:pPr>
      <w:r w:rsidRPr="0051150F">
        <w:rPr>
          <w:rFonts w:eastAsia="Calibri"/>
          <w:sz w:val="24"/>
          <w:szCs w:val="24"/>
        </w:rPr>
        <w:t>Победители и призеры в общем зачете по всем испытаниям:</w:t>
      </w:r>
    </w:p>
    <w:p w14:paraId="41C31BF8" w14:textId="77777777" w:rsidR="00656ACE" w:rsidRPr="0051150F" w:rsidRDefault="00656ACE" w:rsidP="00656ACE">
      <w:pPr>
        <w:spacing w:line="276" w:lineRule="auto"/>
        <w:ind w:firstLine="567"/>
        <w:contextualSpacing/>
        <w:rPr>
          <w:rFonts w:eastAsia="Calibri"/>
          <w:sz w:val="24"/>
          <w:szCs w:val="24"/>
        </w:rPr>
      </w:pPr>
      <w:r w:rsidRPr="0051150F">
        <w:rPr>
          <w:rFonts w:eastAsia="Calibri"/>
          <w:sz w:val="24"/>
          <w:szCs w:val="24"/>
        </w:rPr>
        <w:t>1 место занял Нектыров Федор (АФК-19) – ЯПК;</w:t>
      </w:r>
    </w:p>
    <w:p w14:paraId="7514D614" w14:textId="77777777" w:rsidR="00656ACE" w:rsidRPr="0051150F" w:rsidRDefault="00656ACE" w:rsidP="00656ACE">
      <w:pPr>
        <w:spacing w:line="276" w:lineRule="auto"/>
        <w:ind w:firstLine="567"/>
        <w:contextualSpacing/>
        <w:rPr>
          <w:rFonts w:eastAsia="Calibri"/>
          <w:sz w:val="24"/>
          <w:szCs w:val="24"/>
        </w:rPr>
      </w:pPr>
      <w:r w:rsidRPr="0051150F">
        <w:rPr>
          <w:rFonts w:eastAsia="Calibri"/>
          <w:sz w:val="24"/>
          <w:szCs w:val="24"/>
        </w:rPr>
        <w:t>2 место заняла Олесова Валерия (АФК-20А) – ЯПК;</w:t>
      </w:r>
    </w:p>
    <w:p w14:paraId="3B65A711" w14:textId="77777777" w:rsidR="00656ACE" w:rsidRDefault="00656ACE" w:rsidP="00656ACE">
      <w:pPr>
        <w:spacing w:line="276" w:lineRule="auto"/>
        <w:ind w:firstLine="567"/>
        <w:contextualSpacing/>
        <w:rPr>
          <w:rFonts w:eastAsia="Calibri"/>
          <w:sz w:val="24"/>
          <w:szCs w:val="24"/>
        </w:rPr>
      </w:pPr>
      <w:r w:rsidRPr="0051150F">
        <w:rPr>
          <w:rFonts w:eastAsia="Calibri"/>
          <w:sz w:val="24"/>
          <w:szCs w:val="24"/>
        </w:rPr>
        <w:t>3 место заняла Оконосова Алия (АФК-21) – ЯПК.</w:t>
      </w:r>
    </w:p>
    <w:p w14:paraId="45C6FCEF" w14:textId="77777777" w:rsidR="00656ACE" w:rsidRPr="00C3238D" w:rsidRDefault="00656ACE" w:rsidP="00656ACE">
      <w:pPr>
        <w:spacing w:line="276" w:lineRule="auto"/>
        <w:ind w:firstLine="567"/>
        <w:contextualSpacing/>
        <w:rPr>
          <w:rFonts w:eastAsia="Calibri"/>
          <w:sz w:val="24"/>
          <w:szCs w:val="24"/>
        </w:rPr>
      </w:pPr>
      <w:r w:rsidRPr="00C3238D">
        <w:rPr>
          <w:rFonts w:eastAsia="Calibri"/>
          <w:sz w:val="24"/>
          <w:szCs w:val="24"/>
        </w:rPr>
        <w:t xml:space="preserve">​ </w:t>
      </w:r>
      <w:r>
        <w:rPr>
          <w:rFonts w:eastAsia="Calibri"/>
          <w:sz w:val="24"/>
          <w:szCs w:val="24"/>
        </w:rPr>
        <w:t xml:space="preserve">8 </w:t>
      </w:r>
      <w:r w:rsidRPr="00C3238D">
        <w:rPr>
          <w:rFonts w:eastAsia="Calibri"/>
          <w:sz w:val="24"/>
          <w:szCs w:val="24"/>
        </w:rPr>
        <w:t xml:space="preserve">апреля 2022г. на базе </w:t>
      </w:r>
      <w:r>
        <w:rPr>
          <w:rFonts w:eastAsia="Calibri"/>
          <w:sz w:val="24"/>
          <w:szCs w:val="24"/>
        </w:rPr>
        <w:t>ГАПОУ РС (Я)</w:t>
      </w:r>
      <w:r w:rsidRPr="00C3238D">
        <w:rPr>
          <w:rFonts w:eastAsia="Calibri"/>
          <w:sz w:val="24"/>
          <w:szCs w:val="24"/>
        </w:rPr>
        <w:t xml:space="preserve"> «Намский педагогический колледж им. И. Е. Винокурова» состоялась II республиканская олимпиада профессионального мастерства обучающихся по профильному направлению 49.00.00 Физическая культура и спорт.</w:t>
      </w:r>
    </w:p>
    <w:p w14:paraId="7DE23AC8" w14:textId="77777777" w:rsidR="00656ACE" w:rsidRPr="00C3238D" w:rsidRDefault="00656ACE" w:rsidP="00656ACE">
      <w:pPr>
        <w:spacing w:line="276" w:lineRule="auto"/>
        <w:ind w:firstLine="567"/>
        <w:contextualSpacing/>
        <w:rPr>
          <w:rFonts w:eastAsia="Calibri"/>
          <w:sz w:val="24"/>
          <w:szCs w:val="24"/>
        </w:rPr>
      </w:pPr>
      <w:r w:rsidRPr="00C3238D">
        <w:rPr>
          <w:rFonts w:eastAsia="Calibri"/>
          <w:sz w:val="24"/>
          <w:szCs w:val="24"/>
        </w:rPr>
        <w:t>В Олимпиаде приняли участие 10 студентов из 5 образовательных организаций​ среднего профессионального</w:t>
      </w:r>
      <w:r>
        <w:rPr>
          <w:rFonts w:eastAsia="Calibri"/>
          <w:sz w:val="24"/>
          <w:szCs w:val="24"/>
        </w:rPr>
        <w:t xml:space="preserve"> образования.</w:t>
      </w:r>
    </w:p>
    <w:p w14:paraId="6AF60250" w14:textId="77777777" w:rsidR="00656ACE" w:rsidRDefault="00656ACE" w:rsidP="00656ACE">
      <w:pPr>
        <w:spacing w:line="276" w:lineRule="auto"/>
        <w:ind w:firstLine="567"/>
        <w:contextualSpacing/>
        <w:rPr>
          <w:rFonts w:eastAsia="Calibri"/>
          <w:sz w:val="24"/>
          <w:szCs w:val="24"/>
        </w:rPr>
      </w:pPr>
      <w:r w:rsidRPr="00C3238D">
        <w:rPr>
          <w:rFonts w:eastAsia="Calibri"/>
          <w:sz w:val="24"/>
          <w:szCs w:val="24"/>
        </w:rPr>
        <w:t xml:space="preserve">По итогам работы компетентного жюри, возглавляемого представителями работодателей, были определены победители и призеры II республиканской олимпиады </w:t>
      </w:r>
      <w:r w:rsidRPr="00C3238D">
        <w:rPr>
          <w:rFonts w:eastAsia="Calibri"/>
          <w:sz w:val="24"/>
          <w:szCs w:val="24"/>
        </w:rPr>
        <w:lastRenderedPageBreak/>
        <w:t>профессионального мастерства обучающихся по профильному направлению 49.00.00 Физическая культура и спорт: 1 место занял Феоктистов Вячеслав (АФК-19, ЯПК); 2 место – Свешников Андрей (ЧГИФКиС); 3 место у Олесовой Валерии (АФК-20А, ЯПК).</w:t>
      </w:r>
    </w:p>
    <w:p w14:paraId="7AC3BA69" w14:textId="77777777" w:rsidR="00656ACE" w:rsidRPr="00C3238D" w:rsidRDefault="00656ACE" w:rsidP="00656ACE">
      <w:pPr>
        <w:spacing w:line="276" w:lineRule="auto"/>
        <w:ind w:firstLine="567"/>
        <w:contextualSpacing/>
        <w:rPr>
          <w:rFonts w:eastAsia="Calibri"/>
          <w:sz w:val="24"/>
          <w:szCs w:val="24"/>
        </w:rPr>
      </w:pPr>
      <w:r w:rsidRPr="00C3238D">
        <w:rPr>
          <w:rFonts w:eastAsia="Calibri"/>
          <w:sz w:val="24"/>
          <w:szCs w:val="24"/>
        </w:rPr>
        <w:t xml:space="preserve">31 марта 2022 года состоялась Дальневосточная научно-практическая конференция «Гражданско-патриотическое воспитание: опыт, традиции, новации» на базе Исторического факультета </w:t>
      </w:r>
      <w:r>
        <w:rPr>
          <w:rFonts w:eastAsia="Calibri"/>
          <w:sz w:val="24"/>
          <w:szCs w:val="24"/>
        </w:rPr>
        <w:t>СВФУ</w:t>
      </w:r>
      <w:r w:rsidRPr="00C3238D">
        <w:rPr>
          <w:rFonts w:eastAsia="Calibri"/>
          <w:sz w:val="24"/>
          <w:szCs w:val="24"/>
        </w:rPr>
        <w:t>.</w:t>
      </w:r>
    </w:p>
    <w:p w14:paraId="41D33805" w14:textId="77777777" w:rsidR="00656ACE" w:rsidRPr="00C3238D" w:rsidRDefault="00656ACE" w:rsidP="007F124B">
      <w:pPr>
        <w:numPr>
          <w:ilvl w:val="0"/>
          <w:numId w:val="81"/>
        </w:numPr>
        <w:spacing w:line="276" w:lineRule="auto"/>
        <w:contextualSpacing/>
        <w:rPr>
          <w:rFonts w:eastAsia="Calibri"/>
          <w:sz w:val="24"/>
          <w:szCs w:val="24"/>
        </w:rPr>
      </w:pPr>
      <w:r w:rsidRPr="00C3238D">
        <w:rPr>
          <w:rFonts w:eastAsia="Calibri"/>
          <w:sz w:val="24"/>
          <w:szCs w:val="24"/>
        </w:rPr>
        <w:t>Максимова Прасковья (ДО-20В) с докладом на тему: «Роль Якутского педагогического техникума в становлении и развитии Якутской АССР</w:t>
      </w:r>
      <w:r w:rsidRPr="00C3238D">
        <w:rPr>
          <w:rFonts w:eastAsia="Calibri"/>
          <w:sz w:val="24"/>
          <w:szCs w:val="24"/>
        </w:rPr>
        <w:br/>
        <w:t>в 1920-е и начало 1930-х годов», рук. Улюсова К.К., педагог дополнительного образования ЯПК</w:t>
      </w:r>
      <w:r>
        <w:rPr>
          <w:rFonts w:eastAsia="Calibri"/>
          <w:sz w:val="24"/>
          <w:szCs w:val="24"/>
        </w:rPr>
        <w:t xml:space="preserve">, </w:t>
      </w:r>
      <w:r w:rsidRPr="00C3238D">
        <w:rPr>
          <w:rFonts w:eastAsia="Calibri"/>
          <w:sz w:val="24"/>
          <w:szCs w:val="24"/>
        </w:rPr>
        <w:t>2 место</w:t>
      </w:r>
    </w:p>
    <w:p w14:paraId="5F18E49E" w14:textId="77777777" w:rsidR="00656ACE" w:rsidRPr="00C3238D" w:rsidRDefault="00656ACE" w:rsidP="007F124B">
      <w:pPr>
        <w:numPr>
          <w:ilvl w:val="0"/>
          <w:numId w:val="81"/>
        </w:numPr>
        <w:spacing w:line="276" w:lineRule="auto"/>
        <w:contextualSpacing/>
        <w:rPr>
          <w:rFonts w:eastAsia="Calibri"/>
          <w:sz w:val="24"/>
          <w:szCs w:val="24"/>
        </w:rPr>
      </w:pPr>
      <w:r w:rsidRPr="00C3238D">
        <w:rPr>
          <w:rFonts w:eastAsia="Calibri"/>
          <w:sz w:val="24"/>
          <w:szCs w:val="24"/>
        </w:rPr>
        <w:t>Ощепкова Сардаана (ДО-20А) с выступлением на тему: «Учащиеся Якутского педагогического техникума – бойцы культурной революции», рук. Улюсова К.К., педагог дополнительного образования ЯПК</w:t>
      </w:r>
    </w:p>
    <w:p w14:paraId="59076234" w14:textId="77777777" w:rsidR="00656ACE" w:rsidRDefault="00656ACE" w:rsidP="007F124B">
      <w:pPr>
        <w:numPr>
          <w:ilvl w:val="0"/>
          <w:numId w:val="81"/>
        </w:numPr>
        <w:spacing w:line="276" w:lineRule="auto"/>
        <w:contextualSpacing/>
        <w:rPr>
          <w:rFonts w:eastAsia="Calibri"/>
          <w:sz w:val="24"/>
          <w:szCs w:val="24"/>
        </w:rPr>
      </w:pPr>
      <w:r w:rsidRPr="00C3238D">
        <w:rPr>
          <w:rFonts w:eastAsia="Calibri"/>
          <w:sz w:val="24"/>
          <w:szCs w:val="24"/>
        </w:rPr>
        <w:t>Авганова Амина (ПвНК-21Б) с работой на тему: «Литературный кружок Якутского педагогического техникума: опыт и уроки 20-х годов ХХ века», рук. Другина А.Н., преподаватель ЯПК</w:t>
      </w:r>
      <w:r>
        <w:rPr>
          <w:rFonts w:eastAsia="Calibri"/>
          <w:sz w:val="24"/>
          <w:szCs w:val="24"/>
        </w:rPr>
        <w:t>,</w:t>
      </w:r>
      <w:r w:rsidRPr="00C3238D">
        <w:rPr>
          <w:rFonts w:eastAsia="Calibri"/>
          <w:sz w:val="24"/>
          <w:szCs w:val="24"/>
        </w:rPr>
        <w:t>1 место</w:t>
      </w:r>
      <w:r>
        <w:rPr>
          <w:rFonts w:eastAsia="Calibri"/>
          <w:sz w:val="24"/>
          <w:szCs w:val="24"/>
        </w:rPr>
        <w:t>.</w:t>
      </w:r>
    </w:p>
    <w:p w14:paraId="0B4F58CF" w14:textId="77777777" w:rsidR="00656ACE" w:rsidRPr="00C3238D" w:rsidRDefault="00656ACE" w:rsidP="00656ACE">
      <w:pPr>
        <w:spacing w:line="276" w:lineRule="auto"/>
        <w:ind w:firstLine="360"/>
        <w:contextualSpacing/>
        <w:rPr>
          <w:rFonts w:eastAsia="Calibri"/>
          <w:sz w:val="24"/>
          <w:szCs w:val="24"/>
        </w:rPr>
      </w:pPr>
      <w:r w:rsidRPr="000E6B45">
        <w:rPr>
          <w:rFonts w:eastAsia="Calibri"/>
          <w:sz w:val="24"/>
          <w:szCs w:val="24"/>
        </w:rPr>
        <w:t>Борисова Милена МО17Б стала Лауреатом 1 степени Всероссийского фестиваля живой музыки “Live music fest”. Преподаватель: Баланов А.М. Получил диплом лучшего руководителя и благодарственное письмо за подготовку участника.</w:t>
      </w:r>
    </w:p>
    <w:p w14:paraId="7E0EB099" w14:textId="77777777" w:rsidR="00656ACE" w:rsidRPr="003B0C9F" w:rsidRDefault="00656ACE" w:rsidP="00656ACE">
      <w:pPr>
        <w:spacing w:line="276" w:lineRule="auto"/>
        <w:ind w:firstLine="567"/>
        <w:contextualSpacing/>
        <w:rPr>
          <w:rFonts w:eastAsia="Calibri"/>
          <w:sz w:val="24"/>
          <w:szCs w:val="24"/>
        </w:rPr>
      </w:pPr>
      <w:r w:rsidRPr="003B0C9F">
        <w:rPr>
          <w:rFonts w:eastAsia="Calibri"/>
          <w:sz w:val="24"/>
          <w:szCs w:val="24"/>
        </w:rPr>
        <w:t>22 апреля 2022г. состоялась 18 научно-практическая конференция «НАУКА. ОБРАЗОВАНИЕ. ИСКУССТВО», посвященная 100-летию Якутской АССР, 125-летию М.К.Аммосова, Году народного искусства и нематериального культурного наследия народов России.</w:t>
      </w:r>
      <w:r>
        <w:rPr>
          <w:rFonts w:eastAsia="Calibri"/>
          <w:sz w:val="24"/>
          <w:szCs w:val="24"/>
        </w:rPr>
        <w:t xml:space="preserve"> </w:t>
      </w:r>
      <w:r w:rsidRPr="003B0C9F">
        <w:rPr>
          <w:rFonts w:eastAsia="Calibri"/>
          <w:sz w:val="24"/>
          <w:szCs w:val="24"/>
        </w:rPr>
        <w:t>Конференция работала по 5 секциям:</w:t>
      </w:r>
    </w:p>
    <w:p w14:paraId="1499CEA7" w14:textId="77777777" w:rsidR="00656ACE" w:rsidRPr="00C3238D" w:rsidRDefault="00656ACE" w:rsidP="00656ACE">
      <w:pPr>
        <w:spacing w:line="276" w:lineRule="auto"/>
        <w:ind w:firstLine="567"/>
        <w:contextualSpacing/>
        <w:rPr>
          <w:rFonts w:eastAsia="Calibri"/>
          <w:bCs/>
          <w:sz w:val="24"/>
          <w:szCs w:val="24"/>
        </w:rPr>
      </w:pPr>
      <w:r w:rsidRPr="003B0C9F">
        <w:rPr>
          <w:rFonts w:eastAsia="Calibri"/>
          <w:sz w:val="24"/>
          <w:szCs w:val="24"/>
        </w:rPr>
        <w:t>Григорьева Арина Олеговна – руководитель: Инешина Ирина Анатольевна, тема: “Использование музыкально-дидактических игр в процессе развития музыкального мышления у детей младшего школьного возраста на уроках музыки” получила </w:t>
      </w:r>
      <w:r w:rsidRPr="00C3238D">
        <w:rPr>
          <w:rFonts w:eastAsia="Calibri"/>
          <w:bCs/>
          <w:sz w:val="24"/>
          <w:szCs w:val="24"/>
        </w:rPr>
        <w:t>диплом 1 степени.</w:t>
      </w:r>
    </w:p>
    <w:p w14:paraId="6B9993E3" w14:textId="77777777" w:rsidR="00656ACE" w:rsidRDefault="00656ACE" w:rsidP="00656ACE">
      <w:pPr>
        <w:spacing w:line="276" w:lineRule="auto"/>
        <w:ind w:firstLine="567"/>
        <w:contextualSpacing/>
        <w:rPr>
          <w:rFonts w:eastAsia="Calibri"/>
          <w:sz w:val="24"/>
          <w:szCs w:val="24"/>
        </w:rPr>
      </w:pPr>
      <w:r w:rsidRPr="003B0C9F">
        <w:rPr>
          <w:rFonts w:eastAsia="Calibri"/>
          <w:sz w:val="24"/>
          <w:szCs w:val="24"/>
        </w:rPr>
        <w:t>Константинова Анжелика-Варвара Александровна с темой “Развитие музыкальной памяти у детей младшего школьного возраста в процессе использования музыкально-дидактических игр на уроках музыки” получила Поощрительный сертификат. Руководитель: Инешина Людмила Геннадиевна.</w:t>
      </w:r>
    </w:p>
    <w:p w14:paraId="7DCB66A5" w14:textId="77777777" w:rsidR="00656ACE" w:rsidRPr="00E4106D" w:rsidRDefault="00656ACE" w:rsidP="00656ACE">
      <w:pPr>
        <w:spacing w:line="276" w:lineRule="auto"/>
        <w:ind w:firstLine="567"/>
        <w:contextualSpacing/>
        <w:rPr>
          <w:rFonts w:eastAsia="Calibri"/>
          <w:sz w:val="24"/>
          <w:szCs w:val="24"/>
        </w:rPr>
      </w:pPr>
      <w:r w:rsidRPr="00E4106D">
        <w:rPr>
          <w:rFonts w:eastAsia="Calibri"/>
          <w:sz w:val="24"/>
          <w:szCs w:val="24"/>
        </w:rPr>
        <w:t>С 8 по 18 ноября 2022 года прошла внутриколледжная онлайн-викторина, посвящённая 125-летию государственного деятеля Якутии, выпускника Якутской учительской семинарии М.К. Аммосова. Всего участвовало 180 человек.</w:t>
      </w:r>
    </w:p>
    <w:p w14:paraId="7F2DB974" w14:textId="77777777" w:rsidR="00656ACE" w:rsidRPr="00E4106D" w:rsidRDefault="00656ACE" w:rsidP="00656ACE">
      <w:pPr>
        <w:spacing w:line="276" w:lineRule="auto"/>
        <w:ind w:firstLine="567"/>
        <w:contextualSpacing/>
        <w:rPr>
          <w:rFonts w:eastAsia="Calibri"/>
          <w:sz w:val="24"/>
          <w:szCs w:val="24"/>
        </w:rPr>
      </w:pPr>
      <w:r w:rsidRPr="00E4106D">
        <w:rPr>
          <w:rFonts w:eastAsia="Calibri"/>
          <w:sz w:val="24"/>
          <w:szCs w:val="24"/>
        </w:rPr>
        <w:t>Заняли места следующие авторизованные участники:</w:t>
      </w:r>
    </w:p>
    <w:p w14:paraId="18309E8A" w14:textId="77777777" w:rsidR="00656ACE" w:rsidRPr="00E4106D" w:rsidRDefault="00656ACE" w:rsidP="00656ACE">
      <w:pPr>
        <w:spacing w:line="276" w:lineRule="auto"/>
        <w:ind w:firstLine="567"/>
        <w:contextualSpacing/>
        <w:rPr>
          <w:rFonts w:eastAsia="Calibri"/>
          <w:sz w:val="24"/>
          <w:szCs w:val="24"/>
        </w:rPr>
      </w:pPr>
      <w:r w:rsidRPr="00E4106D">
        <w:rPr>
          <w:rFonts w:eastAsia="Calibri"/>
          <w:bCs/>
          <w:sz w:val="24"/>
          <w:szCs w:val="24"/>
        </w:rPr>
        <w:t>1 место</w:t>
      </w:r>
      <w:r w:rsidRPr="00E4106D">
        <w:rPr>
          <w:rFonts w:eastAsia="Calibri"/>
          <w:sz w:val="24"/>
          <w:szCs w:val="24"/>
        </w:rPr>
        <w:t> – Боярова Вероника, студентка МО20А</w:t>
      </w:r>
    </w:p>
    <w:p w14:paraId="1C3ED04E" w14:textId="77777777" w:rsidR="00656ACE" w:rsidRPr="00E4106D" w:rsidRDefault="00656ACE" w:rsidP="00656ACE">
      <w:pPr>
        <w:spacing w:line="276" w:lineRule="auto"/>
        <w:ind w:firstLine="567"/>
        <w:contextualSpacing/>
        <w:rPr>
          <w:rFonts w:eastAsia="Calibri"/>
          <w:sz w:val="24"/>
          <w:szCs w:val="24"/>
        </w:rPr>
      </w:pPr>
      <w:r w:rsidRPr="00E4106D">
        <w:rPr>
          <w:rFonts w:eastAsia="Calibri"/>
          <w:bCs/>
          <w:sz w:val="24"/>
          <w:szCs w:val="24"/>
        </w:rPr>
        <w:t>2 место</w:t>
      </w:r>
      <w:r w:rsidRPr="00E4106D">
        <w:rPr>
          <w:rFonts w:eastAsia="Calibri"/>
          <w:sz w:val="24"/>
          <w:szCs w:val="24"/>
        </w:rPr>
        <w:t> – Тихонова Юлия, студент ДО22А</w:t>
      </w:r>
    </w:p>
    <w:p w14:paraId="30C9EE58" w14:textId="77777777" w:rsidR="00656ACE" w:rsidRDefault="00656ACE" w:rsidP="00656ACE">
      <w:pPr>
        <w:spacing w:line="276" w:lineRule="auto"/>
        <w:ind w:firstLine="567"/>
        <w:contextualSpacing/>
        <w:rPr>
          <w:rFonts w:eastAsia="Calibri"/>
          <w:sz w:val="24"/>
          <w:szCs w:val="24"/>
        </w:rPr>
      </w:pPr>
      <w:r w:rsidRPr="00E4106D">
        <w:rPr>
          <w:rFonts w:eastAsia="Calibri"/>
          <w:bCs/>
          <w:sz w:val="24"/>
          <w:szCs w:val="24"/>
        </w:rPr>
        <w:t>3 место</w:t>
      </w:r>
      <w:r w:rsidRPr="00E4106D">
        <w:rPr>
          <w:rFonts w:eastAsia="Calibri"/>
          <w:sz w:val="24"/>
          <w:szCs w:val="24"/>
        </w:rPr>
        <w:t> – Монастырев Ваня, студент ПДО22.</w:t>
      </w:r>
    </w:p>
    <w:p w14:paraId="4DC96DAD" w14:textId="77777777" w:rsidR="00656ACE" w:rsidRDefault="00656ACE" w:rsidP="00656ACE">
      <w:pPr>
        <w:spacing w:line="276" w:lineRule="auto"/>
        <w:ind w:firstLine="567"/>
        <w:contextualSpacing/>
        <w:rPr>
          <w:rFonts w:eastAsia="Calibri"/>
          <w:sz w:val="24"/>
          <w:szCs w:val="24"/>
        </w:rPr>
      </w:pPr>
      <w:r w:rsidRPr="00FE2ACB">
        <w:rPr>
          <w:rFonts w:eastAsia="Calibri"/>
          <w:sz w:val="24"/>
          <w:szCs w:val="24"/>
        </w:rPr>
        <w:t xml:space="preserve">1-2 декабря 2022 года, на базе Финансово-экономического колледжа им.И.И.Фадеева состоялся XVI Республиканский форум молодых исследователей «Шаг в будущую профессию», посвященный 85-летию первого Президента Республики Саха (Якутия) Михаила Ефимовича Николаева. </w:t>
      </w:r>
    </w:p>
    <w:p w14:paraId="4381592B" w14:textId="77777777" w:rsidR="00656ACE" w:rsidRPr="00221EB1" w:rsidRDefault="00656ACE" w:rsidP="00656ACE">
      <w:pPr>
        <w:spacing w:line="276" w:lineRule="auto"/>
        <w:ind w:firstLine="567"/>
        <w:contextualSpacing/>
        <w:rPr>
          <w:rFonts w:eastAsia="Calibri"/>
          <w:sz w:val="24"/>
          <w:szCs w:val="24"/>
        </w:rPr>
      </w:pPr>
      <w:r w:rsidRPr="00221EB1">
        <w:rPr>
          <w:rFonts w:eastAsia="Calibri"/>
          <w:sz w:val="24"/>
          <w:szCs w:val="24"/>
        </w:rPr>
        <w:t>В мероприятиях Форума приняли участие:</w:t>
      </w:r>
    </w:p>
    <w:p w14:paraId="54469FDC" w14:textId="77777777" w:rsidR="00656ACE" w:rsidRPr="00221EB1" w:rsidRDefault="00656ACE" w:rsidP="007F124B">
      <w:pPr>
        <w:numPr>
          <w:ilvl w:val="0"/>
          <w:numId w:val="80"/>
        </w:numPr>
        <w:spacing w:line="276" w:lineRule="auto"/>
        <w:contextualSpacing/>
        <w:rPr>
          <w:rFonts w:eastAsia="Calibri"/>
          <w:sz w:val="24"/>
          <w:szCs w:val="24"/>
        </w:rPr>
      </w:pPr>
      <w:r w:rsidRPr="00221EB1">
        <w:rPr>
          <w:rFonts w:eastAsia="Calibri"/>
          <w:sz w:val="24"/>
          <w:szCs w:val="24"/>
        </w:rPr>
        <w:lastRenderedPageBreak/>
        <w:t xml:space="preserve">Иванова Евдокия секция Информационные технологии группа ПДО-21 “Создание мультфильма “Долина Туймаады”” диплом 2 степени, рук. Федоров А.Ю. рекомендована для </w:t>
      </w:r>
      <w:r>
        <w:rPr>
          <w:rFonts w:eastAsia="Calibri"/>
          <w:sz w:val="24"/>
          <w:szCs w:val="24"/>
        </w:rPr>
        <w:t>участия в НПК г.Санкт-Петербург;</w:t>
      </w:r>
    </w:p>
    <w:p w14:paraId="346FA193" w14:textId="77777777" w:rsidR="00656ACE" w:rsidRPr="00221EB1" w:rsidRDefault="00656ACE" w:rsidP="007F124B">
      <w:pPr>
        <w:numPr>
          <w:ilvl w:val="0"/>
          <w:numId w:val="80"/>
        </w:numPr>
        <w:spacing w:line="276" w:lineRule="auto"/>
        <w:contextualSpacing/>
        <w:rPr>
          <w:rFonts w:eastAsia="Calibri"/>
          <w:sz w:val="24"/>
          <w:szCs w:val="24"/>
        </w:rPr>
      </w:pPr>
      <w:r w:rsidRPr="00221EB1">
        <w:rPr>
          <w:rFonts w:eastAsia="Calibri"/>
          <w:sz w:val="24"/>
          <w:szCs w:val="24"/>
        </w:rPr>
        <w:t>Рязанская Сайыына гр.ДО-20 А рук. Попова А.Н., сертификат участника и Стручкова Лидия гр.ДО-20 В, секция Психология и педагогика диплом 3 степени рук.Сидорова Н.К. тема “Создание анимационных фильмов на эвенском языке” рекомендо</w:t>
      </w:r>
      <w:r>
        <w:rPr>
          <w:rFonts w:eastAsia="Calibri"/>
          <w:sz w:val="24"/>
          <w:szCs w:val="24"/>
        </w:rPr>
        <w:t>вана для участия в НПК г.Москва;</w:t>
      </w:r>
    </w:p>
    <w:p w14:paraId="39965866" w14:textId="77777777" w:rsidR="00656ACE" w:rsidRDefault="00656ACE" w:rsidP="007F124B">
      <w:pPr>
        <w:numPr>
          <w:ilvl w:val="0"/>
          <w:numId w:val="80"/>
        </w:numPr>
        <w:spacing w:line="276" w:lineRule="auto"/>
        <w:contextualSpacing/>
        <w:rPr>
          <w:rFonts w:eastAsia="Calibri"/>
          <w:sz w:val="24"/>
          <w:szCs w:val="24"/>
        </w:rPr>
      </w:pPr>
      <w:r w:rsidRPr="00221EB1">
        <w:rPr>
          <w:rFonts w:eastAsia="Calibri"/>
          <w:sz w:val="24"/>
          <w:szCs w:val="24"/>
        </w:rPr>
        <w:t>Григорьева Алина гр.ПДО-21 конкурс разработок Didgital Idea победитель в номинации “Лучшее мобильное приложение” по теме “Разработка мобильного приложения для обучения людей старшего поколения цифровой грамотности совместно с волонтерским проектом “Смарт эбээ” рук. Федоров А.Ю.</w:t>
      </w:r>
    </w:p>
    <w:p w14:paraId="57CA0C48" w14:textId="77777777" w:rsidR="00656ACE" w:rsidRDefault="00656ACE" w:rsidP="00656ACE">
      <w:pPr>
        <w:spacing w:line="276" w:lineRule="auto"/>
        <w:ind w:firstLine="360"/>
        <w:rPr>
          <w:rFonts w:eastAsia="Calibri"/>
          <w:sz w:val="24"/>
          <w:szCs w:val="24"/>
        </w:rPr>
      </w:pPr>
      <w:r w:rsidRPr="0047709A">
        <w:rPr>
          <w:rFonts w:eastAsia="Calibri"/>
          <w:sz w:val="24"/>
          <w:szCs w:val="24"/>
        </w:rPr>
        <w:t>Команда «Навигаторы» в составе студентов Севастьяновой Кристины, МО-19 А, Гргорьевой Алины, ПДО-21, Даниловой Яны, ДО-21 В, Терентьева Айыы Сиэн, АФК-21, Копырина Айаала, МО-20Б, наставника Челбердировой Н.М. под руководством Изольды Ивановны Николаевой, директора Колледжа представила на деловой игре «Бизнес Колледж» стартап проект «Креативное пространство KERE SAAS».</w:t>
      </w:r>
    </w:p>
    <w:p w14:paraId="7D460E14" w14:textId="77777777" w:rsidR="00656ACE" w:rsidRPr="001E3124" w:rsidRDefault="00656ACE" w:rsidP="00656ACE">
      <w:pPr>
        <w:spacing w:line="276" w:lineRule="auto"/>
        <w:ind w:firstLine="360"/>
        <w:rPr>
          <w:rFonts w:eastAsia="Calibri"/>
          <w:sz w:val="24"/>
          <w:szCs w:val="24"/>
        </w:rPr>
      </w:pPr>
      <w:r>
        <w:rPr>
          <w:rFonts w:eastAsia="Calibri"/>
          <w:sz w:val="24"/>
          <w:szCs w:val="24"/>
        </w:rPr>
        <w:t>Во всероссийском научном</w:t>
      </w:r>
      <w:r w:rsidRPr="001E3124">
        <w:rPr>
          <w:rFonts w:eastAsia="Calibri"/>
          <w:sz w:val="24"/>
          <w:szCs w:val="24"/>
        </w:rPr>
        <w:t xml:space="preserve"> форум</w:t>
      </w:r>
      <w:r>
        <w:rPr>
          <w:rFonts w:eastAsia="Calibri"/>
          <w:sz w:val="24"/>
          <w:szCs w:val="24"/>
        </w:rPr>
        <w:t>е</w:t>
      </w:r>
      <w:r w:rsidRPr="001E3124">
        <w:rPr>
          <w:rFonts w:eastAsia="Calibri"/>
          <w:sz w:val="24"/>
          <w:szCs w:val="24"/>
        </w:rPr>
        <w:t xml:space="preserve"> «CROSS EDU. СКВОЗНЫЕ ТЕХНОЛОГИИ В ЦИФРОВОМ ОБРАЗОВАНИ</w:t>
      </w:r>
      <w:r>
        <w:rPr>
          <w:rFonts w:eastAsia="Calibri"/>
          <w:sz w:val="24"/>
          <w:szCs w:val="24"/>
        </w:rPr>
        <w:t>И» КИТ СВФУ, который прошел в г. Якутске от</w:t>
      </w:r>
      <w:r w:rsidRPr="001E3124">
        <w:rPr>
          <w:rFonts w:eastAsia="Calibri"/>
          <w:sz w:val="24"/>
          <w:szCs w:val="24"/>
        </w:rPr>
        <w:t xml:space="preserve"> колледжа </w:t>
      </w:r>
      <w:r>
        <w:rPr>
          <w:rFonts w:eastAsia="Calibri"/>
          <w:sz w:val="24"/>
          <w:szCs w:val="24"/>
        </w:rPr>
        <w:t>приняли участите</w:t>
      </w:r>
      <w:r w:rsidRPr="001E3124">
        <w:rPr>
          <w:rFonts w:eastAsia="Calibri"/>
          <w:sz w:val="24"/>
          <w:szCs w:val="24"/>
        </w:rPr>
        <w:t xml:space="preserve"> студенты 2 курса отделения ПДО – 21. </w:t>
      </w:r>
      <w:r>
        <w:rPr>
          <w:rFonts w:eastAsia="Calibri"/>
          <w:sz w:val="24"/>
          <w:szCs w:val="24"/>
        </w:rPr>
        <w:t>На площадке  IT-Хакатон</w:t>
      </w:r>
      <w:r w:rsidRPr="001E3124">
        <w:rPr>
          <w:rFonts w:eastAsia="Calibri"/>
          <w:sz w:val="24"/>
          <w:szCs w:val="24"/>
        </w:rPr>
        <w:t xml:space="preserve"> «PEAK IT» были представлены команды студентов из 3 человек от каждой организаций.  Команда ПДО-21 «НОВАТОРЫ», которая состояла из программиста – Григорьевой Алины, дизайнера – Пахомовой Димелены и менеджера – Федоровой Полины заняли Гран-при с проектом «Разработка мобильного приложения совместно с волонтерским проектом «Смарт Эбээ».</w:t>
      </w:r>
    </w:p>
    <w:p w14:paraId="03971300" w14:textId="77777777" w:rsidR="00656ACE" w:rsidRDefault="00656ACE" w:rsidP="00656ACE">
      <w:pPr>
        <w:spacing w:line="276" w:lineRule="auto"/>
        <w:ind w:firstLine="360"/>
        <w:rPr>
          <w:rFonts w:eastAsia="Calibri"/>
          <w:sz w:val="24"/>
          <w:szCs w:val="24"/>
        </w:rPr>
      </w:pPr>
      <w:r w:rsidRPr="001E3124">
        <w:rPr>
          <w:rFonts w:eastAsia="Calibri"/>
          <w:sz w:val="24"/>
          <w:szCs w:val="24"/>
        </w:rPr>
        <w:t>Во Всероссийской научно-практической студенческой конференции «Молодежь. Наука. Творчество» 1 место заняла студентка группы ПДО – 21 Заровняева Алина с темой «Создание мультсериала в программе «Крита» на якутском языке».</w:t>
      </w:r>
    </w:p>
    <w:p w14:paraId="55C09288" w14:textId="77777777" w:rsidR="00656ACE" w:rsidRPr="00D9385F" w:rsidRDefault="00656ACE" w:rsidP="00BF6A4D">
      <w:pPr>
        <w:spacing w:line="276" w:lineRule="auto"/>
        <w:ind w:firstLine="360"/>
        <w:rPr>
          <w:rFonts w:eastAsia="Calibri"/>
          <w:sz w:val="24"/>
          <w:szCs w:val="24"/>
        </w:rPr>
      </w:pPr>
      <w:r w:rsidRPr="00D9385F">
        <w:rPr>
          <w:rFonts w:eastAsia="Calibri"/>
          <w:sz w:val="24"/>
          <w:szCs w:val="24"/>
        </w:rPr>
        <w:t>6 декабря 2022 года</w:t>
      </w:r>
      <w:r>
        <w:rPr>
          <w:rFonts w:eastAsia="Calibri"/>
          <w:sz w:val="24"/>
          <w:szCs w:val="24"/>
        </w:rPr>
        <w:t xml:space="preserve"> научно-методическим отделом организована и проведена </w:t>
      </w:r>
      <w:r w:rsidRPr="00D9385F">
        <w:rPr>
          <w:rFonts w:eastAsia="Calibri"/>
          <w:sz w:val="24"/>
          <w:szCs w:val="24"/>
        </w:rPr>
        <w:t> </w:t>
      </w:r>
      <w:r>
        <w:rPr>
          <w:rFonts w:eastAsia="Calibri"/>
          <w:sz w:val="24"/>
          <w:szCs w:val="24"/>
        </w:rPr>
        <w:t xml:space="preserve">дистанционная </w:t>
      </w:r>
      <w:r w:rsidRPr="00D9385F">
        <w:rPr>
          <w:rFonts w:eastAsia="Calibri"/>
          <w:sz w:val="24"/>
          <w:szCs w:val="24"/>
        </w:rPr>
        <w:t>Республиканская метапредметная олимпиада по трем дисциплинам, изучаемым в образовательных учреждениях СПО – математика, история, русский язык.</w:t>
      </w:r>
      <w:r>
        <w:rPr>
          <w:rFonts w:eastAsia="Calibri"/>
          <w:sz w:val="24"/>
          <w:szCs w:val="24"/>
        </w:rPr>
        <w:t xml:space="preserve"> Всего приняли участие 154 обучающихся с разных колледжей и техникумов Республики Саха (Якутия), по итогам дистанционной метапредметной олимпиады заняли призовые места 28 студентов, все награждены сертификатами и дипломами победителей.</w:t>
      </w:r>
    </w:p>
    <w:p w14:paraId="57C259B3" w14:textId="77777777" w:rsidR="00656ACE" w:rsidRDefault="00656ACE" w:rsidP="00BF6A4D">
      <w:pPr>
        <w:spacing w:line="276" w:lineRule="auto"/>
        <w:ind w:firstLine="360"/>
        <w:rPr>
          <w:rFonts w:eastAsia="Calibri"/>
          <w:sz w:val="24"/>
          <w:szCs w:val="24"/>
        </w:rPr>
      </w:pPr>
      <w:r w:rsidRPr="00E4106D">
        <w:rPr>
          <w:rFonts w:eastAsia="Calibri"/>
          <w:sz w:val="24"/>
          <w:szCs w:val="24"/>
        </w:rPr>
        <w:t xml:space="preserve">В рамках юбилейных мероприятий, посвященных 65-летию Музыкального отделения, были проведены мастер классы и встречи с гостем из Санкт-Петербурга, заведующей учебно-методической лабораторией “Музыкально-компьютерной технологией” Российского государственного педагогического университета им. А. И. Герцена – Ясинской </w:t>
      </w:r>
      <w:r>
        <w:rPr>
          <w:rFonts w:eastAsia="Calibri"/>
          <w:sz w:val="24"/>
          <w:szCs w:val="24"/>
        </w:rPr>
        <w:t>О.Л</w:t>
      </w:r>
      <w:r w:rsidRPr="00E4106D">
        <w:rPr>
          <w:rFonts w:eastAsia="Calibri"/>
          <w:sz w:val="24"/>
          <w:szCs w:val="24"/>
        </w:rPr>
        <w:t>.</w:t>
      </w:r>
      <w:r w:rsidRPr="00E4106D">
        <w:rPr>
          <w:rFonts w:ascii="Arial" w:hAnsi="Arial" w:cs="Arial"/>
          <w:color w:val="666666"/>
          <w:shd w:val="clear" w:color="auto" w:fill="FFFFFF"/>
        </w:rPr>
        <w:t xml:space="preserve"> </w:t>
      </w:r>
      <w:r w:rsidRPr="00E4106D">
        <w:rPr>
          <w:rFonts w:eastAsia="Calibri"/>
          <w:sz w:val="24"/>
          <w:szCs w:val="24"/>
        </w:rPr>
        <w:t>Ольга Леонидовна провела мастер-классы студентам музыкального отделения, продемонстрировала высокий профессионализм, показав как работать с музыкально – компьютерными технологиями. </w:t>
      </w:r>
    </w:p>
    <w:p w14:paraId="55F81040" w14:textId="77777777" w:rsidR="00656ACE" w:rsidRDefault="00656ACE" w:rsidP="00BF6A4D">
      <w:pPr>
        <w:spacing w:line="276" w:lineRule="auto"/>
        <w:ind w:firstLine="360"/>
        <w:rPr>
          <w:rFonts w:eastAsia="Calibri"/>
          <w:sz w:val="24"/>
          <w:szCs w:val="24"/>
        </w:rPr>
      </w:pPr>
      <w:r w:rsidRPr="00E4106D">
        <w:rPr>
          <w:rFonts w:eastAsia="Calibri"/>
          <w:sz w:val="24"/>
          <w:szCs w:val="24"/>
        </w:rPr>
        <w:t xml:space="preserve">2022 год Министром образования и науки РС(Я) Любимовой И.П. объявлен Годом Чтения в системе образования республики. 27 января текущего года утверждена Концепция проведения Года Чтения под эгидой Министерства образования и науки Республики Саха (Якутия). В рамках года чтения был разработан отдельный план работы колледжа, где проводились мероприятия в течении года: книжные выставки, </w:t>
      </w:r>
      <w:r w:rsidRPr="00E4106D">
        <w:rPr>
          <w:rFonts w:eastAsia="Calibri"/>
          <w:sz w:val="24"/>
          <w:szCs w:val="24"/>
        </w:rPr>
        <w:lastRenderedPageBreak/>
        <w:t>литературные викторины, партнерство с Якутским Государственным литературным музеем им. П.А. Ойунского, Индивидуальная работа с одаренными детьми в области литературно-художественного творчества, встречи с творческими личностями: мастер классы, творческие встречи, библиотечные уроки, тематические кураторские часы.</w:t>
      </w:r>
    </w:p>
    <w:p w14:paraId="28945A7E" w14:textId="77777777" w:rsidR="00656ACE" w:rsidRPr="003B0C9F" w:rsidRDefault="00656ACE" w:rsidP="00BF6A4D">
      <w:pPr>
        <w:spacing w:line="276" w:lineRule="auto"/>
        <w:ind w:firstLine="360"/>
        <w:rPr>
          <w:rFonts w:eastAsia="Calibri"/>
          <w:sz w:val="24"/>
          <w:szCs w:val="24"/>
        </w:rPr>
      </w:pPr>
      <w:r w:rsidRPr="003B0C9F">
        <w:rPr>
          <w:rFonts w:eastAsia="Calibri"/>
          <w:sz w:val="24"/>
          <w:szCs w:val="24"/>
        </w:rPr>
        <w:t xml:space="preserve">25 апреля в колледже  прошел конкурс чтецов «Моя Якутия», посвящённый 100-летию образования Якутской АССР и приуроченный к республиканской акции «Республика читает» в рамках Года Чтения. В нем приняли участие 22 студента дошкольного, школьного, музыкального и физкультурного отделений. </w:t>
      </w:r>
    </w:p>
    <w:p w14:paraId="5E60552F" w14:textId="77777777" w:rsidR="00656ACE" w:rsidRPr="003B0C9F" w:rsidRDefault="00656ACE" w:rsidP="00BF6A4D">
      <w:pPr>
        <w:spacing w:line="276" w:lineRule="auto"/>
        <w:ind w:firstLine="360"/>
        <w:rPr>
          <w:rFonts w:eastAsia="Calibri"/>
          <w:sz w:val="24"/>
          <w:szCs w:val="24"/>
        </w:rPr>
      </w:pPr>
      <w:r w:rsidRPr="003B0C9F">
        <w:rPr>
          <w:rFonts w:eastAsia="Calibri"/>
          <w:bCs/>
          <w:sz w:val="24"/>
          <w:szCs w:val="24"/>
        </w:rPr>
        <w:t>Итоги конкурса:</w:t>
      </w:r>
    </w:p>
    <w:p w14:paraId="30B0DBDE" w14:textId="77777777" w:rsidR="00656ACE" w:rsidRPr="003B0C9F" w:rsidRDefault="00656ACE" w:rsidP="00BF6A4D">
      <w:pPr>
        <w:spacing w:line="276" w:lineRule="auto"/>
        <w:ind w:firstLine="360"/>
        <w:rPr>
          <w:rFonts w:eastAsia="Calibri"/>
          <w:sz w:val="24"/>
          <w:szCs w:val="24"/>
        </w:rPr>
      </w:pPr>
      <w:r w:rsidRPr="003B0C9F">
        <w:rPr>
          <w:rFonts w:eastAsia="Calibri"/>
          <w:sz w:val="24"/>
          <w:szCs w:val="24"/>
        </w:rPr>
        <w:t>1 место: Айталина Полятинская, студентка 1 курса ДО (Семён Данилов «Олонхо о5ото»), Ая Павлова, студентка 1 курса ДО(Василий Полятинский «Дьоллоох куорат Дьокуускай»), Ян Прокопьев, студент 1 курса ФО (Лидия Васильева «Сахам сирэ барахсан»);</w:t>
      </w:r>
    </w:p>
    <w:p w14:paraId="0BEFADCA" w14:textId="77777777" w:rsidR="00656ACE" w:rsidRPr="003B0C9F" w:rsidRDefault="00656ACE" w:rsidP="00BF6A4D">
      <w:pPr>
        <w:spacing w:line="276" w:lineRule="auto"/>
        <w:ind w:firstLine="360"/>
        <w:rPr>
          <w:rFonts w:eastAsia="Calibri"/>
          <w:sz w:val="24"/>
          <w:szCs w:val="24"/>
        </w:rPr>
      </w:pPr>
      <w:r w:rsidRPr="003B0C9F">
        <w:rPr>
          <w:rFonts w:eastAsia="Calibri"/>
          <w:sz w:val="24"/>
          <w:szCs w:val="24"/>
        </w:rPr>
        <w:t>2 место: Анна Борисенко, студентка 1 курса МО (Николай Рубцов «Ночь на Родине»), Кира Чайкина, студентка 1 курса ДО (Сергей Шестаков «Моя Якутия»), Ньургун Гуринов, студент 1 курса (Макар Хара «Туой-ыллаа, Сахам сирэ»);</w:t>
      </w:r>
    </w:p>
    <w:p w14:paraId="04EAE592" w14:textId="77777777" w:rsidR="00656ACE" w:rsidRPr="003B0C9F" w:rsidRDefault="00656ACE" w:rsidP="00BF6A4D">
      <w:pPr>
        <w:spacing w:line="276" w:lineRule="auto"/>
        <w:ind w:firstLine="360"/>
        <w:rPr>
          <w:rFonts w:eastAsia="Calibri"/>
          <w:sz w:val="24"/>
          <w:szCs w:val="24"/>
        </w:rPr>
      </w:pPr>
      <w:r w:rsidRPr="003B0C9F">
        <w:rPr>
          <w:rFonts w:eastAsia="Calibri"/>
          <w:sz w:val="24"/>
          <w:szCs w:val="24"/>
        </w:rPr>
        <w:t>3 место: Роза Странден, студентка 1 курса ДО (Константин Симонов «Родина»), Алина Иванова, студентка 1 курса ДО (Сергей Есенин «Край любимый! Сердцу снятся..»), Саша Прокопьева, студентка 1 курса ДО (Анатолий Муравский «Тоска по Родине»);</w:t>
      </w:r>
    </w:p>
    <w:p w14:paraId="4275B495" w14:textId="77777777" w:rsidR="00656ACE" w:rsidRPr="00E4106D" w:rsidRDefault="00656ACE" w:rsidP="00BF6A4D">
      <w:pPr>
        <w:spacing w:line="276" w:lineRule="auto"/>
        <w:ind w:firstLine="360"/>
        <w:rPr>
          <w:rFonts w:eastAsia="Calibri"/>
          <w:sz w:val="24"/>
          <w:szCs w:val="24"/>
        </w:rPr>
      </w:pPr>
      <w:r w:rsidRPr="003B0C9F">
        <w:rPr>
          <w:rFonts w:eastAsia="Calibri"/>
          <w:sz w:val="24"/>
          <w:szCs w:val="24"/>
        </w:rPr>
        <w:t>Номинации: «Душевное прочтение» – Валерия Вандышева, студентка 1 курса ДО (Оксана Андреева «Моя Якутия»), «Эмоциональность и артистизм» – Диана Лейковская, студентка 1 курса ДО (Наталья Суханова «Якутия моя – Родина моя»), «Оригинальное прочтение» – Роза Антонова, студентка 1 курса МО.</w:t>
      </w:r>
    </w:p>
    <w:p w14:paraId="389D87DA" w14:textId="77777777" w:rsidR="00656ACE" w:rsidRDefault="00656ACE" w:rsidP="00BF6A4D">
      <w:pPr>
        <w:spacing w:line="276" w:lineRule="auto"/>
        <w:ind w:firstLine="360"/>
        <w:rPr>
          <w:rFonts w:eastAsia="Calibri"/>
          <w:sz w:val="24"/>
          <w:szCs w:val="24"/>
        </w:rPr>
      </w:pPr>
      <w:r w:rsidRPr="00E4106D">
        <w:rPr>
          <w:rFonts w:eastAsia="Calibri"/>
          <w:sz w:val="24"/>
          <w:szCs w:val="24"/>
        </w:rPr>
        <w:t xml:space="preserve">10 декабря 2022 года прошел второй очный этап читательской конференции среди учащихся младших классов. На первом (заочном) этапе приняло участие 301 работа, около 400 детей, на второй этап экспертами рекомендовано 81 работа, 100 детей. В качестве экспертов заочного этапа выступили методисты научно-методического и учебно-воспитательного отдела, преподаватели, библиотекари колледжа. Цель читательской конференции это развитие интереса обучающихся младших классов, их родителей к чтению через пропаганду произведений художественной литературы. Читательская конференция проходила по трем секциям: «Любимая книга», «Литературный герой», «Детские писатели – юбиляры». </w:t>
      </w:r>
    </w:p>
    <w:p w14:paraId="0E719A3A" w14:textId="77777777" w:rsidR="00656ACE" w:rsidRDefault="00656ACE" w:rsidP="00BF6A4D">
      <w:pPr>
        <w:spacing w:line="276" w:lineRule="auto"/>
        <w:ind w:firstLine="360"/>
        <w:rPr>
          <w:rFonts w:eastAsia="Calibri"/>
          <w:sz w:val="24"/>
          <w:szCs w:val="24"/>
        </w:rPr>
      </w:pPr>
      <w:r w:rsidRPr="00E4106D">
        <w:rPr>
          <w:rFonts w:eastAsia="Calibri"/>
          <w:sz w:val="24"/>
          <w:szCs w:val="24"/>
        </w:rPr>
        <w:t xml:space="preserve">К написанию Большого этнографического диктанта </w:t>
      </w:r>
      <w:r>
        <w:rPr>
          <w:rFonts w:eastAsia="Calibri"/>
          <w:sz w:val="24"/>
          <w:szCs w:val="24"/>
        </w:rPr>
        <w:t xml:space="preserve">в ноябре 2022 года приняли участие 10 студентов колледжа </w:t>
      </w:r>
      <w:r w:rsidRPr="00E4106D">
        <w:rPr>
          <w:rFonts w:eastAsia="Calibri"/>
          <w:sz w:val="24"/>
          <w:szCs w:val="24"/>
        </w:rPr>
        <w:t>и руководитель Дмитриева Н.В. Акция прошла на уникальной площадке — на базе Дома дружбы народов РС(Я) им. А.Е.Кулаковского</w:t>
      </w:r>
      <w:r>
        <w:rPr>
          <w:rFonts w:eastAsia="Calibri"/>
          <w:sz w:val="24"/>
          <w:szCs w:val="24"/>
        </w:rPr>
        <w:t>.</w:t>
      </w:r>
      <w:r w:rsidRPr="00E4106D">
        <w:rPr>
          <w:rFonts w:ascii="Arial" w:hAnsi="Arial" w:cs="Arial"/>
          <w:color w:val="666666"/>
          <w:shd w:val="clear" w:color="auto" w:fill="FFFFFF"/>
        </w:rPr>
        <w:t xml:space="preserve"> </w:t>
      </w:r>
      <w:r w:rsidRPr="00E4106D">
        <w:rPr>
          <w:rFonts w:eastAsia="Calibri"/>
          <w:sz w:val="24"/>
          <w:szCs w:val="24"/>
        </w:rPr>
        <w:t>Цель VII Международной просветительской акции — привлечь внимание людей к истории, культуре и традициям народов, населяющих страну.</w:t>
      </w:r>
    </w:p>
    <w:p w14:paraId="3736695B" w14:textId="77777777" w:rsidR="00656ACE" w:rsidRDefault="00656ACE" w:rsidP="00BF6A4D">
      <w:pPr>
        <w:spacing w:line="276" w:lineRule="auto"/>
        <w:ind w:firstLine="360"/>
        <w:rPr>
          <w:rFonts w:eastAsia="Calibri"/>
          <w:sz w:val="24"/>
          <w:szCs w:val="24"/>
        </w:rPr>
      </w:pPr>
      <w:r w:rsidRPr="001E3124">
        <w:rPr>
          <w:rFonts w:eastAsia="Calibri"/>
          <w:sz w:val="24"/>
          <w:szCs w:val="24"/>
        </w:rPr>
        <w:t xml:space="preserve">В рамках марафона финансовой грамотности в муниципальных образованиях Республики Саха (Якутия) 26 октября в «День школьника и студента» группы ПДО-22 и АФК-20 А приняли участие в Едином дне онлайн-уроков по финансовой грамотности Банка России. Всего 35 студентов слушали лекции на темы «Все про кредит или четыре правила, которые помогут», «Акции. Что должен знать начинающий инвестор». Студенты ПДО-22 также </w:t>
      </w:r>
      <w:r>
        <w:rPr>
          <w:rFonts w:eastAsia="Calibri"/>
          <w:sz w:val="24"/>
          <w:szCs w:val="24"/>
        </w:rPr>
        <w:t xml:space="preserve">приняли участие </w:t>
      </w:r>
      <w:r w:rsidRPr="001E3124">
        <w:rPr>
          <w:rFonts w:eastAsia="Calibri"/>
          <w:sz w:val="24"/>
          <w:szCs w:val="24"/>
        </w:rPr>
        <w:t>в V Республиканской олимпиаде по финансовой грамотности, в конкурсе эссе «#Киберфинграм» и конкурсе видеороликов «Финансово гра</w:t>
      </w:r>
      <w:r>
        <w:rPr>
          <w:rFonts w:eastAsia="Calibri"/>
          <w:sz w:val="24"/>
          <w:szCs w:val="24"/>
        </w:rPr>
        <w:t xml:space="preserve">мотный человек моими глазами», руководитель </w:t>
      </w:r>
      <w:r w:rsidRPr="001E3124">
        <w:rPr>
          <w:rFonts w:eastAsia="Calibri"/>
          <w:sz w:val="24"/>
          <w:szCs w:val="24"/>
        </w:rPr>
        <w:t>– Челбердирова Н.М.</w:t>
      </w:r>
    </w:p>
    <w:p w14:paraId="3D748A12" w14:textId="77777777" w:rsidR="00656ACE" w:rsidRDefault="00656ACE" w:rsidP="00656ACE">
      <w:pPr>
        <w:ind w:firstLine="360"/>
        <w:rPr>
          <w:rFonts w:eastAsia="Calibri"/>
          <w:sz w:val="24"/>
          <w:szCs w:val="24"/>
        </w:rPr>
      </w:pPr>
    </w:p>
    <w:p w14:paraId="3AE1AF5A" w14:textId="77777777" w:rsidR="00656ACE" w:rsidRPr="0047709A" w:rsidRDefault="00656ACE" w:rsidP="00656ACE">
      <w:pPr>
        <w:jc w:val="center"/>
        <w:rPr>
          <w:rFonts w:eastAsia="Calibri"/>
          <w:sz w:val="24"/>
          <w:szCs w:val="24"/>
        </w:rPr>
      </w:pPr>
      <w:r w:rsidRPr="0047709A">
        <w:rPr>
          <w:rFonts w:eastAsia="Calibri"/>
          <w:sz w:val="24"/>
          <w:szCs w:val="24"/>
        </w:rPr>
        <w:t xml:space="preserve">Сводные данные по участию студентов </w:t>
      </w:r>
      <w:r>
        <w:rPr>
          <w:rFonts w:eastAsia="Calibri"/>
          <w:sz w:val="24"/>
          <w:szCs w:val="24"/>
        </w:rPr>
        <w:t>в научно-практических конференциях, конкурсах, спортивных мероприятиях по итогам 2022 года</w:t>
      </w:r>
    </w:p>
    <w:p w14:paraId="7F10EF3A" w14:textId="77777777" w:rsidR="00656ACE" w:rsidRPr="0047709A" w:rsidRDefault="00656ACE" w:rsidP="00656ACE">
      <w:pPr>
        <w:rPr>
          <w:rFonts w:eastAsia="Calibri"/>
          <w:sz w:val="24"/>
          <w:szCs w:val="24"/>
        </w:rPr>
      </w:pPr>
    </w:p>
    <w:tbl>
      <w:tblPr>
        <w:tblStyle w:val="ab"/>
        <w:tblW w:w="0" w:type="auto"/>
        <w:tblLook w:val="04A0" w:firstRow="1" w:lastRow="0" w:firstColumn="1" w:lastColumn="0" w:noHBand="0" w:noVBand="1"/>
      </w:tblPr>
      <w:tblGrid>
        <w:gridCol w:w="2060"/>
        <w:gridCol w:w="2060"/>
        <w:gridCol w:w="1859"/>
        <w:gridCol w:w="1930"/>
        <w:gridCol w:w="1663"/>
      </w:tblGrid>
      <w:tr w:rsidR="00656ACE" w:rsidRPr="0047709A" w14:paraId="5C8F325D" w14:textId="77777777" w:rsidTr="004C536F">
        <w:tc>
          <w:tcPr>
            <w:tcW w:w="2084" w:type="dxa"/>
          </w:tcPr>
          <w:p w14:paraId="47B6749D" w14:textId="77777777" w:rsidR="00656ACE" w:rsidRPr="0047709A" w:rsidRDefault="00656ACE" w:rsidP="008D43AD">
            <w:pPr>
              <w:ind w:firstLine="0"/>
              <w:jc w:val="center"/>
              <w:rPr>
                <w:rFonts w:eastAsia="Calibri"/>
                <w:sz w:val="24"/>
                <w:szCs w:val="24"/>
              </w:rPr>
            </w:pPr>
            <w:r w:rsidRPr="0047709A">
              <w:rPr>
                <w:rFonts w:eastAsia="Calibri"/>
                <w:sz w:val="24"/>
                <w:szCs w:val="24"/>
              </w:rPr>
              <w:t>Уровень</w:t>
            </w:r>
          </w:p>
        </w:tc>
        <w:tc>
          <w:tcPr>
            <w:tcW w:w="2084" w:type="dxa"/>
          </w:tcPr>
          <w:p w14:paraId="3DA47E22" w14:textId="77777777" w:rsidR="00656ACE" w:rsidRPr="0047709A" w:rsidRDefault="00656ACE" w:rsidP="008D43AD">
            <w:pPr>
              <w:ind w:firstLine="0"/>
              <w:jc w:val="center"/>
              <w:rPr>
                <w:rFonts w:eastAsia="Calibri"/>
                <w:sz w:val="24"/>
                <w:szCs w:val="24"/>
              </w:rPr>
            </w:pPr>
            <w:r w:rsidRPr="0047709A">
              <w:rPr>
                <w:rFonts w:eastAsia="Calibri"/>
                <w:sz w:val="24"/>
                <w:szCs w:val="24"/>
              </w:rPr>
              <w:t>Образовательные мероприятия</w:t>
            </w:r>
          </w:p>
        </w:tc>
        <w:tc>
          <w:tcPr>
            <w:tcW w:w="2084" w:type="dxa"/>
          </w:tcPr>
          <w:p w14:paraId="6A87A2AF" w14:textId="77777777" w:rsidR="00656ACE" w:rsidRPr="0047709A" w:rsidRDefault="00656ACE" w:rsidP="008D43AD">
            <w:pPr>
              <w:ind w:firstLine="0"/>
              <w:jc w:val="center"/>
              <w:rPr>
                <w:rFonts w:eastAsia="Calibri"/>
                <w:sz w:val="24"/>
                <w:szCs w:val="24"/>
              </w:rPr>
            </w:pPr>
            <w:r w:rsidRPr="0047709A">
              <w:rPr>
                <w:rFonts w:eastAsia="Calibri"/>
                <w:sz w:val="24"/>
                <w:szCs w:val="24"/>
              </w:rPr>
              <w:t>Творческие конкурсы</w:t>
            </w:r>
          </w:p>
        </w:tc>
        <w:tc>
          <w:tcPr>
            <w:tcW w:w="2084" w:type="dxa"/>
          </w:tcPr>
          <w:p w14:paraId="70790696" w14:textId="77777777" w:rsidR="00656ACE" w:rsidRPr="0047709A" w:rsidRDefault="00656ACE" w:rsidP="008D43AD">
            <w:pPr>
              <w:ind w:firstLine="0"/>
              <w:jc w:val="center"/>
              <w:rPr>
                <w:rFonts w:eastAsia="Calibri"/>
                <w:sz w:val="24"/>
                <w:szCs w:val="24"/>
              </w:rPr>
            </w:pPr>
            <w:r w:rsidRPr="0047709A">
              <w:rPr>
                <w:rFonts w:eastAsia="Calibri"/>
                <w:sz w:val="24"/>
                <w:szCs w:val="24"/>
              </w:rPr>
              <w:t>Спортивные соревнования</w:t>
            </w:r>
          </w:p>
        </w:tc>
        <w:tc>
          <w:tcPr>
            <w:tcW w:w="2084" w:type="dxa"/>
          </w:tcPr>
          <w:p w14:paraId="6DFEA1B9" w14:textId="77777777" w:rsidR="00656ACE" w:rsidRPr="0047709A" w:rsidRDefault="00656ACE" w:rsidP="008D43AD">
            <w:pPr>
              <w:ind w:firstLine="0"/>
              <w:jc w:val="center"/>
              <w:rPr>
                <w:rFonts w:eastAsia="Calibri"/>
                <w:sz w:val="24"/>
                <w:szCs w:val="24"/>
              </w:rPr>
            </w:pPr>
            <w:r w:rsidRPr="0047709A">
              <w:rPr>
                <w:rFonts w:eastAsia="Calibri"/>
                <w:sz w:val="24"/>
                <w:szCs w:val="24"/>
              </w:rPr>
              <w:t>Всего</w:t>
            </w:r>
          </w:p>
        </w:tc>
      </w:tr>
      <w:tr w:rsidR="00656ACE" w:rsidRPr="0047709A" w14:paraId="54976310" w14:textId="77777777" w:rsidTr="004C536F">
        <w:tc>
          <w:tcPr>
            <w:tcW w:w="2084" w:type="dxa"/>
          </w:tcPr>
          <w:p w14:paraId="7C8BF2DF" w14:textId="77777777" w:rsidR="00656ACE" w:rsidRPr="0047709A" w:rsidRDefault="00656ACE" w:rsidP="008D43AD">
            <w:pPr>
              <w:ind w:firstLine="0"/>
              <w:rPr>
                <w:rFonts w:eastAsia="Calibri"/>
                <w:sz w:val="24"/>
                <w:szCs w:val="24"/>
              </w:rPr>
            </w:pPr>
            <w:r w:rsidRPr="0047709A">
              <w:rPr>
                <w:rFonts w:eastAsia="Calibri"/>
                <w:sz w:val="24"/>
                <w:szCs w:val="24"/>
              </w:rPr>
              <w:t xml:space="preserve">Международный </w:t>
            </w:r>
          </w:p>
        </w:tc>
        <w:tc>
          <w:tcPr>
            <w:tcW w:w="2084" w:type="dxa"/>
          </w:tcPr>
          <w:p w14:paraId="1FF15418" w14:textId="77777777" w:rsidR="00656ACE" w:rsidRPr="0047709A" w:rsidRDefault="00656ACE" w:rsidP="008D43AD">
            <w:pPr>
              <w:ind w:firstLine="0"/>
              <w:jc w:val="center"/>
              <w:rPr>
                <w:rFonts w:eastAsia="Calibri"/>
                <w:sz w:val="24"/>
                <w:szCs w:val="24"/>
              </w:rPr>
            </w:pPr>
            <w:r w:rsidRPr="0047709A">
              <w:rPr>
                <w:rFonts w:eastAsia="Calibri"/>
                <w:sz w:val="24"/>
                <w:szCs w:val="24"/>
              </w:rPr>
              <w:t>1</w:t>
            </w:r>
          </w:p>
        </w:tc>
        <w:tc>
          <w:tcPr>
            <w:tcW w:w="2084" w:type="dxa"/>
          </w:tcPr>
          <w:p w14:paraId="0833D299" w14:textId="77777777" w:rsidR="00656ACE" w:rsidRPr="0047709A" w:rsidRDefault="00656ACE" w:rsidP="008D43AD">
            <w:pPr>
              <w:ind w:firstLine="0"/>
              <w:jc w:val="center"/>
              <w:rPr>
                <w:rFonts w:eastAsia="Calibri"/>
                <w:sz w:val="24"/>
                <w:szCs w:val="24"/>
              </w:rPr>
            </w:pPr>
            <w:r w:rsidRPr="0047709A">
              <w:rPr>
                <w:rFonts w:eastAsia="Calibri"/>
                <w:sz w:val="24"/>
                <w:szCs w:val="24"/>
              </w:rPr>
              <w:t>3</w:t>
            </w:r>
          </w:p>
        </w:tc>
        <w:tc>
          <w:tcPr>
            <w:tcW w:w="2084" w:type="dxa"/>
          </w:tcPr>
          <w:p w14:paraId="4722DBB3" w14:textId="77777777" w:rsidR="00656ACE" w:rsidRPr="0047709A" w:rsidRDefault="00656ACE" w:rsidP="008D43AD">
            <w:pPr>
              <w:ind w:firstLine="0"/>
              <w:jc w:val="center"/>
              <w:rPr>
                <w:rFonts w:eastAsia="Calibri"/>
                <w:sz w:val="24"/>
                <w:szCs w:val="24"/>
              </w:rPr>
            </w:pPr>
            <w:r w:rsidRPr="0047709A">
              <w:rPr>
                <w:rFonts w:eastAsia="Calibri"/>
                <w:sz w:val="24"/>
                <w:szCs w:val="24"/>
              </w:rPr>
              <w:t>-</w:t>
            </w:r>
          </w:p>
        </w:tc>
        <w:tc>
          <w:tcPr>
            <w:tcW w:w="2084" w:type="dxa"/>
          </w:tcPr>
          <w:p w14:paraId="1F532AA3" w14:textId="77777777" w:rsidR="00656ACE" w:rsidRPr="0047709A" w:rsidRDefault="00656ACE" w:rsidP="008D43AD">
            <w:pPr>
              <w:ind w:firstLine="0"/>
              <w:jc w:val="center"/>
              <w:rPr>
                <w:rFonts w:eastAsia="Calibri"/>
                <w:sz w:val="24"/>
                <w:szCs w:val="24"/>
              </w:rPr>
            </w:pPr>
            <w:r w:rsidRPr="0047709A">
              <w:rPr>
                <w:rFonts w:eastAsia="Calibri"/>
                <w:sz w:val="24"/>
                <w:szCs w:val="24"/>
              </w:rPr>
              <w:t>4</w:t>
            </w:r>
          </w:p>
        </w:tc>
      </w:tr>
      <w:tr w:rsidR="00656ACE" w:rsidRPr="0047709A" w14:paraId="28283C4E" w14:textId="77777777" w:rsidTr="004C536F">
        <w:tc>
          <w:tcPr>
            <w:tcW w:w="2084" w:type="dxa"/>
          </w:tcPr>
          <w:p w14:paraId="4EC05153" w14:textId="77777777" w:rsidR="00656ACE" w:rsidRPr="0047709A" w:rsidRDefault="00656ACE" w:rsidP="008D43AD">
            <w:pPr>
              <w:ind w:firstLine="0"/>
              <w:rPr>
                <w:rFonts w:eastAsia="Calibri"/>
                <w:sz w:val="24"/>
                <w:szCs w:val="24"/>
              </w:rPr>
            </w:pPr>
            <w:r w:rsidRPr="0047709A">
              <w:rPr>
                <w:rFonts w:eastAsia="Calibri"/>
                <w:sz w:val="24"/>
                <w:szCs w:val="24"/>
              </w:rPr>
              <w:t xml:space="preserve">Федеральный </w:t>
            </w:r>
          </w:p>
        </w:tc>
        <w:tc>
          <w:tcPr>
            <w:tcW w:w="2084" w:type="dxa"/>
          </w:tcPr>
          <w:p w14:paraId="42FCC84D" w14:textId="77777777" w:rsidR="00656ACE" w:rsidRPr="0047709A" w:rsidRDefault="00656ACE" w:rsidP="008D43AD">
            <w:pPr>
              <w:ind w:firstLine="0"/>
              <w:jc w:val="center"/>
              <w:rPr>
                <w:rFonts w:eastAsia="Calibri"/>
                <w:sz w:val="24"/>
                <w:szCs w:val="24"/>
              </w:rPr>
            </w:pPr>
            <w:r w:rsidRPr="0047709A">
              <w:rPr>
                <w:rFonts w:eastAsia="Calibri"/>
                <w:sz w:val="24"/>
                <w:szCs w:val="24"/>
              </w:rPr>
              <w:t>8</w:t>
            </w:r>
          </w:p>
        </w:tc>
        <w:tc>
          <w:tcPr>
            <w:tcW w:w="2084" w:type="dxa"/>
          </w:tcPr>
          <w:p w14:paraId="769D0211" w14:textId="77777777" w:rsidR="00656ACE" w:rsidRPr="0047709A" w:rsidRDefault="00656ACE" w:rsidP="008D43AD">
            <w:pPr>
              <w:ind w:firstLine="0"/>
              <w:jc w:val="center"/>
              <w:rPr>
                <w:rFonts w:eastAsia="Calibri"/>
                <w:sz w:val="24"/>
                <w:szCs w:val="24"/>
              </w:rPr>
            </w:pPr>
            <w:r w:rsidRPr="0047709A">
              <w:rPr>
                <w:rFonts w:eastAsia="Calibri"/>
                <w:sz w:val="24"/>
                <w:szCs w:val="24"/>
              </w:rPr>
              <w:t>6</w:t>
            </w:r>
          </w:p>
        </w:tc>
        <w:tc>
          <w:tcPr>
            <w:tcW w:w="2084" w:type="dxa"/>
          </w:tcPr>
          <w:p w14:paraId="00654D0D" w14:textId="77777777" w:rsidR="00656ACE" w:rsidRPr="0047709A" w:rsidRDefault="00656ACE" w:rsidP="008D43AD">
            <w:pPr>
              <w:ind w:firstLine="0"/>
              <w:jc w:val="center"/>
              <w:rPr>
                <w:rFonts w:eastAsia="Calibri"/>
                <w:sz w:val="24"/>
                <w:szCs w:val="24"/>
              </w:rPr>
            </w:pPr>
            <w:r w:rsidRPr="0047709A">
              <w:rPr>
                <w:rFonts w:eastAsia="Calibri"/>
                <w:sz w:val="24"/>
                <w:szCs w:val="24"/>
              </w:rPr>
              <w:t>12</w:t>
            </w:r>
          </w:p>
        </w:tc>
        <w:tc>
          <w:tcPr>
            <w:tcW w:w="2084" w:type="dxa"/>
          </w:tcPr>
          <w:p w14:paraId="49499D66" w14:textId="77777777" w:rsidR="00656ACE" w:rsidRPr="0047709A" w:rsidRDefault="00656ACE" w:rsidP="008D43AD">
            <w:pPr>
              <w:ind w:firstLine="0"/>
              <w:jc w:val="center"/>
              <w:rPr>
                <w:rFonts w:eastAsia="Calibri"/>
                <w:sz w:val="24"/>
                <w:szCs w:val="24"/>
              </w:rPr>
            </w:pPr>
            <w:r w:rsidRPr="0047709A">
              <w:rPr>
                <w:rFonts w:eastAsia="Calibri"/>
                <w:sz w:val="24"/>
                <w:szCs w:val="24"/>
              </w:rPr>
              <w:t>28</w:t>
            </w:r>
          </w:p>
        </w:tc>
      </w:tr>
      <w:tr w:rsidR="00656ACE" w:rsidRPr="0047709A" w14:paraId="1CD4F179" w14:textId="77777777" w:rsidTr="004C536F">
        <w:tc>
          <w:tcPr>
            <w:tcW w:w="2084" w:type="dxa"/>
          </w:tcPr>
          <w:p w14:paraId="2A9E53EE" w14:textId="77777777" w:rsidR="00656ACE" w:rsidRPr="0047709A" w:rsidRDefault="00656ACE" w:rsidP="008D43AD">
            <w:pPr>
              <w:ind w:firstLine="0"/>
              <w:rPr>
                <w:rFonts w:eastAsia="Calibri"/>
                <w:sz w:val="24"/>
                <w:szCs w:val="24"/>
              </w:rPr>
            </w:pPr>
            <w:r w:rsidRPr="0047709A">
              <w:rPr>
                <w:rFonts w:eastAsia="Calibri"/>
                <w:sz w:val="24"/>
                <w:szCs w:val="24"/>
              </w:rPr>
              <w:t xml:space="preserve">Республиканский </w:t>
            </w:r>
          </w:p>
        </w:tc>
        <w:tc>
          <w:tcPr>
            <w:tcW w:w="2084" w:type="dxa"/>
          </w:tcPr>
          <w:p w14:paraId="170691E7" w14:textId="77777777" w:rsidR="00656ACE" w:rsidRPr="0047709A" w:rsidRDefault="00656ACE" w:rsidP="008D43AD">
            <w:pPr>
              <w:ind w:firstLine="0"/>
              <w:jc w:val="center"/>
              <w:rPr>
                <w:rFonts w:eastAsia="Calibri"/>
                <w:sz w:val="24"/>
                <w:szCs w:val="24"/>
              </w:rPr>
            </w:pPr>
            <w:r w:rsidRPr="0047709A">
              <w:rPr>
                <w:rFonts w:eastAsia="Calibri"/>
                <w:sz w:val="24"/>
                <w:szCs w:val="24"/>
              </w:rPr>
              <w:t>24</w:t>
            </w:r>
          </w:p>
        </w:tc>
        <w:tc>
          <w:tcPr>
            <w:tcW w:w="2084" w:type="dxa"/>
          </w:tcPr>
          <w:p w14:paraId="7218067C" w14:textId="77777777" w:rsidR="00656ACE" w:rsidRPr="0047709A" w:rsidRDefault="00656ACE" w:rsidP="008D43AD">
            <w:pPr>
              <w:ind w:firstLine="0"/>
              <w:jc w:val="center"/>
              <w:rPr>
                <w:rFonts w:eastAsia="Calibri"/>
                <w:sz w:val="24"/>
                <w:szCs w:val="24"/>
              </w:rPr>
            </w:pPr>
            <w:r w:rsidRPr="0047709A">
              <w:rPr>
                <w:rFonts w:eastAsia="Calibri"/>
                <w:sz w:val="24"/>
                <w:szCs w:val="24"/>
              </w:rPr>
              <w:t>39</w:t>
            </w:r>
          </w:p>
        </w:tc>
        <w:tc>
          <w:tcPr>
            <w:tcW w:w="2084" w:type="dxa"/>
          </w:tcPr>
          <w:p w14:paraId="1EBDAC66" w14:textId="77777777" w:rsidR="00656ACE" w:rsidRPr="0047709A" w:rsidRDefault="00656ACE" w:rsidP="008D43AD">
            <w:pPr>
              <w:ind w:firstLine="0"/>
              <w:jc w:val="center"/>
              <w:rPr>
                <w:rFonts w:eastAsia="Calibri"/>
                <w:sz w:val="24"/>
                <w:szCs w:val="24"/>
              </w:rPr>
            </w:pPr>
            <w:r w:rsidRPr="0047709A">
              <w:rPr>
                <w:rFonts w:eastAsia="Calibri"/>
                <w:sz w:val="24"/>
                <w:szCs w:val="24"/>
              </w:rPr>
              <w:t>59</w:t>
            </w:r>
          </w:p>
        </w:tc>
        <w:tc>
          <w:tcPr>
            <w:tcW w:w="2084" w:type="dxa"/>
          </w:tcPr>
          <w:p w14:paraId="6D8B875D" w14:textId="77777777" w:rsidR="00656ACE" w:rsidRPr="0047709A" w:rsidRDefault="00656ACE" w:rsidP="008D43AD">
            <w:pPr>
              <w:ind w:firstLine="0"/>
              <w:jc w:val="center"/>
              <w:rPr>
                <w:rFonts w:eastAsia="Calibri"/>
                <w:sz w:val="24"/>
                <w:szCs w:val="24"/>
              </w:rPr>
            </w:pPr>
            <w:r w:rsidRPr="0047709A">
              <w:rPr>
                <w:rFonts w:eastAsia="Calibri"/>
                <w:sz w:val="24"/>
                <w:szCs w:val="24"/>
              </w:rPr>
              <w:t>122</w:t>
            </w:r>
          </w:p>
        </w:tc>
      </w:tr>
      <w:tr w:rsidR="00656ACE" w:rsidRPr="0047709A" w14:paraId="7AB2C755" w14:textId="77777777" w:rsidTr="004C536F">
        <w:tc>
          <w:tcPr>
            <w:tcW w:w="2084" w:type="dxa"/>
          </w:tcPr>
          <w:p w14:paraId="30407E02" w14:textId="77777777" w:rsidR="00656ACE" w:rsidRPr="0047709A" w:rsidRDefault="00656ACE" w:rsidP="008D43AD">
            <w:pPr>
              <w:ind w:firstLine="0"/>
              <w:rPr>
                <w:rFonts w:eastAsia="Calibri"/>
                <w:sz w:val="24"/>
                <w:szCs w:val="24"/>
              </w:rPr>
            </w:pPr>
            <w:r w:rsidRPr="0047709A">
              <w:rPr>
                <w:rFonts w:eastAsia="Calibri"/>
                <w:sz w:val="24"/>
                <w:szCs w:val="24"/>
              </w:rPr>
              <w:t xml:space="preserve">Иной </w:t>
            </w:r>
          </w:p>
        </w:tc>
        <w:tc>
          <w:tcPr>
            <w:tcW w:w="2084" w:type="dxa"/>
          </w:tcPr>
          <w:p w14:paraId="352EDE68" w14:textId="77777777" w:rsidR="00656ACE" w:rsidRPr="0047709A" w:rsidRDefault="00656ACE" w:rsidP="008D43AD">
            <w:pPr>
              <w:ind w:firstLine="0"/>
              <w:jc w:val="center"/>
              <w:rPr>
                <w:rFonts w:eastAsia="Calibri"/>
                <w:sz w:val="24"/>
                <w:szCs w:val="24"/>
              </w:rPr>
            </w:pPr>
            <w:r w:rsidRPr="0047709A">
              <w:rPr>
                <w:rFonts w:eastAsia="Calibri"/>
                <w:sz w:val="24"/>
                <w:szCs w:val="24"/>
              </w:rPr>
              <w:t>1</w:t>
            </w:r>
          </w:p>
        </w:tc>
        <w:tc>
          <w:tcPr>
            <w:tcW w:w="2084" w:type="dxa"/>
          </w:tcPr>
          <w:p w14:paraId="621700CA" w14:textId="77777777" w:rsidR="00656ACE" w:rsidRPr="0047709A" w:rsidRDefault="00656ACE" w:rsidP="008D43AD">
            <w:pPr>
              <w:ind w:firstLine="0"/>
              <w:jc w:val="center"/>
              <w:rPr>
                <w:rFonts w:eastAsia="Calibri"/>
                <w:sz w:val="24"/>
                <w:szCs w:val="24"/>
              </w:rPr>
            </w:pPr>
            <w:r w:rsidRPr="0047709A">
              <w:rPr>
                <w:rFonts w:eastAsia="Calibri"/>
                <w:sz w:val="24"/>
                <w:szCs w:val="24"/>
              </w:rPr>
              <w:t>-</w:t>
            </w:r>
          </w:p>
        </w:tc>
        <w:tc>
          <w:tcPr>
            <w:tcW w:w="2084" w:type="dxa"/>
          </w:tcPr>
          <w:p w14:paraId="27862A63" w14:textId="77777777" w:rsidR="00656ACE" w:rsidRPr="0047709A" w:rsidRDefault="00656ACE" w:rsidP="008D43AD">
            <w:pPr>
              <w:ind w:firstLine="0"/>
              <w:jc w:val="center"/>
              <w:rPr>
                <w:rFonts w:eastAsia="Calibri"/>
                <w:sz w:val="24"/>
                <w:szCs w:val="24"/>
              </w:rPr>
            </w:pPr>
            <w:r w:rsidRPr="0047709A">
              <w:rPr>
                <w:rFonts w:eastAsia="Calibri"/>
                <w:sz w:val="24"/>
                <w:szCs w:val="24"/>
              </w:rPr>
              <w:t>5</w:t>
            </w:r>
          </w:p>
        </w:tc>
        <w:tc>
          <w:tcPr>
            <w:tcW w:w="2084" w:type="dxa"/>
          </w:tcPr>
          <w:p w14:paraId="6114EC1C" w14:textId="77777777" w:rsidR="00656ACE" w:rsidRPr="0047709A" w:rsidRDefault="00656ACE" w:rsidP="008D43AD">
            <w:pPr>
              <w:ind w:firstLine="0"/>
              <w:jc w:val="center"/>
              <w:rPr>
                <w:rFonts w:eastAsia="Calibri"/>
                <w:sz w:val="24"/>
                <w:szCs w:val="24"/>
              </w:rPr>
            </w:pPr>
            <w:r w:rsidRPr="0047709A">
              <w:rPr>
                <w:rFonts w:eastAsia="Calibri"/>
                <w:sz w:val="24"/>
                <w:szCs w:val="24"/>
              </w:rPr>
              <w:t>6</w:t>
            </w:r>
          </w:p>
        </w:tc>
      </w:tr>
    </w:tbl>
    <w:p w14:paraId="7A28ACAC" w14:textId="77777777" w:rsidR="00656ACE" w:rsidRDefault="00656ACE" w:rsidP="00656ACE">
      <w:pPr>
        <w:spacing w:line="276" w:lineRule="auto"/>
        <w:ind w:firstLine="567"/>
        <w:contextualSpacing/>
        <w:rPr>
          <w:rFonts w:eastAsia="Calibri"/>
          <w:sz w:val="24"/>
          <w:szCs w:val="24"/>
        </w:rPr>
      </w:pPr>
      <w:r>
        <w:rPr>
          <w:rFonts w:eastAsia="Calibri"/>
          <w:sz w:val="24"/>
          <w:szCs w:val="24"/>
        </w:rPr>
        <w:t>15 декабря 2022 года прошли Р</w:t>
      </w:r>
      <w:r w:rsidRPr="00221EB1">
        <w:rPr>
          <w:rFonts w:eastAsia="Calibri"/>
          <w:sz w:val="24"/>
          <w:szCs w:val="24"/>
        </w:rPr>
        <w:t>еспубликанские педагогические чтения, посвященные 70-летию физкультурного отделения «Актуальные вопросы развития методики преподавания физкультуры, основ безопасности жизнедеятельности и безопасности жизнедеятельности в соответствии с ФГОС»</w:t>
      </w:r>
      <w:r>
        <w:rPr>
          <w:rFonts w:eastAsia="Calibri"/>
          <w:sz w:val="24"/>
          <w:szCs w:val="24"/>
        </w:rPr>
        <w:t>, работа велась по трем секциям, приняли участие 30 педагогов с разных образовательных учреждений, выявлены победители педагогических чтений.</w:t>
      </w:r>
    </w:p>
    <w:p w14:paraId="05754217" w14:textId="77777777" w:rsidR="00656ACE" w:rsidRDefault="00656ACE" w:rsidP="00656ACE">
      <w:pPr>
        <w:spacing w:line="276" w:lineRule="auto"/>
        <w:ind w:firstLine="567"/>
        <w:contextualSpacing/>
        <w:rPr>
          <w:rFonts w:eastAsia="Calibri"/>
          <w:sz w:val="24"/>
          <w:szCs w:val="24"/>
        </w:rPr>
      </w:pPr>
      <w:r>
        <w:rPr>
          <w:rFonts w:eastAsia="Calibri"/>
          <w:sz w:val="24"/>
          <w:szCs w:val="24"/>
          <w:lang w:val="en-US"/>
        </w:rPr>
        <w:t>II</w:t>
      </w:r>
      <w:r w:rsidRPr="00BF2758">
        <w:rPr>
          <w:rFonts w:eastAsia="Calibri"/>
          <w:sz w:val="24"/>
          <w:szCs w:val="24"/>
        </w:rPr>
        <w:t xml:space="preserve"> Съезд учителей якутского языка и литературы начал свою работу 23 ноября 2023 г. площадка СПО была организована на базе Якутского педагогического колледжа. На съезде учителей якутского языка и литературы выдвинули 2 делегатов из числа преподавателей колледжа Сергееву С.М., Горохову С.Д., которые приняли участие в различных площадках и на пленарном заседании.  На площадке в рамках съезда были показаны мастер классы и от нашего колледжа выступила с мастер-классом Дмитриева Н.В. педагог ЦДО по теме «Кимтэн кииннээх, хантан хааннаах…» диэн ойдобул сэьэнэ</w:t>
      </w:r>
      <w:r>
        <w:rPr>
          <w:rFonts w:eastAsia="Calibri"/>
          <w:sz w:val="24"/>
          <w:szCs w:val="24"/>
        </w:rPr>
        <w:t>.</w:t>
      </w:r>
    </w:p>
    <w:p w14:paraId="7E752CB7" w14:textId="77777777" w:rsidR="00656ACE" w:rsidRDefault="00656ACE" w:rsidP="00656ACE">
      <w:pPr>
        <w:spacing w:line="276" w:lineRule="auto"/>
        <w:ind w:firstLine="567"/>
        <w:contextualSpacing/>
        <w:rPr>
          <w:rFonts w:eastAsia="Calibri"/>
          <w:sz w:val="24"/>
          <w:szCs w:val="24"/>
        </w:rPr>
      </w:pPr>
      <w:r>
        <w:rPr>
          <w:rFonts w:eastAsia="Calibri"/>
          <w:sz w:val="24"/>
          <w:szCs w:val="24"/>
        </w:rPr>
        <w:t>10</w:t>
      </w:r>
      <w:r w:rsidRPr="00353579">
        <w:rPr>
          <w:rFonts w:eastAsia="Calibri"/>
          <w:sz w:val="24"/>
          <w:szCs w:val="24"/>
        </w:rPr>
        <w:t xml:space="preserve"> декабря </w:t>
      </w:r>
      <w:r>
        <w:rPr>
          <w:rFonts w:eastAsia="Calibri"/>
          <w:sz w:val="24"/>
          <w:szCs w:val="24"/>
        </w:rPr>
        <w:t xml:space="preserve">в начальной школе </w:t>
      </w:r>
      <w:r w:rsidRPr="00353579">
        <w:rPr>
          <w:rFonts w:eastAsia="Calibri"/>
          <w:sz w:val="24"/>
          <w:szCs w:val="24"/>
        </w:rPr>
        <w:t>прошел методический конкурс для учителей начальных классов школ республики по теме «Формирование навыков чтения у младших школьников».</w:t>
      </w:r>
      <w:r>
        <w:rPr>
          <w:rFonts w:eastAsia="Calibri"/>
          <w:sz w:val="24"/>
          <w:szCs w:val="24"/>
        </w:rPr>
        <w:t xml:space="preserve"> </w:t>
      </w:r>
      <w:r w:rsidRPr="00353579">
        <w:rPr>
          <w:rFonts w:eastAsia="Calibri"/>
          <w:sz w:val="24"/>
          <w:szCs w:val="24"/>
        </w:rPr>
        <w:t>В конкур</w:t>
      </w:r>
      <w:r>
        <w:rPr>
          <w:rFonts w:eastAsia="Calibri"/>
          <w:sz w:val="24"/>
          <w:szCs w:val="24"/>
        </w:rPr>
        <w:t>се приняли участие 27 учителей, по трем секциям. В качестве экспертов оценивали работы преподаватели, методисты колледжа, представители с ИРОиПК, СВФУ. По итогам методического конкурса учителя начальных классов награждены дипломами и сертификатами.</w:t>
      </w:r>
    </w:p>
    <w:p w14:paraId="704169CE" w14:textId="77777777" w:rsidR="00656ACE" w:rsidRDefault="00656ACE" w:rsidP="00656ACE">
      <w:pPr>
        <w:spacing w:line="276" w:lineRule="auto"/>
        <w:ind w:firstLine="567"/>
        <w:contextualSpacing/>
        <w:rPr>
          <w:rFonts w:eastAsia="Calibri"/>
          <w:sz w:val="24"/>
          <w:szCs w:val="24"/>
          <w:lang w:val="sah-RU"/>
        </w:rPr>
      </w:pPr>
      <w:r>
        <w:rPr>
          <w:rFonts w:eastAsia="Calibri"/>
          <w:sz w:val="24"/>
          <w:szCs w:val="24"/>
        </w:rPr>
        <w:t xml:space="preserve">С целью поддержки и активизации работы кураторов с </w:t>
      </w:r>
      <w:r w:rsidRPr="0051150F">
        <w:rPr>
          <w:rFonts w:eastAsia="Calibri"/>
          <w:sz w:val="24"/>
          <w:szCs w:val="24"/>
        </w:rPr>
        <w:t>18 по 21 апреля 2022г. проведен конкурс «Куратор года».</w:t>
      </w:r>
      <w:r>
        <w:rPr>
          <w:rFonts w:eastAsia="Calibri"/>
          <w:sz w:val="24"/>
          <w:szCs w:val="24"/>
        </w:rPr>
        <w:t xml:space="preserve"> </w:t>
      </w:r>
      <w:r w:rsidRPr="0051150F">
        <w:rPr>
          <w:rFonts w:eastAsia="Calibri"/>
          <w:sz w:val="24"/>
          <w:szCs w:val="24"/>
        </w:rPr>
        <w:t>Конкурс  был направлен на совершенствование педагогического мастерства преподавателей-кураторов, популяризацию кураторской деятельности.</w:t>
      </w:r>
      <w:r>
        <w:rPr>
          <w:rFonts w:eastAsia="Calibri"/>
          <w:sz w:val="24"/>
          <w:szCs w:val="24"/>
        </w:rPr>
        <w:t xml:space="preserve"> Приняли участие </w:t>
      </w:r>
      <w:r w:rsidRPr="0051150F">
        <w:rPr>
          <w:rFonts w:eastAsia="Calibri"/>
          <w:sz w:val="24"/>
          <w:szCs w:val="24"/>
        </w:rPr>
        <w:t>куратор группы АФК-1</w:t>
      </w:r>
      <w:r>
        <w:rPr>
          <w:rFonts w:eastAsia="Calibri"/>
          <w:sz w:val="24"/>
          <w:szCs w:val="24"/>
        </w:rPr>
        <w:t>9 Иванова Александра Семеновна,</w:t>
      </w:r>
      <w:r w:rsidRPr="0051150F">
        <w:rPr>
          <w:rFonts w:eastAsia="Calibri"/>
          <w:sz w:val="24"/>
          <w:szCs w:val="24"/>
        </w:rPr>
        <w:t xml:space="preserve"> </w:t>
      </w:r>
      <w:r>
        <w:rPr>
          <w:rFonts w:eastAsia="Calibri"/>
          <w:sz w:val="24"/>
          <w:szCs w:val="24"/>
        </w:rPr>
        <w:t xml:space="preserve">ФК Максимов  Петр  Егорович, </w:t>
      </w:r>
      <w:r w:rsidRPr="0051150F">
        <w:rPr>
          <w:rFonts w:eastAsia="Calibri"/>
          <w:sz w:val="24"/>
          <w:szCs w:val="24"/>
        </w:rPr>
        <w:t>куратор группы ДО-20б  Иванова Мария Егоровна</w:t>
      </w:r>
      <w:r>
        <w:rPr>
          <w:rFonts w:eastAsia="Calibri"/>
          <w:b/>
          <w:bCs/>
          <w:sz w:val="24"/>
          <w:szCs w:val="24"/>
        </w:rPr>
        <w:t xml:space="preserve">, </w:t>
      </w:r>
      <w:r w:rsidRPr="0051150F">
        <w:rPr>
          <w:rFonts w:eastAsia="Calibri"/>
          <w:sz w:val="24"/>
          <w:szCs w:val="24"/>
        </w:rPr>
        <w:t>куратор группы МО-20б Аркадьева Ольга Львовна</w:t>
      </w:r>
      <w:r w:rsidRPr="0051150F">
        <w:rPr>
          <w:rFonts w:eastAsia="Calibri"/>
          <w:i/>
          <w:iCs/>
          <w:sz w:val="24"/>
          <w:szCs w:val="24"/>
        </w:rPr>
        <w:t>.</w:t>
      </w:r>
      <w:r>
        <w:rPr>
          <w:rFonts w:eastAsia="Calibri"/>
          <w:sz w:val="24"/>
          <w:szCs w:val="24"/>
        </w:rPr>
        <w:t xml:space="preserve"> </w:t>
      </w:r>
      <w:r w:rsidRPr="0051150F">
        <w:rPr>
          <w:rFonts w:eastAsia="Calibri"/>
          <w:sz w:val="24"/>
          <w:szCs w:val="24"/>
        </w:rPr>
        <w:t>Победителем конкурса стала Аркадьева Ольга Львовна, куратор группы МО-20Б.</w:t>
      </w:r>
    </w:p>
    <w:p w14:paraId="76485C89" w14:textId="77777777" w:rsidR="008D43AD" w:rsidRPr="008D43AD" w:rsidRDefault="008D43AD" w:rsidP="008D43AD">
      <w:pPr>
        <w:spacing w:line="276" w:lineRule="auto"/>
        <w:ind w:firstLine="567"/>
        <w:contextualSpacing/>
        <w:jc w:val="center"/>
        <w:rPr>
          <w:rFonts w:eastAsia="Calibri"/>
          <w:sz w:val="24"/>
          <w:szCs w:val="24"/>
          <w:lang w:val="sah-RU"/>
        </w:rPr>
      </w:pPr>
    </w:p>
    <w:p w14:paraId="1884F14F" w14:textId="77777777" w:rsidR="00656ACE" w:rsidRPr="00E4106D" w:rsidRDefault="00656ACE" w:rsidP="008D43AD">
      <w:pPr>
        <w:spacing w:line="276" w:lineRule="auto"/>
        <w:ind w:firstLine="567"/>
        <w:contextualSpacing/>
        <w:jc w:val="center"/>
        <w:rPr>
          <w:rFonts w:eastAsia="Calibri"/>
          <w:b/>
          <w:sz w:val="24"/>
          <w:szCs w:val="24"/>
        </w:rPr>
      </w:pPr>
      <w:r w:rsidRPr="00E4106D">
        <w:rPr>
          <w:rFonts w:eastAsia="Calibri"/>
          <w:b/>
          <w:sz w:val="24"/>
          <w:szCs w:val="24"/>
        </w:rPr>
        <w:t>Организация и сопровождение участия в грантовых конкурсах, экспериментальных и апробационных площадок итд.</w:t>
      </w:r>
    </w:p>
    <w:p w14:paraId="3F2A25B6" w14:textId="77777777" w:rsidR="00656ACE" w:rsidRDefault="00656ACE" w:rsidP="00656ACE">
      <w:pPr>
        <w:spacing w:line="276" w:lineRule="auto"/>
        <w:ind w:firstLine="567"/>
        <w:contextualSpacing/>
        <w:rPr>
          <w:rFonts w:eastAsia="Calibri"/>
          <w:sz w:val="24"/>
          <w:szCs w:val="24"/>
        </w:rPr>
      </w:pPr>
      <w:r w:rsidRPr="001C29C0">
        <w:rPr>
          <w:rFonts w:eastAsia="Calibri"/>
          <w:sz w:val="24"/>
          <w:szCs w:val="24"/>
        </w:rPr>
        <w:t xml:space="preserve">20 мая </w:t>
      </w:r>
      <w:r>
        <w:rPr>
          <w:rFonts w:eastAsia="Calibri"/>
          <w:sz w:val="24"/>
          <w:szCs w:val="24"/>
        </w:rPr>
        <w:t xml:space="preserve">2022 </w:t>
      </w:r>
      <w:r w:rsidRPr="001C29C0">
        <w:rPr>
          <w:rFonts w:eastAsia="Calibri"/>
          <w:sz w:val="24"/>
          <w:szCs w:val="24"/>
        </w:rPr>
        <w:t>г. состоялось открытие творческой студии «Креативное пространство «Чээн–movie». Это проект Автономной некоммерческой организации «Профперспектива» –  победителя гранта Главы РС(Я) в сфере образования Республики. Проект реализуется совместно с Якутским педагогическим колледжем им. С.Ф.Гоголева.</w:t>
      </w:r>
      <w:r>
        <w:rPr>
          <w:rFonts w:eastAsia="Calibri"/>
          <w:sz w:val="24"/>
          <w:szCs w:val="24"/>
        </w:rPr>
        <w:t xml:space="preserve"> </w:t>
      </w:r>
      <w:r w:rsidRPr="001C29C0">
        <w:rPr>
          <w:rFonts w:eastAsia="Calibri"/>
          <w:sz w:val="24"/>
          <w:szCs w:val="24"/>
        </w:rPr>
        <w:t>На открытии присутствовали представители Министерства по делам молодежи и социальным коммуникациям РС(Я), Министерства образования и науки РС(Я), ООО ВИ «Интеграция».</w:t>
      </w:r>
      <w:r>
        <w:rPr>
          <w:rFonts w:eastAsia="Calibri"/>
          <w:sz w:val="24"/>
          <w:szCs w:val="24"/>
        </w:rPr>
        <w:t xml:space="preserve"> </w:t>
      </w:r>
      <w:r w:rsidRPr="001C29C0">
        <w:rPr>
          <w:rFonts w:eastAsia="Calibri"/>
          <w:sz w:val="24"/>
          <w:szCs w:val="24"/>
        </w:rPr>
        <w:t xml:space="preserve">Члены творческой студии – студенты колледжа. Они принимают активное </w:t>
      </w:r>
      <w:r w:rsidRPr="001C29C0">
        <w:rPr>
          <w:rFonts w:eastAsia="Calibri"/>
          <w:sz w:val="24"/>
          <w:szCs w:val="24"/>
        </w:rPr>
        <w:lastRenderedPageBreak/>
        <w:t xml:space="preserve">участие в реализации проекта, являются авторами и создателями мультипликационного фильма «До5ордуулар». Студенты отделения ПДО приняли участия в создании анимации и монтажных работ, студенты ДО – в создании образов главных героев мультипликационного фильма, студенты МО – в создании музыкального сопровождения. Уже выпущены </w:t>
      </w:r>
      <w:r>
        <w:rPr>
          <w:rFonts w:eastAsia="Calibri"/>
          <w:sz w:val="24"/>
          <w:szCs w:val="24"/>
        </w:rPr>
        <w:t>3</w:t>
      </w:r>
      <w:r w:rsidRPr="001C29C0">
        <w:rPr>
          <w:rFonts w:eastAsia="Calibri"/>
          <w:sz w:val="24"/>
          <w:szCs w:val="24"/>
        </w:rPr>
        <w:t xml:space="preserve"> сери</w:t>
      </w:r>
      <w:r>
        <w:rPr>
          <w:rFonts w:eastAsia="Calibri"/>
          <w:sz w:val="24"/>
          <w:szCs w:val="24"/>
        </w:rPr>
        <w:t>й</w:t>
      </w:r>
      <w:r w:rsidRPr="001C29C0">
        <w:rPr>
          <w:rFonts w:eastAsia="Calibri"/>
          <w:sz w:val="24"/>
          <w:szCs w:val="24"/>
        </w:rPr>
        <w:t xml:space="preserve"> мультфильма на якутском языке и 1 серия – на эвенском языке</w:t>
      </w:r>
      <w:r>
        <w:rPr>
          <w:rFonts w:eastAsia="Calibri"/>
          <w:sz w:val="24"/>
          <w:szCs w:val="24"/>
        </w:rPr>
        <w:t>, 1 мультфильм «Долины Туймаады» на якутском и эвенском языке.</w:t>
      </w:r>
      <w:r w:rsidRPr="001C29C0">
        <w:rPr>
          <w:rFonts w:eastAsia="Calibri"/>
          <w:sz w:val="24"/>
          <w:szCs w:val="24"/>
        </w:rPr>
        <w:t xml:space="preserve"> Мультфильм смотрели воспитанники дошкольных организаций и учащиеся младших классов.</w:t>
      </w:r>
    </w:p>
    <w:p w14:paraId="4EF591EE" w14:textId="77777777" w:rsidR="00656ACE" w:rsidRDefault="00656ACE" w:rsidP="00656ACE">
      <w:pPr>
        <w:spacing w:line="276" w:lineRule="auto"/>
        <w:ind w:firstLine="567"/>
        <w:contextualSpacing/>
        <w:rPr>
          <w:rFonts w:eastAsia="Calibri"/>
          <w:sz w:val="24"/>
          <w:szCs w:val="24"/>
        </w:rPr>
      </w:pPr>
      <w:r w:rsidRPr="00506D87">
        <w:rPr>
          <w:rFonts w:eastAsia="Calibri"/>
          <w:sz w:val="24"/>
          <w:szCs w:val="24"/>
        </w:rPr>
        <w:t xml:space="preserve">АНО ДПО «Профперспектива» совместно с ГАПОУ РС(Я) «Якутский педагогический колледж им. С.Ф. Гоголева» 31 марта 2022 </w:t>
      </w:r>
      <w:r>
        <w:rPr>
          <w:rFonts w:eastAsia="Calibri"/>
          <w:sz w:val="24"/>
          <w:szCs w:val="24"/>
        </w:rPr>
        <w:t xml:space="preserve">провели </w:t>
      </w:r>
      <w:r w:rsidRPr="00506D87">
        <w:rPr>
          <w:rFonts w:eastAsia="Calibri"/>
          <w:sz w:val="24"/>
          <w:szCs w:val="24"/>
        </w:rPr>
        <w:t xml:space="preserve"> мастер-класс </w:t>
      </w:r>
      <w:r>
        <w:rPr>
          <w:rFonts w:eastAsia="Calibri"/>
          <w:sz w:val="24"/>
          <w:szCs w:val="24"/>
        </w:rPr>
        <w:t xml:space="preserve">для педагогов </w:t>
      </w:r>
      <w:r w:rsidRPr="00506D87">
        <w:rPr>
          <w:rFonts w:eastAsia="Calibri"/>
          <w:sz w:val="24"/>
          <w:szCs w:val="24"/>
        </w:rPr>
        <w:t>«Использование мультимедиа-технологии в школе как средство формирования познавательной активности учащихся» в рамках реализации проекта «Креативное пространство ЧЭЭН-movie».</w:t>
      </w:r>
      <w:r>
        <w:rPr>
          <w:rFonts w:eastAsia="Calibri"/>
          <w:sz w:val="24"/>
          <w:szCs w:val="24"/>
        </w:rPr>
        <w:t xml:space="preserve"> По итогам обучения в</w:t>
      </w:r>
      <w:r w:rsidRPr="00506D87">
        <w:rPr>
          <w:rFonts w:eastAsia="Calibri"/>
          <w:sz w:val="24"/>
          <w:szCs w:val="24"/>
        </w:rPr>
        <w:t>сем у</w:t>
      </w:r>
      <w:r>
        <w:rPr>
          <w:rFonts w:eastAsia="Calibri"/>
          <w:sz w:val="24"/>
          <w:szCs w:val="24"/>
        </w:rPr>
        <w:t>частникам мастер-класса выданы с</w:t>
      </w:r>
      <w:r w:rsidRPr="00506D87">
        <w:rPr>
          <w:rFonts w:eastAsia="Calibri"/>
          <w:sz w:val="24"/>
          <w:szCs w:val="24"/>
        </w:rPr>
        <w:t>ертификат</w:t>
      </w:r>
      <w:r>
        <w:rPr>
          <w:rFonts w:eastAsia="Calibri"/>
          <w:sz w:val="24"/>
          <w:szCs w:val="24"/>
        </w:rPr>
        <w:t>ы</w:t>
      </w:r>
      <w:r w:rsidRPr="00506D87">
        <w:rPr>
          <w:rFonts w:eastAsia="Calibri"/>
          <w:sz w:val="24"/>
          <w:szCs w:val="24"/>
        </w:rPr>
        <w:t xml:space="preserve"> участника.</w:t>
      </w:r>
    </w:p>
    <w:p w14:paraId="3DEC36FF" w14:textId="77777777" w:rsidR="00656ACE" w:rsidRPr="009D18FB" w:rsidRDefault="00656ACE" w:rsidP="00656ACE">
      <w:pPr>
        <w:spacing w:line="276" w:lineRule="auto"/>
        <w:ind w:firstLine="567"/>
        <w:contextualSpacing/>
        <w:rPr>
          <w:rFonts w:eastAsia="Calibri"/>
          <w:bCs/>
          <w:iCs/>
          <w:sz w:val="24"/>
          <w:szCs w:val="24"/>
        </w:rPr>
      </w:pPr>
      <w:r w:rsidRPr="009D18FB">
        <w:rPr>
          <w:rFonts w:eastAsia="Calibri"/>
          <w:bCs/>
          <w:iCs/>
          <w:sz w:val="24"/>
          <w:szCs w:val="24"/>
        </w:rPr>
        <w:t>Якутский педагогический колледж является федеральной пилотной площадкой СПО ФГБОУ ДПО ИРПО в рамках реализации государственного задания по разработке и внедрению методик преподавания общеобразовательных дисциплин с учетом профессиональной направленности программ СПО. В рамках федеральной площадки преподаватели общеобразовательных дисциплин ЯПК на основании примерной программы разработали рабочие программы по общеобразовательным дисциплинам, практические задания с учетом профессиональной направленности. Также провели экспертизу рабочих программ иностранный язык других колледжей Республики Саха (Якутия).</w:t>
      </w:r>
    </w:p>
    <w:p w14:paraId="2A069ED1" w14:textId="77777777" w:rsidR="00656ACE" w:rsidRPr="009D18FB" w:rsidRDefault="00656ACE" w:rsidP="00656ACE">
      <w:pPr>
        <w:spacing w:line="276" w:lineRule="auto"/>
        <w:contextualSpacing/>
        <w:rPr>
          <w:rFonts w:eastAsia="Calibri"/>
          <w:bCs/>
          <w:iCs/>
          <w:sz w:val="24"/>
          <w:szCs w:val="24"/>
        </w:rPr>
      </w:pPr>
      <w:r w:rsidRPr="009D18FB">
        <w:rPr>
          <w:rFonts w:eastAsia="Calibri"/>
          <w:bCs/>
          <w:iCs/>
          <w:sz w:val="24"/>
          <w:szCs w:val="24"/>
        </w:rPr>
        <w:tab/>
        <w:t>От 21 ноября 2022 года по приказу №П-769 ФГБОУ ДПО ИРПО «Об утверждении перечня образовательных организаций, принимающих участие в тестовом внедрении единых подходов к проектированию и реализации образовательных программ подготовки кадров – Ядро среднего профессионального педагогического образования»» колледж стал тестовой площадкой по внедрению «Ядро среднего профессионального педагогического образования в рамках реализации актуализированных ФГОС СПО» по направлению Дошкольное образование. И с 1 января 2023 года разрабатываются новые учебные планы в соответствии с Ядром СППО в дошкольном отделении. 1 курсы на базе основной общего образования переходят на новые актуализированные ФГОСы. Ведется перечь мероприятий в рамках Дорожной карты.</w:t>
      </w:r>
    </w:p>
    <w:p w14:paraId="5B078B05" w14:textId="77777777" w:rsidR="00656ACE" w:rsidRPr="009D18FB" w:rsidRDefault="00656ACE" w:rsidP="00656ACE">
      <w:pPr>
        <w:spacing w:line="276" w:lineRule="auto"/>
        <w:contextualSpacing/>
        <w:rPr>
          <w:rFonts w:eastAsia="Calibri"/>
          <w:bCs/>
          <w:iCs/>
          <w:sz w:val="24"/>
          <w:szCs w:val="24"/>
        </w:rPr>
      </w:pPr>
      <w:r w:rsidRPr="009D18FB">
        <w:rPr>
          <w:rFonts w:eastAsia="Calibri"/>
          <w:bCs/>
          <w:iCs/>
          <w:sz w:val="24"/>
          <w:szCs w:val="24"/>
        </w:rPr>
        <w:t xml:space="preserve"> </w:t>
      </w:r>
      <w:r w:rsidRPr="009D18FB">
        <w:rPr>
          <w:rFonts w:eastAsia="Calibri"/>
          <w:bCs/>
          <w:iCs/>
          <w:sz w:val="24"/>
          <w:szCs w:val="24"/>
        </w:rPr>
        <w:tab/>
        <w:t>С января 2022 года началась разработка и реализация проектов по Бережливому производству в рамках Федеральной программы «Эффективный регион»: «Совершенствование процесса регистрации студентов на сайте Образовательной платформы ЮРАЙТ» (библиотека), «Оптимизация процесса аттестации студентов, проживающих в общежитии» (общежитие), «Оптимизация образовательной среды по систем 5</w:t>
      </w:r>
      <w:r w:rsidRPr="009D18FB">
        <w:rPr>
          <w:rFonts w:eastAsia="Calibri"/>
          <w:bCs/>
          <w:iCs/>
          <w:sz w:val="24"/>
          <w:szCs w:val="24"/>
          <w:lang w:val="en-US"/>
        </w:rPr>
        <w:t>S</w:t>
      </w:r>
      <w:r w:rsidRPr="009D18FB">
        <w:rPr>
          <w:rFonts w:eastAsia="Calibri"/>
          <w:bCs/>
          <w:iCs/>
          <w:sz w:val="24"/>
          <w:szCs w:val="24"/>
        </w:rPr>
        <w:t>» (Дошкольное отделение) реализованы в 2022 году.</w:t>
      </w:r>
      <w:r>
        <w:rPr>
          <w:rFonts w:eastAsia="Calibri"/>
          <w:sz w:val="24"/>
          <w:szCs w:val="24"/>
        </w:rPr>
        <w:tab/>
      </w:r>
    </w:p>
    <w:p w14:paraId="4B6D2984" w14:textId="77777777" w:rsidR="00656ACE" w:rsidRDefault="00656ACE" w:rsidP="00656ACE">
      <w:pPr>
        <w:spacing w:line="276" w:lineRule="auto"/>
        <w:ind w:firstLine="708"/>
        <w:contextualSpacing/>
        <w:rPr>
          <w:rFonts w:eastAsia="Calibri"/>
          <w:sz w:val="24"/>
          <w:szCs w:val="24"/>
          <w:lang w:val="sah-RU"/>
        </w:rPr>
      </w:pPr>
      <w:r>
        <w:rPr>
          <w:rFonts w:eastAsia="Calibri"/>
          <w:sz w:val="24"/>
          <w:szCs w:val="24"/>
        </w:rPr>
        <w:t xml:space="preserve">В рамках года Педагога и наставника в 2022 году начата работа над проектом </w:t>
      </w:r>
      <w:r w:rsidRPr="004C77F1">
        <w:rPr>
          <w:rFonts w:eastAsia="Calibri"/>
          <w:sz w:val="24"/>
          <w:szCs w:val="24"/>
        </w:rPr>
        <w:t>«Система непрерывного профессионального развития педагога РОСТ»</w:t>
      </w:r>
      <w:r>
        <w:rPr>
          <w:rFonts w:eastAsia="Calibri"/>
          <w:sz w:val="24"/>
          <w:szCs w:val="24"/>
        </w:rPr>
        <w:t>, подпроекты по наставничеству по различным моделям разрабатывают педагоги со школьного, музыкального, дошкольного отделения и учителя начальной школы.</w:t>
      </w:r>
    </w:p>
    <w:p w14:paraId="5377934F" w14:textId="77777777" w:rsidR="008D43AD" w:rsidRPr="008D43AD" w:rsidRDefault="008D43AD" w:rsidP="00656ACE">
      <w:pPr>
        <w:spacing w:line="276" w:lineRule="auto"/>
        <w:ind w:firstLine="708"/>
        <w:contextualSpacing/>
        <w:rPr>
          <w:rFonts w:eastAsia="Calibri"/>
          <w:sz w:val="24"/>
          <w:szCs w:val="24"/>
          <w:lang w:val="sah-RU"/>
        </w:rPr>
      </w:pPr>
    </w:p>
    <w:p w14:paraId="35DE799B" w14:textId="77777777" w:rsidR="00656ACE" w:rsidRPr="00E4106D" w:rsidRDefault="00656ACE" w:rsidP="008D43AD">
      <w:pPr>
        <w:ind w:firstLine="708"/>
        <w:jc w:val="center"/>
        <w:rPr>
          <w:rFonts w:eastAsia="Calibri"/>
          <w:b/>
          <w:sz w:val="24"/>
          <w:szCs w:val="24"/>
        </w:rPr>
      </w:pPr>
      <w:r w:rsidRPr="00E4106D">
        <w:rPr>
          <w:rFonts w:eastAsia="Calibri"/>
          <w:b/>
          <w:sz w:val="24"/>
          <w:szCs w:val="24"/>
        </w:rPr>
        <w:t>Работа УМО</w:t>
      </w:r>
      <w:r>
        <w:rPr>
          <w:rFonts w:eastAsia="Calibri"/>
          <w:b/>
          <w:sz w:val="24"/>
          <w:szCs w:val="24"/>
        </w:rPr>
        <w:t xml:space="preserve"> по УГС 44.00.00</w:t>
      </w:r>
    </w:p>
    <w:p w14:paraId="32EC022E" w14:textId="77777777" w:rsidR="00656ACE" w:rsidRPr="00EE5465" w:rsidRDefault="00656ACE" w:rsidP="00BF6A4D">
      <w:pPr>
        <w:spacing w:line="276" w:lineRule="auto"/>
        <w:ind w:firstLine="708"/>
        <w:rPr>
          <w:rFonts w:eastAsia="Calibri"/>
          <w:sz w:val="24"/>
          <w:szCs w:val="24"/>
        </w:rPr>
      </w:pPr>
      <w:r>
        <w:rPr>
          <w:rFonts w:eastAsia="Calibri"/>
          <w:sz w:val="24"/>
          <w:szCs w:val="24"/>
        </w:rPr>
        <w:lastRenderedPageBreak/>
        <w:t xml:space="preserve">Разработан и утвержден отдельный план работы </w:t>
      </w:r>
      <w:r w:rsidRPr="00EE5465">
        <w:rPr>
          <w:rFonts w:eastAsia="Calibri"/>
          <w:sz w:val="24"/>
          <w:szCs w:val="24"/>
        </w:rPr>
        <w:t>Учебно-методическо</w:t>
      </w:r>
      <w:r>
        <w:rPr>
          <w:rFonts w:eastAsia="Calibri"/>
          <w:sz w:val="24"/>
          <w:szCs w:val="24"/>
        </w:rPr>
        <w:t>го</w:t>
      </w:r>
      <w:r w:rsidRPr="00EE5465">
        <w:rPr>
          <w:rFonts w:eastAsia="Calibri"/>
          <w:sz w:val="24"/>
          <w:szCs w:val="24"/>
        </w:rPr>
        <w:t xml:space="preserve"> объединение по УГС 44.00.00 </w:t>
      </w:r>
      <w:r w:rsidRPr="00EE5465">
        <w:rPr>
          <w:rFonts w:eastAsia="Calibri"/>
          <w:b/>
          <w:sz w:val="24"/>
          <w:szCs w:val="24"/>
        </w:rPr>
        <w:t>«</w:t>
      </w:r>
      <w:r w:rsidRPr="00EE5465">
        <w:rPr>
          <w:rFonts w:eastAsia="Calibri"/>
          <w:bCs/>
          <w:sz w:val="24"/>
          <w:szCs w:val="24"/>
        </w:rPr>
        <w:t>Образование и педагогические науки</w:t>
      </w:r>
      <w:r w:rsidRPr="00EE5465">
        <w:rPr>
          <w:rFonts w:eastAsia="Calibri"/>
          <w:b/>
          <w:sz w:val="24"/>
          <w:szCs w:val="24"/>
        </w:rPr>
        <w:t>»</w:t>
      </w:r>
      <w:r w:rsidRPr="00EE5465">
        <w:rPr>
          <w:rFonts w:eastAsia="Calibri"/>
          <w:sz w:val="24"/>
          <w:szCs w:val="24"/>
        </w:rPr>
        <w:t xml:space="preserve"> создано для координации деятельности организаций, осуществляющих образовательную деятельность по программам среднего образования.</w:t>
      </w:r>
      <w:r>
        <w:rPr>
          <w:rFonts w:eastAsia="Calibri"/>
          <w:sz w:val="24"/>
          <w:szCs w:val="24"/>
        </w:rPr>
        <w:t xml:space="preserve"> </w:t>
      </w:r>
      <w:r w:rsidRPr="00EE5465">
        <w:rPr>
          <w:rFonts w:eastAsia="Calibri"/>
          <w:sz w:val="24"/>
          <w:szCs w:val="24"/>
        </w:rPr>
        <w:t>Основные направления деятельности УМО:</w:t>
      </w:r>
    </w:p>
    <w:p w14:paraId="231C7482" w14:textId="77777777" w:rsidR="00656ACE" w:rsidRPr="00EE5465" w:rsidRDefault="00656ACE" w:rsidP="00BF6A4D">
      <w:pPr>
        <w:spacing w:line="276" w:lineRule="auto"/>
        <w:rPr>
          <w:rFonts w:eastAsia="Calibri"/>
          <w:sz w:val="24"/>
          <w:szCs w:val="24"/>
        </w:rPr>
      </w:pPr>
      <w:r w:rsidRPr="00EE5465">
        <w:rPr>
          <w:rFonts w:eastAsia="Calibri"/>
          <w:sz w:val="24"/>
          <w:szCs w:val="24"/>
        </w:rPr>
        <w:t>- осуществление методического сопровождения разработки и реализации основных профессиональных образовательных программ по актуализированным федеральным государственным образовательным стандартам среднего профессионального образования;</w:t>
      </w:r>
    </w:p>
    <w:p w14:paraId="15AE51E2" w14:textId="77777777" w:rsidR="00656ACE" w:rsidRPr="00EE5465" w:rsidRDefault="00656ACE" w:rsidP="00BF6A4D">
      <w:pPr>
        <w:spacing w:line="276" w:lineRule="auto"/>
        <w:rPr>
          <w:rFonts w:eastAsia="Calibri"/>
          <w:sz w:val="24"/>
          <w:szCs w:val="24"/>
        </w:rPr>
      </w:pPr>
      <w:r w:rsidRPr="00EE5465">
        <w:rPr>
          <w:rFonts w:eastAsia="Calibri"/>
          <w:sz w:val="24"/>
          <w:szCs w:val="24"/>
        </w:rPr>
        <w:t>- организация проведения экспертизы проектов профессиональных образовательных программ по УГС 44.00.00 СПО;</w:t>
      </w:r>
    </w:p>
    <w:p w14:paraId="5B87F67C" w14:textId="77777777" w:rsidR="00656ACE" w:rsidRPr="00EE5465" w:rsidRDefault="00656ACE" w:rsidP="00BF6A4D">
      <w:pPr>
        <w:spacing w:line="276" w:lineRule="auto"/>
        <w:rPr>
          <w:rFonts w:eastAsia="Calibri"/>
          <w:sz w:val="24"/>
          <w:szCs w:val="24"/>
        </w:rPr>
      </w:pPr>
      <w:r w:rsidRPr="00EE5465">
        <w:rPr>
          <w:rFonts w:eastAsia="Calibri"/>
          <w:sz w:val="24"/>
          <w:szCs w:val="24"/>
        </w:rPr>
        <w:t>- организация 2 этапа Всероссийской олимпиады профессионального мастерства по УГС 44.00.00 Образование и педагогические науки, совместных научно-практических конференций итд.;</w:t>
      </w:r>
    </w:p>
    <w:p w14:paraId="0A07D369" w14:textId="77777777" w:rsidR="00656ACE" w:rsidRPr="00EE5465" w:rsidRDefault="00656ACE" w:rsidP="00BF6A4D">
      <w:pPr>
        <w:spacing w:line="276" w:lineRule="auto"/>
        <w:rPr>
          <w:rFonts w:eastAsia="Calibri"/>
          <w:sz w:val="24"/>
          <w:szCs w:val="24"/>
        </w:rPr>
      </w:pPr>
      <w:r w:rsidRPr="00EE5465">
        <w:rPr>
          <w:rFonts w:eastAsia="Calibri"/>
          <w:sz w:val="24"/>
          <w:szCs w:val="24"/>
        </w:rPr>
        <w:t>- организация совместных конференций, конкурсов, семинаров, круглых столов итд.;</w:t>
      </w:r>
    </w:p>
    <w:p w14:paraId="694606E2" w14:textId="77777777" w:rsidR="00656ACE" w:rsidRPr="00EE5465" w:rsidRDefault="00656ACE" w:rsidP="00BF6A4D">
      <w:pPr>
        <w:spacing w:line="276" w:lineRule="auto"/>
        <w:rPr>
          <w:rFonts w:eastAsia="Calibri"/>
          <w:sz w:val="24"/>
          <w:szCs w:val="24"/>
        </w:rPr>
      </w:pPr>
      <w:r w:rsidRPr="00EE5465">
        <w:rPr>
          <w:rFonts w:eastAsia="Calibri"/>
          <w:sz w:val="24"/>
          <w:szCs w:val="24"/>
        </w:rPr>
        <w:t>– участие в независимой оценке качества образования, общественной и профессионально-общественной аккредитации и др.</w:t>
      </w:r>
    </w:p>
    <w:p w14:paraId="3E82FE98" w14:textId="77777777" w:rsidR="00656ACE" w:rsidRDefault="00656ACE" w:rsidP="00BF6A4D">
      <w:pPr>
        <w:spacing w:line="276" w:lineRule="auto"/>
        <w:ind w:firstLine="708"/>
        <w:rPr>
          <w:rFonts w:eastAsia="Calibri"/>
          <w:sz w:val="24"/>
          <w:szCs w:val="24"/>
        </w:rPr>
      </w:pPr>
      <w:r>
        <w:rPr>
          <w:rFonts w:eastAsia="Calibri"/>
          <w:sz w:val="24"/>
          <w:szCs w:val="24"/>
        </w:rPr>
        <w:t xml:space="preserve">В течении 2022 года по плану прошло 3 заседания УМО. </w:t>
      </w:r>
    </w:p>
    <w:p w14:paraId="426DD5AD" w14:textId="77777777" w:rsidR="00656ACE" w:rsidRPr="0047709A" w:rsidRDefault="00656ACE" w:rsidP="00BF6A4D">
      <w:pPr>
        <w:spacing w:line="276" w:lineRule="auto"/>
        <w:rPr>
          <w:rFonts w:eastAsia="Calibri"/>
          <w:sz w:val="24"/>
          <w:szCs w:val="24"/>
        </w:rPr>
      </w:pPr>
      <w:r w:rsidRPr="0047709A">
        <w:rPr>
          <w:rFonts w:eastAsia="Calibri"/>
          <w:sz w:val="24"/>
          <w:szCs w:val="24"/>
        </w:rPr>
        <w:t>- 12.04. 2022</w:t>
      </w:r>
      <w:r>
        <w:rPr>
          <w:rFonts w:eastAsia="Calibri"/>
          <w:sz w:val="24"/>
          <w:szCs w:val="24"/>
        </w:rPr>
        <w:t xml:space="preserve"> г.</w:t>
      </w:r>
      <w:r w:rsidRPr="0047709A">
        <w:rPr>
          <w:rFonts w:eastAsia="Calibri"/>
          <w:sz w:val="24"/>
          <w:szCs w:val="24"/>
        </w:rPr>
        <w:t xml:space="preserve"> – рабочая встреча экспертов по проведению аттестации педагогических работников в Намском педагогическом колледже</w:t>
      </w:r>
      <w:r>
        <w:rPr>
          <w:rFonts w:eastAsia="Calibri"/>
          <w:sz w:val="24"/>
          <w:szCs w:val="24"/>
        </w:rPr>
        <w:t>, обсуждение вопросов по проведению олимпиады проф. мастерства и проведения чемпионатов Ворлдскиллс.</w:t>
      </w:r>
    </w:p>
    <w:p w14:paraId="0AAB1A21" w14:textId="77777777" w:rsidR="00656ACE" w:rsidRPr="0047709A" w:rsidRDefault="00656ACE" w:rsidP="00BF6A4D">
      <w:pPr>
        <w:spacing w:line="276" w:lineRule="auto"/>
        <w:rPr>
          <w:rFonts w:eastAsia="Calibri"/>
          <w:sz w:val="24"/>
          <w:szCs w:val="24"/>
        </w:rPr>
      </w:pPr>
      <w:r w:rsidRPr="0047709A">
        <w:rPr>
          <w:rFonts w:eastAsia="Calibri"/>
          <w:sz w:val="24"/>
          <w:szCs w:val="24"/>
        </w:rPr>
        <w:t>- 3 июля 2022</w:t>
      </w:r>
      <w:r>
        <w:rPr>
          <w:rFonts w:eastAsia="Calibri"/>
          <w:sz w:val="24"/>
          <w:szCs w:val="24"/>
        </w:rPr>
        <w:t xml:space="preserve"> г.</w:t>
      </w:r>
      <w:r w:rsidRPr="0047709A">
        <w:rPr>
          <w:rFonts w:eastAsia="Calibri"/>
          <w:sz w:val="24"/>
          <w:szCs w:val="24"/>
        </w:rPr>
        <w:t xml:space="preserve"> – рабочая встреча специалистов по трудоустройству педагогических колледжей </w:t>
      </w:r>
    </w:p>
    <w:p w14:paraId="61161404" w14:textId="77777777" w:rsidR="00656ACE" w:rsidRDefault="00656ACE" w:rsidP="00BF6A4D">
      <w:pPr>
        <w:spacing w:line="276" w:lineRule="auto"/>
        <w:rPr>
          <w:rFonts w:eastAsia="Calibri"/>
          <w:sz w:val="24"/>
          <w:szCs w:val="24"/>
        </w:rPr>
      </w:pPr>
      <w:r w:rsidRPr="0047709A">
        <w:rPr>
          <w:rFonts w:eastAsia="Calibri"/>
          <w:sz w:val="24"/>
          <w:szCs w:val="24"/>
        </w:rPr>
        <w:t xml:space="preserve">- </w:t>
      </w:r>
      <w:r>
        <w:rPr>
          <w:rFonts w:eastAsia="Calibri"/>
          <w:sz w:val="24"/>
          <w:szCs w:val="24"/>
        </w:rPr>
        <w:t>6 октября</w:t>
      </w:r>
      <w:r w:rsidRPr="0047709A">
        <w:rPr>
          <w:rFonts w:eastAsia="Calibri"/>
          <w:sz w:val="24"/>
          <w:szCs w:val="24"/>
        </w:rPr>
        <w:t xml:space="preserve"> 2022 </w:t>
      </w:r>
      <w:r>
        <w:rPr>
          <w:rFonts w:eastAsia="Calibri"/>
          <w:sz w:val="24"/>
          <w:szCs w:val="24"/>
        </w:rPr>
        <w:t>–</w:t>
      </w:r>
      <w:r w:rsidRPr="0047709A">
        <w:rPr>
          <w:rFonts w:eastAsia="Calibri"/>
          <w:sz w:val="24"/>
          <w:szCs w:val="24"/>
        </w:rPr>
        <w:t xml:space="preserve"> </w:t>
      </w:r>
      <w:r>
        <w:rPr>
          <w:rFonts w:eastAsia="Calibri"/>
          <w:sz w:val="24"/>
          <w:szCs w:val="24"/>
        </w:rPr>
        <w:t xml:space="preserve">посещение мастерских Намского педагогического колледжа; </w:t>
      </w:r>
      <w:r w:rsidRPr="00EE5465">
        <w:rPr>
          <w:rFonts w:eastAsia="Calibri"/>
          <w:sz w:val="24"/>
          <w:szCs w:val="24"/>
        </w:rPr>
        <w:t>разработка ОП СПО с учетом методических рекомендаций Ядра среднего профессионального педагогического образования</w:t>
      </w:r>
      <w:r>
        <w:rPr>
          <w:rFonts w:eastAsia="Calibri"/>
          <w:sz w:val="24"/>
          <w:szCs w:val="24"/>
        </w:rPr>
        <w:t>.</w:t>
      </w:r>
    </w:p>
    <w:p w14:paraId="270AC7DA" w14:textId="77777777" w:rsidR="00656ACE" w:rsidRPr="00EE5465" w:rsidRDefault="00656ACE" w:rsidP="00BF6A4D">
      <w:pPr>
        <w:spacing w:line="276" w:lineRule="auto"/>
        <w:ind w:firstLine="708"/>
        <w:rPr>
          <w:rFonts w:eastAsia="Calibri"/>
          <w:sz w:val="24"/>
          <w:szCs w:val="24"/>
        </w:rPr>
      </w:pPr>
      <w:r>
        <w:rPr>
          <w:rFonts w:eastAsia="Calibri"/>
          <w:sz w:val="24"/>
          <w:szCs w:val="24"/>
        </w:rPr>
        <w:t xml:space="preserve">В плане на 2023 год запланированы заседания: </w:t>
      </w:r>
      <w:r w:rsidRPr="00EE5465">
        <w:rPr>
          <w:rFonts w:eastAsia="Calibri"/>
          <w:sz w:val="24"/>
          <w:szCs w:val="24"/>
        </w:rPr>
        <w:t>Обсуждение актуализированных ФГОС СПО по педагогическим специальностям;</w:t>
      </w:r>
      <w:r>
        <w:rPr>
          <w:rFonts w:eastAsia="Calibri"/>
          <w:sz w:val="24"/>
          <w:szCs w:val="24"/>
        </w:rPr>
        <w:t xml:space="preserve"> </w:t>
      </w:r>
      <w:r w:rsidRPr="00EE5465">
        <w:rPr>
          <w:rFonts w:eastAsia="Calibri"/>
          <w:sz w:val="24"/>
          <w:szCs w:val="24"/>
        </w:rPr>
        <w:t>разработка учебных планов по новым ФГОС;</w:t>
      </w:r>
      <w:r>
        <w:rPr>
          <w:rFonts w:eastAsia="Calibri"/>
          <w:sz w:val="24"/>
          <w:szCs w:val="24"/>
        </w:rPr>
        <w:t xml:space="preserve"> </w:t>
      </w:r>
      <w:r w:rsidRPr="00EE5465">
        <w:rPr>
          <w:rFonts w:eastAsia="Calibri"/>
          <w:sz w:val="24"/>
          <w:szCs w:val="24"/>
        </w:rPr>
        <w:t>разработка ФОС по новым ФГОС;</w:t>
      </w:r>
      <w:r w:rsidRPr="00EE5465">
        <w:rPr>
          <w:rFonts w:eastAsiaTheme="minorEastAsia"/>
          <w:color w:val="222222"/>
          <w:sz w:val="24"/>
          <w:szCs w:val="24"/>
          <w:shd w:val="clear" w:color="auto" w:fill="FFFFFF"/>
        </w:rPr>
        <w:t xml:space="preserve"> </w:t>
      </w:r>
      <w:r w:rsidRPr="00EE5465">
        <w:rPr>
          <w:rFonts w:eastAsia="Calibri"/>
          <w:sz w:val="24"/>
          <w:szCs w:val="24"/>
        </w:rPr>
        <w:t>Разработка пакета документов для проведения ГИА в форме демоэкзамена для специальностей Дошкольное образование, Преподавание в начальных классах, Коррекционная педагогика, Педагог дополнительного образования, Физкультурное отделение</w:t>
      </w:r>
      <w:r>
        <w:rPr>
          <w:rFonts w:eastAsia="Calibri"/>
          <w:sz w:val="24"/>
          <w:szCs w:val="24"/>
        </w:rPr>
        <w:t>.</w:t>
      </w:r>
    </w:p>
    <w:p w14:paraId="514F3F99" w14:textId="2D5B148B" w:rsidR="00656ACE" w:rsidRPr="0030568B" w:rsidRDefault="00656ACE" w:rsidP="00BF6A4D">
      <w:pPr>
        <w:spacing w:line="276" w:lineRule="auto"/>
        <w:rPr>
          <w:b/>
          <w:color w:val="000000"/>
          <w:sz w:val="24"/>
          <w:szCs w:val="24"/>
        </w:rPr>
      </w:pPr>
      <w:r>
        <w:rPr>
          <w:rFonts w:eastAsia="Calibri"/>
          <w:sz w:val="24"/>
          <w:szCs w:val="24"/>
        </w:rPr>
        <w:tab/>
      </w:r>
    </w:p>
    <w:p w14:paraId="24D9C71F" w14:textId="77777777" w:rsidR="00656ACE" w:rsidRPr="004C536F" w:rsidRDefault="00656ACE" w:rsidP="00BF6A4D">
      <w:pPr>
        <w:spacing w:line="276" w:lineRule="auto"/>
        <w:ind w:firstLine="0"/>
        <w:rPr>
          <w:rFonts w:eastAsia="Calibri"/>
          <w:b/>
          <w:sz w:val="24"/>
          <w:szCs w:val="24"/>
        </w:rPr>
      </w:pPr>
    </w:p>
    <w:p w14:paraId="4AB2C3C8" w14:textId="77777777" w:rsidR="006D525C" w:rsidRPr="0046552D" w:rsidRDefault="006D525C" w:rsidP="006D525C">
      <w:pPr>
        <w:widowControl w:val="0"/>
        <w:autoSpaceDE w:val="0"/>
        <w:autoSpaceDN w:val="0"/>
        <w:adjustRightInd w:val="0"/>
        <w:spacing w:line="276" w:lineRule="auto"/>
        <w:ind w:left="463" w:firstLine="0"/>
        <w:contextualSpacing/>
        <w:jc w:val="center"/>
        <w:rPr>
          <w:rFonts w:eastAsia="Courier New"/>
          <w:b/>
          <w:color w:val="000000"/>
          <w:sz w:val="24"/>
          <w:szCs w:val="24"/>
        </w:rPr>
      </w:pPr>
      <w:r>
        <w:rPr>
          <w:rFonts w:eastAsia="Courier New"/>
          <w:b/>
          <w:color w:val="000000"/>
          <w:sz w:val="24"/>
          <w:szCs w:val="24"/>
        </w:rPr>
        <w:t xml:space="preserve">3.3. </w:t>
      </w:r>
      <w:bookmarkStart w:id="33" w:name="_Hlk124956121"/>
      <w:r w:rsidRPr="0046552D">
        <w:rPr>
          <w:rFonts w:eastAsia="Courier New"/>
          <w:b/>
          <w:color w:val="000000"/>
          <w:sz w:val="24"/>
          <w:szCs w:val="24"/>
        </w:rPr>
        <w:t>Реализация образовательных программ начального основного образования</w:t>
      </w:r>
      <w:bookmarkEnd w:id="33"/>
    </w:p>
    <w:p w14:paraId="5F9FC4B7" w14:textId="54DAB113" w:rsidR="00110E8A" w:rsidRPr="005B28CD" w:rsidRDefault="00110E8A" w:rsidP="00110E8A">
      <w:pPr>
        <w:spacing w:line="276" w:lineRule="auto"/>
        <w:ind w:firstLine="567"/>
        <w:jc w:val="center"/>
        <w:rPr>
          <w:b/>
          <w:bCs/>
          <w:sz w:val="24"/>
          <w:szCs w:val="24"/>
        </w:rPr>
      </w:pPr>
      <w:r w:rsidRPr="005B28CD">
        <w:rPr>
          <w:b/>
          <w:bCs/>
          <w:sz w:val="24"/>
          <w:szCs w:val="24"/>
        </w:rPr>
        <w:t>3.3.1. Общая характеристика.</w:t>
      </w:r>
    </w:p>
    <w:p w14:paraId="3A822816" w14:textId="77777777" w:rsidR="00110E8A" w:rsidRDefault="00110E8A" w:rsidP="00110E8A">
      <w:pPr>
        <w:spacing w:line="276" w:lineRule="auto"/>
        <w:ind w:firstLine="567"/>
        <w:rPr>
          <w:sz w:val="24"/>
          <w:szCs w:val="24"/>
        </w:rPr>
      </w:pPr>
      <w:r>
        <w:rPr>
          <w:sz w:val="24"/>
          <w:szCs w:val="24"/>
        </w:rPr>
        <w:t xml:space="preserve">Структурное подразделение Начальная школа Якутского педагогического колледжа им. С.Ф. Гоголева </w:t>
      </w:r>
      <w:r w:rsidRPr="000D5D32">
        <w:rPr>
          <w:sz w:val="24"/>
          <w:szCs w:val="24"/>
        </w:rPr>
        <w:t xml:space="preserve"> функционирует с 2018 года. </w:t>
      </w:r>
    </w:p>
    <w:p w14:paraId="2E48ABA9" w14:textId="77777777" w:rsidR="00110E8A" w:rsidRPr="00825E97" w:rsidRDefault="00110E8A" w:rsidP="00110E8A">
      <w:pPr>
        <w:spacing w:line="276" w:lineRule="auto"/>
        <w:ind w:firstLine="567"/>
        <w:rPr>
          <w:i/>
          <w:sz w:val="24"/>
          <w:szCs w:val="24"/>
        </w:rPr>
      </w:pPr>
      <w:r w:rsidRPr="00E01765">
        <w:rPr>
          <w:i/>
          <w:sz w:val="24"/>
          <w:szCs w:val="24"/>
        </w:rPr>
        <w:t>Кадровый состав школы.</w:t>
      </w:r>
    </w:p>
    <w:p w14:paraId="34EE39CD" w14:textId="77777777" w:rsidR="00110E8A" w:rsidRDefault="00110E8A" w:rsidP="00110E8A">
      <w:pPr>
        <w:spacing w:line="276" w:lineRule="auto"/>
        <w:ind w:firstLine="567"/>
        <w:rPr>
          <w:sz w:val="24"/>
          <w:szCs w:val="24"/>
        </w:rPr>
      </w:pPr>
      <w:r w:rsidRPr="00110C62">
        <w:rPr>
          <w:sz w:val="24"/>
          <w:szCs w:val="24"/>
        </w:rPr>
        <w:t>В начально</w:t>
      </w:r>
      <w:r>
        <w:rPr>
          <w:sz w:val="24"/>
          <w:szCs w:val="24"/>
        </w:rPr>
        <w:t>й школе основных работников – 12</w:t>
      </w:r>
    </w:p>
    <w:p w14:paraId="322C4B49" w14:textId="77777777" w:rsidR="00110E8A" w:rsidRDefault="00110E8A" w:rsidP="00110E8A">
      <w:pPr>
        <w:spacing w:line="276" w:lineRule="auto"/>
        <w:ind w:firstLine="567"/>
        <w:rPr>
          <w:bCs/>
          <w:sz w:val="24"/>
          <w:szCs w:val="24"/>
        </w:rPr>
      </w:pPr>
      <w:r>
        <w:rPr>
          <w:bCs/>
          <w:sz w:val="24"/>
          <w:szCs w:val="24"/>
        </w:rPr>
        <w:t>в том числе, заместитель директора – 1</w:t>
      </w:r>
    </w:p>
    <w:p w14:paraId="6850F2E1" w14:textId="77777777" w:rsidR="00110E8A" w:rsidRDefault="00110E8A" w:rsidP="00110E8A">
      <w:pPr>
        <w:spacing w:line="276" w:lineRule="auto"/>
        <w:ind w:firstLine="567"/>
        <w:rPr>
          <w:bCs/>
          <w:sz w:val="24"/>
          <w:szCs w:val="24"/>
        </w:rPr>
      </w:pPr>
      <w:r>
        <w:rPr>
          <w:bCs/>
          <w:sz w:val="24"/>
          <w:szCs w:val="24"/>
        </w:rPr>
        <w:t>учителей начальных классов – 9</w:t>
      </w:r>
    </w:p>
    <w:p w14:paraId="048286E5" w14:textId="77777777" w:rsidR="00110E8A" w:rsidRDefault="00110E8A" w:rsidP="00110E8A">
      <w:pPr>
        <w:spacing w:line="276" w:lineRule="auto"/>
        <w:ind w:firstLine="567"/>
        <w:rPr>
          <w:bCs/>
          <w:sz w:val="24"/>
          <w:szCs w:val="24"/>
        </w:rPr>
      </w:pPr>
      <w:r>
        <w:rPr>
          <w:bCs/>
          <w:sz w:val="24"/>
          <w:szCs w:val="24"/>
        </w:rPr>
        <w:t>методист -1</w:t>
      </w:r>
    </w:p>
    <w:p w14:paraId="1E7DBAE9" w14:textId="77777777" w:rsidR="00110E8A" w:rsidRDefault="00110E8A" w:rsidP="00110E8A">
      <w:pPr>
        <w:spacing w:line="276" w:lineRule="auto"/>
        <w:ind w:firstLine="567"/>
        <w:rPr>
          <w:bCs/>
          <w:sz w:val="24"/>
          <w:szCs w:val="24"/>
        </w:rPr>
      </w:pPr>
      <w:r>
        <w:rPr>
          <w:bCs/>
          <w:sz w:val="24"/>
          <w:szCs w:val="24"/>
        </w:rPr>
        <w:t>педагог – организатор – 1</w:t>
      </w:r>
    </w:p>
    <w:p w14:paraId="58784D91" w14:textId="77777777" w:rsidR="00110E8A" w:rsidRPr="00233D01" w:rsidRDefault="00110E8A" w:rsidP="00110E8A">
      <w:pPr>
        <w:spacing w:line="276" w:lineRule="auto"/>
        <w:ind w:firstLine="567"/>
        <w:rPr>
          <w:sz w:val="24"/>
          <w:szCs w:val="24"/>
        </w:rPr>
      </w:pPr>
      <w:r>
        <w:rPr>
          <w:sz w:val="24"/>
          <w:szCs w:val="24"/>
        </w:rPr>
        <w:t>по внутреннему совместительству - 11</w:t>
      </w:r>
    </w:p>
    <w:p w14:paraId="1A44941C" w14:textId="77777777" w:rsidR="00110E8A" w:rsidRDefault="00110E8A" w:rsidP="00110E8A">
      <w:pPr>
        <w:spacing w:line="276" w:lineRule="auto"/>
        <w:ind w:firstLine="567"/>
        <w:rPr>
          <w:bCs/>
          <w:sz w:val="24"/>
          <w:szCs w:val="24"/>
        </w:rPr>
      </w:pPr>
      <w:r>
        <w:rPr>
          <w:bCs/>
          <w:sz w:val="24"/>
          <w:szCs w:val="24"/>
        </w:rPr>
        <w:t xml:space="preserve">в том числе, педагог – психолог – 1 </w:t>
      </w:r>
    </w:p>
    <w:p w14:paraId="53F2C73E" w14:textId="77777777" w:rsidR="00110E8A" w:rsidRDefault="00110E8A" w:rsidP="00110E8A">
      <w:pPr>
        <w:spacing w:line="276" w:lineRule="auto"/>
        <w:ind w:firstLine="567"/>
        <w:rPr>
          <w:bCs/>
          <w:sz w:val="24"/>
          <w:szCs w:val="24"/>
        </w:rPr>
      </w:pPr>
      <w:r>
        <w:rPr>
          <w:bCs/>
          <w:sz w:val="24"/>
          <w:szCs w:val="24"/>
        </w:rPr>
        <w:lastRenderedPageBreak/>
        <w:t>учитель музыки -1</w:t>
      </w:r>
    </w:p>
    <w:p w14:paraId="23D283E5" w14:textId="77777777" w:rsidR="00110E8A" w:rsidRDefault="00110E8A" w:rsidP="00110E8A">
      <w:pPr>
        <w:spacing w:line="276" w:lineRule="auto"/>
        <w:ind w:firstLine="567"/>
        <w:rPr>
          <w:bCs/>
          <w:sz w:val="24"/>
          <w:szCs w:val="24"/>
        </w:rPr>
      </w:pPr>
      <w:r>
        <w:rPr>
          <w:bCs/>
          <w:sz w:val="24"/>
          <w:szCs w:val="24"/>
        </w:rPr>
        <w:t>учитель физкультуры – 2</w:t>
      </w:r>
    </w:p>
    <w:p w14:paraId="5E1AB105" w14:textId="77777777" w:rsidR="00110E8A" w:rsidRDefault="00110E8A" w:rsidP="00110E8A">
      <w:pPr>
        <w:spacing w:line="276" w:lineRule="auto"/>
        <w:ind w:firstLine="567"/>
        <w:rPr>
          <w:bCs/>
          <w:sz w:val="24"/>
          <w:szCs w:val="24"/>
        </w:rPr>
      </w:pPr>
      <w:r>
        <w:rPr>
          <w:bCs/>
          <w:sz w:val="24"/>
          <w:szCs w:val="24"/>
        </w:rPr>
        <w:t>учитель информатики – 1</w:t>
      </w:r>
    </w:p>
    <w:p w14:paraId="4105FBEF" w14:textId="77777777" w:rsidR="00110E8A" w:rsidRDefault="00110E8A" w:rsidP="00110E8A">
      <w:pPr>
        <w:spacing w:line="276" w:lineRule="auto"/>
        <w:ind w:firstLine="567"/>
        <w:rPr>
          <w:bCs/>
          <w:sz w:val="24"/>
          <w:szCs w:val="24"/>
        </w:rPr>
      </w:pPr>
      <w:r>
        <w:rPr>
          <w:bCs/>
          <w:sz w:val="24"/>
          <w:szCs w:val="24"/>
        </w:rPr>
        <w:t>учитель английского языка – 2</w:t>
      </w:r>
    </w:p>
    <w:p w14:paraId="1D9EE7FA" w14:textId="77777777" w:rsidR="00110E8A" w:rsidRDefault="00110E8A" w:rsidP="00110E8A">
      <w:pPr>
        <w:spacing w:line="276" w:lineRule="auto"/>
        <w:ind w:firstLine="567"/>
        <w:rPr>
          <w:bCs/>
          <w:sz w:val="24"/>
          <w:szCs w:val="24"/>
        </w:rPr>
      </w:pPr>
      <w:r>
        <w:rPr>
          <w:bCs/>
          <w:sz w:val="24"/>
          <w:szCs w:val="24"/>
        </w:rPr>
        <w:t>педагоги доп.образования – 4</w:t>
      </w:r>
    </w:p>
    <w:p w14:paraId="743627BA" w14:textId="77777777" w:rsidR="00110E8A" w:rsidRDefault="00110E8A" w:rsidP="00110E8A">
      <w:pPr>
        <w:spacing w:line="276" w:lineRule="auto"/>
        <w:ind w:firstLine="567"/>
        <w:rPr>
          <w:bCs/>
          <w:sz w:val="24"/>
          <w:szCs w:val="24"/>
        </w:rPr>
      </w:pPr>
      <w:r>
        <w:rPr>
          <w:bCs/>
          <w:sz w:val="24"/>
          <w:szCs w:val="24"/>
        </w:rPr>
        <w:t>Из них, с высшим образованием – 19 (90,4%)</w:t>
      </w:r>
    </w:p>
    <w:p w14:paraId="5C9EF677" w14:textId="77777777" w:rsidR="00110E8A" w:rsidRDefault="00110E8A" w:rsidP="00110E8A">
      <w:pPr>
        <w:spacing w:line="276" w:lineRule="auto"/>
        <w:ind w:firstLine="567"/>
        <w:rPr>
          <w:bCs/>
          <w:sz w:val="24"/>
          <w:szCs w:val="24"/>
        </w:rPr>
      </w:pPr>
      <w:r>
        <w:rPr>
          <w:bCs/>
          <w:sz w:val="24"/>
          <w:szCs w:val="24"/>
        </w:rPr>
        <w:t xml:space="preserve">             с высшей категорией – 13 (61,9%)</w:t>
      </w:r>
    </w:p>
    <w:p w14:paraId="596222A6" w14:textId="77777777" w:rsidR="00110E8A" w:rsidRDefault="00110E8A" w:rsidP="00110E8A">
      <w:pPr>
        <w:spacing w:line="276" w:lineRule="auto"/>
        <w:ind w:firstLine="567"/>
        <w:rPr>
          <w:bCs/>
          <w:sz w:val="24"/>
          <w:szCs w:val="24"/>
        </w:rPr>
      </w:pPr>
      <w:r>
        <w:rPr>
          <w:bCs/>
          <w:sz w:val="24"/>
          <w:szCs w:val="24"/>
        </w:rPr>
        <w:t xml:space="preserve">             с первой категорией – 3 (14,2%)</w:t>
      </w:r>
    </w:p>
    <w:p w14:paraId="24D817F8" w14:textId="77777777" w:rsidR="00110E8A" w:rsidRPr="00B26CE8" w:rsidRDefault="00110E8A" w:rsidP="00110E8A">
      <w:pPr>
        <w:spacing w:line="276" w:lineRule="auto"/>
        <w:ind w:firstLine="567"/>
        <w:rPr>
          <w:bCs/>
          <w:sz w:val="24"/>
          <w:szCs w:val="24"/>
        </w:rPr>
      </w:pPr>
      <w:r>
        <w:rPr>
          <w:bCs/>
          <w:sz w:val="24"/>
          <w:szCs w:val="24"/>
        </w:rPr>
        <w:t>молодые специалисты – 3 (14,2</w:t>
      </w:r>
      <w:r w:rsidRPr="00B26CE8">
        <w:rPr>
          <w:bCs/>
          <w:sz w:val="24"/>
          <w:szCs w:val="24"/>
        </w:rPr>
        <w:t>%)</w:t>
      </w:r>
    </w:p>
    <w:p w14:paraId="02FDC75A" w14:textId="38333779" w:rsidR="00110E8A" w:rsidRPr="005B28CD" w:rsidRDefault="005B28CD" w:rsidP="005B28CD">
      <w:pPr>
        <w:spacing w:line="276" w:lineRule="auto"/>
        <w:jc w:val="center"/>
        <w:rPr>
          <w:b/>
          <w:sz w:val="24"/>
        </w:rPr>
      </w:pPr>
      <w:r w:rsidRPr="005B28CD">
        <w:rPr>
          <w:b/>
          <w:sz w:val="22"/>
          <w:szCs w:val="24"/>
        </w:rPr>
        <w:t>3.</w:t>
      </w:r>
      <w:r w:rsidRPr="005B28CD">
        <w:rPr>
          <w:b/>
          <w:sz w:val="24"/>
        </w:rPr>
        <w:t xml:space="preserve">3.2. </w:t>
      </w:r>
      <w:r w:rsidR="00110E8A" w:rsidRPr="005B28CD">
        <w:rPr>
          <w:b/>
          <w:sz w:val="24"/>
        </w:rPr>
        <w:t>Учебная деятельность.</w:t>
      </w:r>
    </w:p>
    <w:p w14:paraId="06028BBB" w14:textId="77777777" w:rsidR="00110E8A" w:rsidRDefault="00110E8A" w:rsidP="00110E8A">
      <w:pPr>
        <w:spacing w:line="276" w:lineRule="auto"/>
        <w:ind w:firstLine="708"/>
        <w:rPr>
          <w:bCs/>
          <w:sz w:val="24"/>
          <w:szCs w:val="24"/>
        </w:rPr>
      </w:pPr>
      <w:r w:rsidRPr="00E77C65">
        <w:rPr>
          <w:bCs/>
          <w:sz w:val="24"/>
          <w:szCs w:val="24"/>
        </w:rPr>
        <w:t xml:space="preserve">Общее количество обучающихся на конец </w:t>
      </w:r>
      <w:r>
        <w:rPr>
          <w:bCs/>
          <w:sz w:val="24"/>
          <w:szCs w:val="24"/>
        </w:rPr>
        <w:t xml:space="preserve">1 полугодия 2022-2023 уч.года - </w:t>
      </w:r>
      <w:r w:rsidRPr="00E77C65">
        <w:rPr>
          <w:bCs/>
          <w:sz w:val="24"/>
          <w:szCs w:val="24"/>
        </w:rPr>
        <w:t>2</w:t>
      </w:r>
      <w:r>
        <w:rPr>
          <w:bCs/>
          <w:sz w:val="24"/>
          <w:szCs w:val="24"/>
        </w:rPr>
        <w:t>19</w:t>
      </w:r>
      <w:r w:rsidRPr="00E77C65">
        <w:rPr>
          <w:bCs/>
          <w:sz w:val="24"/>
          <w:szCs w:val="24"/>
        </w:rPr>
        <w:t xml:space="preserve">. </w:t>
      </w:r>
    </w:p>
    <w:p w14:paraId="2AB7327E" w14:textId="77777777" w:rsidR="00110E8A" w:rsidRPr="00641687" w:rsidRDefault="00110E8A" w:rsidP="00110E8A">
      <w:pPr>
        <w:spacing w:line="276" w:lineRule="auto"/>
        <w:rPr>
          <w:bCs/>
          <w:sz w:val="24"/>
          <w:szCs w:val="24"/>
        </w:rPr>
      </w:pPr>
      <w:r w:rsidRPr="00641687">
        <w:rPr>
          <w:bCs/>
          <w:sz w:val="24"/>
          <w:szCs w:val="24"/>
        </w:rPr>
        <w:t xml:space="preserve"> В 202</w:t>
      </w:r>
      <w:r>
        <w:rPr>
          <w:bCs/>
          <w:sz w:val="24"/>
          <w:szCs w:val="24"/>
        </w:rPr>
        <w:t>2</w:t>
      </w:r>
      <w:r w:rsidRPr="00641687">
        <w:rPr>
          <w:bCs/>
          <w:sz w:val="24"/>
          <w:szCs w:val="24"/>
        </w:rPr>
        <w:t>-202</w:t>
      </w:r>
      <w:r>
        <w:rPr>
          <w:bCs/>
          <w:sz w:val="24"/>
          <w:szCs w:val="24"/>
        </w:rPr>
        <w:t xml:space="preserve">3 учебном году функционируют </w:t>
      </w:r>
      <w:r w:rsidRPr="00641687">
        <w:rPr>
          <w:bCs/>
          <w:sz w:val="24"/>
          <w:szCs w:val="24"/>
        </w:rPr>
        <w:t xml:space="preserve">9 классов комплектов: классы с русским языком обучения: 1а, </w:t>
      </w:r>
      <w:r>
        <w:rPr>
          <w:bCs/>
          <w:sz w:val="24"/>
          <w:szCs w:val="24"/>
        </w:rPr>
        <w:t xml:space="preserve">1в, </w:t>
      </w:r>
      <w:r w:rsidRPr="00641687">
        <w:rPr>
          <w:bCs/>
          <w:sz w:val="24"/>
          <w:szCs w:val="24"/>
        </w:rPr>
        <w:t xml:space="preserve">2а, 3а, </w:t>
      </w:r>
      <w:r>
        <w:rPr>
          <w:bCs/>
          <w:sz w:val="24"/>
          <w:szCs w:val="24"/>
        </w:rPr>
        <w:t xml:space="preserve">4а </w:t>
      </w:r>
      <w:r w:rsidRPr="00641687">
        <w:rPr>
          <w:bCs/>
          <w:sz w:val="24"/>
          <w:szCs w:val="24"/>
        </w:rPr>
        <w:t>классы с якутским языком обучения: 1б, 2б, 3б</w:t>
      </w:r>
      <w:r>
        <w:rPr>
          <w:bCs/>
          <w:sz w:val="24"/>
          <w:szCs w:val="24"/>
        </w:rPr>
        <w:t>, 4б.</w:t>
      </w:r>
      <w:r w:rsidRPr="00641687">
        <w:rPr>
          <w:bCs/>
          <w:sz w:val="24"/>
          <w:szCs w:val="24"/>
        </w:rPr>
        <w:t xml:space="preserve"> </w:t>
      </w:r>
      <w:r>
        <w:rPr>
          <w:bCs/>
          <w:sz w:val="24"/>
          <w:szCs w:val="24"/>
        </w:rPr>
        <w:t xml:space="preserve">По отчету ОО 1 количество обучающихся фактически 222. Выполнение госзадания за 2022 год составляет 95,7%.  </w:t>
      </w:r>
      <w:r w:rsidRPr="00641687">
        <w:rPr>
          <w:bCs/>
          <w:sz w:val="24"/>
          <w:szCs w:val="24"/>
        </w:rPr>
        <w:t>Программа</w:t>
      </w:r>
      <w:r w:rsidRPr="00641687">
        <w:rPr>
          <w:sz w:val="24"/>
          <w:szCs w:val="24"/>
        </w:rPr>
        <w:t xml:space="preserve"> учебного материала по предметам выполнена.  </w:t>
      </w:r>
    </w:p>
    <w:p w14:paraId="5118D008" w14:textId="77777777" w:rsidR="00110E8A" w:rsidRDefault="00110E8A" w:rsidP="00110E8A">
      <w:pPr>
        <w:pStyle w:val="Default"/>
        <w:spacing w:line="276" w:lineRule="auto"/>
        <w:ind w:firstLine="708"/>
        <w:jc w:val="both"/>
        <w:rPr>
          <w:rFonts w:eastAsia="Calibri"/>
          <w:color w:val="auto"/>
        </w:rPr>
      </w:pPr>
      <w:r w:rsidRPr="00A85B82">
        <w:t xml:space="preserve">По итогам </w:t>
      </w:r>
      <w:r>
        <w:t>1 полугодия</w:t>
      </w:r>
      <w:r w:rsidRPr="00A85B82">
        <w:t xml:space="preserve"> </w:t>
      </w:r>
      <w:r>
        <w:t xml:space="preserve">2022 года </w:t>
      </w:r>
      <w:r w:rsidRPr="00A85B82">
        <w:t xml:space="preserve">успеваемость </w:t>
      </w:r>
      <w:r>
        <w:t xml:space="preserve">во 2-4 классах </w:t>
      </w:r>
      <w:r w:rsidRPr="00A85B82">
        <w:t xml:space="preserve">составляет </w:t>
      </w:r>
      <w:r w:rsidRPr="00B332F7">
        <w:rPr>
          <w:color w:val="auto"/>
        </w:rPr>
        <w:t xml:space="preserve">100%, </w:t>
      </w:r>
      <w:r w:rsidRPr="00A85B82">
        <w:t xml:space="preserve">качество обучения </w:t>
      </w:r>
      <w:r>
        <w:rPr>
          <w:color w:val="auto"/>
        </w:rPr>
        <w:t>69</w:t>
      </w:r>
      <w:r w:rsidRPr="00B332F7">
        <w:rPr>
          <w:color w:val="auto"/>
        </w:rPr>
        <w:t xml:space="preserve">%, отличников </w:t>
      </w:r>
      <w:r>
        <w:rPr>
          <w:color w:val="auto"/>
        </w:rPr>
        <w:t>17</w:t>
      </w:r>
      <w:r w:rsidRPr="00B332F7">
        <w:rPr>
          <w:color w:val="auto"/>
        </w:rPr>
        <w:t xml:space="preserve">, хорошистов </w:t>
      </w:r>
      <w:r>
        <w:rPr>
          <w:color w:val="auto"/>
        </w:rPr>
        <w:t>84</w:t>
      </w:r>
      <w:r w:rsidRPr="00B332F7">
        <w:rPr>
          <w:color w:val="auto"/>
        </w:rPr>
        <w:t xml:space="preserve">. </w:t>
      </w:r>
      <w:r w:rsidRPr="00EE1B0E">
        <w:rPr>
          <w:rFonts w:eastAsia="Calibri"/>
          <w:color w:val="auto"/>
        </w:rPr>
        <w:t xml:space="preserve">Обучение в 1-м классе проводится без балльного оценивания занятий обучающихся. </w:t>
      </w:r>
    </w:p>
    <w:p w14:paraId="3FF1AEF4" w14:textId="77777777" w:rsidR="00110E8A" w:rsidRDefault="00110E8A" w:rsidP="00110E8A">
      <w:pPr>
        <w:spacing w:line="276" w:lineRule="auto"/>
        <w:ind w:firstLine="851"/>
        <w:jc w:val="center"/>
        <w:rPr>
          <w:color w:val="FF0000"/>
          <w:sz w:val="24"/>
          <w:szCs w:val="24"/>
        </w:rPr>
      </w:pPr>
    </w:p>
    <w:tbl>
      <w:tblPr>
        <w:tblStyle w:val="33"/>
        <w:tblW w:w="9972" w:type="dxa"/>
        <w:jc w:val="center"/>
        <w:tblLayout w:type="fixed"/>
        <w:tblLook w:val="04A0" w:firstRow="1" w:lastRow="0" w:firstColumn="1" w:lastColumn="0" w:noHBand="0" w:noVBand="1"/>
      </w:tblPr>
      <w:tblGrid>
        <w:gridCol w:w="1129"/>
        <w:gridCol w:w="1560"/>
        <w:gridCol w:w="1417"/>
        <w:gridCol w:w="992"/>
        <w:gridCol w:w="1134"/>
        <w:gridCol w:w="851"/>
        <w:gridCol w:w="1036"/>
        <w:gridCol w:w="948"/>
        <w:gridCol w:w="905"/>
      </w:tblGrid>
      <w:tr w:rsidR="00110E8A" w:rsidRPr="00EF1827" w14:paraId="40D4A16B" w14:textId="77777777" w:rsidTr="00110E8A">
        <w:trPr>
          <w:trHeight w:val="257"/>
          <w:jc w:val="center"/>
        </w:trPr>
        <w:tc>
          <w:tcPr>
            <w:tcW w:w="1129" w:type="dxa"/>
            <w:vMerge w:val="restart"/>
          </w:tcPr>
          <w:p w14:paraId="35D19DA2" w14:textId="77777777" w:rsidR="00110E8A" w:rsidRPr="00F817E6" w:rsidRDefault="00110E8A" w:rsidP="00110E8A">
            <w:pPr>
              <w:spacing w:line="276" w:lineRule="auto"/>
              <w:rPr>
                <w:b/>
                <w:bCs/>
                <w:color w:val="000000"/>
                <w:sz w:val="24"/>
                <w:szCs w:val="24"/>
              </w:rPr>
            </w:pPr>
          </w:p>
        </w:tc>
        <w:tc>
          <w:tcPr>
            <w:tcW w:w="1560" w:type="dxa"/>
            <w:vMerge w:val="restart"/>
          </w:tcPr>
          <w:p w14:paraId="45992545" w14:textId="77777777" w:rsidR="00110E8A" w:rsidRPr="00F817E6" w:rsidRDefault="00110E8A" w:rsidP="00110E8A">
            <w:pPr>
              <w:spacing w:line="276" w:lineRule="auto"/>
              <w:ind w:firstLine="0"/>
              <w:rPr>
                <w:b/>
                <w:sz w:val="24"/>
                <w:szCs w:val="24"/>
              </w:rPr>
            </w:pPr>
            <w:r>
              <w:rPr>
                <w:b/>
                <w:sz w:val="24"/>
                <w:szCs w:val="24"/>
              </w:rPr>
              <w:t xml:space="preserve">Классов-комплектов </w:t>
            </w:r>
          </w:p>
        </w:tc>
        <w:tc>
          <w:tcPr>
            <w:tcW w:w="1417" w:type="dxa"/>
            <w:vMerge w:val="restart"/>
            <w:tcBorders>
              <w:right w:val="single" w:sz="4" w:space="0" w:color="auto"/>
            </w:tcBorders>
          </w:tcPr>
          <w:p w14:paraId="1F37A49B" w14:textId="77777777" w:rsidR="00110E8A" w:rsidRPr="00F817E6" w:rsidRDefault="00110E8A" w:rsidP="00110E8A">
            <w:pPr>
              <w:spacing w:line="276" w:lineRule="auto"/>
              <w:ind w:firstLine="0"/>
              <w:rPr>
                <w:b/>
                <w:sz w:val="24"/>
                <w:szCs w:val="24"/>
              </w:rPr>
            </w:pPr>
            <w:r w:rsidRPr="00F817E6">
              <w:rPr>
                <w:b/>
                <w:sz w:val="24"/>
                <w:szCs w:val="24"/>
              </w:rPr>
              <w:t>Кол-во учащихся</w:t>
            </w:r>
          </w:p>
        </w:tc>
        <w:tc>
          <w:tcPr>
            <w:tcW w:w="992" w:type="dxa"/>
            <w:vMerge w:val="restart"/>
            <w:tcBorders>
              <w:left w:val="single" w:sz="4" w:space="0" w:color="auto"/>
            </w:tcBorders>
          </w:tcPr>
          <w:p w14:paraId="34B28E4C" w14:textId="77777777" w:rsidR="00110E8A" w:rsidRPr="00F817E6" w:rsidRDefault="00110E8A" w:rsidP="00110E8A">
            <w:pPr>
              <w:spacing w:line="276" w:lineRule="auto"/>
              <w:ind w:firstLine="0"/>
              <w:rPr>
                <w:b/>
                <w:sz w:val="24"/>
                <w:szCs w:val="24"/>
              </w:rPr>
            </w:pPr>
            <w:r w:rsidRPr="00F817E6">
              <w:rPr>
                <w:b/>
                <w:sz w:val="24"/>
                <w:szCs w:val="24"/>
              </w:rPr>
              <w:t>отличников</w:t>
            </w:r>
          </w:p>
        </w:tc>
        <w:tc>
          <w:tcPr>
            <w:tcW w:w="1134" w:type="dxa"/>
            <w:vMerge w:val="restart"/>
            <w:tcBorders>
              <w:right w:val="single" w:sz="4" w:space="0" w:color="auto"/>
            </w:tcBorders>
          </w:tcPr>
          <w:p w14:paraId="4109D818" w14:textId="77777777" w:rsidR="00110E8A" w:rsidRPr="00F817E6" w:rsidRDefault="00110E8A" w:rsidP="00110E8A">
            <w:pPr>
              <w:spacing w:line="276" w:lineRule="auto"/>
              <w:ind w:firstLine="0"/>
              <w:rPr>
                <w:b/>
                <w:sz w:val="24"/>
                <w:szCs w:val="24"/>
              </w:rPr>
            </w:pPr>
            <w:r w:rsidRPr="00F817E6">
              <w:rPr>
                <w:b/>
                <w:sz w:val="24"/>
                <w:szCs w:val="24"/>
              </w:rPr>
              <w:t>хорошистов</w:t>
            </w:r>
          </w:p>
        </w:tc>
        <w:tc>
          <w:tcPr>
            <w:tcW w:w="1887" w:type="dxa"/>
            <w:gridSpan w:val="2"/>
            <w:tcBorders>
              <w:bottom w:val="single" w:sz="4" w:space="0" w:color="auto"/>
            </w:tcBorders>
          </w:tcPr>
          <w:p w14:paraId="31B3EC6F" w14:textId="77777777" w:rsidR="00110E8A" w:rsidRPr="00F817E6" w:rsidRDefault="00110E8A" w:rsidP="00110E8A">
            <w:pPr>
              <w:spacing w:line="276" w:lineRule="auto"/>
              <w:ind w:firstLine="0"/>
              <w:rPr>
                <w:b/>
                <w:sz w:val="24"/>
                <w:szCs w:val="24"/>
              </w:rPr>
            </w:pPr>
            <w:r w:rsidRPr="00F817E6">
              <w:rPr>
                <w:b/>
                <w:sz w:val="24"/>
                <w:szCs w:val="24"/>
              </w:rPr>
              <w:t>Успеваемость</w:t>
            </w:r>
          </w:p>
        </w:tc>
        <w:tc>
          <w:tcPr>
            <w:tcW w:w="1853" w:type="dxa"/>
            <w:gridSpan w:val="2"/>
            <w:tcBorders>
              <w:bottom w:val="single" w:sz="4" w:space="0" w:color="auto"/>
              <w:right w:val="single" w:sz="4" w:space="0" w:color="auto"/>
            </w:tcBorders>
          </w:tcPr>
          <w:p w14:paraId="5E821E63" w14:textId="77777777" w:rsidR="00110E8A" w:rsidRPr="00F817E6" w:rsidRDefault="00110E8A" w:rsidP="00110E8A">
            <w:pPr>
              <w:spacing w:line="276" w:lineRule="auto"/>
              <w:ind w:firstLine="0"/>
              <w:rPr>
                <w:b/>
                <w:sz w:val="24"/>
                <w:szCs w:val="24"/>
              </w:rPr>
            </w:pPr>
            <w:r w:rsidRPr="00F817E6">
              <w:rPr>
                <w:b/>
                <w:sz w:val="24"/>
                <w:szCs w:val="24"/>
              </w:rPr>
              <w:t>Качество</w:t>
            </w:r>
          </w:p>
        </w:tc>
      </w:tr>
      <w:tr w:rsidR="00110E8A" w:rsidRPr="00EF1827" w14:paraId="2E6E2A48" w14:textId="77777777" w:rsidTr="00110E8A">
        <w:trPr>
          <w:trHeight w:val="183"/>
          <w:jc w:val="center"/>
        </w:trPr>
        <w:tc>
          <w:tcPr>
            <w:tcW w:w="1129" w:type="dxa"/>
            <w:vMerge/>
          </w:tcPr>
          <w:p w14:paraId="38415D77" w14:textId="77777777" w:rsidR="00110E8A" w:rsidRPr="00F817E6" w:rsidRDefault="00110E8A" w:rsidP="00110E8A">
            <w:pPr>
              <w:spacing w:line="276" w:lineRule="auto"/>
              <w:rPr>
                <w:b/>
                <w:bCs/>
                <w:color w:val="000000"/>
                <w:sz w:val="24"/>
                <w:szCs w:val="24"/>
              </w:rPr>
            </w:pPr>
          </w:p>
        </w:tc>
        <w:tc>
          <w:tcPr>
            <w:tcW w:w="1560" w:type="dxa"/>
            <w:vMerge/>
          </w:tcPr>
          <w:p w14:paraId="3EAB5EAB" w14:textId="77777777" w:rsidR="00110E8A" w:rsidRPr="00F817E6" w:rsidRDefault="00110E8A" w:rsidP="00110E8A">
            <w:pPr>
              <w:spacing w:line="276" w:lineRule="auto"/>
              <w:rPr>
                <w:b/>
                <w:sz w:val="24"/>
                <w:szCs w:val="24"/>
              </w:rPr>
            </w:pPr>
          </w:p>
        </w:tc>
        <w:tc>
          <w:tcPr>
            <w:tcW w:w="1417" w:type="dxa"/>
            <w:vMerge/>
            <w:tcBorders>
              <w:right w:val="single" w:sz="4" w:space="0" w:color="auto"/>
            </w:tcBorders>
          </w:tcPr>
          <w:p w14:paraId="4F5BA80D" w14:textId="77777777" w:rsidR="00110E8A" w:rsidRPr="00F817E6" w:rsidRDefault="00110E8A" w:rsidP="00110E8A">
            <w:pPr>
              <w:spacing w:line="276" w:lineRule="auto"/>
              <w:rPr>
                <w:b/>
                <w:sz w:val="24"/>
                <w:szCs w:val="24"/>
              </w:rPr>
            </w:pPr>
          </w:p>
        </w:tc>
        <w:tc>
          <w:tcPr>
            <w:tcW w:w="992" w:type="dxa"/>
            <w:vMerge/>
            <w:tcBorders>
              <w:left w:val="single" w:sz="4" w:space="0" w:color="auto"/>
            </w:tcBorders>
          </w:tcPr>
          <w:p w14:paraId="0A4AE413" w14:textId="77777777" w:rsidR="00110E8A" w:rsidRPr="00F817E6" w:rsidRDefault="00110E8A" w:rsidP="00110E8A">
            <w:pPr>
              <w:spacing w:line="276" w:lineRule="auto"/>
              <w:rPr>
                <w:b/>
                <w:sz w:val="24"/>
                <w:szCs w:val="24"/>
              </w:rPr>
            </w:pPr>
          </w:p>
        </w:tc>
        <w:tc>
          <w:tcPr>
            <w:tcW w:w="1134" w:type="dxa"/>
            <w:vMerge/>
            <w:tcBorders>
              <w:right w:val="single" w:sz="4" w:space="0" w:color="auto"/>
            </w:tcBorders>
          </w:tcPr>
          <w:p w14:paraId="761C6F36" w14:textId="77777777" w:rsidR="00110E8A" w:rsidRPr="00F817E6" w:rsidRDefault="00110E8A" w:rsidP="00110E8A">
            <w:pPr>
              <w:spacing w:line="276" w:lineRule="auto"/>
              <w:rPr>
                <w:b/>
                <w:sz w:val="24"/>
                <w:szCs w:val="24"/>
              </w:rPr>
            </w:pPr>
          </w:p>
        </w:tc>
        <w:tc>
          <w:tcPr>
            <w:tcW w:w="851" w:type="dxa"/>
            <w:tcBorders>
              <w:top w:val="single" w:sz="4" w:space="0" w:color="auto"/>
              <w:right w:val="single" w:sz="4" w:space="0" w:color="auto"/>
            </w:tcBorders>
          </w:tcPr>
          <w:p w14:paraId="3BE3614E" w14:textId="77777777" w:rsidR="00110E8A" w:rsidRPr="00F817E6" w:rsidRDefault="00110E8A" w:rsidP="00110E8A">
            <w:pPr>
              <w:spacing w:line="276" w:lineRule="auto"/>
              <w:ind w:firstLine="0"/>
              <w:rPr>
                <w:b/>
                <w:sz w:val="24"/>
                <w:szCs w:val="24"/>
              </w:rPr>
            </w:pPr>
            <w:r w:rsidRPr="00F817E6">
              <w:rPr>
                <w:b/>
                <w:sz w:val="24"/>
                <w:szCs w:val="24"/>
              </w:rPr>
              <w:t>Кол-во</w:t>
            </w:r>
          </w:p>
        </w:tc>
        <w:tc>
          <w:tcPr>
            <w:tcW w:w="1036" w:type="dxa"/>
            <w:tcBorders>
              <w:top w:val="single" w:sz="4" w:space="0" w:color="auto"/>
              <w:left w:val="single" w:sz="4" w:space="0" w:color="auto"/>
            </w:tcBorders>
          </w:tcPr>
          <w:p w14:paraId="1D18BC63" w14:textId="77777777" w:rsidR="00110E8A" w:rsidRPr="00F817E6" w:rsidRDefault="00110E8A" w:rsidP="00110E8A">
            <w:pPr>
              <w:spacing w:line="276" w:lineRule="auto"/>
              <w:ind w:firstLine="0"/>
              <w:rPr>
                <w:b/>
                <w:sz w:val="24"/>
                <w:szCs w:val="24"/>
              </w:rPr>
            </w:pPr>
            <w:r w:rsidRPr="00F817E6">
              <w:rPr>
                <w:b/>
                <w:sz w:val="24"/>
                <w:szCs w:val="24"/>
              </w:rPr>
              <w:t>%</w:t>
            </w:r>
          </w:p>
        </w:tc>
        <w:tc>
          <w:tcPr>
            <w:tcW w:w="948" w:type="dxa"/>
            <w:tcBorders>
              <w:top w:val="single" w:sz="4" w:space="0" w:color="auto"/>
              <w:right w:val="single" w:sz="4" w:space="0" w:color="auto"/>
            </w:tcBorders>
          </w:tcPr>
          <w:p w14:paraId="58FFEDA4" w14:textId="77777777" w:rsidR="00110E8A" w:rsidRPr="00F817E6" w:rsidRDefault="00110E8A" w:rsidP="00110E8A">
            <w:pPr>
              <w:spacing w:line="276" w:lineRule="auto"/>
              <w:ind w:firstLine="0"/>
              <w:rPr>
                <w:b/>
                <w:sz w:val="24"/>
                <w:szCs w:val="24"/>
              </w:rPr>
            </w:pPr>
            <w:r w:rsidRPr="00F817E6">
              <w:rPr>
                <w:b/>
                <w:sz w:val="24"/>
                <w:szCs w:val="24"/>
              </w:rPr>
              <w:t>Кол-во</w:t>
            </w:r>
          </w:p>
        </w:tc>
        <w:tc>
          <w:tcPr>
            <w:tcW w:w="905" w:type="dxa"/>
            <w:tcBorders>
              <w:right w:val="single" w:sz="4" w:space="0" w:color="auto"/>
            </w:tcBorders>
          </w:tcPr>
          <w:p w14:paraId="6D4C97F3" w14:textId="77777777" w:rsidR="00110E8A" w:rsidRPr="00F817E6" w:rsidRDefault="00110E8A" w:rsidP="00110E8A">
            <w:pPr>
              <w:spacing w:line="276" w:lineRule="auto"/>
              <w:ind w:firstLine="0"/>
              <w:rPr>
                <w:b/>
                <w:sz w:val="24"/>
                <w:szCs w:val="24"/>
              </w:rPr>
            </w:pPr>
            <w:r w:rsidRPr="00F817E6">
              <w:rPr>
                <w:b/>
                <w:sz w:val="24"/>
                <w:szCs w:val="24"/>
              </w:rPr>
              <w:t>%</w:t>
            </w:r>
          </w:p>
        </w:tc>
      </w:tr>
      <w:tr w:rsidR="00110E8A" w:rsidRPr="00EF1827" w14:paraId="32AB2D6D" w14:textId="77777777" w:rsidTr="00110E8A">
        <w:trPr>
          <w:trHeight w:val="311"/>
          <w:jc w:val="center"/>
        </w:trPr>
        <w:tc>
          <w:tcPr>
            <w:tcW w:w="1129" w:type="dxa"/>
          </w:tcPr>
          <w:p w14:paraId="5358E04D" w14:textId="77777777" w:rsidR="00110E8A" w:rsidRPr="00EF1827" w:rsidRDefault="00110E8A" w:rsidP="00110E8A">
            <w:pPr>
              <w:spacing w:line="276" w:lineRule="auto"/>
              <w:ind w:firstLine="0"/>
              <w:rPr>
                <w:bCs/>
                <w:color w:val="000000"/>
                <w:sz w:val="24"/>
                <w:szCs w:val="24"/>
              </w:rPr>
            </w:pPr>
            <w:r w:rsidRPr="00EF1827">
              <w:rPr>
                <w:b/>
                <w:sz w:val="24"/>
                <w:szCs w:val="24"/>
              </w:rPr>
              <w:t>2020</w:t>
            </w:r>
          </w:p>
        </w:tc>
        <w:tc>
          <w:tcPr>
            <w:tcW w:w="1560" w:type="dxa"/>
          </w:tcPr>
          <w:p w14:paraId="13A1C324" w14:textId="77777777" w:rsidR="00110E8A" w:rsidRDefault="00110E8A" w:rsidP="00110E8A">
            <w:pPr>
              <w:spacing w:line="276" w:lineRule="auto"/>
              <w:rPr>
                <w:sz w:val="24"/>
                <w:szCs w:val="24"/>
              </w:rPr>
            </w:pPr>
            <w:r>
              <w:rPr>
                <w:sz w:val="24"/>
                <w:szCs w:val="24"/>
              </w:rPr>
              <w:t>10</w:t>
            </w:r>
          </w:p>
        </w:tc>
        <w:tc>
          <w:tcPr>
            <w:tcW w:w="1417" w:type="dxa"/>
            <w:tcBorders>
              <w:right w:val="single" w:sz="4" w:space="0" w:color="auto"/>
            </w:tcBorders>
          </w:tcPr>
          <w:p w14:paraId="3FC7F566" w14:textId="77777777" w:rsidR="00110E8A" w:rsidRPr="00EF1827" w:rsidRDefault="00110E8A" w:rsidP="00110E8A">
            <w:pPr>
              <w:spacing w:line="276" w:lineRule="auto"/>
              <w:ind w:firstLine="0"/>
              <w:rPr>
                <w:sz w:val="24"/>
                <w:szCs w:val="24"/>
              </w:rPr>
            </w:pPr>
            <w:r>
              <w:rPr>
                <w:sz w:val="24"/>
                <w:szCs w:val="24"/>
              </w:rPr>
              <w:t>238/188</w:t>
            </w:r>
          </w:p>
        </w:tc>
        <w:tc>
          <w:tcPr>
            <w:tcW w:w="992" w:type="dxa"/>
            <w:tcBorders>
              <w:left w:val="single" w:sz="4" w:space="0" w:color="auto"/>
            </w:tcBorders>
          </w:tcPr>
          <w:p w14:paraId="751E222B" w14:textId="77777777" w:rsidR="00110E8A" w:rsidRPr="00EF1827" w:rsidRDefault="00110E8A" w:rsidP="00110E8A">
            <w:pPr>
              <w:spacing w:line="276" w:lineRule="auto"/>
              <w:ind w:firstLine="0"/>
              <w:rPr>
                <w:sz w:val="24"/>
                <w:szCs w:val="24"/>
              </w:rPr>
            </w:pPr>
            <w:r>
              <w:rPr>
                <w:sz w:val="24"/>
                <w:szCs w:val="24"/>
              </w:rPr>
              <w:t>38</w:t>
            </w:r>
          </w:p>
        </w:tc>
        <w:tc>
          <w:tcPr>
            <w:tcW w:w="1134" w:type="dxa"/>
            <w:tcBorders>
              <w:right w:val="single" w:sz="4" w:space="0" w:color="auto"/>
            </w:tcBorders>
          </w:tcPr>
          <w:p w14:paraId="2011BCD7" w14:textId="77777777" w:rsidR="00110E8A" w:rsidRPr="00EF1827" w:rsidRDefault="00110E8A" w:rsidP="00110E8A">
            <w:pPr>
              <w:spacing w:line="276" w:lineRule="auto"/>
              <w:ind w:firstLine="0"/>
              <w:rPr>
                <w:sz w:val="24"/>
                <w:szCs w:val="24"/>
              </w:rPr>
            </w:pPr>
            <w:r>
              <w:rPr>
                <w:sz w:val="24"/>
                <w:szCs w:val="24"/>
              </w:rPr>
              <w:t>106</w:t>
            </w:r>
          </w:p>
        </w:tc>
        <w:tc>
          <w:tcPr>
            <w:tcW w:w="851" w:type="dxa"/>
            <w:tcBorders>
              <w:right w:val="single" w:sz="4" w:space="0" w:color="auto"/>
            </w:tcBorders>
          </w:tcPr>
          <w:p w14:paraId="63864943" w14:textId="77777777" w:rsidR="00110E8A" w:rsidRPr="00EF1827" w:rsidRDefault="00110E8A" w:rsidP="00110E8A">
            <w:pPr>
              <w:spacing w:line="276" w:lineRule="auto"/>
              <w:ind w:firstLine="0"/>
              <w:rPr>
                <w:sz w:val="24"/>
                <w:szCs w:val="24"/>
              </w:rPr>
            </w:pPr>
            <w:r>
              <w:rPr>
                <w:sz w:val="24"/>
                <w:szCs w:val="24"/>
              </w:rPr>
              <w:t>188</w:t>
            </w:r>
          </w:p>
        </w:tc>
        <w:tc>
          <w:tcPr>
            <w:tcW w:w="1036" w:type="dxa"/>
            <w:tcBorders>
              <w:left w:val="single" w:sz="4" w:space="0" w:color="auto"/>
            </w:tcBorders>
          </w:tcPr>
          <w:p w14:paraId="31B58248" w14:textId="77777777" w:rsidR="00110E8A" w:rsidRPr="00EF1827" w:rsidRDefault="00110E8A" w:rsidP="00110E8A">
            <w:pPr>
              <w:spacing w:line="276" w:lineRule="auto"/>
              <w:ind w:firstLine="0"/>
              <w:rPr>
                <w:sz w:val="24"/>
                <w:szCs w:val="24"/>
              </w:rPr>
            </w:pPr>
            <w:r>
              <w:rPr>
                <w:sz w:val="24"/>
                <w:szCs w:val="24"/>
              </w:rPr>
              <w:t>100</w:t>
            </w:r>
          </w:p>
        </w:tc>
        <w:tc>
          <w:tcPr>
            <w:tcW w:w="948" w:type="dxa"/>
            <w:tcBorders>
              <w:right w:val="single" w:sz="4" w:space="0" w:color="auto"/>
            </w:tcBorders>
          </w:tcPr>
          <w:p w14:paraId="1B53D010" w14:textId="77777777" w:rsidR="00110E8A" w:rsidRPr="00EF1827" w:rsidRDefault="00110E8A" w:rsidP="00110E8A">
            <w:pPr>
              <w:spacing w:line="276" w:lineRule="auto"/>
              <w:ind w:firstLine="0"/>
              <w:rPr>
                <w:sz w:val="24"/>
                <w:szCs w:val="24"/>
              </w:rPr>
            </w:pPr>
            <w:r>
              <w:rPr>
                <w:sz w:val="24"/>
                <w:szCs w:val="24"/>
              </w:rPr>
              <w:t>144</w:t>
            </w:r>
          </w:p>
        </w:tc>
        <w:tc>
          <w:tcPr>
            <w:tcW w:w="905" w:type="dxa"/>
            <w:tcBorders>
              <w:right w:val="single" w:sz="4" w:space="0" w:color="auto"/>
            </w:tcBorders>
          </w:tcPr>
          <w:p w14:paraId="7961A95C" w14:textId="77777777" w:rsidR="00110E8A" w:rsidRPr="00EF1827" w:rsidRDefault="00110E8A" w:rsidP="00110E8A">
            <w:pPr>
              <w:spacing w:line="276" w:lineRule="auto"/>
              <w:ind w:firstLine="0"/>
              <w:rPr>
                <w:sz w:val="24"/>
                <w:szCs w:val="24"/>
              </w:rPr>
            </w:pPr>
            <w:r>
              <w:rPr>
                <w:sz w:val="24"/>
                <w:szCs w:val="24"/>
              </w:rPr>
              <w:t>77</w:t>
            </w:r>
          </w:p>
        </w:tc>
      </w:tr>
      <w:tr w:rsidR="00110E8A" w:rsidRPr="00EF1827" w14:paraId="77E0E0AF" w14:textId="77777777" w:rsidTr="00110E8A">
        <w:trPr>
          <w:trHeight w:val="311"/>
          <w:jc w:val="center"/>
        </w:trPr>
        <w:tc>
          <w:tcPr>
            <w:tcW w:w="1129" w:type="dxa"/>
          </w:tcPr>
          <w:p w14:paraId="6BFA83F0" w14:textId="77777777" w:rsidR="00110E8A" w:rsidRPr="00EF1827" w:rsidRDefault="00110E8A" w:rsidP="00110E8A">
            <w:pPr>
              <w:spacing w:line="276" w:lineRule="auto"/>
              <w:ind w:firstLine="0"/>
              <w:rPr>
                <w:bCs/>
                <w:color w:val="000000"/>
                <w:sz w:val="24"/>
                <w:szCs w:val="24"/>
              </w:rPr>
            </w:pPr>
            <w:r w:rsidRPr="00EF1827">
              <w:rPr>
                <w:b/>
                <w:sz w:val="24"/>
                <w:szCs w:val="24"/>
              </w:rPr>
              <w:t>2021</w:t>
            </w:r>
          </w:p>
        </w:tc>
        <w:tc>
          <w:tcPr>
            <w:tcW w:w="1560" w:type="dxa"/>
          </w:tcPr>
          <w:p w14:paraId="04A48A1F" w14:textId="77777777" w:rsidR="00110E8A" w:rsidRDefault="00110E8A" w:rsidP="00110E8A">
            <w:pPr>
              <w:spacing w:line="276" w:lineRule="auto"/>
              <w:rPr>
                <w:sz w:val="24"/>
                <w:szCs w:val="24"/>
              </w:rPr>
            </w:pPr>
            <w:r>
              <w:rPr>
                <w:sz w:val="24"/>
                <w:szCs w:val="24"/>
              </w:rPr>
              <w:t>12</w:t>
            </w:r>
          </w:p>
        </w:tc>
        <w:tc>
          <w:tcPr>
            <w:tcW w:w="1417" w:type="dxa"/>
            <w:tcBorders>
              <w:right w:val="single" w:sz="4" w:space="0" w:color="auto"/>
            </w:tcBorders>
          </w:tcPr>
          <w:p w14:paraId="37538B86" w14:textId="77777777" w:rsidR="00110E8A" w:rsidRPr="00EF1827" w:rsidRDefault="00110E8A" w:rsidP="00110E8A">
            <w:pPr>
              <w:spacing w:line="276" w:lineRule="auto"/>
              <w:ind w:firstLine="0"/>
              <w:rPr>
                <w:sz w:val="24"/>
                <w:szCs w:val="24"/>
              </w:rPr>
            </w:pPr>
            <w:r>
              <w:rPr>
                <w:sz w:val="24"/>
                <w:szCs w:val="24"/>
              </w:rPr>
              <w:t>284/235</w:t>
            </w:r>
          </w:p>
        </w:tc>
        <w:tc>
          <w:tcPr>
            <w:tcW w:w="992" w:type="dxa"/>
            <w:tcBorders>
              <w:left w:val="single" w:sz="4" w:space="0" w:color="auto"/>
            </w:tcBorders>
          </w:tcPr>
          <w:p w14:paraId="1B1C595E" w14:textId="77777777" w:rsidR="00110E8A" w:rsidRPr="00EF1827" w:rsidRDefault="00110E8A" w:rsidP="00110E8A">
            <w:pPr>
              <w:spacing w:line="276" w:lineRule="auto"/>
              <w:ind w:firstLine="0"/>
              <w:rPr>
                <w:sz w:val="24"/>
                <w:szCs w:val="24"/>
              </w:rPr>
            </w:pPr>
            <w:r>
              <w:rPr>
                <w:sz w:val="24"/>
                <w:szCs w:val="24"/>
              </w:rPr>
              <w:t>39</w:t>
            </w:r>
          </w:p>
        </w:tc>
        <w:tc>
          <w:tcPr>
            <w:tcW w:w="1134" w:type="dxa"/>
            <w:tcBorders>
              <w:right w:val="single" w:sz="4" w:space="0" w:color="auto"/>
            </w:tcBorders>
          </w:tcPr>
          <w:p w14:paraId="299D1BC7" w14:textId="77777777" w:rsidR="00110E8A" w:rsidRPr="00EF1827" w:rsidRDefault="00110E8A" w:rsidP="00110E8A">
            <w:pPr>
              <w:spacing w:line="276" w:lineRule="auto"/>
              <w:ind w:firstLine="0"/>
              <w:rPr>
                <w:sz w:val="24"/>
                <w:szCs w:val="24"/>
              </w:rPr>
            </w:pPr>
            <w:r>
              <w:rPr>
                <w:sz w:val="24"/>
                <w:szCs w:val="24"/>
              </w:rPr>
              <w:t>130</w:t>
            </w:r>
          </w:p>
        </w:tc>
        <w:tc>
          <w:tcPr>
            <w:tcW w:w="851" w:type="dxa"/>
            <w:tcBorders>
              <w:right w:val="single" w:sz="4" w:space="0" w:color="auto"/>
            </w:tcBorders>
          </w:tcPr>
          <w:p w14:paraId="0B3F76B7" w14:textId="77777777" w:rsidR="00110E8A" w:rsidRPr="00EF1827" w:rsidRDefault="00110E8A" w:rsidP="00110E8A">
            <w:pPr>
              <w:spacing w:line="276" w:lineRule="auto"/>
              <w:ind w:firstLine="0"/>
              <w:rPr>
                <w:sz w:val="24"/>
                <w:szCs w:val="24"/>
              </w:rPr>
            </w:pPr>
            <w:r>
              <w:rPr>
                <w:sz w:val="24"/>
                <w:szCs w:val="24"/>
              </w:rPr>
              <w:t>235</w:t>
            </w:r>
          </w:p>
        </w:tc>
        <w:tc>
          <w:tcPr>
            <w:tcW w:w="1036" w:type="dxa"/>
            <w:tcBorders>
              <w:left w:val="single" w:sz="4" w:space="0" w:color="auto"/>
            </w:tcBorders>
          </w:tcPr>
          <w:p w14:paraId="1CBA00A8" w14:textId="77777777" w:rsidR="00110E8A" w:rsidRPr="00EF1827" w:rsidRDefault="00110E8A" w:rsidP="00110E8A">
            <w:pPr>
              <w:spacing w:line="276" w:lineRule="auto"/>
              <w:ind w:firstLine="0"/>
              <w:rPr>
                <w:sz w:val="24"/>
                <w:szCs w:val="24"/>
              </w:rPr>
            </w:pPr>
            <w:r>
              <w:rPr>
                <w:sz w:val="24"/>
                <w:szCs w:val="24"/>
              </w:rPr>
              <w:t>100</w:t>
            </w:r>
          </w:p>
        </w:tc>
        <w:tc>
          <w:tcPr>
            <w:tcW w:w="948" w:type="dxa"/>
            <w:tcBorders>
              <w:right w:val="single" w:sz="4" w:space="0" w:color="auto"/>
            </w:tcBorders>
          </w:tcPr>
          <w:p w14:paraId="26B7ED06" w14:textId="77777777" w:rsidR="00110E8A" w:rsidRPr="00EF1827" w:rsidRDefault="00110E8A" w:rsidP="00110E8A">
            <w:pPr>
              <w:spacing w:line="276" w:lineRule="auto"/>
              <w:ind w:firstLine="0"/>
              <w:rPr>
                <w:sz w:val="24"/>
                <w:szCs w:val="24"/>
              </w:rPr>
            </w:pPr>
            <w:r>
              <w:rPr>
                <w:sz w:val="24"/>
                <w:szCs w:val="24"/>
              </w:rPr>
              <w:t>169</w:t>
            </w:r>
          </w:p>
        </w:tc>
        <w:tc>
          <w:tcPr>
            <w:tcW w:w="905" w:type="dxa"/>
            <w:tcBorders>
              <w:right w:val="single" w:sz="4" w:space="0" w:color="auto"/>
            </w:tcBorders>
          </w:tcPr>
          <w:p w14:paraId="790CB74C" w14:textId="77777777" w:rsidR="00110E8A" w:rsidRPr="00EF1827" w:rsidRDefault="00110E8A" w:rsidP="00110E8A">
            <w:pPr>
              <w:spacing w:line="276" w:lineRule="auto"/>
              <w:ind w:firstLine="0"/>
              <w:rPr>
                <w:sz w:val="24"/>
                <w:szCs w:val="24"/>
              </w:rPr>
            </w:pPr>
            <w:r>
              <w:rPr>
                <w:sz w:val="24"/>
                <w:szCs w:val="24"/>
              </w:rPr>
              <w:t>72</w:t>
            </w:r>
          </w:p>
        </w:tc>
      </w:tr>
      <w:tr w:rsidR="00110E8A" w:rsidRPr="00EF1827" w14:paraId="633EB519" w14:textId="77777777" w:rsidTr="00110E8A">
        <w:trPr>
          <w:trHeight w:val="311"/>
          <w:jc w:val="center"/>
        </w:trPr>
        <w:tc>
          <w:tcPr>
            <w:tcW w:w="1129" w:type="dxa"/>
          </w:tcPr>
          <w:p w14:paraId="09188001" w14:textId="77777777" w:rsidR="00110E8A" w:rsidRPr="00EF1827" w:rsidRDefault="00110E8A" w:rsidP="00110E8A">
            <w:pPr>
              <w:spacing w:line="276" w:lineRule="auto"/>
              <w:ind w:firstLine="0"/>
              <w:rPr>
                <w:b/>
                <w:sz w:val="24"/>
                <w:szCs w:val="24"/>
              </w:rPr>
            </w:pPr>
            <w:r>
              <w:rPr>
                <w:b/>
                <w:sz w:val="24"/>
                <w:szCs w:val="24"/>
              </w:rPr>
              <w:t>2022</w:t>
            </w:r>
          </w:p>
        </w:tc>
        <w:tc>
          <w:tcPr>
            <w:tcW w:w="1560" w:type="dxa"/>
          </w:tcPr>
          <w:p w14:paraId="0BF36588" w14:textId="77777777" w:rsidR="00110E8A" w:rsidRDefault="00110E8A" w:rsidP="00110E8A">
            <w:pPr>
              <w:spacing w:line="276" w:lineRule="auto"/>
              <w:rPr>
                <w:sz w:val="24"/>
                <w:szCs w:val="24"/>
              </w:rPr>
            </w:pPr>
            <w:r>
              <w:rPr>
                <w:sz w:val="24"/>
                <w:szCs w:val="24"/>
              </w:rPr>
              <w:t>12</w:t>
            </w:r>
          </w:p>
        </w:tc>
        <w:tc>
          <w:tcPr>
            <w:tcW w:w="1417" w:type="dxa"/>
            <w:tcBorders>
              <w:right w:val="single" w:sz="4" w:space="0" w:color="auto"/>
            </w:tcBorders>
          </w:tcPr>
          <w:p w14:paraId="138ACA9B" w14:textId="77777777" w:rsidR="00110E8A" w:rsidRDefault="00110E8A" w:rsidP="00110E8A">
            <w:pPr>
              <w:spacing w:line="276" w:lineRule="auto"/>
              <w:ind w:firstLine="0"/>
              <w:rPr>
                <w:sz w:val="24"/>
                <w:szCs w:val="24"/>
              </w:rPr>
            </w:pPr>
            <w:r>
              <w:rPr>
                <w:sz w:val="24"/>
                <w:szCs w:val="24"/>
              </w:rPr>
              <w:t>281/232</w:t>
            </w:r>
          </w:p>
        </w:tc>
        <w:tc>
          <w:tcPr>
            <w:tcW w:w="992" w:type="dxa"/>
            <w:tcBorders>
              <w:left w:val="single" w:sz="4" w:space="0" w:color="auto"/>
            </w:tcBorders>
          </w:tcPr>
          <w:p w14:paraId="4E8B58A0" w14:textId="77777777" w:rsidR="00110E8A" w:rsidRDefault="00110E8A" w:rsidP="00110E8A">
            <w:pPr>
              <w:spacing w:line="276" w:lineRule="auto"/>
              <w:ind w:firstLine="0"/>
              <w:rPr>
                <w:sz w:val="24"/>
                <w:szCs w:val="24"/>
              </w:rPr>
            </w:pPr>
            <w:r>
              <w:rPr>
                <w:sz w:val="24"/>
                <w:szCs w:val="24"/>
              </w:rPr>
              <w:t>42</w:t>
            </w:r>
          </w:p>
        </w:tc>
        <w:tc>
          <w:tcPr>
            <w:tcW w:w="1134" w:type="dxa"/>
            <w:tcBorders>
              <w:right w:val="single" w:sz="4" w:space="0" w:color="auto"/>
            </w:tcBorders>
          </w:tcPr>
          <w:p w14:paraId="52D3D46E" w14:textId="77777777" w:rsidR="00110E8A" w:rsidRDefault="00110E8A" w:rsidP="00110E8A">
            <w:pPr>
              <w:spacing w:line="276" w:lineRule="auto"/>
              <w:ind w:firstLine="0"/>
              <w:rPr>
                <w:sz w:val="24"/>
                <w:szCs w:val="24"/>
              </w:rPr>
            </w:pPr>
            <w:r>
              <w:rPr>
                <w:sz w:val="24"/>
                <w:szCs w:val="24"/>
              </w:rPr>
              <w:t>132</w:t>
            </w:r>
          </w:p>
        </w:tc>
        <w:tc>
          <w:tcPr>
            <w:tcW w:w="851" w:type="dxa"/>
            <w:tcBorders>
              <w:right w:val="single" w:sz="4" w:space="0" w:color="auto"/>
            </w:tcBorders>
          </w:tcPr>
          <w:p w14:paraId="238965CA" w14:textId="77777777" w:rsidR="00110E8A" w:rsidRDefault="00110E8A" w:rsidP="00110E8A">
            <w:pPr>
              <w:spacing w:line="276" w:lineRule="auto"/>
              <w:ind w:firstLine="0"/>
              <w:rPr>
                <w:sz w:val="24"/>
                <w:szCs w:val="24"/>
              </w:rPr>
            </w:pPr>
            <w:r>
              <w:rPr>
                <w:sz w:val="24"/>
                <w:szCs w:val="24"/>
              </w:rPr>
              <w:t>232</w:t>
            </w:r>
          </w:p>
        </w:tc>
        <w:tc>
          <w:tcPr>
            <w:tcW w:w="1036" w:type="dxa"/>
            <w:tcBorders>
              <w:left w:val="single" w:sz="4" w:space="0" w:color="auto"/>
            </w:tcBorders>
          </w:tcPr>
          <w:p w14:paraId="6912CA73" w14:textId="77777777" w:rsidR="00110E8A" w:rsidRDefault="00110E8A" w:rsidP="00110E8A">
            <w:pPr>
              <w:spacing w:line="276" w:lineRule="auto"/>
              <w:ind w:firstLine="0"/>
              <w:rPr>
                <w:sz w:val="24"/>
                <w:szCs w:val="24"/>
              </w:rPr>
            </w:pPr>
            <w:r>
              <w:rPr>
                <w:sz w:val="24"/>
                <w:szCs w:val="24"/>
              </w:rPr>
              <w:t>100</w:t>
            </w:r>
          </w:p>
        </w:tc>
        <w:tc>
          <w:tcPr>
            <w:tcW w:w="948" w:type="dxa"/>
            <w:tcBorders>
              <w:right w:val="single" w:sz="4" w:space="0" w:color="auto"/>
            </w:tcBorders>
          </w:tcPr>
          <w:p w14:paraId="10ED9657" w14:textId="77777777" w:rsidR="00110E8A" w:rsidRDefault="00110E8A" w:rsidP="00110E8A">
            <w:pPr>
              <w:spacing w:line="276" w:lineRule="auto"/>
              <w:ind w:firstLine="0"/>
              <w:rPr>
                <w:sz w:val="24"/>
                <w:szCs w:val="24"/>
              </w:rPr>
            </w:pPr>
            <w:r>
              <w:rPr>
                <w:sz w:val="24"/>
                <w:szCs w:val="24"/>
              </w:rPr>
              <w:t>101</w:t>
            </w:r>
          </w:p>
        </w:tc>
        <w:tc>
          <w:tcPr>
            <w:tcW w:w="905" w:type="dxa"/>
            <w:tcBorders>
              <w:right w:val="single" w:sz="4" w:space="0" w:color="auto"/>
            </w:tcBorders>
          </w:tcPr>
          <w:p w14:paraId="05AD450D" w14:textId="77777777" w:rsidR="00110E8A" w:rsidRDefault="00110E8A" w:rsidP="00110E8A">
            <w:pPr>
              <w:spacing w:line="276" w:lineRule="auto"/>
              <w:ind w:firstLine="0"/>
              <w:rPr>
                <w:sz w:val="24"/>
                <w:szCs w:val="24"/>
              </w:rPr>
            </w:pPr>
            <w:r>
              <w:rPr>
                <w:sz w:val="24"/>
                <w:szCs w:val="24"/>
              </w:rPr>
              <w:t>75</w:t>
            </w:r>
          </w:p>
        </w:tc>
      </w:tr>
    </w:tbl>
    <w:p w14:paraId="77B674D1" w14:textId="77777777" w:rsidR="00110E8A" w:rsidRDefault="00110E8A" w:rsidP="00110E8A">
      <w:pPr>
        <w:spacing w:line="276" w:lineRule="auto"/>
        <w:ind w:firstLine="851"/>
        <w:rPr>
          <w:color w:val="FF0000"/>
          <w:sz w:val="24"/>
          <w:szCs w:val="24"/>
        </w:rPr>
      </w:pPr>
    </w:p>
    <w:p w14:paraId="2DAC75FB" w14:textId="77777777" w:rsidR="00110E8A" w:rsidRPr="006257AD" w:rsidRDefault="00110E8A" w:rsidP="00110E8A">
      <w:pPr>
        <w:spacing w:line="276" w:lineRule="auto"/>
        <w:ind w:firstLine="851"/>
        <w:rPr>
          <w:sz w:val="24"/>
          <w:szCs w:val="24"/>
        </w:rPr>
      </w:pPr>
    </w:p>
    <w:p w14:paraId="4C36E1FE" w14:textId="77777777" w:rsidR="00110E8A" w:rsidRPr="006222AA" w:rsidRDefault="00110E8A" w:rsidP="00110E8A">
      <w:pPr>
        <w:spacing w:line="276" w:lineRule="auto"/>
        <w:ind w:firstLine="851"/>
        <w:rPr>
          <w:color w:val="70AD47" w:themeColor="accent6"/>
          <w:sz w:val="24"/>
          <w:szCs w:val="24"/>
        </w:rPr>
      </w:pPr>
      <w:r w:rsidRPr="006222AA">
        <w:rPr>
          <w:noProof/>
          <w:color w:val="70AD47" w:themeColor="accent6"/>
        </w:rPr>
        <w:drawing>
          <wp:inline distT="0" distB="0" distL="0" distR="0" wp14:anchorId="369CE177" wp14:editId="3B825A63">
            <wp:extent cx="4381500" cy="26384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88B5DF" w14:textId="77777777" w:rsidR="00110E8A" w:rsidRPr="006222AA" w:rsidRDefault="00110E8A" w:rsidP="00110E8A">
      <w:pPr>
        <w:spacing w:line="276" w:lineRule="auto"/>
        <w:ind w:firstLine="851"/>
        <w:rPr>
          <w:color w:val="70AD47" w:themeColor="accent6"/>
          <w:sz w:val="24"/>
          <w:szCs w:val="24"/>
        </w:rPr>
      </w:pPr>
    </w:p>
    <w:p w14:paraId="47B61BBB" w14:textId="77777777" w:rsidR="00110E8A" w:rsidRPr="00110E8A" w:rsidRDefault="00110E8A" w:rsidP="00110E8A">
      <w:pPr>
        <w:spacing w:line="276" w:lineRule="auto"/>
        <w:ind w:firstLine="708"/>
        <w:rPr>
          <w:sz w:val="24"/>
          <w:szCs w:val="24"/>
        </w:rPr>
      </w:pPr>
      <w:r w:rsidRPr="00110E8A">
        <w:rPr>
          <w:rFonts w:eastAsia="Calibri"/>
          <w:sz w:val="24"/>
          <w:szCs w:val="24"/>
        </w:rPr>
        <w:t>Если сравнить итоги успеваемости и качества за три года, то показатели качества сильно не изменились. В среднем % успеваемости – 100%, % качества – 75%</w:t>
      </w:r>
    </w:p>
    <w:p w14:paraId="3052A82E" w14:textId="77777777" w:rsidR="00110E8A" w:rsidRPr="006222AA" w:rsidRDefault="00110E8A" w:rsidP="00110E8A">
      <w:pPr>
        <w:spacing w:line="276" w:lineRule="auto"/>
        <w:ind w:firstLine="851"/>
        <w:rPr>
          <w:color w:val="70AD47" w:themeColor="accent6"/>
          <w:sz w:val="24"/>
          <w:szCs w:val="24"/>
        </w:rPr>
      </w:pPr>
    </w:p>
    <w:p w14:paraId="6E0ABEFB" w14:textId="77777777" w:rsidR="00110E8A" w:rsidRDefault="00110E8A" w:rsidP="00110E8A">
      <w:pPr>
        <w:spacing w:line="276" w:lineRule="auto"/>
        <w:jc w:val="center"/>
        <w:rPr>
          <w:b/>
          <w:sz w:val="24"/>
          <w:szCs w:val="24"/>
        </w:rPr>
      </w:pPr>
    </w:p>
    <w:p w14:paraId="2D4D8DF5" w14:textId="77777777" w:rsidR="00110E8A" w:rsidRDefault="00110E8A" w:rsidP="00110E8A">
      <w:pPr>
        <w:spacing w:line="276" w:lineRule="auto"/>
        <w:jc w:val="center"/>
        <w:rPr>
          <w:b/>
          <w:sz w:val="24"/>
          <w:szCs w:val="24"/>
        </w:rPr>
      </w:pPr>
    </w:p>
    <w:p w14:paraId="134BC3B4" w14:textId="77777777" w:rsidR="00110E8A" w:rsidRPr="00C56862" w:rsidRDefault="00110E8A" w:rsidP="00110E8A">
      <w:pPr>
        <w:spacing w:line="276" w:lineRule="auto"/>
        <w:ind w:firstLine="851"/>
        <w:jc w:val="center"/>
        <w:rPr>
          <w:b/>
          <w:sz w:val="24"/>
          <w:szCs w:val="24"/>
        </w:rPr>
      </w:pPr>
      <w:r w:rsidRPr="00C56862">
        <w:rPr>
          <w:b/>
          <w:sz w:val="24"/>
          <w:szCs w:val="24"/>
        </w:rPr>
        <w:t>Проверка техники чтения</w:t>
      </w:r>
    </w:p>
    <w:p w14:paraId="5C9F7FBE" w14:textId="77777777" w:rsidR="00110E8A" w:rsidRPr="00C56862" w:rsidRDefault="00110E8A" w:rsidP="00110E8A">
      <w:pPr>
        <w:spacing w:line="276" w:lineRule="auto"/>
        <w:jc w:val="center"/>
        <w:rPr>
          <w:sz w:val="24"/>
          <w:szCs w:val="24"/>
        </w:rPr>
      </w:pPr>
    </w:p>
    <w:tbl>
      <w:tblPr>
        <w:tblStyle w:val="33"/>
        <w:tblW w:w="9214" w:type="dxa"/>
        <w:tblInd w:w="108" w:type="dxa"/>
        <w:tblLayout w:type="fixed"/>
        <w:tblLook w:val="04A0" w:firstRow="1" w:lastRow="0" w:firstColumn="1" w:lastColumn="0" w:noHBand="0" w:noVBand="1"/>
      </w:tblPr>
      <w:tblGrid>
        <w:gridCol w:w="1134"/>
        <w:gridCol w:w="851"/>
        <w:gridCol w:w="887"/>
        <w:gridCol w:w="813"/>
        <w:gridCol w:w="851"/>
        <w:gridCol w:w="993"/>
        <w:gridCol w:w="850"/>
        <w:gridCol w:w="851"/>
        <w:gridCol w:w="992"/>
        <w:gridCol w:w="992"/>
      </w:tblGrid>
      <w:tr w:rsidR="00110E8A" w:rsidRPr="00C56862" w14:paraId="0F588575" w14:textId="77777777" w:rsidTr="00110E8A">
        <w:tc>
          <w:tcPr>
            <w:tcW w:w="1134" w:type="dxa"/>
            <w:vMerge w:val="restart"/>
            <w:vAlign w:val="center"/>
          </w:tcPr>
          <w:p w14:paraId="6DF4946E" w14:textId="77777777" w:rsidR="00110E8A" w:rsidRPr="00C56862" w:rsidRDefault="00110E8A" w:rsidP="00110E8A">
            <w:pPr>
              <w:spacing w:line="276" w:lineRule="auto"/>
              <w:ind w:firstLine="0"/>
              <w:rPr>
                <w:b/>
                <w:sz w:val="24"/>
                <w:szCs w:val="24"/>
              </w:rPr>
            </w:pPr>
            <w:r w:rsidRPr="00C56862">
              <w:rPr>
                <w:b/>
                <w:sz w:val="24"/>
                <w:szCs w:val="24"/>
              </w:rPr>
              <w:t>кл</w:t>
            </w:r>
          </w:p>
        </w:tc>
        <w:tc>
          <w:tcPr>
            <w:tcW w:w="2551" w:type="dxa"/>
            <w:gridSpan w:val="3"/>
          </w:tcPr>
          <w:p w14:paraId="5AEF3C31" w14:textId="77777777" w:rsidR="00110E8A" w:rsidRPr="00C56862" w:rsidRDefault="00110E8A" w:rsidP="00110E8A">
            <w:pPr>
              <w:spacing w:line="276" w:lineRule="auto"/>
              <w:jc w:val="center"/>
              <w:rPr>
                <w:b/>
                <w:sz w:val="24"/>
                <w:szCs w:val="24"/>
              </w:rPr>
            </w:pPr>
            <w:r w:rsidRPr="00C56862">
              <w:rPr>
                <w:b/>
                <w:sz w:val="24"/>
                <w:szCs w:val="24"/>
              </w:rPr>
              <w:t xml:space="preserve">2020 </w:t>
            </w:r>
          </w:p>
        </w:tc>
        <w:tc>
          <w:tcPr>
            <w:tcW w:w="2694" w:type="dxa"/>
            <w:gridSpan w:val="3"/>
          </w:tcPr>
          <w:p w14:paraId="26E503F0" w14:textId="77777777" w:rsidR="00110E8A" w:rsidRPr="00C56862" w:rsidRDefault="00110E8A" w:rsidP="00110E8A">
            <w:pPr>
              <w:spacing w:line="276" w:lineRule="auto"/>
              <w:jc w:val="center"/>
              <w:rPr>
                <w:b/>
                <w:sz w:val="24"/>
                <w:szCs w:val="24"/>
              </w:rPr>
            </w:pPr>
            <w:r w:rsidRPr="00C56862">
              <w:rPr>
                <w:b/>
                <w:sz w:val="24"/>
                <w:szCs w:val="24"/>
              </w:rPr>
              <w:t>2021</w:t>
            </w:r>
          </w:p>
        </w:tc>
        <w:tc>
          <w:tcPr>
            <w:tcW w:w="2835" w:type="dxa"/>
            <w:gridSpan w:val="3"/>
          </w:tcPr>
          <w:p w14:paraId="3AD4C363" w14:textId="77777777" w:rsidR="00110E8A" w:rsidRPr="00C56862" w:rsidRDefault="00110E8A" w:rsidP="00110E8A">
            <w:pPr>
              <w:spacing w:line="276" w:lineRule="auto"/>
              <w:jc w:val="center"/>
              <w:rPr>
                <w:b/>
                <w:sz w:val="24"/>
                <w:szCs w:val="24"/>
              </w:rPr>
            </w:pPr>
            <w:r w:rsidRPr="00C56862">
              <w:rPr>
                <w:b/>
                <w:sz w:val="24"/>
                <w:szCs w:val="24"/>
              </w:rPr>
              <w:t>2022</w:t>
            </w:r>
          </w:p>
        </w:tc>
      </w:tr>
      <w:tr w:rsidR="00110E8A" w:rsidRPr="00C56862" w14:paraId="0F2358C9" w14:textId="77777777" w:rsidTr="00110E8A">
        <w:trPr>
          <w:cantSplit/>
          <w:trHeight w:val="369"/>
        </w:trPr>
        <w:tc>
          <w:tcPr>
            <w:tcW w:w="1134" w:type="dxa"/>
            <w:vMerge/>
          </w:tcPr>
          <w:p w14:paraId="5204A0D6" w14:textId="77777777" w:rsidR="00110E8A" w:rsidRPr="00C56862" w:rsidRDefault="00110E8A" w:rsidP="00110E8A">
            <w:pPr>
              <w:spacing w:line="276" w:lineRule="auto"/>
              <w:jc w:val="center"/>
              <w:rPr>
                <w:bCs/>
                <w:sz w:val="24"/>
                <w:szCs w:val="24"/>
              </w:rPr>
            </w:pPr>
          </w:p>
        </w:tc>
        <w:tc>
          <w:tcPr>
            <w:tcW w:w="851" w:type="dxa"/>
            <w:tcBorders>
              <w:bottom w:val="single" w:sz="4" w:space="0" w:color="auto"/>
            </w:tcBorders>
          </w:tcPr>
          <w:p w14:paraId="169B0896" w14:textId="77777777" w:rsidR="00110E8A" w:rsidRPr="00C56862" w:rsidRDefault="00110E8A" w:rsidP="00110E8A">
            <w:pPr>
              <w:spacing w:line="276" w:lineRule="auto"/>
              <w:ind w:firstLine="0"/>
              <w:rPr>
                <w:sz w:val="20"/>
              </w:rPr>
            </w:pPr>
            <w:r w:rsidRPr="00C56862">
              <w:rPr>
                <w:sz w:val="20"/>
              </w:rPr>
              <w:t>ниже%</w:t>
            </w:r>
          </w:p>
        </w:tc>
        <w:tc>
          <w:tcPr>
            <w:tcW w:w="887" w:type="dxa"/>
            <w:tcBorders>
              <w:bottom w:val="single" w:sz="4" w:space="0" w:color="auto"/>
              <w:right w:val="single" w:sz="4" w:space="0" w:color="auto"/>
            </w:tcBorders>
          </w:tcPr>
          <w:p w14:paraId="54A529F9" w14:textId="77777777" w:rsidR="00110E8A" w:rsidRPr="00C56862" w:rsidRDefault="00110E8A" w:rsidP="00110E8A">
            <w:pPr>
              <w:spacing w:line="276" w:lineRule="auto"/>
              <w:ind w:firstLine="0"/>
              <w:rPr>
                <w:sz w:val="20"/>
              </w:rPr>
            </w:pPr>
            <w:r w:rsidRPr="00C56862">
              <w:rPr>
                <w:sz w:val="20"/>
              </w:rPr>
              <w:t>норм %</w:t>
            </w:r>
          </w:p>
        </w:tc>
        <w:tc>
          <w:tcPr>
            <w:tcW w:w="813" w:type="dxa"/>
            <w:tcBorders>
              <w:left w:val="single" w:sz="4" w:space="0" w:color="auto"/>
              <w:bottom w:val="single" w:sz="4" w:space="0" w:color="auto"/>
            </w:tcBorders>
          </w:tcPr>
          <w:p w14:paraId="5F481A3C" w14:textId="77777777" w:rsidR="00110E8A" w:rsidRPr="00C56862" w:rsidRDefault="00110E8A" w:rsidP="00110E8A">
            <w:pPr>
              <w:spacing w:line="276" w:lineRule="auto"/>
              <w:ind w:firstLine="0"/>
              <w:rPr>
                <w:sz w:val="20"/>
              </w:rPr>
            </w:pPr>
            <w:r w:rsidRPr="00C56862">
              <w:rPr>
                <w:sz w:val="20"/>
              </w:rPr>
              <w:t>выш%</w:t>
            </w:r>
          </w:p>
        </w:tc>
        <w:tc>
          <w:tcPr>
            <w:tcW w:w="851" w:type="dxa"/>
            <w:tcBorders>
              <w:bottom w:val="single" w:sz="4" w:space="0" w:color="auto"/>
              <w:right w:val="single" w:sz="4" w:space="0" w:color="auto"/>
            </w:tcBorders>
          </w:tcPr>
          <w:p w14:paraId="6C235566" w14:textId="77777777" w:rsidR="00110E8A" w:rsidRPr="00C56862" w:rsidRDefault="00110E8A" w:rsidP="00110E8A">
            <w:pPr>
              <w:spacing w:line="276" w:lineRule="auto"/>
              <w:ind w:firstLine="0"/>
              <w:rPr>
                <w:sz w:val="20"/>
              </w:rPr>
            </w:pPr>
            <w:r w:rsidRPr="00C56862">
              <w:rPr>
                <w:sz w:val="20"/>
              </w:rPr>
              <w:t>ниже%</w:t>
            </w:r>
          </w:p>
        </w:tc>
        <w:tc>
          <w:tcPr>
            <w:tcW w:w="993" w:type="dxa"/>
            <w:tcBorders>
              <w:left w:val="single" w:sz="4" w:space="0" w:color="auto"/>
              <w:bottom w:val="single" w:sz="4" w:space="0" w:color="auto"/>
            </w:tcBorders>
          </w:tcPr>
          <w:p w14:paraId="22900F96" w14:textId="77777777" w:rsidR="00110E8A" w:rsidRPr="00C56862" w:rsidRDefault="00110E8A" w:rsidP="00110E8A">
            <w:pPr>
              <w:spacing w:line="276" w:lineRule="auto"/>
              <w:ind w:firstLine="0"/>
              <w:rPr>
                <w:sz w:val="20"/>
              </w:rPr>
            </w:pPr>
            <w:r w:rsidRPr="00C56862">
              <w:rPr>
                <w:sz w:val="20"/>
              </w:rPr>
              <w:t>норм %</w:t>
            </w:r>
          </w:p>
        </w:tc>
        <w:tc>
          <w:tcPr>
            <w:tcW w:w="850" w:type="dxa"/>
            <w:tcBorders>
              <w:bottom w:val="single" w:sz="4" w:space="0" w:color="auto"/>
            </w:tcBorders>
          </w:tcPr>
          <w:p w14:paraId="0BB2A5C4" w14:textId="77777777" w:rsidR="00110E8A" w:rsidRPr="00C56862" w:rsidRDefault="00110E8A" w:rsidP="00110E8A">
            <w:pPr>
              <w:spacing w:line="276" w:lineRule="auto"/>
              <w:ind w:firstLine="0"/>
              <w:rPr>
                <w:sz w:val="20"/>
              </w:rPr>
            </w:pPr>
            <w:r w:rsidRPr="00C56862">
              <w:rPr>
                <w:sz w:val="20"/>
              </w:rPr>
              <w:t>выш%</w:t>
            </w:r>
          </w:p>
        </w:tc>
        <w:tc>
          <w:tcPr>
            <w:tcW w:w="851" w:type="dxa"/>
            <w:tcBorders>
              <w:bottom w:val="single" w:sz="4" w:space="0" w:color="auto"/>
              <w:right w:val="single" w:sz="4" w:space="0" w:color="auto"/>
            </w:tcBorders>
          </w:tcPr>
          <w:p w14:paraId="5F8E137D" w14:textId="77777777" w:rsidR="00110E8A" w:rsidRPr="00C56862" w:rsidRDefault="00110E8A" w:rsidP="00110E8A">
            <w:pPr>
              <w:spacing w:line="276" w:lineRule="auto"/>
              <w:ind w:firstLine="0"/>
              <w:rPr>
                <w:sz w:val="20"/>
              </w:rPr>
            </w:pPr>
            <w:r w:rsidRPr="00C56862">
              <w:rPr>
                <w:sz w:val="20"/>
              </w:rPr>
              <w:t>ниже%</w:t>
            </w:r>
          </w:p>
        </w:tc>
        <w:tc>
          <w:tcPr>
            <w:tcW w:w="992" w:type="dxa"/>
            <w:tcBorders>
              <w:left w:val="single" w:sz="4" w:space="0" w:color="auto"/>
              <w:bottom w:val="single" w:sz="4" w:space="0" w:color="auto"/>
            </w:tcBorders>
          </w:tcPr>
          <w:p w14:paraId="688E8098" w14:textId="77777777" w:rsidR="00110E8A" w:rsidRPr="00C56862" w:rsidRDefault="00110E8A" w:rsidP="00110E8A">
            <w:pPr>
              <w:spacing w:line="276" w:lineRule="auto"/>
              <w:ind w:firstLine="0"/>
              <w:rPr>
                <w:sz w:val="20"/>
              </w:rPr>
            </w:pPr>
            <w:r w:rsidRPr="00C56862">
              <w:rPr>
                <w:sz w:val="20"/>
              </w:rPr>
              <w:t>норм %</w:t>
            </w:r>
          </w:p>
        </w:tc>
        <w:tc>
          <w:tcPr>
            <w:tcW w:w="992" w:type="dxa"/>
            <w:tcBorders>
              <w:bottom w:val="single" w:sz="4" w:space="0" w:color="auto"/>
            </w:tcBorders>
          </w:tcPr>
          <w:p w14:paraId="3DE82D6C" w14:textId="77777777" w:rsidR="00110E8A" w:rsidRPr="00C56862" w:rsidRDefault="00110E8A" w:rsidP="00110E8A">
            <w:pPr>
              <w:spacing w:line="276" w:lineRule="auto"/>
              <w:ind w:firstLine="0"/>
              <w:rPr>
                <w:sz w:val="20"/>
              </w:rPr>
            </w:pPr>
            <w:r w:rsidRPr="00C56862">
              <w:rPr>
                <w:sz w:val="20"/>
              </w:rPr>
              <w:t>выш%</w:t>
            </w:r>
          </w:p>
        </w:tc>
      </w:tr>
      <w:tr w:rsidR="00110E8A" w:rsidRPr="00C56862" w14:paraId="61A1D5C1" w14:textId="77777777" w:rsidTr="00110E8A">
        <w:trPr>
          <w:trHeight w:val="283"/>
        </w:trPr>
        <w:tc>
          <w:tcPr>
            <w:tcW w:w="1134" w:type="dxa"/>
          </w:tcPr>
          <w:p w14:paraId="5A11D49C" w14:textId="77777777" w:rsidR="00110E8A" w:rsidRPr="00C56862" w:rsidRDefault="00110E8A" w:rsidP="00110E8A">
            <w:pPr>
              <w:spacing w:line="276" w:lineRule="auto"/>
              <w:ind w:firstLine="0"/>
              <w:rPr>
                <w:b/>
                <w:bCs/>
                <w:sz w:val="24"/>
                <w:szCs w:val="24"/>
              </w:rPr>
            </w:pPr>
            <w:r w:rsidRPr="00C56862">
              <w:rPr>
                <w:b/>
                <w:bCs/>
                <w:sz w:val="24"/>
                <w:szCs w:val="24"/>
              </w:rPr>
              <w:t>1 кл</w:t>
            </w:r>
          </w:p>
        </w:tc>
        <w:tc>
          <w:tcPr>
            <w:tcW w:w="851" w:type="dxa"/>
          </w:tcPr>
          <w:p w14:paraId="79164A59"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12</w:t>
            </w:r>
          </w:p>
        </w:tc>
        <w:tc>
          <w:tcPr>
            <w:tcW w:w="887" w:type="dxa"/>
            <w:tcBorders>
              <w:right w:val="single" w:sz="4" w:space="0" w:color="auto"/>
            </w:tcBorders>
          </w:tcPr>
          <w:p w14:paraId="672F24D3"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32</w:t>
            </w:r>
          </w:p>
        </w:tc>
        <w:tc>
          <w:tcPr>
            <w:tcW w:w="813" w:type="dxa"/>
            <w:tcBorders>
              <w:left w:val="single" w:sz="4" w:space="0" w:color="auto"/>
            </w:tcBorders>
          </w:tcPr>
          <w:p w14:paraId="16A4B375"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56</w:t>
            </w:r>
          </w:p>
        </w:tc>
        <w:tc>
          <w:tcPr>
            <w:tcW w:w="851" w:type="dxa"/>
            <w:tcBorders>
              <w:right w:val="single" w:sz="4" w:space="0" w:color="auto"/>
            </w:tcBorders>
          </w:tcPr>
          <w:p w14:paraId="47854C32"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6</w:t>
            </w:r>
          </w:p>
        </w:tc>
        <w:tc>
          <w:tcPr>
            <w:tcW w:w="993" w:type="dxa"/>
            <w:tcBorders>
              <w:left w:val="single" w:sz="4" w:space="0" w:color="auto"/>
            </w:tcBorders>
          </w:tcPr>
          <w:p w14:paraId="5FC8F8F2"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16</w:t>
            </w:r>
          </w:p>
        </w:tc>
        <w:tc>
          <w:tcPr>
            <w:tcW w:w="850" w:type="dxa"/>
          </w:tcPr>
          <w:p w14:paraId="3C035380"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28</w:t>
            </w:r>
          </w:p>
        </w:tc>
        <w:tc>
          <w:tcPr>
            <w:tcW w:w="851" w:type="dxa"/>
            <w:tcBorders>
              <w:right w:val="single" w:sz="4" w:space="0" w:color="auto"/>
            </w:tcBorders>
          </w:tcPr>
          <w:p w14:paraId="66A72B71"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7</w:t>
            </w:r>
          </w:p>
        </w:tc>
        <w:tc>
          <w:tcPr>
            <w:tcW w:w="992" w:type="dxa"/>
            <w:tcBorders>
              <w:left w:val="single" w:sz="4" w:space="0" w:color="auto"/>
            </w:tcBorders>
          </w:tcPr>
          <w:p w14:paraId="363A7501"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10</w:t>
            </w:r>
          </w:p>
        </w:tc>
        <w:tc>
          <w:tcPr>
            <w:tcW w:w="992" w:type="dxa"/>
          </w:tcPr>
          <w:p w14:paraId="7BA770DD"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28</w:t>
            </w:r>
          </w:p>
        </w:tc>
      </w:tr>
      <w:tr w:rsidR="00110E8A" w:rsidRPr="00C56862" w14:paraId="12274933" w14:textId="77777777" w:rsidTr="00110E8A">
        <w:trPr>
          <w:trHeight w:val="283"/>
        </w:trPr>
        <w:tc>
          <w:tcPr>
            <w:tcW w:w="1134" w:type="dxa"/>
          </w:tcPr>
          <w:p w14:paraId="1892368A" w14:textId="77777777" w:rsidR="00110E8A" w:rsidRPr="00C56862" w:rsidRDefault="00110E8A" w:rsidP="00110E8A">
            <w:pPr>
              <w:spacing w:line="276" w:lineRule="auto"/>
              <w:ind w:firstLine="0"/>
              <w:rPr>
                <w:b/>
                <w:bCs/>
                <w:sz w:val="24"/>
                <w:szCs w:val="24"/>
              </w:rPr>
            </w:pPr>
            <w:r w:rsidRPr="00C56862">
              <w:rPr>
                <w:b/>
                <w:bCs/>
                <w:sz w:val="24"/>
                <w:szCs w:val="24"/>
              </w:rPr>
              <w:t>2 кл</w:t>
            </w:r>
          </w:p>
        </w:tc>
        <w:tc>
          <w:tcPr>
            <w:tcW w:w="851" w:type="dxa"/>
          </w:tcPr>
          <w:p w14:paraId="3C43156A"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6</w:t>
            </w:r>
          </w:p>
        </w:tc>
        <w:tc>
          <w:tcPr>
            <w:tcW w:w="887" w:type="dxa"/>
            <w:tcBorders>
              <w:right w:val="single" w:sz="4" w:space="0" w:color="auto"/>
            </w:tcBorders>
          </w:tcPr>
          <w:p w14:paraId="74994FB5"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4</w:t>
            </w:r>
          </w:p>
        </w:tc>
        <w:tc>
          <w:tcPr>
            <w:tcW w:w="813" w:type="dxa"/>
            <w:tcBorders>
              <w:left w:val="single" w:sz="4" w:space="0" w:color="auto"/>
            </w:tcBorders>
          </w:tcPr>
          <w:p w14:paraId="3893C88B"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90</w:t>
            </w:r>
          </w:p>
        </w:tc>
        <w:tc>
          <w:tcPr>
            <w:tcW w:w="851" w:type="dxa"/>
            <w:tcBorders>
              <w:right w:val="single" w:sz="4" w:space="0" w:color="auto"/>
            </w:tcBorders>
          </w:tcPr>
          <w:p w14:paraId="188144A8"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3</w:t>
            </w:r>
          </w:p>
        </w:tc>
        <w:tc>
          <w:tcPr>
            <w:tcW w:w="993" w:type="dxa"/>
            <w:tcBorders>
              <w:left w:val="single" w:sz="4" w:space="0" w:color="auto"/>
            </w:tcBorders>
          </w:tcPr>
          <w:p w14:paraId="32339170"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2</w:t>
            </w:r>
          </w:p>
        </w:tc>
        <w:tc>
          <w:tcPr>
            <w:tcW w:w="850" w:type="dxa"/>
          </w:tcPr>
          <w:p w14:paraId="7F5F3632"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44</w:t>
            </w:r>
          </w:p>
        </w:tc>
        <w:tc>
          <w:tcPr>
            <w:tcW w:w="851" w:type="dxa"/>
            <w:tcBorders>
              <w:right w:val="single" w:sz="4" w:space="0" w:color="auto"/>
            </w:tcBorders>
          </w:tcPr>
          <w:p w14:paraId="02AF2B6E"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4</w:t>
            </w:r>
          </w:p>
        </w:tc>
        <w:tc>
          <w:tcPr>
            <w:tcW w:w="992" w:type="dxa"/>
            <w:tcBorders>
              <w:left w:val="single" w:sz="4" w:space="0" w:color="auto"/>
            </w:tcBorders>
          </w:tcPr>
          <w:p w14:paraId="1521D9D4"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11</w:t>
            </w:r>
          </w:p>
        </w:tc>
        <w:tc>
          <w:tcPr>
            <w:tcW w:w="992" w:type="dxa"/>
          </w:tcPr>
          <w:p w14:paraId="4EAE5CB4"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33</w:t>
            </w:r>
          </w:p>
        </w:tc>
      </w:tr>
      <w:tr w:rsidR="00110E8A" w:rsidRPr="00C56862" w14:paraId="50799F5F" w14:textId="77777777" w:rsidTr="00110E8A">
        <w:trPr>
          <w:trHeight w:val="283"/>
        </w:trPr>
        <w:tc>
          <w:tcPr>
            <w:tcW w:w="1134" w:type="dxa"/>
          </w:tcPr>
          <w:p w14:paraId="082FDAE9" w14:textId="77777777" w:rsidR="00110E8A" w:rsidRPr="00C56862" w:rsidRDefault="00110E8A" w:rsidP="00110E8A">
            <w:pPr>
              <w:spacing w:line="276" w:lineRule="auto"/>
              <w:ind w:firstLine="0"/>
              <w:rPr>
                <w:b/>
                <w:bCs/>
                <w:sz w:val="24"/>
                <w:szCs w:val="24"/>
              </w:rPr>
            </w:pPr>
            <w:r w:rsidRPr="00C56862">
              <w:rPr>
                <w:b/>
                <w:bCs/>
                <w:sz w:val="24"/>
                <w:szCs w:val="24"/>
              </w:rPr>
              <w:t>3 кл</w:t>
            </w:r>
          </w:p>
        </w:tc>
        <w:tc>
          <w:tcPr>
            <w:tcW w:w="851" w:type="dxa"/>
          </w:tcPr>
          <w:p w14:paraId="2EEDC4A8"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4</w:t>
            </w:r>
          </w:p>
        </w:tc>
        <w:tc>
          <w:tcPr>
            <w:tcW w:w="887" w:type="dxa"/>
            <w:tcBorders>
              <w:right w:val="single" w:sz="4" w:space="0" w:color="auto"/>
            </w:tcBorders>
          </w:tcPr>
          <w:p w14:paraId="729E3AB8"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40</w:t>
            </w:r>
          </w:p>
        </w:tc>
        <w:tc>
          <w:tcPr>
            <w:tcW w:w="813" w:type="dxa"/>
            <w:tcBorders>
              <w:left w:val="single" w:sz="4" w:space="0" w:color="auto"/>
            </w:tcBorders>
          </w:tcPr>
          <w:p w14:paraId="3B3F8EF1"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56</w:t>
            </w:r>
          </w:p>
        </w:tc>
        <w:tc>
          <w:tcPr>
            <w:tcW w:w="851" w:type="dxa"/>
            <w:tcBorders>
              <w:right w:val="single" w:sz="4" w:space="0" w:color="auto"/>
            </w:tcBorders>
          </w:tcPr>
          <w:p w14:paraId="105B9530"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5</w:t>
            </w:r>
          </w:p>
        </w:tc>
        <w:tc>
          <w:tcPr>
            <w:tcW w:w="993" w:type="dxa"/>
            <w:tcBorders>
              <w:left w:val="single" w:sz="4" w:space="0" w:color="auto"/>
            </w:tcBorders>
          </w:tcPr>
          <w:p w14:paraId="2476F98D"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55</w:t>
            </w:r>
          </w:p>
        </w:tc>
        <w:tc>
          <w:tcPr>
            <w:tcW w:w="850" w:type="dxa"/>
          </w:tcPr>
          <w:p w14:paraId="03506906"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79</w:t>
            </w:r>
          </w:p>
        </w:tc>
        <w:tc>
          <w:tcPr>
            <w:tcW w:w="851" w:type="dxa"/>
            <w:tcBorders>
              <w:right w:val="single" w:sz="4" w:space="0" w:color="auto"/>
            </w:tcBorders>
          </w:tcPr>
          <w:p w14:paraId="3ED9B3A4"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2</w:t>
            </w:r>
          </w:p>
        </w:tc>
        <w:tc>
          <w:tcPr>
            <w:tcW w:w="992" w:type="dxa"/>
            <w:tcBorders>
              <w:left w:val="single" w:sz="4" w:space="0" w:color="auto"/>
            </w:tcBorders>
          </w:tcPr>
          <w:p w14:paraId="40CD77B7"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1</w:t>
            </w:r>
          </w:p>
        </w:tc>
        <w:tc>
          <w:tcPr>
            <w:tcW w:w="992" w:type="dxa"/>
          </w:tcPr>
          <w:p w14:paraId="25768FDC"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46</w:t>
            </w:r>
          </w:p>
        </w:tc>
      </w:tr>
      <w:tr w:rsidR="00110E8A" w:rsidRPr="00C56862" w14:paraId="1957F9F5" w14:textId="77777777" w:rsidTr="00110E8A">
        <w:trPr>
          <w:trHeight w:val="283"/>
        </w:trPr>
        <w:tc>
          <w:tcPr>
            <w:tcW w:w="1134" w:type="dxa"/>
          </w:tcPr>
          <w:p w14:paraId="64E3DF0B" w14:textId="77777777" w:rsidR="00110E8A" w:rsidRPr="00C56862" w:rsidRDefault="00110E8A" w:rsidP="00110E8A">
            <w:pPr>
              <w:spacing w:line="276" w:lineRule="auto"/>
              <w:ind w:firstLine="0"/>
              <w:rPr>
                <w:b/>
                <w:bCs/>
                <w:sz w:val="24"/>
                <w:szCs w:val="24"/>
              </w:rPr>
            </w:pPr>
            <w:r w:rsidRPr="00C56862">
              <w:rPr>
                <w:b/>
                <w:bCs/>
                <w:sz w:val="24"/>
                <w:szCs w:val="24"/>
              </w:rPr>
              <w:t>4 кл</w:t>
            </w:r>
          </w:p>
        </w:tc>
        <w:tc>
          <w:tcPr>
            <w:tcW w:w="851" w:type="dxa"/>
          </w:tcPr>
          <w:p w14:paraId="14F0998B"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w:t>
            </w:r>
          </w:p>
        </w:tc>
        <w:tc>
          <w:tcPr>
            <w:tcW w:w="887" w:type="dxa"/>
            <w:tcBorders>
              <w:right w:val="single" w:sz="4" w:space="0" w:color="auto"/>
            </w:tcBorders>
          </w:tcPr>
          <w:p w14:paraId="6D3F163A"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w:t>
            </w:r>
          </w:p>
        </w:tc>
        <w:tc>
          <w:tcPr>
            <w:tcW w:w="813" w:type="dxa"/>
            <w:tcBorders>
              <w:left w:val="single" w:sz="4" w:space="0" w:color="auto"/>
            </w:tcBorders>
          </w:tcPr>
          <w:p w14:paraId="284499C5"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w:t>
            </w:r>
          </w:p>
        </w:tc>
        <w:tc>
          <w:tcPr>
            <w:tcW w:w="851" w:type="dxa"/>
            <w:tcBorders>
              <w:right w:val="single" w:sz="4" w:space="0" w:color="auto"/>
            </w:tcBorders>
          </w:tcPr>
          <w:p w14:paraId="6ACBE737"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w:t>
            </w:r>
          </w:p>
        </w:tc>
        <w:tc>
          <w:tcPr>
            <w:tcW w:w="993" w:type="dxa"/>
            <w:tcBorders>
              <w:left w:val="single" w:sz="4" w:space="0" w:color="auto"/>
            </w:tcBorders>
          </w:tcPr>
          <w:p w14:paraId="2B722237"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w:t>
            </w:r>
          </w:p>
        </w:tc>
        <w:tc>
          <w:tcPr>
            <w:tcW w:w="850" w:type="dxa"/>
          </w:tcPr>
          <w:p w14:paraId="54976DEC"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w:t>
            </w:r>
          </w:p>
        </w:tc>
        <w:tc>
          <w:tcPr>
            <w:tcW w:w="851" w:type="dxa"/>
            <w:tcBorders>
              <w:right w:val="single" w:sz="4" w:space="0" w:color="auto"/>
            </w:tcBorders>
          </w:tcPr>
          <w:p w14:paraId="5060DDAF"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9</w:t>
            </w:r>
          </w:p>
        </w:tc>
        <w:tc>
          <w:tcPr>
            <w:tcW w:w="992" w:type="dxa"/>
            <w:tcBorders>
              <w:left w:val="single" w:sz="4" w:space="0" w:color="auto"/>
            </w:tcBorders>
          </w:tcPr>
          <w:p w14:paraId="2F257272"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58</w:t>
            </w:r>
          </w:p>
        </w:tc>
        <w:tc>
          <w:tcPr>
            <w:tcW w:w="992" w:type="dxa"/>
          </w:tcPr>
          <w:p w14:paraId="4AA43A28" w14:textId="77777777" w:rsidR="00110E8A" w:rsidRPr="00C56862" w:rsidRDefault="00110E8A" w:rsidP="00110E8A">
            <w:pPr>
              <w:spacing w:line="276" w:lineRule="auto"/>
              <w:ind w:firstLine="0"/>
              <w:rPr>
                <w:rFonts w:eastAsiaTheme="minorHAnsi"/>
                <w:sz w:val="24"/>
                <w:szCs w:val="24"/>
                <w:lang w:eastAsia="en-US"/>
              </w:rPr>
            </w:pPr>
            <w:r w:rsidRPr="00C56862">
              <w:rPr>
                <w:rFonts w:eastAsiaTheme="minorHAnsi"/>
                <w:sz w:val="24"/>
                <w:szCs w:val="24"/>
                <w:lang w:eastAsia="en-US"/>
              </w:rPr>
              <w:t>64</w:t>
            </w:r>
          </w:p>
        </w:tc>
      </w:tr>
      <w:tr w:rsidR="00110E8A" w:rsidRPr="00C56862" w14:paraId="7415D1C6" w14:textId="77777777" w:rsidTr="00110E8A">
        <w:trPr>
          <w:trHeight w:val="283"/>
        </w:trPr>
        <w:tc>
          <w:tcPr>
            <w:tcW w:w="1134" w:type="dxa"/>
          </w:tcPr>
          <w:p w14:paraId="5F1CF548" w14:textId="77777777" w:rsidR="00110E8A" w:rsidRPr="00C56862" w:rsidRDefault="00110E8A" w:rsidP="00110E8A">
            <w:pPr>
              <w:spacing w:line="276" w:lineRule="auto"/>
              <w:ind w:firstLine="0"/>
              <w:rPr>
                <w:b/>
                <w:bCs/>
                <w:sz w:val="24"/>
                <w:szCs w:val="24"/>
              </w:rPr>
            </w:pPr>
            <w:r w:rsidRPr="00C56862">
              <w:rPr>
                <w:b/>
                <w:bCs/>
                <w:sz w:val="24"/>
                <w:szCs w:val="24"/>
              </w:rPr>
              <w:t>Итого</w:t>
            </w:r>
          </w:p>
        </w:tc>
        <w:tc>
          <w:tcPr>
            <w:tcW w:w="851" w:type="dxa"/>
          </w:tcPr>
          <w:p w14:paraId="74FABDB8" w14:textId="77777777" w:rsidR="00110E8A" w:rsidRPr="00C56862" w:rsidRDefault="00110E8A" w:rsidP="00110E8A">
            <w:pPr>
              <w:spacing w:line="276" w:lineRule="auto"/>
              <w:ind w:firstLine="0"/>
              <w:rPr>
                <w:rFonts w:eastAsiaTheme="minorHAnsi"/>
                <w:b/>
                <w:sz w:val="24"/>
                <w:szCs w:val="24"/>
                <w:lang w:eastAsia="en-US"/>
              </w:rPr>
            </w:pPr>
            <w:r w:rsidRPr="00C56862">
              <w:rPr>
                <w:rFonts w:eastAsiaTheme="minorHAnsi"/>
                <w:b/>
                <w:sz w:val="24"/>
                <w:szCs w:val="24"/>
                <w:lang w:eastAsia="en-US"/>
              </w:rPr>
              <w:t>13%</w:t>
            </w:r>
          </w:p>
        </w:tc>
        <w:tc>
          <w:tcPr>
            <w:tcW w:w="887" w:type="dxa"/>
            <w:tcBorders>
              <w:right w:val="single" w:sz="4" w:space="0" w:color="auto"/>
            </w:tcBorders>
          </w:tcPr>
          <w:p w14:paraId="524D31A1" w14:textId="77777777" w:rsidR="00110E8A" w:rsidRPr="00C56862" w:rsidRDefault="00110E8A" w:rsidP="00110E8A">
            <w:pPr>
              <w:spacing w:line="276" w:lineRule="auto"/>
              <w:ind w:firstLine="0"/>
              <w:rPr>
                <w:rFonts w:eastAsiaTheme="minorHAnsi"/>
                <w:b/>
                <w:sz w:val="24"/>
                <w:szCs w:val="24"/>
                <w:lang w:eastAsia="en-US"/>
              </w:rPr>
            </w:pPr>
            <w:r w:rsidRPr="00C56862">
              <w:rPr>
                <w:rFonts w:eastAsiaTheme="minorHAnsi"/>
                <w:b/>
                <w:sz w:val="24"/>
                <w:szCs w:val="24"/>
                <w:lang w:eastAsia="en-US"/>
              </w:rPr>
              <w:t>31%</w:t>
            </w:r>
          </w:p>
        </w:tc>
        <w:tc>
          <w:tcPr>
            <w:tcW w:w="813" w:type="dxa"/>
            <w:tcBorders>
              <w:left w:val="single" w:sz="4" w:space="0" w:color="auto"/>
            </w:tcBorders>
          </w:tcPr>
          <w:p w14:paraId="7675DC01" w14:textId="77777777" w:rsidR="00110E8A" w:rsidRPr="00C56862" w:rsidRDefault="00110E8A" w:rsidP="00110E8A">
            <w:pPr>
              <w:spacing w:line="276" w:lineRule="auto"/>
              <w:ind w:firstLine="0"/>
              <w:rPr>
                <w:rFonts w:eastAsiaTheme="minorHAnsi"/>
                <w:b/>
                <w:sz w:val="24"/>
                <w:szCs w:val="24"/>
                <w:lang w:eastAsia="en-US"/>
              </w:rPr>
            </w:pPr>
            <w:r w:rsidRPr="00C56862">
              <w:rPr>
                <w:rFonts w:eastAsiaTheme="minorHAnsi"/>
                <w:b/>
                <w:sz w:val="24"/>
                <w:szCs w:val="24"/>
                <w:lang w:eastAsia="en-US"/>
              </w:rPr>
              <w:t>63%</w:t>
            </w:r>
          </w:p>
        </w:tc>
        <w:tc>
          <w:tcPr>
            <w:tcW w:w="851" w:type="dxa"/>
            <w:tcBorders>
              <w:right w:val="single" w:sz="4" w:space="0" w:color="auto"/>
            </w:tcBorders>
          </w:tcPr>
          <w:p w14:paraId="22860F7F" w14:textId="77777777" w:rsidR="00110E8A" w:rsidRPr="00C56862" w:rsidRDefault="00110E8A" w:rsidP="00110E8A">
            <w:pPr>
              <w:spacing w:line="276" w:lineRule="auto"/>
              <w:ind w:firstLine="0"/>
              <w:rPr>
                <w:rFonts w:eastAsiaTheme="minorHAnsi"/>
                <w:b/>
                <w:sz w:val="24"/>
                <w:szCs w:val="24"/>
                <w:lang w:eastAsia="en-US"/>
              </w:rPr>
            </w:pPr>
            <w:r w:rsidRPr="00C56862">
              <w:rPr>
                <w:rFonts w:eastAsiaTheme="minorHAnsi"/>
                <w:b/>
                <w:sz w:val="24"/>
                <w:szCs w:val="24"/>
                <w:lang w:eastAsia="en-US"/>
              </w:rPr>
              <w:t>6%</w:t>
            </w:r>
          </w:p>
        </w:tc>
        <w:tc>
          <w:tcPr>
            <w:tcW w:w="993" w:type="dxa"/>
            <w:tcBorders>
              <w:left w:val="single" w:sz="4" w:space="0" w:color="auto"/>
            </w:tcBorders>
          </w:tcPr>
          <w:p w14:paraId="0C0D3BCE" w14:textId="77777777" w:rsidR="00110E8A" w:rsidRPr="00C56862" w:rsidRDefault="00110E8A" w:rsidP="00110E8A">
            <w:pPr>
              <w:spacing w:line="276" w:lineRule="auto"/>
              <w:ind w:firstLine="0"/>
              <w:rPr>
                <w:rFonts w:eastAsiaTheme="minorHAnsi"/>
                <w:b/>
                <w:sz w:val="24"/>
                <w:szCs w:val="24"/>
                <w:lang w:eastAsia="en-US"/>
              </w:rPr>
            </w:pPr>
            <w:r w:rsidRPr="00C56862">
              <w:rPr>
                <w:rFonts w:eastAsiaTheme="minorHAnsi"/>
                <w:b/>
                <w:sz w:val="24"/>
                <w:szCs w:val="24"/>
                <w:lang w:eastAsia="en-US"/>
              </w:rPr>
              <w:t>31%</w:t>
            </w:r>
          </w:p>
        </w:tc>
        <w:tc>
          <w:tcPr>
            <w:tcW w:w="850" w:type="dxa"/>
          </w:tcPr>
          <w:p w14:paraId="72BBF7F1" w14:textId="77777777" w:rsidR="00110E8A" w:rsidRPr="00C56862" w:rsidRDefault="00110E8A" w:rsidP="00110E8A">
            <w:pPr>
              <w:spacing w:line="276" w:lineRule="auto"/>
              <w:ind w:firstLine="0"/>
              <w:rPr>
                <w:rFonts w:eastAsiaTheme="minorHAnsi"/>
                <w:b/>
                <w:sz w:val="24"/>
                <w:szCs w:val="24"/>
                <w:lang w:eastAsia="en-US"/>
              </w:rPr>
            </w:pPr>
            <w:r w:rsidRPr="00C56862">
              <w:rPr>
                <w:rFonts w:eastAsiaTheme="minorHAnsi"/>
                <w:b/>
                <w:sz w:val="24"/>
                <w:szCs w:val="24"/>
                <w:lang w:eastAsia="en-US"/>
              </w:rPr>
              <w:t>63%</w:t>
            </w:r>
          </w:p>
        </w:tc>
        <w:tc>
          <w:tcPr>
            <w:tcW w:w="851" w:type="dxa"/>
            <w:tcBorders>
              <w:right w:val="single" w:sz="4" w:space="0" w:color="auto"/>
            </w:tcBorders>
          </w:tcPr>
          <w:p w14:paraId="3023DBE7" w14:textId="77777777" w:rsidR="00110E8A" w:rsidRPr="00C56862" w:rsidRDefault="00110E8A" w:rsidP="00110E8A">
            <w:pPr>
              <w:spacing w:line="276" w:lineRule="auto"/>
              <w:ind w:firstLine="0"/>
              <w:rPr>
                <w:sz w:val="24"/>
                <w:szCs w:val="24"/>
              </w:rPr>
            </w:pPr>
            <w:r w:rsidRPr="00C56862">
              <w:rPr>
                <w:sz w:val="24"/>
                <w:szCs w:val="24"/>
              </w:rPr>
              <w:t>8%</w:t>
            </w:r>
          </w:p>
        </w:tc>
        <w:tc>
          <w:tcPr>
            <w:tcW w:w="992" w:type="dxa"/>
            <w:tcBorders>
              <w:left w:val="single" w:sz="4" w:space="0" w:color="auto"/>
            </w:tcBorders>
          </w:tcPr>
          <w:p w14:paraId="6AB7F06D" w14:textId="77777777" w:rsidR="00110E8A" w:rsidRPr="00C56862" w:rsidRDefault="00110E8A" w:rsidP="00110E8A">
            <w:pPr>
              <w:spacing w:line="276" w:lineRule="auto"/>
              <w:ind w:firstLine="0"/>
              <w:rPr>
                <w:sz w:val="24"/>
                <w:szCs w:val="24"/>
              </w:rPr>
            </w:pPr>
            <w:r w:rsidRPr="00C56862">
              <w:rPr>
                <w:sz w:val="24"/>
                <w:szCs w:val="24"/>
              </w:rPr>
              <w:t>29%</w:t>
            </w:r>
          </w:p>
        </w:tc>
        <w:tc>
          <w:tcPr>
            <w:tcW w:w="992" w:type="dxa"/>
          </w:tcPr>
          <w:p w14:paraId="2D8F78B0" w14:textId="77777777" w:rsidR="00110E8A" w:rsidRPr="00C56862" w:rsidRDefault="00110E8A" w:rsidP="00110E8A">
            <w:pPr>
              <w:spacing w:line="276" w:lineRule="auto"/>
              <w:ind w:firstLine="0"/>
              <w:rPr>
                <w:sz w:val="24"/>
                <w:szCs w:val="24"/>
              </w:rPr>
            </w:pPr>
            <w:r w:rsidRPr="00C56862">
              <w:rPr>
                <w:sz w:val="24"/>
                <w:szCs w:val="24"/>
              </w:rPr>
              <w:t>63%</w:t>
            </w:r>
          </w:p>
        </w:tc>
      </w:tr>
    </w:tbl>
    <w:p w14:paraId="041D90F8" w14:textId="77777777" w:rsidR="00110E8A" w:rsidRPr="00347314" w:rsidRDefault="00110E8A" w:rsidP="00110E8A">
      <w:pPr>
        <w:spacing w:line="276" w:lineRule="auto"/>
        <w:ind w:firstLine="851"/>
        <w:rPr>
          <w:color w:val="FF0000"/>
          <w:sz w:val="24"/>
          <w:szCs w:val="24"/>
        </w:rPr>
      </w:pPr>
    </w:p>
    <w:p w14:paraId="7D4F2D44" w14:textId="77777777" w:rsidR="00110E8A" w:rsidRDefault="00110E8A" w:rsidP="00110E8A">
      <w:pPr>
        <w:spacing w:line="276" w:lineRule="auto"/>
        <w:ind w:firstLine="851"/>
        <w:rPr>
          <w:sz w:val="24"/>
          <w:szCs w:val="24"/>
        </w:rPr>
      </w:pPr>
      <w:r w:rsidRPr="00C56862">
        <w:rPr>
          <w:sz w:val="24"/>
          <w:szCs w:val="24"/>
        </w:rPr>
        <w:t>Анализ результатов проверки техники чтения показал стабильные показатели и позволяет сделать вывод, что у большинства детей сформирован навык чтения и потребность в чтении, обучающиеся выполняют требования по технике чтения, правильно делают лог</w:t>
      </w:r>
      <w:r>
        <w:rPr>
          <w:sz w:val="24"/>
          <w:szCs w:val="24"/>
        </w:rPr>
        <w:t>ические ударения в предложении.</w:t>
      </w:r>
    </w:p>
    <w:p w14:paraId="61888C3A" w14:textId="77777777" w:rsidR="00110E8A" w:rsidRDefault="00110E8A" w:rsidP="00110E8A">
      <w:pPr>
        <w:spacing w:line="276" w:lineRule="auto"/>
        <w:ind w:firstLine="851"/>
        <w:rPr>
          <w:sz w:val="24"/>
          <w:szCs w:val="24"/>
        </w:rPr>
      </w:pPr>
    </w:p>
    <w:p w14:paraId="4E787718" w14:textId="77777777" w:rsidR="00110E8A" w:rsidRPr="005B28CD" w:rsidRDefault="00110E8A" w:rsidP="00110E8A">
      <w:pPr>
        <w:spacing w:line="276" w:lineRule="auto"/>
        <w:ind w:firstLine="851"/>
        <w:rPr>
          <w:sz w:val="24"/>
          <w:szCs w:val="24"/>
        </w:rPr>
      </w:pPr>
      <w:r w:rsidRPr="005B28CD">
        <w:rPr>
          <w:sz w:val="24"/>
          <w:szCs w:val="24"/>
        </w:rPr>
        <w:t>В 2021-2022 уч.году Всероссийские проверочные работы не проводились в связи с неблагоприятной эпидемиологической обстановкой.</w:t>
      </w:r>
    </w:p>
    <w:p w14:paraId="7E7DAE61" w14:textId="77777777" w:rsidR="00110E8A" w:rsidRPr="005B28CD" w:rsidRDefault="00110E8A" w:rsidP="00110E8A">
      <w:pPr>
        <w:spacing w:line="276" w:lineRule="auto"/>
        <w:jc w:val="center"/>
        <w:rPr>
          <w:sz w:val="24"/>
          <w:szCs w:val="24"/>
        </w:rPr>
      </w:pPr>
    </w:p>
    <w:p w14:paraId="3697B733" w14:textId="77777777" w:rsidR="00110E8A" w:rsidRPr="005B28CD" w:rsidRDefault="00110E8A" w:rsidP="00110E8A">
      <w:pPr>
        <w:spacing w:line="276" w:lineRule="auto"/>
        <w:jc w:val="center"/>
        <w:rPr>
          <w:sz w:val="24"/>
          <w:szCs w:val="24"/>
        </w:rPr>
      </w:pPr>
      <w:r w:rsidRPr="005B28CD">
        <w:rPr>
          <w:sz w:val="24"/>
          <w:szCs w:val="24"/>
        </w:rPr>
        <w:t>Поступление выпускников начальной школы</w:t>
      </w:r>
    </w:p>
    <w:p w14:paraId="755BF205" w14:textId="77777777" w:rsidR="00110E8A" w:rsidRPr="005B28CD" w:rsidRDefault="00110E8A" w:rsidP="00110E8A">
      <w:pPr>
        <w:spacing w:line="276" w:lineRule="auto"/>
        <w:ind w:firstLine="708"/>
        <w:rPr>
          <w:sz w:val="24"/>
          <w:szCs w:val="24"/>
        </w:rPr>
      </w:pPr>
      <w:r w:rsidRPr="005B28CD">
        <w:rPr>
          <w:sz w:val="24"/>
          <w:szCs w:val="24"/>
        </w:rPr>
        <w:t xml:space="preserve">В 2022 году начальную школу колледжа закончили 6 классов-комплектов, 134 уч-ся. По итогам учебного года успеваемость - 100%, качество – 74%. </w:t>
      </w:r>
    </w:p>
    <w:p w14:paraId="6360A97E" w14:textId="575DF612" w:rsidR="00110E8A" w:rsidRPr="005B28CD" w:rsidRDefault="00110E8A" w:rsidP="00110E8A">
      <w:pPr>
        <w:spacing w:line="276" w:lineRule="auto"/>
        <w:ind w:firstLine="708"/>
        <w:jc w:val="left"/>
        <w:rPr>
          <w:sz w:val="24"/>
          <w:szCs w:val="24"/>
        </w:rPr>
      </w:pPr>
      <w:r w:rsidRPr="005B28CD">
        <w:rPr>
          <w:sz w:val="24"/>
          <w:szCs w:val="24"/>
        </w:rPr>
        <w:t xml:space="preserve">В результате совместной работы с УО </w:t>
      </w:r>
      <w:r w:rsidR="005B28CD" w:rsidRPr="005B28CD">
        <w:rPr>
          <w:sz w:val="24"/>
          <w:szCs w:val="24"/>
        </w:rPr>
        <w:t>г. Якутска</w:t>
      </w:r>
      <w:r w:rsidRPr="005B28CD">
        <w:rPr>
          <w:sz w:val="24"/>
          <w:szCs w:val="24"/>
        </w:rPr>
        <w:t xml:space="preserve"> для выпускников начальной школы были выделены дополнительные места в МОБУ НПСОШ №2 (25 мест), МОБУ СОШ №5 (33 мест), МОБУ СОШ №1(10).</w:t>
      </w:r>
    </w:p>
    <w:p w14:paraId="0E533466" w14:textId="77777777" w:rsidR="00110E8A" w:rsidRPr="005B28CD" w:rsidRDefault="00110E8A" w:rsidP="00110E8A">
      <w:pPr>
        <w:spacing w:line="276" w:lineRule="auto"/>
        <w:jc w:val="center"/>
        <w:rPr>
          <w:sz w:val="24"/>
          <w:szCs w:val="24"/>
        </w:rPr>
      </w:pPr>
      <w:r w:rsidRPr="005B28CD">
        <w:rPr>
          <w:sz w:val="24"/>
          <w:szCs w:val="24"/>
        </w:rPr>
        <w:t>Сведения поступления выпускников начальной школы в учебные заведения</w:t>
      </w:r>
    </w:p>
    <w:p w14:paraId="290DD691" w14:textId="77777777" w:rsidR="00110E8A" w:rsidRPr="006222AA" w:rsidRDefault="00110E8A" w:rsidP="00110E8A">
      <w:pPr>
        <w:spacing w:line="276" w:lineRule="auto"/>
        <w:jc w:val="center"/>
        <w:rPr>
          <w:b/>
          <w:color w:val="70AD47" w:themeColor="accent6"/>
          <w:sz w:val="24"/>
          <w:szCs w:val="24"/>
        </w:rPr>
      </w:pPr>
    </w:p>
    <w:tbl>
      <w:tblPr>
        <w:tblStyle w:val="ab"/>
        <w:tblW w:w="8897" w:type="dxa"/>
        <w:tblLook w:val="04A0" w:firstRow="1" w:lastRow="0" w:firstColumn="1" w:lastColumn="0" w:noHBand="0" w:noVBand="1"/>
      </w:tblPr>
      <w:tblGrid>
        <w:gridCol w:w="6912"/>
        <w:gridCol w:w="1985"/>
      </w:tblGrid>
      <w:tr w:rsidR="00110E8A" w:rsidRPr="00E12878" w14:paraId="344F334A" w14:textId="77777777" w:rsidTr="00110E8A">
        <w:tc>
          <w:tcPr>
            <w:tcW w:w="6912" w:type="dxa"/>
          </w:tcPr>
          <w:p w14:paraId="12ED4448" w14:textId="77777777" w:rsidR="00110E8A" w:rsidRPr="00E12878" w:rsidRDefault="00110E8A" w:rsidP="00110E8A">
            <w:pPr>
              <w:ind w:firstLine="0"/>
              <w:jc w:val="center"/>
              <w:rPr>
                <w:b/>
                <w:sz w:val="24"/>
                <w:szCs w:val="24"/>
              </w:rPr>
            </w:pPr>
            <w:r w:rsidRPr="00E12878">
              <w:rPr>
                <w:b/>
                <w:sz w:val="24"/>
                <w:szCs w:val="24"/>
              </w:rPr>
              <w:t>Учебное учреждение</w:t>
            </w:r>
          </w:p>
        </w:tc>
        <w:tc>
          <w:tcPr>
            <w:tcW w:w="1985" w:type="dxa"/>
          </w:tcPr>
          <w:p w14:paraId="33613C33" w14:textId="77777777" w:rsidR="00110E8A" w:rsidRPr="00E12878" w:rsidRDefault="00110E8A" w:rsidP="00110E8A">
            <w:pPr>
              <w:ind w:firstLine="0"/>
              <w:jc w:val="center"/>
              <w:rPr>
                <w:b/>
                <w:sz w:val="24"/>
                <w:szCs w:val="24"/>
              </w:rPr>
            </w:pPr>
            <w:r w:rsidRPr="00E12878">
              <w:rPr>
                <w:b/>
                <w:sz w:val="24"/>
                <w:szCs w:val="24"/>
              </w:rPr>
              <w:t>2022</w:t>
            </w:r>
          </w:p>
        </w:tc>
      </w:tr>
      <w:tr w:rsidR="00110E8A" w:rsidRPr="00E12878" w14:paraId="097CA0FD" w14:textId="77777777" w:rsidTr="00110E8A">
        <w:tc>
          <w:tcPr>
            <w:tcW w:w="6912" w:type="dxa"/>
          </w:tcPr>
          <w:p w14:paraId="5D6F71A7" w14:textId="77777777" w:rsidR="00110E8A" w:rsidRPr="00E12878" w:rsidRDefault="00110E8A" w:rsidP="00110E8A">
            <w:pPr>
              <w:ind w:firstLine="0"/>
              <w:rPr>
                <w:b/>
                <w:sz w:val="24"/>
                <w:szCs w:val="24"/>
              </w:rPr>
            </w:pPr>
            <w:r w:rsidRPr="00E12878">
              <w:rPr>
                <w:sz w:val="24"/>
                <w:szCs w:val="24"/>
              </w:rPr>
              <w:t>МАОУ НПСОШ №2 с углубленным изучением отдельных предметов ГО город Якутск</w:t>
            </w:r>
          </w:p>
        </w:tc>
        <w:tc>
          <w:tcPr>
            <w:tcW w:w="1985" w:type="dxa"/>
          </w:tcPr>
          <w:p w14:paraId="1767F05B" w14:textId="77777777" w:rsidR="00110E8A" w:rsidRPr="00E12878" w:rsidRDefault="00110E8A" w:rsidP="00110E8A">
            <w:pPr>
              <w:ind w:firstLine="0"/>
              <w:jc w:val="center"/>
              <w:rPr>
                <w:sz w:val="24"/>
                <w:szCs w:val="24"/>
              </w:rPr>
            </w:pPr>
            <w:r w:rsidRPr="00E12878">
              <w:rPr>
                <w:sz w:val="24"/>
                <w:szCs w:val="24"/>
              </w:rPr>
              <w:t>25</w:t>
            </w:r>
          </w:p>
        </w:tc>
      </w:tr>
      <w:tr w:rsidR="00110E8A" w:rsidRPr="00E12878" w14:paraId="29DC7BDB" w14:textId="77777777" w:rsidTr="00110E8A">
        <w:tc>
          <w:tcPr>
            <w:tcW w:w="6912" w:type="dxa"/>
          </w:tcPr>
          <w:p w14:paraId="0D38B9CB" w14:textId="4AB5EA4E" w:rsidR="00110E8A" w:rsidRPr="00E12878" w:rsidRDefault="00110E8A" w:rsidP="00110E8A">
            <w:pPr>
              <w:ind w:firstLine="0"/>
              <w:jc w:val="left"/>
              <w:rPr>
                <w:b/>
                <w:sz w:val="24"/>
                <w:szCs w:val="24"/>
              </w:rPr>
            </w:pPr>
            <w:r w:rsidRPr="00E12878">
              <w:rPr>
                <w:sz w:val="24"/>
                <w:szCs w:val="24"/>
              </w:rPr>
              <w:t>МОБУ СОШ №5 им. Н.О.</w:t>
            </w:r>
            <w:r w:rsidR="005B28CD">
              <w:rPr>
                <w:sz w:val="24"/>
                <w:szCs w:val="24"/>
              </w:rPr>
              <w:t xml:space="preserve"> </w:t>
            </w:r>
            <w:r w:rsidRPr="00E12878">
              <w:rPr>
                <w:sz w:val="24"/>
                <w:szCs w:val="24"/>
              </w:rPr>
              <w:t>Кривошапкина ГО город Якутск</w:t>
            </w:r>
          </w:p>
        </w:tc>
        <w:tc>
          <w:tcPr>
            <w:tcW w:w="1985" w:type="dxa"/>
          </w:tcPr>
          <w:p w14:paraId="543C56D8" w14:textId="77777777" w:rsidR="00110E8A" w:rsidRPr="00E12878" w:rsidRDefault="00110E8A" w:rsidP="00110E8A">
            <w:pPr>
              <w:ind w:firstLine="0"/>
              <w:jc w:val="center"/>
              <w:rPr>
                <w:sz w:val="24"/>
                <w:szCs w:val="24"/>
              </w:rPr>
            </w:pPr>
            <w:r w:rsidRPr="00E12878">
              <w:rPr>
                <w:sz w:val="24"/>
                <w:szCs w:val="24"/>
              </w:rPr>
              <w:t>33</w:t>
            </w:r>
          </w:p>
        </w:tc>
      </w:tr>
      <w:tr w:rsidR="00110E8A" w:rsidRPr="00E12878" w14:paraId="0F157227" w14:textId="77777777" w:rsidTr="00110E8A">
        <w:tc>
          <w:tcPr>
            <w:tcW w:w="6912" w:type="dxa"/>
          </w:tcPr>
          <w:p w14:paraId="0A883CCE" w14:textId="77777777" w:rsidR="00110E8A" w:rsidRPr="00E12878" w:rsidRDefault="00110E8A" w:rsidP="00110E8A">
            <w:pPr>
              <w:ind w:firstLine="0"/>
              <w:jc w:val="left"/>
              <w:rPr>
                <w:b/>
                <w:sz w:val="24"/>
                <w:szCs w:val="24"/>
              </w:rPr>
            </w:pPr>
            <w:r w:rsidRPr="00E12878">
              <w:rPr>
                <w:sz w:val="24"/>
                <w:szCs w:val="24"/>
              </w:rPr>
              <w:t>МОБУ СОШ №1 ГО город Якутск</w:t>
            </w:r>
          </w:p>
        </w:tc>
        <w:tc>
          <w:tcPr>
            <w:tcW w:w="1985" w:type="dxa"/>
          </w:tcPr>
          <w:p w14:paraId="27915FD0" w14:textId="77777777" w:rsidR="00110E8A" w:rsidRPr="00E12878" w:rsidRDefault="00110E8A" w:rsidP="00110E8A">
            <w:pPr>
              <w:ind w:firstLine="0"/>
              <w:jc w:val="center"/>
              <w:rPr>
                <w:sz w:val="24"/>
                <w:szCs w:val="24"/>
              </w:rPr>
            </w:pPr>
            <w:r w:rsidRPr="00E12878">
              <w:rPr>
                <w:sz w:val="24"/>
                <w:szCs w:val="24"/>
              </w:rPr>
              <w:t>10</w:t>
            </w:r>
          </w:p>
        </w:tc>
      </w:tr>
      <w:tr w:rsidR="00110E8A" w:rsidRPr="00E12878" w14:paraId="61855163" w14:textId="77777777" w:rsidTr="00110E8A">
        <w:tc>
          <w:tcPr>
            <w:tcW w:w="6912" w:type="dxa"/>
          </w:tcPr>
          <w:p w14:paraId="44C8EF80" w14:textId="77777777" w:rsidR="00110E8A" w:rsidRPr="00E12878" w:rsidRDefault="00110E8A" w:rsidP="00110E8A">
            <w:pPr>
              <w:ind w:firstLine="0"/>
              <w:rPr>
                <w:b/>
                <w:sz w:val="24"/>
                <w:szCs w:val="24"/>
              </w:rPr>
            </w:pPr>
            <w:r w:rsidRPr="00E12878">
              <w:rPr>
                <w:sz w:val="24"/>
                <w:szCs w:val="24"/>
              </w:rPr>
              <w:t>АОНО «Гуманитарный лицей»</w:t>
            </w:r>
          </w:p>
        </w:tc>
        <w:tc>
          <w:tcPr>
            <w:tcW w:w="1985" w:type="dxa"/>
          </w:tcPr>
          <w:p w14:paraId="6B98D737" w14:textId="77777777" w:rsidR="00110E8A" w:rsidRPr="00E12878" w:rsidRDefault="00110E8A" w:rsidP="00110E8A">
            <w:pPr>
              <w:ind w:firstLine="0"/>
              <w:jc w:val="center"/>
              <w:rPr>
                <w:sz w:val="24"/>
                <w:szCs w:val="24"/>
              </w:rPr>
            </w:pPr>
            <w:r w:rsidRPr="00E12878">
              <w:rPr>
                <w:sz w:val="24"/>
                <w:szCs w:val="24"/>
              </w:rPr>
              <w:t>1</w:t>
            </w:r>
          </w:p>
        </w:tc>
      </w:tr>
      <w:tr w:rsidR="00110E8A" w:rsidRPr="00E12878" w14:paraId="38778652" w14:textId="77777777" w:rsidTr="00110E8A">
        <w:tc>
          <w:tcPr>
            <w:tcW w:w="6912" w:type="dxa"/>
          </w:tcPr>
          <w:p w14:paraId="52903F45" w14:textId="3FEA7D0A" w:rsidR="00110E8A" w:rsidRPr="00E12878" w:rsidRDefault="00110E8A" w:rsidP="00110E8A">
            <w:pPr>
              <w:ind w:firstLine="0"/>
              <w:rPr>
                <w:sz w:val="24"/>
                <w:szCs w:val="24"/>
              </w:rPr>
            </w:pPr>
            <w:r w:rsidRPr="00E12878">
              <w:rPr>
                <w:sz w:val="24"/>
                <w:szCs w:val="24"/>
              </w:rPr>
              <w:t>МОБУ "ЯГНГ имени А.Г. и Н.К.</w:t>
            </w:r>
            <w:r w:rsidR="005B28CD">
              <w:rPr>
                <w:sz w:val="24"/>
                <w:szCs w:val="24"/>
              </w:rPr>
              <w:t xml:space="preserve"> </w:t>
            </w:r>
            <w:r w:rsidRPr="00E12878">
              <w:rPr>
                <w:sz w:val="24"/>
                <w:szCs w:val="24"/>
              </w:rPr>
              <w:t>Чиряевых" ГО город Якутск</w:t>
            </w:r>
          </w:p>
        </w:tc>
        <w:tc>
          <w:tcPr>
            <w:tcW w:w="1985" w:type="dxa"/>
          </w:tcPr>
          <w:p w14:paraId="02D82106" w14:textId="77777777" w:rsidR="00110E8A" w:rsidRPr="00E12878" w:rsidRDefault="00110E8A" w:rsidP="00110E8A">
            <w:pPr>
              <w:ind w:firstLine="0"/>
              <w:jc w:val="center"/>
              <w:rPr>
                <w:sz w:val="24"/>
                <w:szCs w:val="24"/>
              </w:rPr>
            </w:pPr>
            <w:r w:rsidRPr="00E12878">
              <w:rPr>
                <w:sz w:val="24"/>
                <w:szCs w:val="24"/>
              </w:rPr>
              <w:t>1</w:t>
            </w:r>
          </w:p>
        </w:tc>
      </w:tr>
      <w:tr w:rsidR="00110E8A" w:rsidRPr="00E12878" w14:paraId="1F2498FA" w14:textId="77777777" w:rsidTr="00110E8A">
        <w:tc>
          <w:tcPr>
            <w:tcW w:w="6912" w:type="dxa"/>
          </w:tcPr>
          <w:p w14:paraId="5C68D8E6" w14:textId="21CBC625" w:rsidR="00110E8A" w:rsidRPr="00E12878" w:rsidRDefault="00110E8A" w:rsidP="00110E8A">
            <w:pPr>
              <w:ind w:firstLine="0"/>
              <w:rPr>
                <w:sz w:val="24"/>
                <w:szCs w:val="24"/>
              </w:rPr>
            </w:pPr>
            <w:r w:rsidRPr="00E12878">
              <w:rPr>
                <w:sz w:val="24"/>
                <w:szCs w:val="24"/>
              </w:rPr>
              <w:t>МОБУ «Физико-технический лицей» имени В.П.</w:t>
            </w:r>
            <w:r w:rsidR="005B28CD">
              <w:rPr>
                <w:sz w:val="24"/>
                <w:szCs w:val="24"/>
              </w:rPr>
              <w:t xml:space="preserve"> </w:t>
            </w:r>
            <w:r w:rsidRPr="00E12878">
              <w:rPr>
                <w:sz w:val="24"/>
                <w:szCs w:val="24"/>
              </w:rPr>
              <w:t>Ларионова» ГО город Якутск</w:t>
            </w:r>
          </w:p>
        </w:tc>
        <w:tc>
          <w:tcPr>
            <w:tcW w:w="1985" w:type="dxa"/>
          </w:tcPr>
          <w:p w14:paraId="3D55C99E" w14:textId="77777777" w:rsidR="00110E8A" w:rsidRPr="00E12878" w:rsidRDefault="00110E8A" w:rsidP="00110E8A">
            <w:pPr>
              <w:ind w:firstLine="0"/>
              <w:jc w:val="center"/>
              <w:rPr>
                <w:sz w:val="24"/>
                <w:szCs w:val="24"/>
              </w:rPr>
            </w:pPr>
            <w:r w:rsidRPr="00E12878">
              <w:rPr>
                <w:sz w:val="24"/>
                <w:szCs w:val="24"/>
              </w:rPr>
              <w:t>2</w:t>
            </w:r>
          </w:p>
        </w:tc>
      </w:tr>
      <w:tr w:rsidR="00110E8A" w:rsidRPr="00E12878" w14:paraId="2267E344" w14:textId="77777777" w:rsidTr="00110E8A">
        <w:tc>
          <w:tcPr>
            <w:tcW w:w="6912" w:type="dxa"/>
            <w:shd w:val="clear" w:color="auto" w:fill="FFFFFF" w:themeFill="background1"/>
          </w:tcPr>
          <w:p w14:paraId="5A0D7BD8" w14:textId="77777777" w:rsidR="00110E8A" w:rsidRPr="00E12878" w:rsidRDefault="00DF42B2" w:rsidP="00110E8A">
            <w:pPr>
              <w:ind w:firstLine="0"/>
              <w:jc w:val="left"/>
              <w:rPr>
                <w:sz w:val="24"/>
                <w:szCs w:val="24"/>
              </w:rPr>
            </w:pPr>
            <w:hyperlink r:id="rId17" w:history="1">
              <w:r w:rsidR="00110E8A" w:rsidRPr="00E12878">
                <w:rPr>
                  <w:sz w:val="24"/>
                  <w:szCs w:val="24"/>
                </w:rPr>
                <w:t>ГБНОУ РС (Я) "Республиканский лицей-интернат"</w:t>
              </w:r>
            </w:hyperlink>
          </w:p>
        </w:tc>
        <w:tc>
          <w:tcPr>
            <w:tcW w:w="1985" w:type="dxa"/>
            <w:shd w:val="clear" w:color="auto" w:fill="FFFFFF" w:themeFill="background1"/>
          </w:tcPr>
          <w:p w14:paraId="5255032E" w14:textId="77777777" w:rsidR="00110E8A" w:rsidRPr="00E12878" w:rsidRDefault="00110E8A" w:rsidP="00110E8A">
            <w:pPr>
              <w:ind w:firstLine="0"/>
              <w:jc w:val="center"/>
              <w:rPr>
                <w:sz w:val="24"/>
                <w:szCs w:val="24"/>
              </w:rPr>
            </w:pPr>
            <w:r w:rsidRPr="00E12878">
              <w:rPr>
                <w:sz w:val="24"/>
                <w:szCs w:val="24"/>
              </w:rPr>
              <w:t>1</w:t>
            </w:r>
          </w:p>
        </w:tc>
      </w:tr>
      <w:tr w:rsidR="00110E8A" w:rsidRPr="00E12878" w14:paraId="1BCEE476" w14:textId="77777777" w:rsidTr="00110E8A">
        <w:tc>
          <w:tcPr>
            <w:tcW w:w="6912" w:type="dxa"/>
          </w:tcPr>
          <w:p w14:paraId="06865C3B" w14:textId="77777777" w:rsidR="00110E8A" w:rsidRPr="00E12878" w:rsidRDefault="00110E8A" w:rsidP="00110E8A">
            <w:pPr>
              <w:ind w:firstLine="0"/>
              <w:rPr>
                <w:sz w:val="24"/>
                <w:szCs w:val="24"/>
              </w:rPr>
            </w:pPr>
            <w:r w:rsidRPr="00E12878">
              <w:rPr>
                <w:sz w:val="24"/>
                <w:szCs w:val="24"/>
              </w:rPr>
              <w:t>МОБУ «Гимназия «Центр глобального образования» ГО город Якутск</w:t>
            </w:r>
          </w:p>
        </w:tc>
        <w:tc>
          <w:tcPr>
            <w:tcW w:w="1985" w:type="dxa"/>
          </w:tcPr>
          <w:p w14:paraId="6B8D0392" w14:textId="77777777" w:rsidR="00110E8A" w:rsidRPr="00E12878" w:rsidRDefault="00110E8A" w:rsidP="00110E8A">
            <w:pPr>
              <w:ind w:firstLine="0"/>
              <w:jc w:val="center"/>
              <w:rPr>
                <w:sz w:val="24"/>
                <w:szCs w:val="24"/>
              </w:rPr>
            </w:pPr>
            <w:r w:rsidRPr="00E12878">
              <w:rPr>
                <w:sz w:val="24"/>
                <w:szCs w:val="24"/>
              </w:rPr>
              <w:t>3</w:t>
            </w:r>
          </w:p>
        </w:tc>
      </w:tr>
      <w:tr w:rsidR="00110E8A" w:rsidRPr="00E12878" w14:paraId="1DD63953" w14:textId="77777777" w:rsidTr="00110E8A">
        <w:tc>
          <w:tcPr>
            <w:tcW w:w="6912" w:type="dxa"/>
          </w:tcPr>
          <w:p w14:paraId="6B1F5669" w14:textId="77777777" w:rsidR="00110E8A" w:rsidRPr="00E12878" w:rsidRDefault="00110E8A" w:rsidP="00110E8A">
            <w:pPr>
              <w:ind w:firstLine="0"/>
              <w:rPr>
                <w:sz w:val="24"/>
                <w:szCs w:val="24"/>
              </w:rPr>
            </w:pPr>
            <w:r w:rsidRPr="00E12878">
              <w:rPr>
                <w:sz w:val="24"/>
                <w:szCs w:val="24"/>
              </w:rPr>
              <w:t>МОБУ НГ «Айыы кыьата»</w:t>
            </w:r>
          </w:p>
        </w:tc>
        <w:tc>
          <w:tcPr>
            <w:tcW w:w="1985" w:type="dxa"/>
          </w:tcPr>
          <w:p w14:paraId="2C42E84A" w14:textId="77777777" w:rsidR="00110E8A" w:rsidRPr="00E12878" w:rsidRDefault="00110E8A" w:rsidP="00110E8A">
            <w:pPr>
              <w:ind w:firstLine="0"/>
              <w:jc w:val="center"/>
              <w:rPr>
                <w:sz w:val="24"/>
                <w:szCs w:val="24"/>
              </w:rPr>
            </w:pPr>
            <w:r w:rsidRPr="00E12878">
              <w:rPr>
                <w:sz w:val="24"/>
                <w:szCs w:val="24"/>
              </w:rPr>
              <w:t>3</w:t>
            </w:r>
          </w:p>
        </w:tc>
      </w:tr>
      <w:tr w:rsidR="00110E8A" w:rsidRPr="00E12878" w14:paraId="4E8A60D6" w14:textId="77777777" w:rsidTr="00110E8A">
        <w:tc>
          <w:tcPr>
            <w:tcW w:w="6912" w:type="dxa"/>
          </w:tcPr>
          <w:p w14:paraId="3E61E1D8" w14:textId="77777777" w:rsidR="00110E8A" w:rsidRPr="00E12878" w:rsidRDefault="00110E8A" w:rsidP="00110E8A">
            <w:pPr>
              <w:ind w:firstLine="0"/>
              <w:rPr>
                <w:sz w:val="24"/>
                <w:szCs w:val="24"/>
              </w:rPr>
            </w:pPr>
            <w:r w:rsidRPr="00E12878">
              <w:rPr>
                <w:sz w:val="24"/>
                <w:szCs w:val="24"/>
              </w:rPr>
              <w:t>НОУ Восточно-сибирский лицей</w:t>
            </w:r>
          </w:p>
        </w:tc>
        <w:tc>
          <w:tcPr>
            <w:tcW w:w="1985" w:type="dxa"/>
          </w:tcPr>
          <w:p w14:paraId="4C21FA41" w14:textId="77777777" w:rsidR="00110E8A" w:rsidRPr="00E12878" w:rsidRDefault="00110E8A" w:rsidP="00110E8A">
            <w:pPr>
              <w:ind w:firstLine="0"/>
              <w:jc w:val="center"/>
              <w:rPr>
                <w:sz w:val="24"/>
                <w:szCs w:val="24"/>
              </w:rPr>
            </w:pPr>
            <w:r w:rsidRPr="00E12878">
              <w:rPr>
                <w:sz w:val="24"/>
                <w:szCs w:val="24"/>
              </w:rPr>
              <w:t>1</w:t>
            </w:r>
          </w:p>
        </w:tc>
      </w:tr>
      <w:tr w:rsidR="00110E8A" w:rsidRPr="00E12878" w14:paraId="6097E38C" w14:textId="77777777" w:rsidTr="00110E8A">
        <w:tc>
          <w:tcPr>
            <w:tcW w:w="6912" w:type="dxa"/>
          </w:tcPr>
          <w:p w14:paraId="2DB1C7B0" w14:textId="77777777" w:rsidR="00110E8A" w:rsidRPr="00E12878" w:rsidRDefault="00110E8A" w:rsidP="00110E8A">
            <w:pPr>
              <w:ind w:firstLine="0"/>
              <w:rPr>
                <w:sz w:val="24"/>
                <w:szCs w:val="24"/>
              </w:rPr>
            </w:pPr>
            <w:r w:rsidRPr="00E12878">
              <w:rPr>
                <w:sz w:val="24"/>
                <w:szCs w:val="24"/>
              </w:rPr>
              <w:t>МБОУ «Саха гимназия»</w:t>
            </w:r>
          </w:p>
        </w:tc>
        <w:tc>
          <w:tcPr>
            <w:tcW w:w="1985" w:type="dxa"/>
          </w:tcPr>
          <w:p w14:paraId="18466B87" w14:textId="77777777" w:rsidR="00110E8A" w:rsidRPr="00E12878" w:rsidRDefault="00110E8A" w:rsidP="00110E8A">
            <w:pPr>
              <w:ind w:firstLine="0"/>
              <w:jc w:val="center"/>
              <w:rPr>
                <w:sz w:val="24"/>
                <w:szCs w:val="24"/>
              </w:rPr>
            </w:pPr>
            <w:r w:rsidRPr="00E12878">
              <w:rPr>
                <w:sz w:val="24"/>
                <w:szCs w:val="24"/>
              </w:rPr>
              <w:t>1</w:t>
            </w:r>
          </w:p>
        </w:tc>
      </w:tr>
      <w:tr w:rsidR="00110E8A" w:rsidRPr="00E12878" w14:paraId="3BF742D0" w14:textId="77777777" w:rsidTr="00110E8A">
        <w:tc>
          <w:tcPr>
            <w:tcW w:w="6912" w:type="dxa"/>
          </w:tcPr>
          <w:p w14:paraId="3E0152F8" w14:textId="77777777" w:rsidR="00110E8A" w:rsidRPr="00E12878" w:rsidRDefault="00110E8A" w:rsidP="005B28CD">
            <w:pPr>
              <w:ind w:firstLine="0"/>
              <w:jc w:val="center"/>
              <w:rPr>
                <w:sz w:val="24"/>
                <w:szCs w:val="24"/>
              </w:rPr>
            </w:pPr>
            <w:r w:rsidRPr="00E12878">
              <w:rPr>
                <w:sz w:val="24"/>
                <w:szCs w:val="24"/>
              </w:rPr>
              <w:t>По прописке</w:t>
            </w:r>
          </w:p>
        </w:tc>
        <w:tc>
          <w:tcPr>
            <w:tcW w:w="1985" w:type="dxa"/>
          </w:tcPr>
          <w:p w14:paraId="53D8B727" w14:textId="77777777" w:rsidR="00110E8A" w:rsidRPr="00E12878" w:rsidRDefault="00110E8A" w:rsidP="00110E8A">
            <w:pPr>
              <w:ind w:firstLine="0"/>
              <w:jc w:val="center"/>
              <w:rPr>
                <w:sz w:val="24"/>
                <w:szCs w:val="24"/>
              </w:rPr>
            </w:pPr>
            <w:r w:rsidRPr="00E12878">
              <w:rPr>
                <w:sz w:val="24"/>
                <w:szCs w:val="24"/>
              </w:rPr>
              <w:t>50</w:t>
            </w:r>
          </w:p>
        </w:tc>
      </w:tr>
      <w:tr w:rsidR="00110E8A" w:rsidRPr="00E12878" w14:paraId="0D8FD7A6" w14:textId="77777777" w:rsidTr="00110E8A">
        <w:tc>
          <w:tcPr>
            <w:tcW w:w="6912" w:type="dxa"/>
          </w:tcPr>
          <w:p w14:paraId="17CAF1C4" w14:textId="77777777" w:rsidR="00110E8A" w:rsidRPr="00E12878" w:rsidRDefault="00110E8A" w:rsidP="005B28CD">
            <w:pPr>
              <w:ind w:firstLine="0"/>
              <w:jc w:val="center"/>
              <w:rPr>
                <w:sz w:val="24"/>
                <w:szCs w:val="24"/>
              </w:rPr>
            </w:pPr>
            <w:r w:rsidRPr="00E12878">
              <w:rPr>
                <w:sz w:val="24"/>
                <w:szCs w:val="24"/>
              </w:rPr>
              <w:t>Смена ПМЖ</w:t>
            </w:r>
          </w:p>
        </w:tc>
        <w:tc>
          <w:tcPr>
            <w:tcW w:w="1985" w:type="dxa"/>
          </w:tcPr>
          <w:p w14:paraId="5FA9BBA0" w14:textId="77777777" w:rsidR="00110E8A" w:rsidRPr="00E12878" w:rsidRDefault="00110E8A" w:rsidP="00110E8A">
            <w:pPr>
              <w:ind w:firstLine="0"/>
              <w:jc w:val="center"/>
              <w:rPr>
                <w:sz w:val="24"/>
                <w:szCs w:val="24"/>
              </w:rPr>
            </w:pPr>
            <w:r w:rsidRPr="00E12878">
              <w:rPr>
                <w:sz w:val="24"/>
                <w:szCs w:val="24"/>
              </w:rPr>
              <w:t>3</w:t>
            </w:r>
          </w:p>
        </w:tc>
      </w:tr>
    </w:tbl>
    <w:p w14:paraId="6250ABB5" w14:textId="77777777" w:rsidR="00110E8A" w:rsidRPr="006222AA" w:rsidRDefault="00110E8A" w:rsidP="00110E8A">
      <w:pPr>
        <w:spacing w:line="276" w:lineRule="auto"/>
        <w:jc w:val="center"/>
        <w:rPr>
          <w:b/>
          <w:color w:val="70AD47" w:themeColor="accent6"/>
          <w:sz w:val="24"/>
          <w:szCs w:val="24"/>
        </w:rPr>
      </w:pPr>
    </w:p>
    <w:p w14:paraId="4BD825A1" w14:textId="77777777" w:rsidR="00110E8A" w:rsidRPr="005B28CD" w:rsidRDefault="00110E8A" w:rsidP="00110E8A">
      <w:pPr>
        <w:spacing w:line="276" w:lineRule="auto"/>
        <w:jc w:val="center"/>
        <w:rPr>
          <w:b/>
          <w:sz w:val="24"/>
          <w:szCs w:val="24"/>
        </w:rPr>
      </w:pPr>
      <w:r w:rsidRPr="005B28CD">
        <w:rPr>
          <w:b/>
          <w:sz w:val="24"/>
          <w:szCs w:val="24"/>
        </w:rPr>
        <w:lastRenderedPageBreak/>
        <w:t>Сведения об итогах успеваемости выпускников начальной школы за 1 полугодие 2022-2023 уч.г.</w:t>
      </w:r>
    </w:p>
    <w:p w14:paraId="3E287A63" w14:textId="77777777" w:rsidR="00110E8A" w:rsidRPr="006222AA" w:rsidRDefault="00110E8A" w:rsidP="00110E8A">
      <w:pPr>
        <w:spacing w:line="276" w:lineRule="auto"/>
        <w:jc w:val="center"/>
        <w:rPr>
          <w:b/>
          <w:color w:val="70AD47" w:themeColor="accent6"/>
          <w:sz w:val="24"/>
          <w:szCs w:val="24"/>
        </w:rPr>
      </w:pPr>
    </w:p>
    <w:tbl>
      <w:tblPr>
        <w:tblStyle w:val="ab"/>
        <w:tblW w:w="0" w:type="auto"/>
        <w:tblLook w:val="04A0" w:firstRow="1" w:lastRow="0" w:firstColumn="1" w:lastColumn="0" w:noHBand="0" w:noVBand="1"/>
      </w:tblPr>
      <w:tblGrid>
        <w:gridCol w:w="1101"/>
        <w:gridCol w:w="2393"/>
        <w:gridCol w:w="2393"/>
        <w:gridCol w:w="3435"/>
      </w:tblGrid>
      <w:tr w:rsidR="00110E8A" w:rsidRPr="00E12878" w14:paraId="36FB89F7" w14:textId="77777777" w:rsidTr="00110E8A">
        <w:tc>
          <w:tcPr>
            <w:tcW w:w="1101" w:type="dxa"/>
          </w:tcPr>
          <w:p w14:paraId="31EC0D32" w14:textId="77777777" w:rsidR="00110E8A" w:rsidRPr="00E12878" w:rsidRDefault="00110E8A" w:rsidP="00CA57C5">
            <w:pPr>
              <w:ind w:firstLine="0"/>
              <w:jc w:val="center"/>
              <w:rPr>
                <w:b/>
                <w:sz w:val="24"/>
                <w:szCs w:val="24"/>
              </w:rPr>
            </w:pPr>
            <w:r w:rsidRPr="00E12878">
              <w:rPr>
                <w:b/>
                <w:sz w:val="24"/>
                <w:szCs w:val="24"/>
              </w:rPr>
              <w:t>Класс</w:t>
            </w:r>
          </w:p>
        </w:tc>
        <w:tc>
          <w:tcPr>
            <w:tcW w:w="2393" w:type="dxa"/>
          </w:tcPr>
          <w:p w14:paraId="47C2F9DA" w14:textId="77777777" w:rsidR="00110E8A" w:rsidRPr="00E12878" w:rsidRDefault="00110E8A" w:rsidP="00CA57C5">
            <w:pPr>
              <w:ind w:firstLine="0"/>
              <w:jc w:val="center"/>
              <w:rPr>
                <w:b/>
                <w:sz w:val="24"/>
                <w:szCs w:val="24"/>
              </w:rPr>
            </w:pPr>
            <w:r w:rsidRPr="00E12878">
              <w:rPr>
                <w:b/>
                <w:sz w:val="24"/>
                <w:szCs w:val="24"/>
              </w:rPr>
              <w:t>Качество (4 класс)</w:t>
            </w:r>
          </w:p>
        </w:tc>
        <w:tc>
          <w:tcPr>
            <w:tcW w:w="2393" w:type="dxa"/>
          </w:tcPr>
          <w:p w14:paraId="1DF7ED00" w14:textId="77777777" w:rsidR="00110E8A" w:rsidRPr="00E12878" w:rsidRDefault="00110E8A" w:rsidP="00CA57C5">
            <w:pPr>
              <w:ind w:firstLine="0"/>
              <w:jc w:val="center"/>
              <w:rPr>
                <w:b/>
                <w:sz w:val="24"/>
                <w:szCs w:val="24"/>
              </w:rPr>
            </w:pPr>
            <w:r w:rsidRPr="00E12878">
              <w:rPr>
                <w:b/>
                <w:sz w:val="24"/>
                <w:szCs w:val="24"/>
              </w:rPr>
              <w:t>Качество (5 класс)</w:t>
            </w:r>
          </w:p>
        </w:tc>
        <w:tc>
          <w:tcPr>
            <w:tcW w:w="3435" w:type="dxa"/>
          </w:tcPr>
          <w:p w14:paraId="4B4BD372" w14:textId="77777777" w:rsidR="00110E8A" w:rsidRPr="00E12878" w:rsidRDefault="00110E8A" w:rsidP="00CA57C5">
            <w:pPr>
              <w:ind w:firstLine="0"/>
              <w:jc w:val="center"/>
              <w:rPr>
                <w:b/>
                <w:sz w:val="24"/>
                <w:szCs w:val="24"/>
              </w:rPr>
            </w:pPr>
            <w:r w:rsidRPr="00E12878">
              <w:rPr>
                <w:b/>
                <w:sz w:val="24"/>
                <w:szCs w:val="24"/>
              </w:rPr>
              <w:t xml:space="preserve">Учитель </w:t>
            </w:r>
          </w:p>
        </w:tc>
      </w:tr>
      <w:tr w:rsidR="00110E8A" w:rsidRPr="00E12878" w14:paraId="34923849" w14:textId="77777777" w:rsidTr="00110E8A">
        <w:tc>
          <w:tcPr>
            <w:tcW w:w="1101" w:type="dxa"/>
          </w:tcPr>
          <w:p w14:paraId="6AE8A27E" w14:textId="77777777" w:rsidR="00110E8A" w:rsidRPr="00E12878" w:rsidRDefault="00110E8A" w:rsidP="00CA57C5">
            <w:pPr>
              <w:ind w:firstLine="0"/>
              <w:jc w:val="center"/>
              <w:rPr>
                <w:b/>
                <w:sz w:val="24"/>
                <w:szCs w:val="24"/>
              </w:rPr>
            </w:pPr>
            <w:r w:rsidRPr="00E12878">
              <w:rPr>
                <w:b/>
                <w:sz w:val="24"/>
                <w:szCs w:val="24"/>
              </w:rPr>
              <w:t>4а</w:t>
            </w:r>
          </w:p>
        </w:tc>
        <w:tc>
          <w:tcPr>
            <w:tcW w:w="2393" w:type="dxa"/>
          </w:tcPr>
          <w:p w14:paraId="79AEACD6" w14:textId="77777777" w:rsidR="00110E8A" w:rsidRPr="00E12878" w:rsidRDefault="00110E8A" w:rsidP="00CA57C5">
            <w:pPr>
              <w:ind w:firstLine="0"/>
              <w:jc w:val="center"/>
              <w:rPr>
                <w:sz w:val="24"/>
                <w:szCs w:val="24"/>
              </w:rPr>
            </w:pPr>
            <w:r w:rsidRPr="00E12878">
              <w:rPr>
                <w:sz w:val="24"/>
                <w:szCs w:val="24"/>
              </w:rPr>
              <w:t>70%</w:t>
            </w:r>
          </w:p>
        </w:tc>
        <w:tc>
          <w:tcPr>
            <w:tcW w:w="2393" w:type="dxa"/>
          </w:tcPr>
          <w:p w14:paraId="3D2991B1" w14:textId="77777777" w:rsidR="00110E8A" w:rsidRPr="00E12878" w:rsidRDefault="00110E8A" w:rsidP="00CA57C5">
            <w:pPr>
              <w:ind w:firstLine="0"/>
              <w:jc w:val="center"/>
              <w:rPr>
                <w:sz w:val="24"/>
                <w:szCs w:val="24"/>
              </w:rPr>
            </w:pPr>
            <w:r w:rsidRPr="00E12878">
              <w:rPr>
                <w:sz w:val="24"/>
                <w:szCs w:val="24"/>
              </w:rPr>
              <w:t>70%</w:t>
            </w:r>
          </w:p>
        </w:tc>
        <w:tc>
          <w:tcPr>
            <w:tcW w:w="3435" w:type="dxa"/>
          </w:tcPr>
          <w:p w14:paraId="7EC70831" w14:textId="77777777" w:rsidR="00110E8A" w:rsidRPr="00E12878" w:rsidRDefault="00110E8A" w:rsidP="00CA57C5">
            <w:pPr>
              <w:ind w:firstLine="0"/>
              <w:jc w:val="center"/>
              <w:rPr>
                <w:sz w:val="24"/>
                <w:szCs w:val="24"/>
              </w:rPr>
            </w:pPr>
            <w:r w:rsidRPr="00E12878">
              <w:rPr>
                <w:sz w:val="24"/>
                <w:szCs w:val="24"/>
              </w:rPr>
              <w:t>Аманатова Е.П.</w:t>
            </w:r>
          </w:p>
        </w:tc>
      </w:tr>
      <w:tr w:rsidR="00110E8A" w:rsidRPr="00E12878" w14:paraId="104DE671" w14:textId="77777777" w:rsidTr="00110E8A">
        <w:tc>
          <w:tcPr>
            <w:tcW w:w="1101" w:type="dxa"/>
          </w:tcPr>
          <w:p w14:paraId="6886255B" w14:textId="77777777" w:rsidR="00110E8A" w:rsidRPr="00E12878" w:rsidRDefault="00110E8A" w:rsidP="00CA57C5">
            <w:pPr>
              <w:ind w:firstLine="0"/>
              <w:jc w:val="center"/>
              <w:rPr>
                <w:b/>
                <w:sz w:val="24"/>
                <w:szCs w:val="24"/>
              </w:rPr>
            </w:pPr>
            <w:r w:rsidRPr="00E12878">
              <w:rPr>
                <w:b/>
                <w:sz w:val="24"/>
                <w:szCs w:val="24"/>
              </w:rPr>
              <w:t>4б</w:t>
            </w:r>
          </w:p>
        </w:tc>
        <w:tc>
          <w:tcPr>
            <w:tcW w:w="2393" w:type="dxa"/>
          </w:tcPr>
          <w:p w14:paraId="7D53EFEB" w14:textId="77777777" w:rsidR="00110E8A" w:rsidRPr="00E12878" w:rsidRDefault="00110E8A" w:rsidP="00CA57C5">
            <w:pPr>
              <w:ind w:firstLine="0"/>
              <w:jc w:val="center"/>
              <w:rPr>
                <w:sz w:val="24"/>
                <w:szCs w:val="24"/>
              </w:rPr>
            </w:pPr>
            <w:r w:rsidRPr="00E12878">
              <w:rPr>
                <w:sz w:val="24"/>
                <w:szCs w:val="24"/>
              </w:rPr>
              <w:t>75%</w:t>
            </w:r>
          </w:p>
        </w:tc>
        <w:tc>
          <w:tcPr>
            <w:tcW w:w="2393" w:type="dxa"/>
          </w:tcPr>
          <w:p w14:paraId="1827FEBD" w14:textId="77777777" w:rsidR="00110E8A" w:rsidRPr="00E12878" w:rsidRDefault="00110E8A" w:rsidP="00CA57C5">
            <w:pPr>
              <w:ind w:firstLine="0"/>
              <w:jc w:val="center"/>
              <w:rPr>
                <w:sz w:val="24"/>
                <w:szCs w:val="24"/>
              </w:rPr>
            </w:pPr>
            <w:r w:rsidRPr="00E12878">
              <w:rPr>
                <w:sz w:val="24"/>
                <w:szCs w:val="24"/>
              </w:rPr>
              <w:t>62%</w:t>
            </w:r>
          </w:p>
        </w:tc>
        <w:tc>
          <w:tcPr>
            <w:tcW w:w="3435" w:type="dxa"/>
          </w:tcPr>
          <w:p w14:paraId="51644F95" w14:textId="77777777" w:rsidR="00110E8A" w:rsidRPr="00E12878" w:rsidRDefault="00110E8A" w:rsidP="00CA57C5">
            <w:pPr>
              <w:ind w:firstLine="0"/>
              <w:jc w:val="center"/>
              <w:rPr>
                <w:sz w:val="24"/>
                <w:szCs w:val="24"/>
              </w:rPr>
            </w:pPr>
            <w:r w:rsidRPr="00E12878">
              <w:rPr>
                <w:sz w:val="24"/>
                <w:szCs w:val="24"/>
              </w:rPr>
              <w:t>Горохова С.Д.</w:t>
            </w:r>
          </w:p>
        </w:tc>
      </w:tr>
      <w:tr w:rsidR="00110E8A" w:rsidRPr="00E12878" w14:paraId="2C646EC5" w14:textId="77777777" w:rsidTr="00110E8A">
        <w:tc>
          <w:tcPr>
            <w:tcW w:w="1101" w:type="dxa"/>
          </w:tcPr>
          <w:p w14:paraId="178E3254" w14:textId="77777777" w:rsidR="00110E8A" w:rsidRPr="00E12878" w:rsidRDefault="00110E8A" w:rsidP="00CA57C5">
            <w:pPr>
              <w:ind w:firstLine="0"/>
              <w:jc w:val="center"/>
              <w:rPr>
                <w:b/>
                <w:sz w:val="24"/>
                <w:szCs w:val="24"/>
              </w:rPr>
            </w:pPr>
            <w:r w:rsidRPr="00E12878">
              <w:rPr>
                <w:b/>
                <w:sz w:val="24"/>
                <w:szCs w:val="24"/>
              </w:rPr>
              <w:t>4в</w:t>
            </w:r>
          </w:p>
        </w:tc>
        <w:tc>
          <w:tcPr>
            <w:tcW w:w="2393" w:type="dxa"/>
          </w:tcPr>
          <w:p w14:paraId="452D799C" w14:textId="77777777" w:rsidR="00110E8A" w:rsidRPr="00E12878" w:rsidRDefault="00110E8A" w:rsidP="00CA57C5">
            <w:pPr>
              <w:ind w:firstLine="0"/>
              <w:jc w:val="center"/>
              <w:rPr>
                <w:sz w:val="24"/>
                <w:szCs w:val="24"/>
              </w:rPr>
            </w:pPr>
            <w:r w:rsidRPr="00E12878">
              <w:rPr>
                <w:sz w:val="24"/>
                <w:szCs w:val="24"/>
              </w:rPr>
              <w:t>74%</w:t>
            </w:r>
          </w:p>
        </w:tc>
        <w:tc>
          <w:tcPr>
            <w:tcW w:w="2393" w:type="dxa"/>
          </w:tcPr>
          <w:p w14:paraId="7C9F3F3E" w14:textId="77777777" w:rsidR="00110E8A" w:rsidRPr="00E12878" w:rsidRDefault="00110E8A" w:rsidP="00CA57C5">
            <w:pPr>
              <w:ind w:firstLine="0"/>
              <w:jc w:val="center"/>
              <w:rPr>
                <w:sz w:val="24"/>
                <w:szCs w:val="24"/>
              </w:rPr>
            </w:pPr>
            <w:r w:rsidRPr="00E12878">
              <w:rPr>
                <w:sz w:val="24"/>
                <w:szCs w:val="24"/>
              </w:rPr>
              <w:t>65%</w:t>
            </w:r>
          </w:p>
        </w:tc>
        <w:tc>
          <w:tcPr>
            <w:tcW w:w="3435" w:type="dxa"/>
          </w:tcPr>
          <w:p w14:paraId="044A2B1B" w14:textId="77777777" w:rsidR="00110E8A" w:rsidRPr="00E12878" w:rsidRDefault="00110E8A" w:rsidP="00CA57C5">
            <w:pPr>
              <w:ind w:firstLine="0"/>
              <w:jc w:val="center"/>
              <w:rPr>
                <w:sz w:val="24"/>
                <w:szCs w:val="24"/>
              </w:rPr>
            </w:pPr>
            <w:r w:rsidRPr="00E12878">
              <w:rPr>
                <w:sz w:val="24"/>
                <w:szCs w:val="24"/>
              </w:rPr>
              <w:t>Яковлева О.В.</w:t>
            </w:r>
          </w:p>
        </w:tc>
      </w:tr>
      <w:tr w:rsidR="00110E8A" w:rsidRPr="00E12878" w14:paraId="02045A02" w14:textId="77777777" w:rsidTr="00110E8A">
        <w:tc>
          <w:tcPr>
            <w:tcW w:w="1101" w:type="dxa"/>
          </w:tcPr>
          <w:p w14:paraId="23FA4BBE" w14:textId="77777777" w:rsidR="00110E8A" w:rsidRPr="00E12878" w:rsidRDefault="00110E8A" w:rsidP="00CA57C5">
            <w:pPr>
              <w:ind w:firstLine="0"/>
              <w:jc w:val="center"/>
              <w:rPr>
                <w:b/>
                <w:sz w:val="24"/>
                <w:szCs w:val="24"/>
              </w:rPr>
            </w:pPr>
            <w:r w:rsidRPr="00E12878">
              <w:rPr>
                <w:b/>
                <w:sz w:val="24"/>
                <w:szCs w:val="24"/>
              </w:rPr>
              <w:t>4г</w:t>
            </w:r>
          </w:p>
        </w:tc>
        <w:tc>
          <w:tcPr>
            <w:tcW w:w="2393" w:type="dxa"/>
          </w:tcPr>
          <w:p w14:paraId="54387923" w14:textId="77777777" w:rsidR="00110E8A" w:rsidRPr="00E12878" w:rsidRDefault="00110E8A" w:rsidP="00CA57C5">
            <w:pPr>
              <w:ind w:firstLine="0"/>
              <w:jc w:val="center"/>
              <w:rPr>
                <w:sz w:val="24"/>
                <w:szCs w:val="24"/>
              </w:rPr>
            </w:pPr>
            <w:r w:rsidRPr="00E12878">
              <w:rPr>
                <w:sz w:val="24"/>
                <w:szCs w:val="24"/>
              </w:rPr>
              <w:t>71%</w:t>
            </w:r>
          </w:p>
        </w:tc>
        <w:tc>
          <w:tcPr>
            <w:tcW w:w="2393" w:type="dxa"/>
          </w:tcPr>
          <w:p w14:paraId="158C07A3" w14:textId="77777777" w:rsidR="00110E8A" w:rsidRPr="00E12878" w:rsidRDefault="00110E8A" w:rsidP="00CA57C5">
            <w:pPr>
              <w:ind w:firstLine="0"/>
              <w:jc w:val="center"/>
              <w:rPr>
                <w:sz w:val="24"/>
                <w:szCs w:val="24"/>
              </w:rPr>
            </w:pPr>
            <w:r w:rsidRPr="00E12878">
              <w:rPr>
                <w:sz w:val="24"/>
                <w:szCs w:val="24"/>
              </w:rPr>
              <w:t>70%</w:t>
            </w:r>
          </w:p>
        </w:tc>
        <w:tc>
          <w:tcPr>
            <w:tcW w:w="3435" w:type="dxa"/>
          </w:tcPr>
          <w:p w14:paraId="380DBC7A" w14:textId="77777777" w:rsidR="00110E8A" w:rsidRPr="00E12878" w:rsidRDefault="00110E8A" w:rsidP="00CA57C5">
            <w:pPr>
              <w:ind w:firstLine="0"/>
              <w:jc w:val="center"/>
              <w:rPr>
                <w:sz w:val="24"/>
                <w:szCs w:val="24"/>
              </w:rPr>
            </w:pPr>
            <w:r w:rsidRPr="00E12878">
              <w:rPr>
                <w:sz w:val="24"/>
                <w:szCs w:val="24"/>
              </w:rPr>
              <w:t>Гаврильева В.А.</w:t>
            </w:r>
          </w:p>
        </w:tc>
      </w:tr>
      <w:tr w:rsidR="00110E8A" w:rsidRPr="00E12878" w14:paraId="5E7D2574" w14:textId="77777777" w:rsidTr="00110E8A">
        <w:tc>
          <w:tcPr>
            <w:tcW w:w="1101" w:type="dxa"/>
          </w:tcPr>
          <w:p w14:paraId="7BFDAF5A" w14:textId="77777777" w:rsidR="00110E8A" w:rsidRPr="00E12878" w:rsidRDefault="00110E8A" w:rsidP="00CA57C5">
            <w:pPr>
              <w:ind w:firstLine="0"/>
              <w:jc w:val="center"/>
              <w:rPr>
                <w:b/>
                <w:sz w:val="24"/>
                <w:szCs w:val="24"/>
              </w:rPr>
            </w:pPr>
            <w:r w:rsidRPr="00E12878">
              <w:rPr>
                <w:b/>
                <w:sz w:val="24"/>
                <w:szCs w:val="24"/>
              </w:rPr>
              <w:t>4д</w:t>
            </w:r>
          </w:p>
        </w:tc>
        <w:tc>
          <w:tcPr>
            <w:tcW w:w="2393" w:type="dxa"/>
          </w:tcPr>
          <w:p w14:paraId="4E3D0B7B" w14:textId="77777777" w:rsidR="00110E8A" w:rsidRPr="00E12878" w:rsidRDefault="00110E8A" w:rsidP="00CA57C5">
            <w:pPr>
              <w:ind w:firstLine="0"/>
              <w:jc w:val="center"/>
              <w:rPr>
                <w:sz w:val="24"/>
                <w:szCs w:val="24"/>
              </w:rPr>
            </w:pPr>
            <w:r w:rsidRPr="00E12878">
              <w:rPr>
                <w:sz w:val="24"/>
                <w:szCs w:val="24"/>
              </w:rPr>
              <w:t>62%</w:t>
            </w:r>
          </w:p>
        </w:tc>
        <w:tc>
          <w:tcPr>
            <w:tcW w:w="2393" w:type="dxa"/>
          </w:tcPr>
          <w:p w14:paraId="16EE3AF0" w14:textId="77777777" w:rsidR="00110E8A" w:rsidRPr="00E12878" w:rsidRDefault="00110E8A" w:rsidP="00CA57C5">
            <w:pPr>
              <w:ind w:firstLine="0"/>
              <w:jc w:val="center"/>
              <w:rPr>
                <w:sz w:val="24"/>
                <w:szCs w:val="24"/>
              </w:rPr>
            </w:pPr>
            <w:r w:rsidRPr="00E12878">
              <w:rPr>
                <w:sz w:val="24"/>
                <w:szCs w:val="24"/>
              </w:rPr>
              <w:t>53%</w:t>
            </w:r>
          </w:p>
        </w:tc>
        <w:tc>
          <w:tcPr>
            <w:tcW w:w="3435" w:type="dxa"/>
          </w:tcPr>
          <w:p w14:paraId="4C57C714" w14:textId="77777777" w:rsidR="00110E8A" w:rsidRPr="00E12878" w:rsidRDefault="00110E8A" w:rsidP="00CA57C5">
            <w:pPr>
              <w:ind w:firstLine="0"/>
              <w:jc w:val="center"/>
              <w:rPr>
                <w:sz w:val="24"/>
                <w:szCs w:val="24"/>
              </w:rPr>
            </w:pPr>
            <w:r w:rsidRPr="00E12878">
              <w:rPr>
                <w:sz w:val="24"/>
                <w:szCs w:val="24"/>
              </w:rPr>
              <w:t>Свинобоева М.Я.</w:t>
            </w:r>
          </w:p>
        </w:tc>
      </w:tr>
      <w:tr w:rsidR="00110E8A" w:rsidRPr="00E12878" w14:paraId="3DB7629D" w14:textId="77777777" w:rsidTr="00110E8A">
        <w:tc>
          <w:tcPr>
            <w:tcW w:w="1101" w:type="dxa"/>
          </w:tcPr>
          <w:p w14:paraId="0212AF28" w14:textId="77777777" w:rsidR="00110E8A" w:rsidRPr="00E12878" w:rsidRDefault="00110E8A" w:rsidP="00CA57C5">
            <w:pPr>
              <w:ind w:firstLine="0"/>
              <w:jc w:val="center"/>
              <w:rPr>
                <w:b/>
                <w:sz w:val="24"/>
                <w:szCs w:val="24"/>
              </w:rPr>
            </w:pPr>
            <w:r w:rsidRPr="00E12878">
              <w:rPr>
                <w:b/>
                <w:sz w:val="24"/>
                <w:szCs w:val="24"/>
              </w:rPr>
              <w:t>4е</w:t>
            </w:r>
          </w:p>
        </w:tc>
        <w:tc>
          <w:tcPr>
            <w:tcW w:w="2393" w:type="dxa"/>
          </w:tcPr>
          <w:p w14:paraId="21D6471B" w14:textId="77777777" w:rsidR="00110E8A" w:rsidRPr="00E12878" w:rsidRDefault="00110E8A" w:rsidP="00CA57C5">
            <w:pPr>
              <w:ind w:firstLine="0"/>
              <w:jc w:val="center"/>
              <w:rPr>
                <w:sz w:val="24"/>
                <w:szCs w:val="24"/>
              </w:rPr>
            </w:pPr>
            <w:r w:rsidRPr="00E12878">
              <w:rPr>
                <w:sz w:val="24"/>
                <w:szCs w:val="24"/>
              </w:rPr>
              <w:t>68%</w:t>
            </w:r>
          </w:p>
        </w:tc>
        <w:tc>
          <w:tcPr>
            <w:tcW w:w="2393" w:type="dxa"/>
          </w:tcPr>
          <w:p w14:paraId="3472ABC8" w14:textId="77777777" w:rsidR="00110E8A" w:rsidRPr="00E12878" w:rsidRDefault="00110E8A" w:rsidP="00CA57C5">
            <w:pPr>
              <w:ind w:firstLine="0"/>
              <w:jc w:val="center"/>
              <w:rPr>
                <w:sz w:val="24"/>
                <w:szCs w:val="24"/>
              </w:rPr>
            </w:pPr>
            <w:r w:rsidRPr="00E12878">
              <w:rPr>
                <w:sz w:val="24"/>
                <w:szCs w:val="24"/>
              </w:rPr>
              <w:t>63%</w:t>
            </w:r>
          </w:p>
        </w:tc>
        <w:tc>
          <w:tcPr>
            <w:tcW w:w="3435" w:type="dxa"/>
          </w:tcPr>
          <w:p w14:paraId="2E34E163" w14:textId="77777777" w:rsidR="00110E8A" w:rsidRPr="00E12878" w:rsidRDefault="00110E8A" w:rsidP="00CA57C5">
            <w:pPr>
              <w:ind w:firstLine="0"/>
              <w:jc w:val="center"/>
              <w:rPr>
                <w:sz w:val="24"/>
                <w:szCs w:val="24"/>
              </w:rPr>
            </w:pPr>
            <w:r w:rsidRPr="00E12878">
              <w:rPr>
                <w:sz w:val="24"/>
                <w:szCs w:val="24"/>
              </w:rPr>
              <w:t>Винокурова Л.Х.</w:t>
            </w:r>
          </w:p>
        </w:tc>
      </w:tr>
      <w:tr w:rsidR="00110E8A" w:rsidRPr="00E12878" w14:paraId="7FC36C83" w14:textId="77777777" w:rsidTr="00110E8A">
        <w:tc>
          <w:tcPr>
            <w:tcW w:w="1101" w:type="dxa"/>
          </w:tcPr>
          <w:p w14:paraId="3F4EFE19" w14:textId="77777777" w:rsidR="00110E8A" w:rsidRPr="00E12878" w:rsidRDefault="00110E8A" w:rsidP="00CA57C5">
            <w:pPr>
              <w:ind w:firstLine="0"/>
              <w:jc w:val="center"/>
              <w:rPr>
                <w:b/>
                <w:sz w:val="24"/>
                <w:szCs w:val="24"/>
              </w:rPr>
            </w:pPr>
            <w:r w:rsidRPr="00E12878">
              <w:rPr>
                <w:b/>
                <w:sz w:val="24"/>
                <w:szCs w:val="24"/>
              </w:rPr>
              <w:t>итого</w:t>
            </w:r>
          </w:p>
        </w:tc>
        <w:tc>
          <w:tcPr>
            <w:tcW w:w="2393" w:type="dxa"/>
          </w:tcPr>
          <w:p w14:paraId="5476CF7C" w14:textId="77777777" w:rsidR="00110E8A" w:rsidRPr="00E12878" w:rsidRDefault="00110E8A" w:rsidP="00CA57C5">
            <w:pPr>
              <w:ind w:firstLine="0"/>
              <w:jc w:val="center"/>
              <w:rPr>
                <w:b/>
                <w:sz w:val="24"/>
                <w:szCs w:val="24"/>
              </w:rPr>
            </w:pPr>
            <w:r w:rsidRPr="00E12878">
              <w:rPr>
                <w:b/>
                <w:sz w:val="24"/>
                <w:szCs w:val="24"/>
              </w:rPr>
              <w:t>70%</w:t>
            </w:r>
          </w:p>
        </w:tc>
        <w:tc>
          <w:tcPr>
            <w:tcW w:w="2393" w:type="dxa"/>
          </w:tcPr>
          <w:p w14:paraId="6D02B00B" w14:textId="77777777" w:rsidR="00110E8A" w:rsidRPr="00E12878" w:rsidRDefault="00110E8A" w:rsidP="00CA57C5">
            <w:pPr>
              <w:ind w:firstLine="0"/>
              <w:jc w:val="center"/>
              <w:rPr>
                <w:b/>
                <w:sz w:val="24"/>
                <w:szCs w:val="24"/>
              </w:rPr>
            </w:pPr>
            <w:r w:rsidRPr="00E12878">
              <w:rPr>
                <w:b/>
                <w:sz w:val="24"/>
                <w:szCs w:val="24"/>
              </w:rPr>
              <w:t>64%</w:t>
            </w:r>
          </w:p>
        </w:tc>
        <w:tc>
          <w:tcPr>
            <w:tcW w:w="3435" w:type="dxa"/>
          </w:tcPr>
          <w:p w14:paraId="1B289AB2" w14:textId="77777777" w:rsidR="00110E8A" w:rsidRPr="00E12878" w:rsidRDefault="00110E8A" w:rsidP="00CA57C5">
            <w:pPr>
              <w:ind w:firstLine="0"/>
              <w:jc w:val="center"/>
              <w:rPr>
                <w:sz w:val="24"/>
                <w:szCs w:val="24"/>
              </w:rPr>
            </w:pPr>
          </w:p>
        </w:tc>
      </w:tr>
    </w:tbl>
    <w:p w14:paraId="0726D33B" w14:textId="77777777" w:rsidR="00110E8A" w:rsidRPr="006222AA" w:rsidRDefault="00110E8A" w:rsidP="00110E8A">
      <w:pPr>
        <w:spacing w:line="276" w:lineRule="auto"/>
        <w:jc w:val="center"/>
        <w:rPr>
          <w:b/>
          <w:color w:val="70AD47" w:themeColor="accent6"/>
          <w:sz w:val="24"/>
          <w:szCs w:val="24"/>
        </w:rPr>
      </w:pPr>
    </w:p>
    <w:p w14:paraId="778238CD" w14:textId="77777777" w:rsidR="00110E8A" w:rsidRPr="005B28CD" w:rsidRDefault="00110E8A" w:rsidP="00110E8A">
      <w:pPr>
        <w:spacing w:line="276" w:lineRule="auto"/>
        <w:rPr>
          <w:sz w:val="24"/>
          <w:szCs w:val="24"/>
        </w:rPr>
      </w:pPr>
      <w:r w:rsidRPr="005B28CD">
        <w:rPr>
          <w:sz w:val="24"/>
          <w:szCs w:val="24"/>
        </w:rPr>
        <w:t xml:space="preserve">По таблице видно, что качество обучения выпускников в среднем звено при 100% успеваемости составляет примерно 64%, что показывает стабильный результат обученности. </w:t>
      </w:r>
    </w:p>
    <w:p w14:paraId="59C9FD6B" w14:textId="77777777" w:rsidR="00110E8A" w:rsidRPr="005B28CD" w:rsidRDefault="00110E8A" w:rsidP="00110E8A">
      <w:pPr>
        <w:spacing w:line="276" w:lineRule="auto"/>
        <w:jc w:val="left"/>
        <w:rPr>
          <w:sz w:val="24"/>
          <w:szCs w:val="24"/>
        </w:rPr>
      </w:pPr>
      <w:r w:rsidRPr="005B28CD">
        <w:rPr>
          <w:sz w:val="24"/>
          <w:szCs w:val="24"/>
        </w:rPr>
        <w:t>Некоторое снижение может быть связано с адаптацией пятиклассников и изучением новых предметов.</w:t>
      </w:r>
    </w:p>
    <w:p w14:paraId="350BCFE8" w14:textId="77777777" w:rsidR="00110E8A" w:rsidRPr="006222AA" w:rsidRDefault="00110E8A" w:rsidP="00110E8A">
      <w:pPr>
        <w:spacing w:line="276" w:lineRule="auto"/>
        <w:jc w:val="center"/>
        <w:rPr>
          <w:b/>
          <w:color w:val="70AD47" w:themeColor="accent6"/>
          <w:sz w:val="24"/>
          <w:szCs w:val="24"/>
        </w:rPr>
      </w:pPr>
    </w:p>
    <w:p w14:paraId="2133CF8D" w14:textId="77777777" w:rsidR="00110E8A" w:rsidRPr="006222AA" w:rsidRDefault="00110E8A" w:rsidP="00110E8A">
      <w:pPr>
        <w:spacing w:line="276" w:lineRule="auto"/>
        <w:ind w:firstLine="851"/>
        <w:rPr>
          <w:color w:val="70AD47" w:themeColor="accent6"/>
          <w:sz w:val="24"/>
          <w:szCs w:val="24"/>
        </w:rPr>
      </w:pPr>
    </w:p>
    <w:p w14:paraId="5BAE06A6" w14:textId="77777777" w:rsidR="00110E8A" w:rsidRDefault="00110E8A" w:rsidP="00110E8A">
      <w:pPr>
        <w:spacing w:line="276" w:lineRule="auto"/>
        <w:jc w:val="center"/>
        <w:rPr>
          <w:b/>
          <w:color w:val="FF0000"/>
          <w:sz w:val="24"/>
          <w:szCs w:val="24"/>
        </w:rPr>
      </w:pPr>
    </w:p>
    <w:p w14:paraId="3E41F183" w14:textId="77777777" w:rsidR="00110E8A" w:rsidRPr="00CB5622" w:rsidRDefault="00110E8A" w:rsidP="00110E8A">
      <w:pPr>
        <w:spacing w:line="276" w:lineRule="auto"/>
        <w:jc w:val="center"/>
        <w:rPr>
          <w:b/>
          <w:sz w:val="24"/>
          <w:szCs w:val="24"/>
        </w:rPr>
      </w:pPr>
      <w:r w:rsidRPr="00CB5622">
        <w:rPr>
          <w:b/>
          <w:sz w:val="24"/>
          <w:szCs w:val="24"/>
        </w:rPr>
        <w:t>Участие обучающихся в предметных олимпиадах разного уровня</w:t>
      </w:r>
    </w:p>
    <w:p w14:paraId="02DAF4F4" w14:textId="77777777" w:rsidR="00110E8A" w:rsidRPr="00CB5622" w:rsidRDefault="00110E8A" w:rsidP="00110E8A">
      <w:pPr>
        <w:shd w:val="clear" w:color="auto" w:fill="FFFFFF"/>
        <w:spacing w:before="225" w:line="276" w:lineRule="auto"/>
        <w:ind w:firstLine="567"/>
        <w:contextualSpacing/>
        <w:textAlignment w:val="baseline"/>
        <w:rPr>
          <w:bCs/>
          <w:i/>
          <w:sz w:val="24"/>
          <w:szCs w:val="24"/>
        </w:rPr>
      </w:pPr>
    </w:p>
    <w:tbl>
      <w:tblPr>
        <w:tblStyle w:val="33"/>
        <w:tblW w:w="9923" w:type="dxa"/>
        <w:tblInd w:w="-176" w:type="dxa"/>
        <w:tblLayout w:type="fixed"/>
        <w:tblLook w:val="04A0" w:firstRow="1" w:lastRow="0" w:firstColumn="1" w:lastColumn="0" w:noHBand="0" w:noVBand="1"/>
      </w:tblPr>
      <w:tblGrid>
        <w:gridCol w:w="2093"/>
        <w:gridCol w:w="637"/>
        <w:gridCol w:w="638"/>
        <w:gridCol w:w="638"/>
        <w:gridCol w:w="638"/>
        <w:gridCol w:w="673"/>
        <w:gridCol w:w="674"/>
        <w:gridCol w:w="673"/>
        <w:gridCol w:w="674"/>
        <w:gridCol w:w="602"/>
        <w:gridCol w:w="673"/>
        <w:gridCol w:w="602"/>
        <w:gridCol w:w="708"/>
      </w:tblGrid>
      <w:tr w:rsidR="00110E8A" w:rsidRPr="004C2FB4" w14:paraId="3BAC939A" w14:textId="77777777" w:rsidTr="00110E8A">
        <w:tc>
          <w:tcPr>
            <w:tcW w:w="2093" w:type="dxa"/>
            <w:vMerge w:val="restart"/>
            <w:vAlign w:val="center"/>
          </w:tcPr>
          <w:p w14:paraId="24F3D742" w14:textId="77777777" w:rsidR="00110E8A" w:rsidRPr="004C2FB4" w:rsidRDefault="00110E8A" w:rsidP="00110E8A">
            <w:pPr>
              <w:ind w:firstLine="0"/>
              <w:rPr>
                <w:b/>
                <w:sz w:val="24"/>
                <w:szCs w:val="24"/>
              </w:rPr>
            </w:pPr>
            <w:r w:rsidRPr="004C2FB4">
              <w:rPr>
                <w:b/>
                <w:sz w:val="24"/>
                <w:szCs w:val="24"/>
              </w:rPr>
              <w:t>уровень</w:t>
            </w:r>
          </w:p>
        </w:tc>
        <w:tc>
          <w:tcPr>
            <w:tcW w:w="2551" w:type="dxa"/>
            <w:gridSpan w:val="4"/>
          </w:tcPr>
          <w:p w14:paraId="3995D5AC" w14:textId="77777777" w:rsidR="00110E8A" w:rsidRPr="004C2FB4" w:rsidRDefault="00110E8A" w:rsidP="00110E8A">
            <w:pPr>
              <w:ind w:firstLine="0"/>
              <w:jc w:val="center"/>
              <w:rPr>
                <w:b/>
                <w:sz w:val="24"/>
                <w:szCs w:val="24"/>
              </w:rPr>
            </w:pPr>
            <w:r w:rsidRPr="004C2FB4">
              <w:rPr>
                <w:b/>
                <w:sz w:val="24"/>
                <w:szCs w:val="24"/>
              </w:rPr>
              <w:t xml:space="preserve">2020 </w:t>
            </w:r>
          </w:p>
        </w:tc>
        <w:tc>
          <w:tcPr>
            <w:tcW w:w="2694" w:type="dxa"/>
            <w:gridSpan w:val="4"/>
          </w:tcPr>
          <w:p w14:paraId="4432F808" w14:textId="77777777" w:rsidR="00110E8A" w:rsidRPr="004C2FB4" w:rsidRDefault="00110E8A" w:rsidP="00110E8A">
            <w:pPr>
              <w:ind w:firstLine="0"/>
              <w:jc w:val="center"/>
              <w:rPr>
                <w:b/>
                <w:sz w:val="24"/>
                <w:szCs w:val="24"/>
              </w:rPr>
            </w:pPr>
            <w:r w:rsidRPr="004C2FB4">
              <w:rPr>
                <w:b/>
                <w:sz w:val="24"/>
                <w:szCs w:val="24"/>
              </w:rPr>
              <w:t>2021</w:t>
            </w:r>
          </w:p>
        </w:tc>
        <w:tc>
          <w:tcPr>
            <w:tcW w:w="2585" w:type="dxa"/>
            <w:gridSpan w:val="4"/>
          </w:tcPr>
          <w:p w14:paraId="72622EDC" w14:textId="77777777" w:rsidR="00110E8A" w:rsidRPr="004C2FB4" w:rsidRDefault="00110E8A" w:rsidP="00110E8A">
            <w:pPr>
              <w:ind w:firstLine="0"/>
              <w:jc w:val="center"/>
              <w:rPr>
                <w:b/>
                <w:sz w:val="24"/>
                <w:szCs w:val="24"/>
              </w:rPr>
            </w:pPr>
            <w:r w:rsidRPr="004C2FB4">
              <w:rPr>
                <w:b/>
                <w:sz w:val="24"/>
                <w:szCs w:val="24"/>
              </w:rPr>
              <w:t>2022</w:t>
            </w:r>
          </w:p>
        </w:tc>
      </w:tr>
      <w:tr w:rsidR="00110E8A" w:rsidRPr="004C2FB4" w14:paraId="1A8F98EF" w14:textId="77777777" w:rsidTr="00110E8A">
        <w:trPr>
          <w:cantSplit/>
          <w:trHeight w:val="369"/>
        </w:trPr>
        <w:tc>
          <w:tcPr>
            <w:tcW w:w="2093" w:type="dxa"/>
            <w:vMerge/>
          </w:tcPr>
          <w:p w14:paraId="66A74127" w14:textId="77777777" w:rsidR="00110E8A" w:rsidRPr="004C2FB4" w:rsidRDefault="00110E8A" w:rsidP="00110E8A">
            <w:pPr>
              <w:ind w:firstLine="0"/>
              <w:rPr>
                <w:bCs/>
                <w:sz w:val="24"/>
                <w:szCs w:val="24"/>
              </w:rPr>
            </w:pPr>
          </w:p>
        </w:tc>
        <w:tc>
          <w:tcPr>
            <w:tcW w:w="1275" w:type="dxa"/>
            <w:gridSpan w:val="2"/>
            <w:tcBorders>
              <w:bottom w:val="single" w:sz="4" w:space="0" w:color="auto"/>
            </w:tcBorders>
          </w:tcPr>
          <w:p w14:paraId="397B5693" w14:textId="77777777" w:rsidR="00110E8A" w:rsidRPr="004C2FB4" w:rsidRDefault="00110E8A" w:rsidP="00110E8A">
            <w:pPr>
              <w:ind w:firstLine="0"/>
              <w:rPr>
                <w:sz w:val="24"/>
                <w:szCs w:val="24"/>
              </w:rPr>
            </w:pPr>
            <w:r w:rsidRPr="004C2FB4">
              <w:rPr>
                <w:sz w:val="24"/>
                <w:szCs w:val="24"/>
              </w:rPr>
              <w:t xml:space="preserve">Участие </w:t>
            </w:r>
          </w:p>
        </w:tc>
        <w:tc>
          <w:tcPr>
            <w:tcW w:w="1276" w:type="dxa"/>
            <w:gridSpan w:val="2"/>
            <w:tcBorders>
              <w:bottom w:val="single" w:sz="4" w:space="0" w:color="auto"/>
            </w:tcBorders>
          </w:tcPr>
          <w:p w14:paraId="4BB52456" w14:textId="77777777" w:rsidR="00110E8A" w:rsidRPr="004C2FB4" w:rsidRDefault="00110E8A" w:rsidP="00110E8A">
            <w:pPr>
              <w:ind w:firstLine="0"/>
              <w:rPr>
                <w:sz w:val="24"/>
                <w:szCs w:val="24"/>
              </w:rPr>
            </w:pPr>
            <w:r w:rsidRPr="004C2FB4">
              <w:rPr>
                <w:sz w:val="24"/>
                <w:szCs w:val="24"/>
              </w:rPr>
              <w:t>Победители и призеры</w:t>
            </w:r>
          </w:p>
        </w:tc>
        <w:tc>
          <w:tcPr>
            <w:tcW w:w="1347" w:type="dxa"/>
            <w:gridSpan w:val="2"/>
            <w:tcBorders>
              <w:bottom w:val="single" w:sz="4" w:space="0" w:color="auto"/>
            </w:tcBorders>
          </w:tcPr>
          <w:p w14:paraId="7F3FD666" w14:textId="77777777" w:rsidR="00110E8A" w:rsidRPr="004C2FB4" w:rsidRDefault="00110E8A" w:rsidP="00110E8A">
            <w:pPr>
              <w:ind w:firstLine="0"/>
              <w:rPr>
                <w:sz w:val="24"/>
                <w:szCs w:val="24"/>
              </w:rPr>
            </w:pPr>
            <w:r w:rsidRPr="004C2FB4">
              <w:rPr>
                <w:sz w:val="24"/>
                <w:szCs w:val="24"/>
              </w:rPr>
              <w:t xml:space="preserve">Участие </w:t>
            </w:r>
          </w:p>
        </w:tc>
        <w:tc>
          <w:tcPr>
            <w:tcW w:w="1347" w:type="dxa"/>
            <w:gridSpan w:val="2"/>
            <w:tcBorders>
              <w:bottom w:val="single" w:sz="4" w:space="0" w:color="auto"/>
            </w:tcBorders>
          </w:tcPr>
          <w:p w14:paraId="4F10FB1E" w14:textId="77777777" w:rsidR="00110E8A" w:rsidRPr="004C2FB4" w:rsidRDefault="00110E8A" w:rsidP="00110E8A">
            <w:pPr>
              <w:ind w:firstLine="0"/>
              <w:rPr>
                <w:sz w:val="24"/>
                <w:szCs w:val="24"/>
              </w:rPr>
            </w:pPr>
            <w:r w:rsidRPr="004C2FB4">
              <w:rPr>
                <w:sz w:val="24"/>
                <w:szCs w:val="24"/>
              </w:rPr>
              <w:t>Победители и призеры</w:t>
            </w:r>
          </w:p>
        </w:tc>
        <w:tc>
          <w:tcPr>
            <w:tcW w:w="1275" w:type="dxa"/>
            <w:gridSpan w:val="2"/>
            <w:tcBorders>
              <w:bottom w:val="single" w:sz="4" w:space="0" w:color="auto"/>
            </w:tcBorders>
          </w:tcPr>
          <w:p w14:paraId="597E95AC" w14:textId="77777777" w:rsidR="00110E8A" w:rsidRPr="004C2FB4" w:rsidRDefault="00110E8A" w:rsidP="00110E8A">
            <w:pPr>
              <w:ind w:firstLine="0"/>
              <w:rPr>
                <w:sz w:val="24"/>
                <w:szCs w:val="24"/>
              </w:rPr>
            </w:pPr>
            <w:r w:rsidRPr="004C2FB4">
              <w:rPr>
                <w:sz w:val="24"/>
                <w:szCs w:val="24"/>
              </w:rPr>
              <w:t xml:space="preserve">Участие </w:t>
            </w:r>
          </w:p>
        </w:tc>
        <w:tc>
          <w:tcPr>
            <w:tcW w:w="1310" w:type="dxa"/>
            <w:gridSpan w:val="2"/>
            <w:tcBorders>
              <w:bottom w:val="single" w:sz="4" w:space="0" w:color="auto"/>
            </w:tcBorders>
          </w:tcPr>
          <w:p w14:paraId="6840D746" w14:textId="77777777" w:rsidR="00110E8A" w:rsidRPr="004C2FB4" w:rsidRDefault="00110E8A" w:rsidP="00110E8A">
            <w:pPr>
              <w:ind w:firstLine="0"/>
              <w:rPr>
                <w:sz w:val="24"/>
                <w:szCs w:val="24"/>
              </w:rPr>
            </w:pPr>
            <w:r w:rsidRPr="004C2FB4">
              <w:rPr>
                <w:sz w:val="24"/>
                <w:szCs w:val="24"/>
              </w:rPr>
              <w:t>Победители и призеры</w:t>
            </w:r>
          </w:p>
        </w:tc>
      </w:tr>
      <w:tr w:rsidR="00110E8A" w:rsidRPr="004C2FB4" w14:paraId="5F9D9F93" w14:textId="77777777" w:rsidTr="00110E8A">
        <w:trPr>
          <w:cantSplit/>
          <w:trHeight w:val="403"/>
        </w:trPr>
        <w:tc>
          <w:tcPr>
            <w:tcW w:w="2093" w:type="dxa"/>
            <w:vMerge/>
          </w:tcPr>
          <w:p w14:paraId="11EAD002" w14:textId="77777777" w:rsidR="00110E8A" w:rsidRPr="004C2FB4" w:rsidRDefault="00110E8A" w:rsidP="00110E8A">
            <w:pPr>
              <w:ind w:firstLine="0"/>
              <w:rPr>
                <w:bCs/>
                <w:sz w:val="24"/>
                <w:szCs w:val="24"/>
              </w:rPr>
            </w:pPr>
          </w:p>
        </w:tc>
        <w:tc>
          <w:tcPr>
            <w:tcW w:w="637" w:type="dxa"/>
            <w:tcBorders>
              <w:top w:val="single" w:sz="4" w:space="0" w:color="auto"/>
              <w:right w:val="single" w:sz="4" w:space="0" w:color="auto"/>
            </w:tcBorders>
          </w:tcPr>
          <w:p w14:paraId="783AA5A1" w14:textId="77777777" w:rsidR="00110E8A" w:rsidRPr="004C2FB4" w:rsidRDefault="00110E8A" w:rsidP="00110E8A">
            <w:pPr>
              <w:ind w:firstLine="0"/>
              <w:rPr>
                <w:sz w:val="24"/>
                <w:szCs w:val="24"/>
              </w:rPr>
            </w:pPr>
            <w:r w:rsidRPr="004C2FB4">
              <w:rPr>
                <w:sz w:val="24"/>
                <w:szCs w:val="24"/>
              </w:rPr>
              <w:t>Кол-во</w:t>
            </w:r>
          </w:p>
        </w:tc>
        <w:tc>
          <w:tcPr>
            <w:tcW w:w="638" w:type="dxa"/>
            <w:tcBorders>
              <w:top w:val="single" w:sz="4" w:space="0" w:color="auto"/>
              <w:left w:val="single" w:sz="4" w:space="0" w:color="auto"/>
            </w:tcBorders>
          </w:tcPr>
          <w:p w14:paraId="7CF10792" w14:textId="77777777" w:rsidR="00110E8A" w:rsidRPr="004C2FB4" w:rsidRDefault="00110E8A" w:rsidP="00110E8A">
            <w:pPr>
              <w:ind w:firstLine="0"/>
              <w:jc w:val="center"/>
              <w:rPr>
                <w:sz w:val="24"/>
                <w:szCs w:val="24"/>
              </w:rPr>
            </w:pPr>
            <w:r w:rsidRPr="004C2FB4">
              <w:rPr>
                <w:sz w:val="24"/>
                <w:szCs w:val="24"/>
              </w:rPr>
              <w:t>%</w:t>
            </w:r>
          </w:p>
        </w:tc>
        <w:tc>
          <w:tcPr>
            <w:tcW w:w="638" w:type="dxa"/>
            <w:tcBorders>
              <w:top w:val="single" w:sz="4" w:space="0" w:color="auto"/>
              <w:right w:val="single" w:sz="4" w:space="0" w:color="auto"/>
            </w:tcBorders>
          </w:tcPr>
          <w:p w14:paraId="45BC766E" w14:textId="77777777" w:rsidR="00110E8A" w:rsidRPr="004C2FB4" w:rsidRDefault="00110E8A" w:rsidP="00110E8A">
            <w:pPr>
              <w:ind w:firstLine="0"/>
              <w:rPr>
                <w:sz w:val="24"/>
                <w:szCs w:val="24"/>
              </w:rPr>
            </w:pPr>
            <w:r w:rsidRPr="004C2FB4">
              <w:rPr>
                <w:sz w:val="24"/>
                <w:szCs w:val="24"/>
              </w:rPr>
              <w:t>Кол-во</w:t>
            </w:r>
          </w:p>
        </w:tc>
        <w:tc>
          <w:tcPr>
            <w:tcW w:w="638" w:type="dxa"/>
            <w:tcBorders>
              <w:top w:val="single" w:sz="4" w:space="0" w:color="auto"/>
              <w:left w:val="single" w:sz="4" w:space="0" w:color="auto"/>
            </w:tcBorders>
          </w:tcPr>
          <w:p w14:paraId="6A1846AE" w14:textId="77777777" w:rsidR="00110E8A" w:rsidRPr="004C2FB4" w:rsidRDefault="00110E8A" w:rsidP="00110E8A">
            <w:pPr>
              <w:ind w:firstLine="0"/>
              <w:rPr>
                <w:sz w:val="24"/>
                <w:szCs w:val="24"/>
              </w:rPr>
            </w:pPr>
            <w:r w:rsidRPr="004C2FB4">
              <w:rPr>
                <w:sz w:val="24"/>
                <w:szCs w:val="24"/>
              </w:rPr>
              <w:t>%</w:t>
            </w:r>
          </w:p>
        </w:tc>
        <w:tc>
          <w:tcPr>
            <w:tcW w:w="673" w:type="dxa"/>
            <w:tcBorders>
              <w:top w:val="single" w:sz="4" w:space="0" w:color="auto"/>
              <w:right w:val="single" w:sz="4" w:space="0" w:color="auto"/>
            </w:tcBorders>
          </w:tcPr>
          <w:p w14:paraId="405C708E" w14:textId="77777777" w:rsidR="00110E8A" w:rsidRPr="004C2FB4" w:rsidRDefault="00110E8A" w:rsidP="00110E8A">
            <w:pPr>
              <w:ind w:firstLine="0"/>
              <w:rPr>
                <w:sz w:val="24"/>
                <w:szCs w:val="24"/>
              </w:rPr>
            </w:pPr>
            <w:r w:rsidRPr="004C2FB4">
              <w:rPr>
                <w:sz w:val="24"/>
                <w:szCs w:val="24"/>
              </w:rPr>
              <w:t>Кол-во</w:t>
            </w:r>
          </w:p>
        </w:tc>
        <w:tc>
          <w:tcPr>
            <w:tcW w:w="674" w:type="dxa"/>
            <w:tcBorders>
              <w:top w:val="single" w:sz="4" w:space="0" w:color="auto"/>
              <w:left w:val="single" w:sz="4" w:space="0" w:color="auto"/>
            </w:tcBorders>
          </w:tcPr>
          <w:p w14:paraId="3556CE47" w14:textId="77777777" w:rsidR="00110E8A" w:rsidRPr="004C2FB4" w:rsidRDefault="00110E8A" w:rsidP="00110E8A">
            <w:pPr>
              <w:ind w:firstLine="0"/>
              <w:rPr>
                <w:sz w:val="24"/>
                <w:szCs w:val="24"/>
              </w:rPr>
            </w:pPr>
            <w:r w:rsidRPr="004C2FB4">
              <w:rPr>
                <w:sz w:val="24"/>
                <w:szCs w:val="24"/>
              </w:rPr>
              <w:t>%</w:t>
            </w:r>
          </w:p>
        </w:tc>
        <w:tc>
          <w:tcPr>
            <w:tcW w:w="673" w:type="dxa"/>
            <w:tcBorders>
              <w:top w:val="single" w:sz="4" w:space="0" w:color="auto"/>
              <w:right w:val="single" w:sz="4" w:space="0" w:color="auto"/>
            </w:tcBorders>
          </w:tcPr>
          <w:p w14:paraId="5E3459B3" w14:textId="77777777" w:rsidR="00110E8A" w:rsidRPr="004C2FB4" w:rsidRDefault="00110E8A" w:rsidP="00110E8A">
            <w:pPr>
              <w:ind w:firstLine="0"/>
              <w:jc w:val="center"/>
              <w:rPr>
                <w:sz w:val="24"/>
                <w:szCs w:val="24"/>
              </w:rPr>
            </w:pPr>
            <w:r w:rsidRPr="004C2FB4">
              <w:rPr>
                <w:sz w:val="24"/>
                <w:szCs w:val="24"/>
              </w:rPr>
              <w:t>Ккол-во</w:t>
            </w:r>
          </w:p>
        </w:tc>
        <w:tc>
          <w:tcPr>
            <w:tcW w:w="674" w:type="dxa"/>
            <w:tcBorders>
              <w:top w:val="single" w:sz="4" w:space="0" w:color="auto"/>
              <w:left w:val="single" w:sz="4" w:space="0" w:color="auto"/>
            </w:tcBorders>
          </w:tcPr>
          <w:p w14:paraId="1962150D" w14:textId="77777777" w:rsidR="00110E8A" w:rsidRPr="004C2FB4" w:rsidRDefault="00110E8A" w:rsidP="00110E8A">
            <w:pPr>
              <w:ind w:firstLine="0"/>
              <w:jc w:val="center"/>
              <w:rPr>
                <w:sz w:val="24"/>
                <w:szCs w:val="24"/>
              </w:rPr>
            </w:pPr>
            <w:r w:rsidRPr="004C2FB4">
              <w:rPr>
                <w:sz w:val="24"/>
                <w:szCs w:val="24"/>
              </w:rPr>
              <w:t>%</w:t>
            </w:r>
          </w:p>
        </w:tc>
        <w:tc>
          <w:tcPr>
            <w:tcW w:w="602" w:type="dxa"/>
            <w:tcBorders>
              <w:top w:val="single" w:sz="4" w:space="0" w:color="auto"/>
              <w:right w:val="single" w:sz="4" w:space="0" w:color="auto"/>
            </w:tcBorders>
          </w:tcPr>
          <w:p w14:paraId="62CE5236" w14:textId="77777777" w:rsidR="00110E8A" w:rsidRPr="004C2FB4" w:rsidRDefault="00110E8A" w:rsidP="00110E8A">
            <w:pPr>
              <w:ind w:firstLine="0"/>
              <w:rPr>
                <w:sz w:val="24"/>
                <w:szCs w:val="24"/>
              </w:rPr>
            </w:pPr>
            <w:r w:rsidRPr="004C2FB4">
              <w:rPr>
                <w:sz w:val="24"/>
                <w:szCs w:val="24"/>
              </w:rPr>
              <w:t>Кол-во</w:t>
            </w:r>
          </w:p>
        </w:tc>
        <w:tc>
          <w:tcPr>
            <w:tcW w:w="673" w:type="dxa"/>
            <w:tcBorders>
              <w:top w:val="single" w:sz="4" w:space="0" w:color="auto"/>
              <w:left w:val="single" w:sz="4" w:space="0" w:color="auto"/>
            </w:tcBorders>
          </w:tcPr>
          <w:p w14:paraId="2034CE31" w14:textId="77777777" w:rsidR="00110E8A" w:rsidRPr="004C2FB4" w:rsidRDefault="00110E8A" w:rsidP="00110E8A">
            <w:pPr>
              <w:ind w:firstLine="0"/>
              <w:rPr>
                <w:sz w:val="24"/>
                <w:szCs w:val="24"/>
              </w:rPr>
            </w:pPr>
            <w:r w:rsidRPr="004C2FB4">
              <w:rPr>
                <w:sz w:val="24"/>
                <w:szCs w:val="24"/>
              </w:rPr>
              <w:t>%</w:t>
            </w:r>
          </w:p>
        </w:tc>
        <w:tc>
          <w:tcPr>
            <w:tcW w:w="602" w:type="dxa"/>
            <w:tcBorders>
              <w:top w:val="single" w:sz="4" w:space="0" w:color="auto"/>
              <w:right w:val="single" w:sz="4" w:space="0" w:color="auto"/>
            </w:tcBorders>
          </w:tcPr>
          <w:p w14:paraId="24D6E8D9" w14:textId="77777777" w:rsidR="00110E8A" w:rsidRPr="004C2FB4" w:rsidRDefault="00110E8A" w:rsidP="00110E8A">
            <w:pPr>
              <w:ind w:firstLine="0"/>
              <w:rPr>
                <w:sz w:val="24"/>
                <w:szCs w:val="24"/>
              </w:rPr>
            </w:pPr>
            <w:r w:rsidRPr="004C2FB4">
              <w:rPr>
                <w:sz w:val="24"/>
                <w:szCs w:val="24"/>
              </w:rPr>
              <w:t>Кол-во</w:t>
            </w:r>
          </w:p>
        </w:tc>
        <w:tc>
          <w:tcPr>
            <w:tcW w:w="708" w:type="dxa"/>
            <w:tcBorders>
              <w:top w:val="single" w:sz="4" w:space="0" w:color="auto"/>
              <w:left w:val="single" w:sz="4" w:space="0" w:color="auto"/>
            </w:tcBorders>
          </w:tcPr>
          <w:p w14:paraId="63AF8567" w14:textId="77777777" w:rsidR="00110E8A" w:rsidRPr="004C2FB4" w:rsidRDefault="00110E8A" w:rsidP="00110E8A">
            <w:pPr>
              <w:ind w:firstLine="0"/>
              <w:rPr>
                <w:sz w:val="24"/>
                <w:szCs w:val="24"/>
              </w:rPr>
            </w:pPr>
            <w:r w:rsidRPr="004C2FB4">
              <w:rPr>
                <w:sz w:val="24"/>
                <w:szCs w:val="24"/>
              </w:rPr>
              <w:t>%</w:t>
            </w:r>
          </w:p>
        </w:tc>
      </w:tr>
      <w:tr w:rsidR="00110E8A" w:rsidRPr="004C2FB4" w14:paraId="24806BFC" w14:textId="77777777" w:rsidTr="00110E8A">
        <w:trPr>
          <w:trHeight w:val="283"/>
        </w:trPr>
        <w:tc>
          <w:tcPr>
            <w:tcW w:w="2093" w:type="dxa"/>
          </w:tcPr>
          <w:p w14:paraId="3CFFBE77" w14:textId="77777777" w:rsidR="00110E8A" w:rsidRPr="004C2FB4" w:rsidRDefault="00110E8A" w:rsidP="00110E8A">
            <w:pPr>
              <w:ind w:firstLine="0"/>
              <w:rPr>
                <w:bCs/>
                <w:sz w:val="24"/>
                <w:szCs w:val="24"/>
              </w:rPr>
            </w:pPr>
            <w:r w:rsidRPr="004C2FB4">
              <w:rPr>
                <w:bCs/>
                <w:sz w:val="24"/>
                <w:szCs w:val="24"/>
              </w:rPr>
              <w:t>городской</w:t>
            </w:r>
          </w:p>
        </w:tc>
        <w:tc>
          <w:tcPr>
            <w:tcW w:w="637" w:type="dxa"/>
            <w:tcBorders>
              <w:right w:val="single" w:sz="4" w:space="0" w:color="auto"/>
            </w:tcBorders>
          </w:tcPr>
          <w:p w14:paraId="3A3AC2EF" w14:textId="77777777" w:rsidR="00110E8A" w:rsidRPr="004C2FB4" w:rsidRDefault="00110E8A" w:rsidP="00110E8A">
            <w:pPr>
              <w:ind w:firstLine="0"/>
              <w:rPr>
                <w:bCs/>
                <w:sz w:val="24"/>
                <w:szCs w:val="24"/>
              </w:rPr>
            </w:pPr>
            <w:r w:rsidRPr="004C2FB4">
              <w:rPr>
                <w:bCs/>
                <w:sz w:val="24"/>
                <w:szCs w:val="24"/>
              </w:rPr>
              <w:t>13</w:t>
            </w:r>
          </w:p>
        </w:tc>
        <w:tc>
          <w:tcPr>
            <w:tcW w:w="638" w:type="dxa"/>
            <w:tcBorders>
              <w:left w:val="single" w:sz="4" w:space="0" w:color="auto"/>
            </w:tcBorders>
          </w:tcPr>
          <w:p w14:paraId="7B550D48" w14:textId="77777777" w:rsidR="00110E8A" w:rsidRPr="004C2FB4" w:rsidRDefault="00110E8A" w:rsidP="00110E8A">
            <w:pPr>
              <w:ind w:firstLine="0"/>
              <w:rPr>
                <w:sz w:val="24"/>
                <w:szCs w:val="24"/>
              </w:rPr>
            </w:pPr>
            <w:r w:rsidRPr="004C2FB4">
              <w:rPr>
                <w:sz w:val="24"/>
                <w:szCs w:val="24"/>
              </w:rPr>
              <w:t>5,5</w:t>
            </w:r>
          </w:p>
        </w:tc>
        <w:tc>
          <w:tcPr>
            <w:tcW w:w="638" w:type="dxa"/>
            <w:tcBorders>
              <w:right w:val="single" w:sz="4" w:space="0" w:color="auto"/>
            </w:tcBorders>
          </w:tcPr>
          <w:p w14:paraId="08EB87C8" w14:textId="77777777" w:rsidR="00110E8A" w:rsidRPr="004C2FB4" w:rsidRDefault="00110E8A" w:rsidP="00110E8A">
            <w:pPr>
              <w:ind w:firstLine="0"/>
              <w:rPr>
                <w:sz w:val="24"/>
                <w:szCs w:val="24"/>
              </w:rPr>
            </w:pPr>
            <w:r w:rsidRPr="004C2FB4">
              <w:rPr>
                <w:sz w:val="24"/>
                <w:szCs w:val="24"/>
              </w:rPr>
              <w:t>4</w:t>
            </w:r>
          </w:p>
        </w:tc>
        <w:tc>
          <w:tcPr>
            <w:tcW w:w="638" w:type="dxa"/>
            <w:tcBorders>
              <w:left w:val="single" w:sz="4" w:space="0" w:color="auto"/>
            </w:tcBorders>
          </w:tcPr>
          <w:p w14:paraId="4EC4CA9D" w14:textId="77777777" w:rsidR="00110E8A" w:rsidRPr="004C2FB4" w:rsidRDefault="00110E8A" w:rsidP="00110E8A">
            <w:pPr>
              <w:ind w:firstLine="0"/>
              <w:rPr>
                <w:sz w:val="24"/>
                <w:szCs w:val="24"/>
              </w:rPr>
            </w:pPr>
            <w:r w:rsidRPr="004C2FB4">
              <w:rPr>
                <w:sz w:val="24"/>
                <w:szCs w:val="24"/>
              </w:rPr>
              <w:t>1,7</w:t>
            </w:r>
          </w:p>
        </w:tc>
        <w:tc>
          <w:tcPr>
            <w:tcW w:w="673" w:type="dxa"/>
            <w:tcBorders>
              <w:right w:val="single" w:sz="4" w:space="0" w:color="auto"/>
            </w:tcBorders>
          </w:tcPr>
          <w:p w14:paraId="6E9DC365" w14:textId="77777777" w:rsidR="00110E8A" w:rsidRPr="004C2FB4" w:rsidRDefault="00110E8A" w:rsidP="00110E8A">
            <w:pPr>
              <w:ind w:firstLine="0"/>
              <w:rPr>
                <w:bCs/>
                <w:sz w:val="24"/>
                <w:szCs w:val="24"/>
              </w:rPr>
            </w:pPr>
            <w:r w:rsidRPr="004C2FB4">
              <w:rPr>
                <w:bCs/>
                <w:sz w:val="24"/>
                <w:szCs w:val="24"/>
              </w:rPr>
              <w:t>23</w:t>
            </w:r>
          </w:p>
        </w:tc>
        <w:tc>
          <w:tcPr>
            <w:tcW w:w="674" w:type="dxa"/>
            <w:tcBorders>
              <w:left w:val="single" w:sz="4" w:space="0" w:color="auto"/>
            </w:tcBorders>
          </w:tcPr>
          <w:p w14:paraId="355DFC24" w14:textId="77777777" w:rsidR="00110E8A" w:rsidRPr="004C2FB4" w:rsidRDefault="00110E8A" w:rsidP="00110E8A">
            <w:pPr>
              <w:ind w:firstLine="0"/>
              <w:rPr>
                <w:sz w:val="24"/>
                <w:szCs w:val="24"/>
              </w:rPr>
            </w:pPr>
            <w:r w:rsidRPr="004C2FB4">
              <w:rPr>
                <w:sz w:val="24"/>
                <w:szCs w:val="24"/>
              </w:rPr>
              <w:t>8</w:t>
            </w:r>
          </w:p>
        </w:tc>
        <w:tc>
          <w:tcPr>
            <w:tcW w:w="673" w:type="dxa"/>
            <w:tcBorders>
              <w:right w:val="single" w:sz="4" w:space="0" w:color="auto"/>
            </w:tcBorders>
          </w:tcPr>
          <w:p w14:paraId="719ED40E" w14:textId="77777777" w:rsidR="00110E8A" w:rsidRPr="004C2FB4" w:rsidRDefault="00110E8A" w:rsidP="00110E8A">
            <w:pPr>
              <w:ind w:firstLine="0"/>
              <w:rPr>
                <w:sz w:val="24"/>
                <w:szCs w:val="24"/>
              </w:rPr>
            </w:pPr>
            <w:r w:rsidRPr="004C2FB4">
              <w:rPr>
                <w:sz w:val="24"/>
                <w:szCs w:val="24"/>
              </w:rPr>
              <w:t>6</w:t>
            </w:r>
          </w:p>
        </w:tc>
        <w:tc>
          <w:tcPr>
            <w:tcW w:w="674" w:type="dxa"/>
            <w:tcBorders>
              <w:left w:val="single" w:sz="4" w:space="0" w:color="auto"/>
            </w:tcBorders>
          </w:tcPr>
          <w:p w14:paraId="753A1B43" w14:textId="77777777" w:rsidR="00110E8A" w:rsidRPr="004C2FB4" w:rsidRDefault="00110E8A" w:rsidP="00110E8A">
            <w:pPr>
              <w:ind w:firstLine="0"/>
              <w:jc w:val="center"/>
              <w:rPr>
                <w:sz w:val="24"/>
                <w:szCs w:val="24"/>
              </w:rPr>
            </w:pPr>
            <w:r w:rsidRPr="004C2FB4">
              <w:rPr>
                <w:sz w:val="24"/>
                <w:szCs w:val="24"/>
              </w:rPr>
              <w:t>2</w:t>
            </w:r>
          </w:p>
        </w:tc>
        <w:tc>
          <w:tcPr>
            <w:tcW w:w="602" w:type="dxa"/>
            <w:tcBorders>
              <w:right w:val="single" w:sz="4" w:space="0" w:color="auto"/>
            </w:tcBorders>
          </w:tcPr>
          <w:p w14:paraId="5134D50C" w14:textId="77777777" w:rsidR="00110E8A" w:rsidRPr="004C2FB4" w:rsidRDefault="00110E8A" w:rsidP="00110E8A">
            <w:pPr>
              <w:ind w:firstLine="0"/>
              <w:rPr>
                <w:bCs/>
                <w:sz w:val="24"/>
                <w:szCs w:val="24"/>
              </w:rPr>
            </w:pPr>
            <w:r w:rsidRPr="004C2FB4">
              <w:rPr>
                <w:bCs/>
                <w:sz w:val="24"/>
                <w:szCs w:val="24"/>
              </w:rPr>
              <w:t>32</w:t>
            </w:r>
          </w:p>
        </w:tc>
        <w:tc>
          <w:tcPr>
            <w:tcW w:w="673" w:type="dxa"/>
            <w:tcBorders>
              <w:left w:val="single" w:sz="4" w:space="0" w:color="auto"/>
            </w:tcBorders>
          </w:tcPr>
          <w:p w14:paraId="72DE0300" w14:textId="77777777" w:rsidR="00110E8A" w:rsidRPr="004C2FB4" w:rsidRDefault="00110E8A" w:rsidP="00110E8A">
            <w:pPr>
              <w:ind w:firstLine="0"/>
              <w:rPr>
                <w:sz w:val="24"/>
                <w:szCs w:val="24"/>
              </w:rPr>
            </w:pPr>
            <w:r w:rsidRPr="004C2FB4">
              <w:rPr>
                <w:sz w:val="24"/>
                <w:szCs w:val="24"/>
              </w:rPr>
              <w:t>11</w:t>
            </w:r>
          </w:p>
        </w:tc>
        <w:tc>
          <w:tcPr>
            <w:tcW w:w="602" w:type="dxa"/>
            <w:tcBorders>
              <w:right w:val="single" w:sz="4" w:space="0" w:color="auto"/>
            </w:tcBorders>
          </w:tcPr>
          <w:p w14:paraId="4A260871" w14:textId="77777777" w:rsidR="00110E8A" w:rsidRPr="004C2FB4" w:rsidRDefault="00110E8A" w:rsidP="00110E8A">
            <w:pPr>
              <w:ind w:firstLine="0"/>
              <w:rPr>
                <w:sz w:val="24"/>
                <w:szCs w:val="24"/>
              </w:rPr>
            </w:pPr>
            <w:r w:rsidRPr="004C2FB4">
              <w:rPr>
                <w:sz w:val="24"/>
                <w:szCs w:val="24"/>
              </w:rPr>
              <w:t>9</w:t>
            </w:r>
          </w:p>
        </w:tc>
        <w:tc>
          <w:tcPr>
            <w:tcW w:w="708" w:type="dxa"/>
            <w:tcBorders>
              <w:left w:val="single" w:sz="4" w:space="0" w:color="auto"/>
            </w:tcBorders>
          </w:tcPr>
          <w:p w14:paraId="301EB131" w14:textId="77777777" w:rsidR="00110E8A" w:rsidRPr="004C2FB4" w:rsidRDefault="00110E8A" w:rsidP="00110E8A">
            <w:pPr>
              <w:ind w:firstLine="0"/>
              <w:rPr>
                <w:sz w:val="24"/>
                <w:szCs w:val="24"/>
              </w:rPr>
            </w:pPr>
            <w:r w:rsidRPr="004C2FB4">
              <w:rPr>
                <w:sz w:val="24"/>
                <w:szCs w:val="24"/>
              </w:rPr>
              <w:t>3</w:t>
            </w:r>
          </w:p>
        </w:tc>
      </w:tr>
      <w:tr w:rsidR="00110E8A" w:rsidRPr="004C2FB4" w14:paraId="637B2AA4" w14:textId="77777777" w:rsidTr="00110E8A">
        <w:trPr>
          <w:trHeight w:val="283"/>
        </w:trPr>
        <w:tc>
          <w:tcPr>
            <w:tcW w:w="2093" w:type="dxa"/>
          </w:tcPr>
          <w:p w14:paraId="6DBB6B73" w14:textId="77777777" w:rsidR="00110E8A" w:rsidRPr="004C2FB4" w:rsidRDefault="00110E8A" w:rsidP="00110E8A">
            <w:pPr>
              <w:ind w:firstLine="0"/>
              <w:rPr>
                <w:bCs/>
                <w:sz w:val="24"/>
                <w:szCs w:val="24"/>
              </w:rPr>
            </w:pPr>
            <w:r w:rsidRPr="004C2FB4">
              <w:rPr>
                <w:bCs/>
                <w:sz w:val="24"/>
                <w:szCs w:val="24"/>
              </w:rPr>
              <w:t>республиканский</w:t>
            </w:r>
          </w:p>
        </w:tc>
        <w:tc>
          <w:tcPr>
            <w:tcW w:w="637" w:type="dxa"/>
            <w:tcBorders>
              <w:right w:val="single" w:sz="4" w:space="0" w:color="auto"/>
            </w:tcBorders>
          </w:tcPr>
          <w:p w14:paraId="4A1610DD" w14:textId="77777777" w:rsidR="00110E8A" w:rsidRPr="004C2FB4" w:rsidRDefault="00110E8A" w:rsidP="00110E8A">
            <w:pPr>
              <w:ind w:firstLine="0"/>
              <w:rPr>
                <w:bCs/>
                <w:sz w:val="24"/>
                <w:szCs w:val="24"/>
              </w:rPr>
            </w:pPr>
            <w:r w:rsidRPr="004C2FB4">
              <w:rPr>
                <w:bCs/>
                <w:sz w:val="24"/>
                <w:szCs w:val="24"/>
              </w:rPr>
              <w:t>25</w:t>
            </w:r>
          </w:p>
        </w:tc>
        <w:tc>
          <w:tcPr>
            <w:tcW w:w="638" w:type="dxa"/>
            <w:tcBorders>
              <w:left w:val="single" w:sz="4" w:space="0" w:color="auto"/>
            </w:tcBorders>
          </w:tcPr>
          <w:p w14:paraId="4B91D250" w14:textId="77777777" w:rsidR="00110E8A" w:rsidRPr="004C2FB4" w:rsidRDefault="00110E8A" w:rsidP="00110E8A">
            <w:pPr>
              <w:ind w:firstLine="0"/>
              <w:rPr>
                <w:sz w:val="24"/>
                <w:szCs w:val="24"/>
              </w:rPr>
            </w:pPr>
            <w:r w:rsidRPr="004C2FB4">
              <w:rPr>
                <w:sz w:val="24"/>
                <w:szCs w:val="24"/>
              </w:rPr>
              <w:t>10,5</w:t>
            </w:r>
          </w:p>
        </w:tc>
        <w:tc>
          <w:tcPr>
            <w:tcW w:w="638" w:type="dxa"/>
            <w:tcBorders>
              <w:right w:val="single" w:sz="4" w:space="0" w:color="auto"/>
            </w:tcBorders>
          </w:tcPr>
          <w:p w14:paraId="343E33B6" w14:textId="77777777" w:rsidR="00110E8A" w:rsidRPr="004C2FB4" w:rsidRDefault="00110E8A" w:rsidP="00110E8A">
            <w:pPr>
              <w:ind w:firstLine="0"/>
              <w:rPr>
                <w:sz w:val="24"/>
                <w:szCs w:val="24"/>
              </w:rPr>
            </w:pPr>
            <w:r w:rsidRPr="004C2FB4">
              <w:rPr>
                <w:sz w:val="24"/>
                <w:szCs w:val="24"/>
              </w:rPr>
              <w:t>21</w:t>
            </w:r>
          </w:p>
        </w:tc>
        <w:tc>
          <w:tcPr>
            <w:tcW w:w="638" w:type="dxa"/>
            <w:tcBorders>
              <w:left w:val="single" w:sz="4" w:space="0" w:color="auto"/>
            </w:tcBorders>
          </w:tcPr>
          <w:p w14:paraId="51528F21" w14:textId="77777777" w:rsidR="00110E8A" w:rsidRPr="004C2FB4" w:rsidRDefault="00110E8A" w:rsidP="00110E8A">
            <w:pPr>
              <w:ind w:firstLine="0"/>
              <w:rPr>
                <w:sz w:val="24"/>
                <w:szCs w:val="24"/>
              </w:rPr>
            </w:pPr>
            <w:r w:rsidRPr="004C2FB4">
              <w:rPr>
                <w:sz w:val="24"/>
                <w:szCs w:val="24"/>
              </w:rPr>
              <w:t>8,8</w:t>
            </w:r>
          </w:p>
        </w:tc>
        <w:tc>
          <w:tcPr>
            <w:tcW w:w="673" w:type="dxa"/>
            <w:tcBorders>
              <w:right w:val="single" w:sz="4" w:space="0" w:color="auto"/>
            </w:tcBorders>
          </w:tcPr>
          <w:p w14:paraId="6749BFCD" w14:textId="77777777" w:rsidR="00110E8A" w:rsidRPr="004C2FB4" w:rsidRDefault="00110E8A" w:rsidP="00110E8A">
            <w:pPr>
              <w:ind w:firstLine="0"/>
              <w:rPr>
                <w:bCs/>
                <w:sz w:val="24"/>
                <w:szCs w:val="24"/>
              </w:rPr>
            </w:pPr>
            <w:r w:rsidRPr="004C2FB4">
              <w:rPr>
                <w:bCs/>
                <w:sz w:val="24"/>
                <w:szCs w:val="24"/>
              </w:rPr>
              <w:t>26</w:t>
            </w:r>
          </w:p>
        </w:tc>
        <w:tc>
          <w:tcPr>
            <w:tcW w:w="674" w:type="dxa"/>
            <w:tcBorders>
              <w:left w:val="single" w:sz="4" w:space="0" w:color="auto"/>
            </w:tcBorders>
          </w:tcPr>
          <w:p w14:paraId="134FFB02" w14:textId="77777777" w:rsidR="00110E8A" w:rsidRPr="004C2FB4" w:rsidRDefault="00110E8A" w:rsidP="00110E8A">
            <w:pPr>
              <w:ind w:firstLine="0"/>
              <w:rPr>
                <w:sz w:val="24"/>
                <w:szCs w:val="24"/>
              </w:rPr>
            </w:pPr>
            <w:r w:rsidRPr="004C2FB4">
              <w:rPr>
                <w:sz w:val="24"/>
                <w:szCs w:val="24"/>
              </w:rPr>
              <w:t>9,2</w:t>
            </w:r>
          </w:p>
        </w:tc>
        <w:tc>
          <w:tcPr>
            <w:tcW w:w="673" w:type="dxa"/>
            <w:tcBorders>
              <w:right w:val="single" w:sz="4" w:space="0" w:color="auto"/>
            </w:tcBorders>
          </w:tcPr>
          <w:p w14:paraId="7E5D45E7" w14:textId="77777777" w:rsidR="00110E8A" w:rsidRPr="004C2FB4" w:rsidRDefault="00110E8A" w:rsidP="00110E8A">
            <w:pPr>
              <w:ind w:firstLine="0"/>
              <w:rPr>
                <w:sz w:val="24"/>
                <w:szCs w:val="24"/>
              </w:rPr>
            </w:pPr>
            <w:r w:rsidRPr="004C2FB4">
              <w:rPr>
                <w:sz w:val="24"/>
                <w:szCs w:val="24"/>
              </w:rPr>
              <w:t>22</w:t>
            </w:r>
          </w:p>
        </w:tc>
        <w:tc>
          <w:tcPr>
            <w:tcW w:w="674" w:type="dxa"/>
            <w:tcBorders>
              <w:left w:val="single" w:sz="4" w:space="0" w:color="auto"/>
            </w:tcBorders>
          </w:tcPr>
          <w:p w14:paraId="5B4FA860" w14:textId="77777777" w:rsidR="00110E8A" w:rsidRPr="004C2FB4" w:rsidRDefault="00110E8A" w:rsidP="00110E8A">
            <w:pPr>
              <w:ind w:firstLine="0"/>
              <w:rPr>
                <w:sz w:val="24"/>
                <w:szCs w:val="24"/>
              </w:rPr>
            </w:pPr>
            <w:r w:rsidRPr="004C2FB4">
              <w:rPr>
                <w:sz w:val="24"/>
                <w:szCs w:val="24"/>
              </w:rPr>
              <w:t>7,7</w:t>
            </w:r>
          </w:p>
        </w:tc>
        <w:tc>
          <w:tcPr>
            <w:tcW w:w="602" w:type="dxa"/>
            <w:tcBorders>
              <w:right w:val="single" w:sz="4" w:space="0" w:color="auto"/>
            </w:tcBorders>
          </w:tcPr>
          <w:p w14:paraId="19FB55A7" w14:textId="77777777" w:rsidR="00110E8A" w:rsidRPr="004C2FB4" w:rsidRDefault="00110E8A" w:rsidP="00110E8A">
            <w:pPr>
              <w:ind w:firstLine="0"/>
              <w:rPr>
                <w:bCs/>
                <w:sz w:val="24"/>
                <w:szCs w:val="24"/>
              </w:rPr>
            </w:pPr>
            <w:r w:rsidRPr="004C2FB4">
              <w:rPr>
                <w:bCs/>
                <w:sz w:val="24"/>
                <w:szCs w:val="24"/>
              </w:rPr>
              <w:t>120</w:t>
            </w:r>
          </w:p>
        </w:tc>
        <w:tc>
          <w:tcPr>
            <w:tcW w:w="673" w:type="dxa"/>
            <w:tcBorders>
              <w:left w:val="single" w:sz="4" w:space="0" w:color="auto"/>
            </w:tcBorders>
          </w:tcPr>
          <w:p w14:paraId="5A1194EC" w14:textId="77777777" w:rsidR="00110E8A" w:rsidRPr="004C2FB4" w:rsidRDefault="00110E8A" w:rsidP="00110E8A">
            <w:pPr>
              <w:ind w:firstLine="0"/>
              <w:rPr>
                <w:sz w:val="24"/>
                <w:szCs w:val="24"/>
              </w:rPr>
            </w:pPr>
            <w:r w:rsidRPr="004C2FB4">
              <w:rPr>
                <w:sz w:val="24"/>
                <w:szCs w:val="24"/>
              </w:rPr>
              <w:t>42</w:t>
            </w:r>
          </w:p>
        </w:tc>
        <w:tc>
          <w:tcPr>
            <w:tcW w:w="602" w:type="dxa"/>
            <w:tcBorders>
              <w:right w:val="single" w:sz="4" w:space="0" w:color="auto"/>
            </w:tcBorders>
          </w:tcPr>
          <w:p w14:paraId="6F8B16D8" w14:textId="77777777" w:rsidR="00110E8A" w:rsidRPr="004C2FB4" w:rsidRDefault="00110E8A" w:rsidP="00110E8A">
            <w:pPr>
              <w:ind w:firstLine="0"/>
              <w:rPr>
                <w:sz w:val="24"/>
                <w:szCs w:val="24"/>
              </w:rPr>
            </w:pPr>
            <w:r w:rsidRPr="004C2FB4">
              <w:rPr>
                <w:sz w:val="24"/>
                <w:szCs w:val="24"/>
              </w:rPr>
              <w:t>90</w:t>
            </w:r>
          </w:p>
        </w:tc>
        <w:tc>
          <w:tcPr>
            <w:tcW w:w="708" w:type="dxa"/>
            <w:tcBorders>
              <w:left w:val="single" w:sz="4" w:space="0" w:color="auto"/>
            </w:tcBorders>
          </w:tcPr>
          <w:p w14:paraId="45F85900" w14:textId="77777777" w:rsidR="00110E8A" w:rsidRPr="004C2FB4" w:rsidRDefault="00110E8A" w:rsidP="00110E8A">
            <w:pPr>
              <w:ind w:firstLine="0"/>
              <w:rPr>
                <w:sz w:val="24"/>
                <w:szCs w:val="24"/>
              </w:rPr>
            </w:pPr>
            <w:r w:rsidRPr="004C2FB4">
              <w:rPr>
                <w:sz w:val="24"/>
                <w:szCs w:val="24"/>
              </w:rPr>
              <w:t>32</w:t>
            </w:r>
          </w:p>
        </w:tc>
      </w:tr>
      <w:tr w:rsidR="00110E8A" w:rsidRPr="004C2FB4" w14:paraId="241088A1" w14:textId="77777777" w:rsidTr="00110E8A">
        <w:trPr>
          <w:trHeight w:val="283"/>
        </w:trPr>
        <w:tc>
          <w:tcPr>
            <w:tcW w:w="2093" w:type="dxa"/>
          </w:tcPr>
          <w:p w14:paraId="071FC706" w14:textId="77777777" w:rsidR="00110E8A" w:rsidRPr="004C2FB4" w:rsidRDefault="00110E8A" w:rsidP="00110E8A">
            <w:pPr>
              <w:ind w:firstLine="0"/>
              <w:rPr>
                <w:bCs/>
                <w:sz w:val="24"/>
                <w:szCs w:val="24"/>
              </w:rPr>
            </w:pPr>
            <w:r w:rsidRPr="004C2FB4">
              <w:rPr>
                <w:bCs/>
                <w:sz w:val="24"/>
                <w:szCs w:val="24"/>
              </w:rPr>
              <w:t>всероссийский</w:t>
            </w:r>
          </w:p>
        </w:tc>
        <w:tc>
          <w:tcPr>
            <w:tcW w:w="637" w:type="dxa"/>
            <w:tcBorders>
              <w:right w:val="single" w:sz="4" w:space="0" w:color="auto"/>
            </w:tcBorders>
          </w:tcPr>
          <w:p w14:paraId="6922E4CE" w14:textId="77777777" w:rsidR="00110E8A" w:rsidRPr="004C2FB4" w:rsidRDefault="00110E8A" w:rsidP="00110E8A">
            <w:pPr>
              <w:ind w:firstLine="0"/>
              <w:rPr>
                <w:bCs/>
                <w:sz w:val="24"/>
                <w:szCs w:val="24"/>
              </w:rPr>
            </w:pPr>
            <w:r w:rsidRPr="004C2FB4">
              <w:rPr>
                <w:bCs/>
                <w:sz w:val="24"/>
                <w:szCs w:val="24"/>
              </w:rPr>
              <w:t>67</w:t>
            </w:r>
          </w:p>
        </w:tc>
        <w:tc>
          <w:tcPr>
            <w:tcW w:w="638" w:type="dxa"/>
            <w:tcBorders>
              <w:left w:val="single" w:sz="4" w:space="0" w:color="auto"/>
            </w:tcBorders>
          </w:tcPr>
          <w:p w14:paraId="7AB09271" w14:textId="77777777" w:rsidR="00110E8A" w:rsidRPr="004C2FB4" w:rsidRDefault="00110E8A" w:rsidP="00110E8A">
            <w:pPr>
              <w:ind w:firstLine="0"/>
              <w:rPr>
                <w:sz w:val="24"/>
                <w:szCs w:val="24"/>
              </w:rPr>
            </w:pPr>
            <w:r w:rsidRPr="004C2FB4">
              <w:rPr>
                <w:sz w:val="24"/>
                <w:szCs w:val="24"/>
              </w:rPr>
              <w:t>28,2</w:t>
            </w:r>
          </w:p>
        </w:tc>
        <w:tc>
          <w:tcPr>
            <w:tcW w:w="638" w:type="dxa"/>
            <w:tcBorders>
              <w:right w:val="single" w:sz="4" w:space="0" w:color="auto"/>
            </w:tcBorders>
          </w:tcPr>
          <w:p w14:paraId="62EEF08F" w14:textId="77777777" w:rsidR="00110E8A" w:rsidRPr="004C2FB4" w:rsidRDefault="00110E8A" w:rsidP="00110E8A">
            <w:pPr>
              <w:ind w:firstLine="0"/>
              <w:rPr>
                <w:sz w:val="24"/>
                <w:szCs w:val="24"/>
              </w:rPr>
            </w:pPr>
            <w:r w:rsidRPr="004C2FB4">
              <w:rPr>
                <w:sz w:val="24"/>
                <w:szCs w:val="24"/>
              </w:rPr>
              <w:t>51</w:t>
            </w:r>
          </w:p>
        </w:tc>
        <w:tc>
          <w:tcPr>
            <w:tcW w:w="638" w:type="dxa"/>
            <w:tcBorders>
              <w:left w:val="single" w:sz="4" w:space="0" w:color="auto"/>
            </w:tcBorders>
          </w:tcPr>
          <w:p w14:paraId="038F935E" w14:textId="77777777" w:rsidR="00110E8A" w:rsidRPr="004C2FB4" w:rsidRDefault="00110E8A" w:rsidP="00110E8A">
            <w:pPr>
              <w:ind w:firstLine="0"/>
              <w:rPr>
                <w:sz w:val="24"/>
                <w:szCs w:val="24"/>
              </w:rPr>
            </w:pPr>
            <w:r w:rsidRPr="004C2FB4">
              <w:rPr>
                <w:sz w:val="24"/>
                <w:szCs w:val="24"/>
              </w:rPr>
              <w:t>21,4</w:t>
            </w:r>
          </w:p>
        </w:tc>
        <w:tc>
          <w:tcPr>
            <w:tcW w:w="673" w:type="dxa"/>
            <w:tcBorders>
              <w:right w:val="single" w:sz="4" w:space="0" w:color="auto"/>
            </w:tcBorders>
          </w:tcPr>
          <w:p w14:paraId="36152277" w14:textId="77777777" w:rsidR="00110E8A" w:rsidRPr="004C2FB4" w:rsidRDefault="00110E8A" w:rsidP="00110E8A">
            <w:pPr>
              <w:ind w:firstLine="0"/>
              <w:rPr>
                <w:bCs/>
                <w:sz w:val="24"/>
                <w:szCs w:val="24"/>
              </w:rPr>
            </w:pPr>
            <w:r w:rsidRPr="004C2FB4">
              <w:rPr>
                <w:bCs/>
                <w:sz w:val="24"/>
                <w:szCs w:val="24"/>
              </w:rPr>
              <w:t>97</w:t>
            </w:r>
          </w:p>
        </w:tc>
        <w:tc>
          <w:tcPr>
            <w:tcW w:w="674" w:type="dxa"/>
            <w:tcBorders>
              <w:left w:val="single" w:sz="4" w:space="0" w:color="auto"/>
            </w:tcBorders>
          </w:tcPr>
          <w:p w14:paraId="63D7F43D" w14:textId="77777777" w:rsidR="00110E8A" w:rsidRPr="004C2FB4" w:rsidRDefault="00110E8A" w:rsidP="00110E8A">
            <w:pPr>
              <w:ind w:firstLine="0"/>
              <w:rPr>
                <w:sz w:val="24"/>
                <w:szCs w:val="24"/>
              </w:rPr>
            </w:pPr>
            <w:r w:rsidRPr="004C2FB4">
              <w:rPr>
                <w:sz w:val="24"/>
                <w:szCs w:val="24"/>
              </w:rPr>
              <w:t>34</w:t>
            </w:r>
          </w:p>
        </w:tc>
        <w:tc>
          <w:tcPr>
            <w:tcW w:w="673" w:type="dxa"/>
            <w:tcBorders>
              <w:right w:val="single" w:sz="4" w:space="0" w:color="auto"/>
            </w:tcBorders>
          </w:tcPr>
          <w:p w14:paraId="6EC1AD29" w14:textId="77777777" w:rsidR="00110E8A" w:rsidRPr="004C2FB4" w:rsidRDefault="00110E8A" w:rsidP="00110E8A">
            <w:pPr>
              <w:ind w:firstLine="0"/>
              <w:rPr>
                <w:sz w:val="24"/>
                <w:szCs w:val="24"/>
              </w:rPr>
            </w:pPr>
            <w:r w:rsidRPr="004C2FB4">
              <w:rPr>
                <w:sz w:val="24"/>
                <w:szCs w:val="24"/>
              </w:rPr>
              <w:t>71</w:t>
            </w:r>
          </w:p>
        </w:tc>
        <w:tc>
          <w:tcPr>
            <w:tcW w:w="674" w:type="dxa"/>
            <w:tcBorders>
              <w:left w:val="single" w:sz="4" w:space="0" w:color="auto"/>
            </w:tcBorders>
          </w:tcPr>
          <w:p w14:paraId="171CF868" w14:textId="77777777" w:rsidR="00110E8A" w:rsidRPr="004C2FB4" w:rsidRDefault="00110E8A" w:rsidP="00110E8A">
            <w:pPr>
              <w:ind w:firstLine="0"/>
              <w:rPr>
                <w:sz w:val="24"/>
                <w:szCs w:val="24"/>
              </w:rPr>
            </w:pPr>
            <w:r w:rsidRPr="004C2FB4">
              <w:rPr>
                <w:sz w:val="24"/>
                <w:szCs w:val="24"/>
              </w:rPr>
              <w:t>25</w:t>
            </w:r>
          </w:p>
        </w:tc>
        <w:tc>
          <w:tcPr>
            <w:tcW w:w="602" w:type="dxa"/>
            <w:tcBorders>
              <w:right w:val="single" w:sz="4" w:space="0" w:color="auto"/>
            </w:tcBorders>
          </w:tcPr>
          <w:p w14:paraId="4D7260A8" w14:textId="77777777" w:rsidR="00110E8A" w:rsidRPr="004C2FB4" w:rsidRDefault="00110E8A" w:rsidP="00110E8A">
            <w:pPr>
              <w:ind w:firstLine="0"/>
              <w:rPr>
                <w:bCs/>
                <w:sz w:val="24"/>
                <w:szCs w:val="24"/>
              </w:rPr>
            </w:pPr>
            <w:r w:rsidRPr="004C2FB4">
              <w:rPr>
                <w:bCs/>
                <w:sz w:val="24"/>
                <w:szCs w:val="24"/>
              </w:rPr>
              <w:t>42</w:t>
            </w:r>
          </w:p>
        </w:tc>
        <w:tc>
          <w:tcPr>
            <w:tcW w:w="673" w:type="dxa"/>
            <w:tcBorders>
              <w:left w:val="single" w:sz="4" w:space="0" w:color="auto"/>
            </w:tcBorders>
          </w:tcPr>
          <w:p w14:paraId="37F2F3AF" w14:textId="77777777" w:rsidR="00110E8A" w:rsidRPr="004C2FB4" w:rsidRDefault="00110E8A" w:rsidP="00110E8A">
            <w:pPr>
              <w:ind w:firstLine="0"/>
              <w:rPr>
                <w:sz w:val="24"/>
                <w:szCs w:val="24"/>
              </w:rPr>
            </w:pPr>
            <w:r w:rsidRPr="004C2FB4">
              <w:rPr>
                <w:sz w:val="24"/>
                <w:szCs w:val="24"/>
              </w:rPr>
              <w:t>15</w:t>
            </w:r>
          </w:p>
        </w:tc>
        <w:tc>
          <w:tcPr>
            <w:tcW w:w="602" w:type="dxa"/>
            <w:tcBorders>
              <w:right w:val="single" w:sz="4" w:space="0" w:color="auto"/>
            </w:tcBorders>
          </w:tcPr>
          <w:p w14:paraId="7E7B5491" w14:textId="77777777" w:rsidR="00110E8A" w:rsidRPr="004C2FB4" w:rsidRDefault="00110E8A" w:rsidP="00110E8A">
            <w:pPr>
              <w:ind w:firstLine="0"/>
              <w:rPr>
                <w:sz w:val="24"/>
                <w:szCs w:val="24"/>
              </w:rPr>
            </w:pPr>
            <w:r w:rsidRPr="004C2FB4">
              <w:rPr>
                <w:sz w:val="24"/>
                <w:szCs w:val="24"/>
              </w:rPr>
              <w:t>28</w:t>
            </w:r>
          </w:p>
        </w:tc>
        <w:tc>
          <w:tcPr>
            <w:tcW w:w="708" w:type="dxa"/>
            <w:tcBorders>
              <w:left w:val="single" w:sz="4" w:space="0" w:color="auto"/>
            </w:tcBorders>
          </w:tcPr>
          <w:p w14:paraId="5C683044" w14:textId="77777777" w:rsidR="00110E8A" w:rsidRPr="004C2FB4" w:rsidRDefault="00110E8A" w:rsidP="00110E8A">
            <w:pPr>
              <w:ind w:firstLine="0"/>
              <w:rPr>
                <w:sz w:val="24"/>
                <w:szCs w:val="24"/>
              </w:rPr>
            </w:pPr>
            <w:r w:rsidRPr="004C2FB4">
              <w:rPr>
                <w:sz w:val="24"/>
                <w:szCs w:val="24"/>
              </w:rPr>
              <w:t>10</w:t>
            </w:r>
          </w:p>
        </w:tc>
      </w:tr>
      <w:tr w:rsidR="00110E8A" w:rsidRPr="004C2FB4" w14:paraId="23A02D3F" w14:textId="77777777" w:rsidTr="00110E8A">
        <w:trPr>
          <w:trHeight w:val="283"/>
        </w:trPr>
        <w:tc>
          <w:tcPr>
            <w:tcW w:w="2093" w:type="dxa"/>
          </w:tcPr>
          <w:p w14:paraId="29565FDB" w14:textId="77777777" w:rsidR="00110E8A" w:rsidRPr="004C2FB4" w:rsidRDefault="00110E8A" w:rsidP="00110E8A">
            <w:pPr>
              <w:ind w:firstLine="0"/>
              <w:rPr>
                <w:bCs/>
                <w:sz w:val="24"/>
                <w:szCs w:val="24"/>
              </w:rPr>
            </w:pPr>
            <w:r w:rsidRPr="004C2FB4">
              <w:rPr>
                <w:bCs/>
                <w:sz w:val="24"/>
                <w:szCs w:val="24"/>
              </w:rPr>
              <w:t>международный</w:t>
            </w:r>
          </w:p>
        </w:tc>
        <w:tc>
          <w:tcPr>
            <w:tcW w:w="637" w:type="dxa"/>
            <w:tcBorders>
              <w:right w:val="single" w:sz="4" w:space="0" w:color="auto"/>
            </w:tcBorders>
          </w:tcPr>
          <w:p w14:paraId="71A82674" w14:textId="77777777" w:rsidR="00110E8A" w:rsidRPr="004C2FB4" w:rsidRDefault="00110E8A" w:rsidP="00110E8A">
            <w:pPr>
              <w:ind w:firstLine="0"/>
              <w:rPr>
                <w:bCs/>
                <w:sz w:val="24"/>
                <w:szCs w:val="24"/>
              </w:rPr>
            </w:pPr>
            <w:r w:rsidRPr="004C2FB4">
              <w:rPr>
                <w:bCs/>
                <w:sz w:val="24"/>
                <w:szCs w:val="24"/>
              </w:rPr>
              <w:t>96</w:t>
            </w:r>
          </w:p>
        </w:tc>
        <w:tc>
          <w:tcPr>
            <w:tcW w:w="638" w:type="dxa"/>
            <w:tcBorders>
              <w:left w:val="single" w:sz="4" w:space="0" w:color="auto"/>
            </w:tcBorders>
          </w:tcPr>
          <w:p w14:paraId="5AD81E6F" w14:textId="77777777" w:rsidR="00110E8A" w:rsidRPr="004C2FB4" w:rsidRDefault="00110E8A" w:rsidP="00110E8A">
            <w:pPr>
              <w:ind w:firstLine="0"/>
              <w:rPr>
                <w:sz w:val="24"/>
                <w:szCs w:val="24"/>
              </w:rPr>
            </w:pPr>
            <w:r w:rsidRPr="004C2FB4">
              <w:rPr>
                <w:sz w:val="24"/>
                <w:szCs w:val="24"/>
              </w:rPr>
              <w:t>40,3</w:t>
            </w:r>
          </w:p>
        </w:tc>
        <w:tc>
          <w:tcPr>
            <w:tcW w:w="638" w:type="dxa"/>
            <w:tcBorders>
              <w:right w:val="single" w:sz="4" w:space="0" w:color="auto"/>
            </w:tcBorders>
          </w:tcPr>
          <w:p w14:paraId="3014708D" w14:textId="77777777" w:rsidR="00110E8A" w:rsidRPr="004C2FB4" w:rsidRDefault="00110E8A" w:rsidP="00110E8A">
            <w:pPr>
              <w:ind w:firstLine="0"/>
              <w:rPr>
                <w:sz w:val="24"/>
                <w:szCs w:val="24"/>
              </w:rPr>
            </w:pPr>
            <w:r w:rsidRPr="004C2FB4">
              <w:rPr>
                <w:sz w:val="24"/>
                <w:szCs w:val="24"/>
              </w:rPr>
              <w:t>49</w:t>
            </w:r>
          </w:p>
        </w:tc>
        <w:tc>
          <w:tcPr>
            <w:tcW w:w="638" w:type="dxa"/>
            <w:tcBorders>
              <w:left w:val="single" w:sz="4" w:space="0" w:color="auto"/>
            </w:tcBorders>
          </w:tcPr>
          <w:p w14:paraId="1B2E9E1A" w14:textId="77777777" w:rsidR="00110E8A" w:rsidRPr="004C2FB4" w:rsidRDefault="00110E8A" w:rsidP="00110E8A">
            <w:pPr>
              <w:ind w:firstLine="0"/>
              <w:rPr>
                <w:sz w:val="24"/>
                <w:szCs w:val="24"/>
              </w:rPr>
            </w:pPr>
            <w:r w:rsidRPr="004C2FB4">
              <w:rPr>
                <w:sz w:val="24"/>
                <w:szCs w:val="24"/>
              </w:rPr>
              <w:t>20,6</w:t>
            </w:r>
          </w:p>
        </w:tc>
        <w:tc>
          <w:tcPr>
            <w:tcW w:w="673" w:type="dxa"/>
            <w:tcBorders>
              <w:right w:val="single" w:sz="4" w:space="0" w:color="auto"/>
            </w:tcBorders>
          </w:tcPr>
          <w:p w14:paraId="66740CDB" w14:textId="77777777" w:rsidR="00110E8A" w:rsidRPr="004C2FB4" w:rsidRDefault="00110E8A" w:rsidP="00110E8A">
            <w:pPr>
              <w:ind w:firstLine="0"/>
              <w:rPr>
                <w:bCs/>
                <w:sz w:val="24"/>
                <w:szCs w:val="24"/>
              </w:rPr>
            </w:pPr>
            <w:r w:rsidRPr="004C2FB4">
              <w:rPr>
                <w:bCs/>
                <w:sz w:val="24"/>
                <w:szCs w:val="24"/>
              </w:rPr>
              <w:t>98</w:t>
            </w:r>
          </w:p>
        </w:tc>
        <w:tc>
          <w:tcPr>
            <w:tcW w:w="674" w:type="dxa"/>
            <w:tcBorders>
              <w:left w:val="single" w:sz="4" w:space="0" w:color="auto"/>
            </w:tcBorders>
          </w:tcPr>
          <w:p w14:paraId="0D1E1D5B" w14:textId="77777777" w:rsidR="00110E8A" w:rsidRPr="004C2FB4" w:rsidRDefault="00110E8A" w:rsidP="00110E8A">
            <w:pPr>
              <w:ind w:firstLine="0"/>
              <w:rPr>
                <w:sz w:val="24"/>
                <w:szCs w:val="24"/>
              </w:rPr>
            </w:pPr>
            <w:r w:rsidRPr="004C2FB4">
              <w:rPr>
                <w:sz w:val="24"/>
                <w:szCs w:val="24"/>
              </w:rPr>
              <w:t>34,5</w:t>
            </w:r>
          </w:p>
        </w:tc>
        <w:tc>
          <w:tcPr>
            <w:tcW w:w="673" w:type="dxa"/>
            <w:tcBorders>
              <w:right w:val="single" w:sz="4" w:space="0" w:color="auto"/>
            </w:tcBorders>
          </w:tcPr>
          <w:p w14:paraId="5758DFD5" w14:textId="77777777" w:rsidR="00110E8A" w:rsidRPr="004C2FB4" w:rsidRDefault="00110E8A" w:rsidP="00110E8A">
            <w:pPr>
              <w:ind w:firstLine="0"/>
              <w:rPr>
                <w:sz w:val="24"/>
                <w:szCs w:val="24"/>
              </w:rPr>
            </w:pPr>
            <w:r w:rsidRPr="004C2FB4">
              <w:rPr>
                <w:sz w:val="24"/>
                <w:szCs w:val="24"/>
              </w:rPr>
              <w:t>50</w:t>
            </w:r>
          </w:p>
        </w:tc>
        <w:tc>
          <w:tcPr>
            <w:tcW w:w="674" w:type="dxa"/>
            <w:tcBorders>
              <w:left w:val="single" w:sz="4" w:space="0" w:color="auto"/>
            </w:tcBorders>
          </w:tcPr>
          <w:p w14:paraId="078FDBEE" w14:textId="77777777" w:rsidR="00110E8A" w:rsidRPr="004C2FB4" w:rsidRDefault="00110E8A" w:rsidP="00110E8A">
            <w:pPr>
              <w:ind w:firstLine="0"/>
              <w:rPr>
                <w:sz w:val="24"/>
                <w:szCs w:val="24"/>
              </w:rPr>
            </w:pPr>
            <w:r w:rsidRPr="004C2FB4">
              <w:rPr>
                <w:sz w:val="24"/>
                <w:szCs w:val="24"/>
              </w:rPr>
              <w:t>17,6</w:t>
            </w:r>
          </w:p>
        </w:tc>
        <w:tc>
          <w:tcPr>
            <w:tcW w:w="602" w:type="dxa"/>
            <w:tcBorders>
              <w:right w:val="single" w:sz="4" w:space="0" w:color="auto"/>
            </w:tcBorders>
          </w:tcPr>
          <w:p w14:paraId="34F4DC01" w14:textId="77777777" w:rsidR="00110E8A" w:rsidRPr="004C2FB4" w:rsidRDefault="00110E8A" w:rsidP="00110E8A">
            <w:pPr>
              <w:ind w:firstLine="0"/>
              <w:rPr>
                <w:bCs/>
                <w:sz w:val="24"/>
                <w:szCs w:val="24"/>
              </w:rPr>
            </w:pPr>
            <w:r w:rsidRPr="004C2FB4">
              <w:rPr>
                <w:bCs/>
                <w:sz w:val="24"/>
                <w:szCs w:val="24"/>
              </w:rPr>
              <w:t>17</w:t>
            </w:r>
          </w:p>
        </w:tc>
        <w:tc>
          <w:tcPr>
            <w:tcW w:w="673" w:type="dxa"/>
            <w:tcBorders>
              <w:left w:val="single" w:sz="4" w:space="0" w:color="auto"/>
            </w:tcBorders>
          </w:tcPr>
          <w:p w14:paraId="30A8E217" w14:textId="77777777" w:rsidR="00110E8A" w:rsidRPr="004C2FB4" w:rsidRDefault="00110E8A" w:rsidP="00110E8A">
            <w:pPr>
              <w:ind w:firstLine="0"/>
              <w:rPr>
                <w:sz w:val="24"/>
                <w:szCs w:val="24"/>
              </w:rPr>
            </w:pPr>
            <w:r w:rsidRPr="004C2FB4">
              <w:rPr>
                <w:sz w:val="24"/>
                <w:szCs w:val="24"/>
              </w:rPr>
              <w:t>6</w:t>
            </w:r>
          </w:p>
        </w:tc>
        <w:tc>
          <w:tcPr>
            <w:tcW w:w="602" w:type="dxa"/>
            <w:tcBorders>
              <w:right w:val="single" w:sz="4" w:space="0" w:color="auto"/>
            </w:tcBorders>
          </w:tcPr>
          <w:p w14:paraId="59F64A05" w14:textId="77777777" w:rsidR="00110E8A" w:rsidRPr="004C2FB4" w:rsidRDefault="00110E8A" w:rsidP="00110E8A">
            <w:pPr>
              <w:ind w:firstLine="0"/>
              <w:rPr>
                <w:sz w:val="24"/>
                <w:szCs w:val="24"/>
              </w:rPr>
            </w:pPr>
            <w:r w:rsidRPr="004C2FB4">
              <w:rPr>
                <w:sz w:val="24"/>
                <w:szCs w:val="24"/>
              </w:rPr>
              <w:t>10</w:t>
            </w:r>
          </w:p>
        </w:tc>
        <w:tc>
          <w:tcPr>
            <w:tcW w:w="708" w:type="dxa"/>
            <w:tcBorders>
              <w:left w:val="single" w:sz="4" w:space="0" w:color="auto"/>
            </w:tcBorders>
          </w:tcPr>
          <w:p w14:paraId="58828E76" w14:textId="77777777" w:rsidR="00110E8A" w:rsidRPr="004C2FB4" w:rsidRDefault="00110E8A" w:rsidP="00110E8A">
            <w:pPr>
              <w:ind w:firstLine="0"/>
              <w:rPr>
                <w:sz w:val="24"/>
                <w:szCs w:val="24"/>
              </w:rPr>
            </w:pPr>
            <w:r w:rsidRPr="004C2FB4">
              <w:rPr>
                <w:sz w:val="24"/>
                <w:szCs w:val="24"/>
              </w:rPr>
              <w:t>3</w:t>
            </w:r>
          </w:p>
        </w:tc>
      </w:tr>
      <w:tr w:rsidR="00110E8A" w:rsidRPr="004C2FB4" w14:paraId="49A98AA8" w14:textId="77777777" w:rsidTr="00110E8A">
        <w:trPr>
          <w:trHeight w:val="283"/>
        </w:trPr>
        <w:tc>
          <w:tcPr>
            <w:tcW w:w="2093" w:type="dxa"/>
          </w:tcPr>
          <w:p w14:paraId="52F47E56" w14:textId="77777777" w:rsidR="00110E8A" w:rsidRPr="004C2FB4" w:rsidRDefault="00110E8A" w:rsidP="00110E8A">
            <w:pPr>
              <w:ind w:firstLine="0"/>
              <w:rPr>
                <w:b/>
                <w:bCs/>
                <w:sz w:val="24"/>
                <w:szCs w:val="24"/>
              </w:rPr>
            </w:pPr>
            <w:r w:rsidRPr="004C2FB4">
              <w:rPr>
                <w:b/>
                <w:bCs/>
                <w:sz w:val="24"/>
                <w:szCs w:val="24"/>
              </w:rPr>
              <w:t>Всего:</w:t>
            </w:r>
          </w:p>
        </w:tc>
        <w:tc>
          <w:tcPr>
            <w:tcW w:w="637" w:type="dxa"/>
            <w:tcBorders>
              <w:right w:val="single" w:sz="4" w:space="0" w:color="auto"/>
            </w:tcBorders>
          </w:tcPr>
          <w:p w14:paraId="089F88C8" w14:textId="77777777" w:rsidR="00110E8A" w:rsidRPr="004C2FB4" w:rsidRDefault="00110E8A" w:rsidP="00110E8A">
            <w:pPr>
              <w:ind w:firstLine="0"/>
              <w:rPr>
                <w:b/>
                <w:bCs/>
                <w:sz w:val="24"/>
                <w:szCs w:val="24"/>
              </w:rPr>
            </w:pPr>
            <w:r w:rsidRPr="004C2FB4">
              <w:rPr>
                <w:b/>
                <w:bCs/>
                <w:sz w:val="24"/>
                <w:szCs w:val="24"/>
              </w:rPr>
              <w:t>201</w:t>
            </w:r>
          </w:p>
        </w:tc>
        <w:tc>
          <w:tcPr>
            <w:tcW w:w="638" w:type="dxa"/>
            <w:tcBorders>
              <w:left w:val="single" w:sz="4" w:space="0" w:color="auto"/>
            </w:tcBorders>
          </w:tcPr>
          <w:p w14:paraId="6B4F0478" w14:textId="77777777" w:rsidR="00110E8A" w:rsidRPr="004C2FB4" w:rsidRDefault="00110E8A" w:rsidP="00110E8A">
            <w:pPr>
              <w:ind w:firstLine="0"/>
              <w:rPr>
                <w:b/>
                <w:sz w:val="24"/>
                <w:szCs w:val="24"/>
              </w:rPr>
            </w:pPr>
            <w:r w:rsidRPr="004C2FB4">
              <w:rPr>
                <w:b/>
                <w:sz w:val="24"/>
                <w:szCs w:val="24"/>
              </w:rPr>
              <w:t>84,4</w:t>
            </w:r>
          </w:p>
        </w:tc>
        <w:tc>
          <w:tcPr>
            <w:tcW w:w="638" w:type="dxa"/>
            <w:tcBorders>
              <w:right w:val="single" w:sz="4" w:space="0" w:color="auto"/>
            </w:tcBorders>
          </w:tcPr>
          <w:p w14:paraId="516B690D" w14:textId="77777777" w:rsidR="00110E8A" w:rsidRPr="004C2FB4" w:rsidRDefault="00110E8A" w:rsidP="00110E8A">
            <w:pPr>
              <w:ind w:firstLine="0"/>
              <w:rPr>
                <w:b/>
                <w:sz w:val="24"/>
                <w:szCs w:val="24"/>
              </w:rPr>
            </w:pPr>
            <w:r w:rsidRPr="004C2FB4">
              <w:rPr>
                <w:b/>
                <w:sz w:val="24"/>
                <w:szCs w:val="24"/>
              </w:rPr>
              <w:t>125</w:t>
            </w:r>
          </w:p>
        </w:tc>
        <w:tc>
          <w:tcPr>
            <w:tcW w:w="638" w:type="dxa"/>
            <w:tcBorders>
              <w:left w:val="single" w:sz="4" w:space="0" w:color="auto"/>
            </w:tcBorders>
          </w:tcPr>
          <w:p w14:paraId="20AA027F" w14:textId="77777777" w:rsidR="00110E8A" w:rsidRPr="004C2FB4" w:rsidRDefault="00110E8A" w:rsidP="00110E8A">
            <w:pPr>
              <w:ind w:firstLine="0"/>
              <w:rPr>
                <w:b/>
                <w:sz w:val="24"/>
                <w:szCs w:val="24"/>
              </w:rPr>
            </w:pPr>
            <w:r w:rsidRPr="004C2FB4">
              <w:rPr>
                <w:b/>
                <w:sz w:val="24"/>
                <w:szCs w:val="24"/>
              </w:rPr>
              <w:t>52,5</w:t>
            </w:r>
          </w:p>
        </w:tc>
        <w:tc>
          <w:tcPr>
            <w:tcW w:w="673" w:type="dxa"/>
            <w:tcBorders>
              <w:right w:val="single" w:sz="4" w:space="0" w:color="auto"/>
            </w:tcBorders>
          </w:tcPr>
          <w:p w14:paraId="352E95C2" w14:textId="77777777" w:rsidR="00110E8A" w:rsidRPr="004C2FB4" w:rsidRDefault="00110E8A" w:rsidP="00110E8A">
            <w:pPr>
              <w:ind w:firstLine="0"/>
              <w:rPr>
                <w:b/>
                <w:bCs/>
                <w:sz w:val="24"/>
                <w:szCs w:val="24"/>
              </w:rPr>
            </w:pPr>
            <w:r w:rsidRPr="004C2FB4">
              <w:rPr>
                <w:b/>
                <w:bCs/>
                <w:sz w:val="24"/>
                <w:szCs w:val="24"/>
              </w:rPr>
              <w:t>244</w:t>
            </w:r>
          </w:p>
        </w:tc>
        <w:tc>
          <w:tcPr>
            <w:tcW w:w="674" w:type="dxa"/>
            <w:tcBorders>
              <w:left w:val="single" w:sz="4" w:space="0" w:color="auto"/>
            </w:tcBorders>
          </w:tcPr>
          <w:p w14:paraId="5734023A" w14:textId="77777777" w:rsidR="00110E8A" w:rsidRPr="004C2FB4" w:rsidRDefault="00110E8A" w:rsidP="00110E8A">
            <w:pPr>
              <w:ind w:firstLine="0"/>
              <w:rPr>
                <w:b/>
                <w:sz w:val="24"/>
                <w:szCs w:val="24"/>
              </w:rPr>
            </w:pPr>
            <w:r w:rsidRPr="004C2FB4">
              <w:rPr>
                <w:b/>
                <w:sz w:val="24"/>
                <w:szCs w:val="24"/>
              </w:rPr>
              <w:t>86</w:t>
            </w:r>
          </w:p>
        </w:tc>
        <w:tc>
          <w:tcPr>
            <w:tcW w:w="673" w:type="dxa"/>
            <w:tcBorders>
              <w:right w:val="single" w:sz="4" w:space="0" w:color="auto"/>
            </w:tcBorders>
          </w:tcPr>
          <w:p w14:paraId="0146413E" w14:textId="77777777" w:rsidR="00110E8A" w:rsidRPr="004C2FB4" w:rsidRDefault="00110E8A" w:rsidP="00110E8A">
            <w:pPr>
              <w:ind w:firstLine="0"/>
              <w:rPr>
                <w:b/>
                <w:sz w:val="24"/>
                <w:szCs w:val="24"/>
              </w:rPr>
            </w:pPr>
            <w:r w:rsidRPr="004C2FB4">
              <w:rPr>
                <w:b/>
                <w:sz w:val="24"/>
                <w:szCs w:val="24"/>
              </w:rPr>
              <w:t>149</w:t>
            </w:r>
          </w:p>
        </w:tc>
        <w:tc>
          <w:tcPr>
            <w:tcW w:w="674" w:type="dxa"/>
            <w:tcBorders>
              <w:left w:val="single" w:sz="4" w:space="0" w:color="auto"/>
            </w:tcBorders>
          </w:tcPr>
          <w:p w14:paraId="7F4196A6" w14:textId="77777777" w:rsidR="00110E8A" w:rsidRPr="004C2FB4" w:rsidRDefault="00110E8A" w:rsidP="00110E8A">
            <w:pPr>
              <w:ind w:firstLine="0"/>
              <w:rPr>
                <w:b/>
                <w:sz w:val="24"/>
                <w:szCs w:val="24"/>
              </w:rPr>
            </w:pPr>
            <w:r w:rsidRPr="004C2FB4">
              <w:rPr>
                <w:b/>
                <w:sz w:val="24"/>
                <w:szCs w:val="24"/>
              </w:rPr>
              <w:t>52,5</w:t>
            </w:r>
          </w:p>
        </w:tc>
        <w:tc>
          <w:tcPr>
            <w:tcW w:w="602" w:type="dxa"/>
            <w:tcBorders>
              <w:right w:val="single" w:sz="4" w:space="0" w:color="auto"/>
            </w:tcBorders>
          </w:tcPr>
          <w:p w14:paraId="123D682D" w14:textId="77777777" w:rsidR="00110E8A" w:rsidRPr="004C2FB4" w:rsidRDefault="00110E8A" w:rsidP="00110E8A">
            <w:pPr>
              <w:ind w:firstLine="0"/>
              <w:rPr>
                <w:b/>
                <w:bCs/>
                <w:sz w:val="24"/>
                <w:szCs w:val="24"/>
              </w:rPr>
            </w:pPr>
            <w:r w:rsidRPr="004C2FB4">
              <w:rPr>
                <w:b/>
                <w:bCs/>
                <w:sz w:val="24"/>
                <w:szCs w:val="24"/>
              </w:rPr>
              <w:t>211</w:t>
            </w:r>
          </w:p>
        </w:tc>
        <w:tc>
          <w:tcPr>
            <w:tcW w:w="673" w:type="dxa"/>
            <w:tcBorders>
              <w:left w:val="single" w:sz="4" w:space="0" w:color="auto"/>
            </w:tcBorders>
          </w:tcPr>
          <w:p w14:paraId="58D24DC1" w14:textId="77777777" w:rsidR="00110E8A" w:rsidRPr="004C2FB4" w:rsidRDefault="00110E8A" w:rsidP="00110E8A">
            <w:pPr>
              <w:ind w:firstLine="0"/>
              <w:rPr>
                <w:b/>
                <w:sz w:val="24"/>
                <w:szCs w:val="24"/>
              </w:rPr>
            </w:pPr>
            <w:r w:rsidRPr="004C2FB4">
              <w:rPr>
                <w:b/>
                <w:sz w:val="24"/>
                <w:szCs w:val="24"/>
              </w:rPr>
              <w:t>75</w:t>
            </w:r>
          </w:p>
        </w:tc>
        <w:tc>
          <w:tcPr>
            <w:tcW w:w="602" w:type="dxa"/>
            <w:tcBorders>
              <w:right w:val="single" w:sz="4" w:space="0" w:color="auto"/>
            </w:tcBorders>
          </w:tcPr>
          <w:p w14:paraId="16FDC2ED" w14:textId="77777777" w:rsidR="00110E8A" w:rsidRPr="004C2FB4" w:rsidRDefault="00110E8A" w:rsidP="00110E8A">
            <w:pPr>
              <w:ind w:firstLine="0"/>
              <w:rPr>
                <w:b/>
                <w:sz w:val="24"/>
                <w:szCs w:val="24"/>
              </w:rPr>
            </w:pPr>
            <w:r w:rsidRPr="004C2FB4">
              <w:rPr>
                <w:b/>
                <w:sz w:val="24"/>
                <w:szCs w:val="24"/>
              </w:rPr>
              <w:t>137</w:t>
            </w:r>
          </w:p>
        </w:tc>
        <w:tc>
          <w:tcPr>
            <w:tcW w:w="708" w:type="dxa"/>
            <w:tcBorders>
              <w:left w:val="single" w:sz="4" w:space="0" w:color="auto"/>
            </w:tcBorders>
          </w:tcPr>
          <w:p w14:paraId="202BC176" w14:textId="77777777" w:rsidR="00110E8A" w:rsidRPr="004C2FB4" w:rsidRDefault="00110E8A" w:rsidP="00110E8A">
            <w:pPr>
              <w:ind w:firstLine="0"/>
              <w:rPr>
                <w:b/>
                <w:sz w:val="24"/>
                <w:szCs w:val="24"/>
              </w:rPr>
            </w:pPr>
            <w:r w:rsidRPr="004C2FB4">
              <w:rPr>
                <w:b/>
                <w:sz w:val="24"/>
                <w:szCs w:val="24"/>
              </w:rPr>
              <w:t>48</w:t>
            </w:r>
          </w:p>
        </w:tc>
      </w:tr>
    </w:tbl>
    <w:p w14:paraId="0839311E" w14:textId="77777777" w:rsidR="00110E8A" w:rsidRPr="00CB5622" w:rsidRDefault="00110E8A" w:rsidP="00110E8A">
      <w:pPr>
        <w:shd w:val="clear" w:color="auto" w:fill="FFFFFF"/>
        <w:spacing w:before="225" w:line="276" w:lineRule="auto"/>
        <w:ind w:firstLine="567"/>
        <w:contextualSpacing/>
        <w:textAlignment w:val="baseline"/>
        <w:rPr>
          <w:rFonts w:eastAsia="Calibri"/>
          <w:sz w:val="24"/>
          <w:szCs w:val="24"/>
        </w:rPr>
      </w:pPr>
      <w:r w:rsidRPr="00CB5622">
        <w:rPr>
          <w:rFonts w:eastAsia="Calibri"/>
          <w:sz w:val="24"/>
          <w:szCs w:val="24"/>
        </w:rPr>
        <w:t xml:space="preserve">По данным таблицы видно, что количество учащихся, принимающих участие в предметных олимпиадах, количество победителей и призеров олимпиад остается стабильным. </w:t>
      </w:r>
    </w:p>
    <w:p w14:paraId="151DF676" w14:textId="77777777" w:rsidR="00110E8A" w:rsidRPr="00CB5622" w:rsidRDefault="00110E8A" w:rsidP="00110E8A">
      <w:pPr>
        <w:shd w:val="clear" w:color="auto" w:fill="FFFFFF"/>
        <w:spacing w:before="225" w:line="276" w:lineRule="auto"/>
        <w:ind w:firstLine="567"/>
        <w:contextualSpacing/>
        <w:textAlignment w:val="baseline"/>
        <w:rPr>
          <w:rFonts w:eastAsia="Calibri"/>
          <w:sz w:val="24"/>
          <w:szCs w:val="24"/>
        </w:rPr>
      </w:pPr>
      <w:r w:rsidRPr="00CB5622">
        <w:rPr>
          <w:rFonts w:eastAsia="Calibri"/>
          <w:sz w:val="24"/>
          <w:szCs w:val="24"/>
        </w:rPr>
        <w:t xml:space="preserve">В среднем за 3 года в предметных олимпиадах приняли участие – 244 уч-ся (86%), в том числе: на муниципальном уровне – 32 (11%), на республиканском уровне 42 (32%), на всероссийском – 97 (34%), на международном – 98 (34,5%). </w:t>
      </w:r>
    </w:p>
    <w:p w14:paraId="3984C6F0" w14:textId="77777777" w:rsidR="00110E8A" w:rsidRPr="00CB5622" w:rsidRDefault="00110E8A" w:rsidP="00110E8A">
      <w:pPr>
        <w:shd w:val="clear" w:color="auto" w:fill="FFFFFF"/>
        <w:spacing w:before="225" w:line="276" w:lineRule="auto"/>
        <w:ind w:firstLine="567"/>
        <w:contextualSpacing/>
        <w:textAlignment w:val="baseline"/>
        <w:rPr>
          <w:sz w:val="24"/>
          <w:szCs w:val="24"/>
        </w:rPr>
      </w:pPr>
      <w:r w:rsidRPr="00CB5622">
        <w:rPr>
          <w:sz w:val="24"/>
          <w:szCs w:val="24"/>
        </w:rPr>
        <w:t>Количество победителей и призеров в среднем за 3 года – 149 (52,5%), в том числе:</w:t>
      </w:r>
      <w:r w:rsidRPr="00CB5622">
        <w:rPr>
          <w:rFonts w:eastAsia="Calibri"/>
          <w:sz w:val="24"/>
          <w:szCs w:val="24"/>
        </w:rPr>
        <w:t xml:space="preserve"> на муниципальном уровне – 9 3%), на республиканском уровне 90 (32%), на всероссийском – 71 (25%), на международном – 50 (17,6%). </w:t>
      </w:r>
    </w:p>
    <w:p w14:paraId="35D0B643" w14:textId="77777777" w:rsidR="00110E8A" w:rsidRPr="00347314" w:rsidRDefault="00110E8A" w:rsidP="00110E8A">
      <w:pPr>
        <w:shd w:val="clear" w:color="auto" w:fill="FFFFFF"/>
        <w:spacing w:before="225" w:line="276" w:lineRule="auto"/>
        <w:ind w:firstLine="567"/>
        <w:contextualSpacing/>
        <w:textAlignment w:val="baseline"/>
        <w:rPr>
          <w:color w:val="FF0000"/>
          <w:sz w:val="24"/>
          <w:szCs w:val="24"/>
        </w:rPr>
      </w:pPr>
    </w:p>
    <w:p w14:paraId="22ECF059" w14:textId="77777777" w:rsidR="00110E8A" w:rsidRPr="00347314" w:rsidRDefault="00110E8A" w:rsidP="00110E8A">
      <w:pPr>
        <w:shd w:val="clear" w:color="auto" w:fill="FFFFFF"/>
        <w:spacing w:before="225" w:line="276" w:lineRule="auto"/>
        <w:ind w:firstLine="567"/>
        <w:contextualSpacing/>
        <w:textAlignment w:val="baseline"/>
        <w:rPr>
          <w:color w:val="FF0000"/>
          <w:sz w:val="24"/>
          <w:szCs w:val="24"/>
        </w:rPr>
      </w:pPr>
    </w:p>
    <w:p w14:paraId="76CD4F29" w14:textId="77777777" w:rsidR="00110E8A" w:rsidRPr="00814BEB" w:rsidRDefault="00110E8A" w:rsidP="00110E8A">
      <w:pPr>
        <w:shd w:val="clear" w:color="auto" w:fill="FFFFFF"/>
        <w:spacing w:after="150" w:line="276" w:lineRule="auto"/>
        <w:jc w:val="center"/>
        <w:rPr>
          <w:b/>
          <w:sz w:val="24"/>
          <w:szCs w:val="24"/>
        </w:rPr>
      </w:pPr>
      <w:r w:rsidRPr="00814BEB">
        <w:rPr>
          <w:b/>
          <w:sz w:val="24"/>
          <w:szCs w:val="24"/>
        </w:rPr>
        <w:t>Участие обучающихся на научно-практических конференциях</w:t>
      </w:r>
    </w:p>
    <w:tbl>
      <w:tblPr>
        <w:tblStyle w:val="33"/>
        <w:tblW w:w="9747" w:type="dxa"/>
        <w:tblLayout w:type="fixed"/>
        <w:tblLook w:val="04A0" w:firstRow="1" w:lastRow="0" w:firstColumn="1" w:lastColumn="0" w:noHBand="0" w:noVBand="1"/>
      </w:tblPr>
      <w:tblGrid>
        <w:gridCol w:w="2093"/>
        <w:gridCol w:w="637"/>
        <w:gridCol w:w="638"/>
        <w:gridCol w:w="638"/>
        <w:gridCol w:w="638"/>
        <w:gridCol w:w="673"/>
        <w:gridCol w:w="674"/>
        <w:gridCol w:w="673"/>
        <w:gridCol w:w="674"/>
        <w:gridCol w:w="602"/>
        <w:gridCol w:w="602"/>
        <w:gridCol w:w="602"/>
        <w:gridCol w:w="603"/>
      </w:tblGrid>
      <w:tr w:rsidR="00110E8A" w:rsidRPr="00814BEB" w14:paraId="06A54A30" w14:textId="77777777" w:rsidTr="00110E8A">
        <w:tc>
          <w:tcPr>
            <w:tcW w:w="2093" w:type="dxa"/>
            <w:vMerge w:val="restart"/>
            <w:vAlign w:val="center"/>
          </w:tcPr>
          <w:p w14:paraId="3D62C704" w14:textId="77777777" w:rsidR="00110E8A" w:rsidRPr="00814BEB" w:rsidRDefault="00110E8A" w:rsidP="00110E8A">
            <w:pPr>
              <w:ind w:firstLine="0"/>
              <w:rPr>
                <w:b/>
                <w:sz w:val="24"/>
                <w:szCs w:val="24"/>
              </w:rPr>
            </w:pPr>
            <w:r w:rsidRPr="00814BEB">
              <w:rPr>
                <w:b/>
                <w:sz w:val="24"/>
                <w:szCs w:val="24"/>
              </w:rPr>
              <w:lastRenderedPageBreak/>
              <w:t>уровень</w:t>
            </w:r>
          </w:p>
        </w:tc>
        <w:tc>
          <w:tcPr>
            <w:tcW w:w="2551" w:type="dxa"/>
            <w:gridSpan w:val="4"/>
          </w:tcPr>
          <w:p w14:paraId="1179A651" w14:textId="77777777" w:rsidR="00110E8A" w:rsidRPr="00814BEB" w:rsidRDefault="00110E8A" w:rsidP="00110E8A">
            <w:pPr>
              <w:jc w:val="center"/>
              <w:rPr>
                <w:b/>
                <w:sz w:val="24"/>
                <w:szCs w:val="24"/>
              </w:rPr>
            </w:pPr>
            <w:r w:rsidRPr="00814BEB">
              <w:rPr>
                <w:b/>
                <w:sz w:val="24"/>
                <w:szCs w:val="24"/>
              </w:rPr>
              <w:t xml:space="preserve">2020 </w:t>
            </w:r>
          </w:p>
        </w:tc>
        <w:tc>
          <w:tcPr>
            <w:tcW w:w="2694" w:type="dxa"/>
            <w:gridSpan w:val="4"/>
          </w:tcPr>
          <w:p w14:paraId="02EE3E4E" w14:textId="77777777" w:rsidR="00110E8A" w:rsidRPr="00814BEB" w:rsidRDefault="00110E8A" w:rsidP="00110E8A">
            <w:pPr>
              <w:jc w:val="center"/>
              <w:rPr>
                <w:b/>
                <w:sz w:val="24"/>
                <w:szCs w:val="24"/>
              </w:rPr>
            </w:pPr>
            <w:r w:rsidRPr="00814BEB">
              <w:rPr>
                <w:b/>
                <w:sz w:val="24"/>
                <w:szCs w:val="24"/>
              </w:rPr>
              <w:t>2021</w:t>
            </w:r>
          </w:p>
        </w:tc>
        <w:tc>
          <w:tcPr>
            <w:tcW w:w="2409" w:type="dxa"/>
            <w:gridSpan w:val="4"/>
          </w:tcPr>
          <w:p w14:paraId="08D8F7C1" w14:textId="77777777" w:rsidR="00110E8A" w:rsidRPr="00814BEB" w:rsidRDefault="00110E8A" w:rsidP="00110E8A">
            <w:pPr>
              <w:jc w:val="center"/>
              <w:rPr>
                <w:b/>
                <w:sz w:val="24"/>
                <w:szCs w:val="24"/>
              </w:rPr>
            </w:pPr>
            <w:r w:rsidRPr="00814BEB">
              <w:rPr>
                <w:b/>
                <w:sz w:val="24"/>
                <w:szCs w:val="24"/>
              </w:rPr>
              <w:t>2022</w:t>
            </w:r>
          </w:p>
        </w:tc>
      </w:tr>
      <w:tr w:rsidR="00110E8A" w:rsidRPr="00814BEB" w14:paraId="43F5C1CE" w14:textId="77777777" w:rsidTr="00110E8A">
        <w:trPr>
          <w:cantSplit/>
          <w:trHeight w:val="369"/>
        </w:trPr>
        <w:tc>
          <w:tcPr>
            <w:tcW w:w="2093" w:type="dxa"/>
            <w:vMerge/>
          </w:tcPr>
          <w:p w14:paraId="0E1BB7D9" w14:textId="77777777" w:rsidR="00110E8A" w:rsidRPr="00814BEB" w:rsidRDefault="00110E8A" w:rsidP="00110E8A">
            <w:pPr>
              <w:rPr>
                <w:bCs/>
                <w:sz w:val="24"/>
                <w:szCs w:val="24"/>
              </w:rPr>
            </w:pPr>
          </w:p>
        </w:tc>
        <w:tc>
          <w:tcPr>
            <w:tcW w:w="1275" w:type="dxa"/>
            <w:gridSpan w:val="2"/>
            <w:tcBorders>
              <w:bottom w:val="single" w:sz="4" w:space="0" w:color="auto"/>
            </w:tcBorders>
          </w:tcPr>
          <w:p w14:paraId="5868AEB0" w14:textId="77777777" w:rsidR="00110E8A" w:rsidRPr="00814BEB" w:rsidRDefault="00110E8A" w:rsidP="00110E8A">
            <w:pPr>
              <w:ind w:firstLine="0"/>
              <w:rPr>
                <w:sz w:val="16"/>
                <w:szCs w:val="16"/>
              </w:rPr>
            </w:pPr>
            <w:r w:rsidRPr="00814BEB">
              <w:rPr>
                <w:sz w:val="16"/>
                <w:szCs w:val="16"/>
              </w:rPr>
              <w:t xml:space="preserve">Участие </w:t>
            </w:r>
          </w:p>
        </w:tc>
        <w:tc>
          <w:tcPr>
            <w:tcW w:w="1276" w:type="dxa"/>
            <w:gridSpan w:val="2"/>
            <w:tcBorders>
              <w:bottom w:val="single" w:sz="4" w:space="0" w:color="auto"/>
            </w:tcBorders>
          </w:tcPr>
          <w:p w14:paraId="43028B5A" w14:textId="77777777" w:rsidR="00110E8A" w:rsidRPr="00814BEB" w:rsidRDefault="00110E8A" w:rsidP="00110E8A">
            <w:pPr>
              <w:ind w:firstLine="0"/>
              <w:rPr>
                <w:sz w:val="16"/>
                <w:szCs w:val="16"/>
              </w:rPr>
            </w:pPr>
            <w:r w:rsidRPr="00814BEB">
              <w:rPr>
                <w:sz w:val="16"/>
                <w:szCs w:val="16"/>
              </w:rPr>
              <w:t>Победители и призеры</w:t>
            </w:r>
          </w:p>
        </w:tc>
        <w:tc>
          <w:tcPr>
            <w:tcW w:w="1347" w:type="dxa"/>
            <w:gridSpan w:val="2"/>
            <w:tcBorders>
              <w:bottom w:val="single" w:sz="4" w:space="0" w:color="auto"/>
            </w:tcBorders>
          </w:tcPr>
          <w:p w14:paraId="53A8C75F" w14:textId="77777777" w:rsidR="00110E8A" w:rsidRPr="00814BEB" w:rsidRDefault="00110E8A" w:rsidP="00110E8A">
            <w:pPr>
              <w:ind w:firstLine="0"/>
              <w:rPr>
                <w:sz w:val="16"/>
                <w:szCs w:val="16"/>
              </w:rPr>
            </w:pPr>
            <w:r w:rsidRPr="00814BEB">
              <w:rPr>
                <w:sz w:val="16"/>
                <w:szCs w:val="16"/>
              </w:rPr>
              <w:t xml:space="preserve">Участие </w:t>
            </w:r>
          </w:p>
        </w:tc>
        <w:tc>
          <w:tcPr>
            <w:tcW w:w="1347" w:type="dxa"/>
            <w:gridSpan w:val="2"/>
            <w:tcBorders>
              <w:bottom w:val="single" w:sz="4" w:space="0" w:color="auto"/>
            </w:tcBorders>
          </w:tcPr>
          <w:p w14:paraId="0CF572E3" w14:textId="77777777" w:rsidR="00110E8A" w:rsidRPr="00814BEB" w:rsidRDefault="00110E8A" w:rsidP="00110E8A">
            <w:pPr>
              <w:ind w:firstLine="0"/>
              <w:rPr>
                <w:sz w:val="16"/>
                <w:szCs w:val="16"/>
              </w:rPr>
            </w:pPr>
            <w:r w:rsidRPr="00814BEB">
              <w:rPr>
                <w:sz w:val="16"/>
                <w:szCs w:val="16"/>
              </w:rPr>
              <w:t>Победители и призеры</w:t>
            </w:r>
          </w:p>
        </w:tc>
        <w:tc>
          <w:tcPr>
            <w:tcW w:w="1204" w:type="dxa"/>
            <w:gridSpan w:val="2"/>
            <w:tcBorders>
              <w:bottom w:val="single" w:sz="4" w:space="0" w:color="auto"/>
            </w:tcBorders>
          </w:tcPr>
          <w:p w14:paraId="3F452D1B" w14:textId="77777777" w:rsidR="00110E8A" w:rsidRPr="00814BEB" w:rsidRDefault="00110E8A" w:rsidP="00110E8A">
            <w:pPr>
              <w:ind w:firstLine="0"/>
              <w:rPr>
                <w:sz w:val="16"/>
                <w:szCs w:val="16"/>
              </w:rPr>
            </w:pPr>
            <w:r w:rsidRPr="00814BEB">
              <w:rPr>
                <w:sz w:val="16"/>
                <w:szCs w:val="16"/>
              </w:rPr>
              <w:t xml:space="preserve">Участие </w:t>
            </w:r>
          </w:p>
        </w:tc>
        <w:tc>
          <w:tcPr>
            <w:tcW w:w="1205" w:type="dxa"/>
            <w:gridSpan w:val="2"/>
            <w:tcBorders>
              <w:bottom w:val="single" w:sz="4" w:space="0" w:color="auto"/>
            </w:tcBorders>
          </w:tcPr>
          <w:p w14:paraId="5BE038F4" w14:textId="77777777" w:rsidR="00110E8A" w:rsidRPr="00814BEB" w:rsidRDefault="00110E8A" w:rsidP="00110E8A">
            <w:pPr>
              <w:ind w:firstLine="0"/>
              <w:rPr>
                <w:sz w:val="16"/>
                <w:szCs w:val="16"/>
              </w:rPr>
            </w:pPr>
            <w:r w:rsidRPr="00814BEB">
              <w:rPr>
                <w:sz w:val="16"/>
                <w:szCs w:val="16"/>
              </w:rPr>
              <w:t>Победители и призеры</w:t>
            </w:r>
          </w:p>
        </w:tc>
      </w:tr>
      <w:tr w:rsidR="00110E8A" w:rsidRPr="00814BEB" w14:paraId="484640F8" w14:textId="77777777" w:rsidTr="00110E8A">
        <w:trPr>
          <w:cantSplit/>
          <w:trHeight w:val="403"/>
        </w:trPr>
        <w:tc>
          <w:tcPr>
            <w:tcW w:w="2093" w:type="dxa"/>
            <w:vMerge/>
          </w:tcPr>
          <w:p w14:paraId="4618DB85" w14:textId="77777777" w:rsidR="00110E8A" w:rsidRPr="00814BEB" w:rsidRDefault="00110E8A" w:rsidP="00110E8A">
            <w:pPr>
              <w:rPr>
                <w:bCs/>
                <w:sz w:val="24"/>
                <w:szCs w:val="24"/>
              </w:rPr>
            </w:pPr>
          </w:p>
        </w:tc>
        <w:tc>
          <w:tcPr>
            <w:tcW w:w="637" w:type="dxa"/>
            <w:tcBorders>
              <w:top w:val="single" w:sz="4" w:space="0" w:color="auto"/>
              <w:right w:val="single" w:sz="4" w:space="0" w:color="auto"/>
            </w:tcBorders>
          </w:tcPr>
          <w:p w14:paraId="42AA556F" w14:textId="77777777" w:rsidR="00110E8A" w:rsidRPr="00814BEB" w:rsidRDefault="00110E8A" w:rsidP="00110E8A">
            <w:pPr>
              <w:ind w:firstLine="0"/>
              <w:rPr>
                <w:sz w:val="16"/>
                <w:szCs w:val="16"/>
              </w:rPr>
            </w:pPr>
            <w:r w:rsidRPr="00814BEB">
              <w:rPr>
                <w:sz w:val="16"/>
                <w:szCs w:val="16"/>
              </w:rPr>
              <w:t>Кол-во</w:t>
            </w:r>
          </w:p>
        </w:tc>
        <w:tc>
          <w:tcPr>
            <w:tcW w:w="638" w:type="dxa"/>
            <w:tcBorders>
              <w:top w:val="single" w:sz="4" w:space="0" w:color="auto"/>
              <w:left w:val="single" w:sz="4" w:space="0" w:color="auto"/>
            </w:tcBorders>
          </w:tcPr>
          <w:p w14:paraId="1B9C4E2E" w14:textId="77777777" w:rsidR="00110E8A" w:rsidRPr="00814BEB" w:rsidRDefault="00110E8A" w:rsidP="00110E8A">
            <w:pPr>
              <w:ind w:firstLine="0"/>
              <w:rPr>
                <w:sz w:val="16"/>
                <w:szCs w:val="16"/>
              </w:rPr>
            </w:pPr>
            <w:r w:rsidRPr="00814BEB">
              <w:rPr>
                <w:sz w:val="16"/>
                <w:szCs w:val="16"/>
              </w:rPr>
              <w:t>%</w:t>
            </w:r>
          </w:p>
        </w:tc>
        <w:tc>
          <w:tcPr>
            <w:tcW w:w="638" w:type="dxa"/>
            <w:tcBorders>
              <w:top w:val="single" w:sz="4" w:space="0" w:color="auto"/>
              <w:right w:val="single" w:sz="4" w:space="0" w:color="auto"/>
            </w:tcBorders>
          </w:tcPr>
          <w:p w14:paraId="566FFFCB" w14:textId="77777777" w:rsidR="00110E8A" w:rsidRPr="00814BEB" w:rsidRDefault="00110E8A" w:rsidP="00110E8A">
            <w:pPr>
              <w:ind w:firstLine="0"/>
              <w:rPr>
                <w:sz w:val="16"/>
                <w:szCs w:val="16"/>
              </w:rPr>
            </w:pPr>
            <w:r>
              <w:rPr>
                <w:sz w:val="16"/>
                <w:szCs w:val="16"/>
              </w:rPr>
              <w:t>к</w:t>
            </w:r>
            <w:r w:rsidRPr="00814BEB">
              <w:rPr>
                <w:sz w:val="16"/>
                <w:szCs w:val="16"/>
              </w:rPr>
              <w:t>ол-во</w:t>
            </w:r>
          </w:p>
        </w:tc>
        <w:tc>
          <w:tcPr>
            <w:tcW w:w="638" w:type="dxa"/>
            <w:tcBorders>
              <w:top w:val="single" w:sz="4" w:space="0" w:color="auto"/>
              <w:left w:val="single" w:sz="4" w:space="0" w:color="auto"/>
            </w:tcBorders>
          </w:tcPr>
          <w:p w14:paraId="21B4FAB8" w14:textId="77777777" w:rsidR="00110E8A" w:rsidRPr="00814BEB" w:rsidRDefault="00110E8A" w:rsidP="00110E8A">
            <w:pPr>
              <w:ind w:firstLine="0"/>
              <w:rPr>
                <w:sz w:val="16"/>
                <w:szCs w:val="16"/>
              </w:rPr>
            </w:pPr>
            <w:r w:rsidRPr="00814BEB">
              <w:rPr>
                <w:sz w:val="16"/>
                <w:szCs w:val="16"/>
              </w:rPr>
              <w:t>%</w:t>
            </w:r>
          </w:p>
        </w:tc>
        <w:tc>
          <w:tcPr>
            <w:tcW w:w="673" w:type="dxa"/>
            <w:tcBorders>
              <w:top w:val="single" w:sz="4" w:space="0" w:color="auto"/>
              <w:right w:val="single" w:sz="4" w:space="0" w:color="auto"/>
            </w:tcBorders>
          </w:tcPr>
          <w:p w14:paraId="370334DE" w14:textId="77777777" w:rsidR="00110E8A" w:rsidRPr="00814BEB" w:rsidRDefault="00110E8A" w:rsidP="00110E8A">
            <w:pPr>
              <w:ind w:firstLine="0"/>
              <w:rPr>
                <w:sz w:val="16"/>
                <w:szCs w:val="16"/>
              </w:rPr>
            </w:pPr>
            <w:r w:rsidRPr="00814BEB">
              <w:rPr>
                <w:sz w:val="16"/>
                <w:szCs w:val="16"/>
              </w:rPr>
              <w:t>Кол-во</w:t>
            </w:r>
          </w:p>
        </w:tc>
        <w:tc>
          <w:tcPr>
            <w:tcW w:w="674" w:type="dxa"/>
            <w:tcBorders>
              <w:top w:val="single" w:sz="4" w:space="0" w:color="auto"/>
              <w:left w:val="single" w:sz="4" w:space="0" w:color="auto"/>
            </w:tcBorders>
          </w:tcPr>
          <w:p w14:paraId="11100231" w14:textId="77777777" w:rsidR="00110E8A" w:rsidRPr="00814BEB" w:rsidRDefault="00110E8A" w:rsidP="00110E8A">
            <w:pPr>
              <w:ind w:firstLine="0"/>
              <w:rPr>
                <w:sz w:val="16"/>
                <w:szCs w:val="16"/>
              </w:rPr>
            </w:pPr>
            <w:r w:rsidRPr="00814BEB">
              <w:rPr>
                <w:sz w:val="16"/>
                <w:szCs w:val="16"/>
              </w:rPr>
              <w:t>%</w:t>
            </w:r>
          </w:p>
        </w:tc>
        <w:tc>
          <w:tcPr>
            <w:tcW w:w="673" w:type="dxa"/>
            <w:tcBorders>
              <w:top w:val="single" w:sz="4" w:space="0" w:color="auto"/>
              <w:right w:val="single" w:sz="4" w:space="0" w:color="auto"/>
            </w:tcBorders>
          </w:tcPr>
          <w:p w14:paraId="2E30C79A" w14:textId="77777777" w:rsidR="00110E8A" w:rsidRPr="00814BEB" w:rsidRDefault="00110E8A" w:rsidP="00110E8A">
            <w:pPr>
              <w:ind w:firstLine="0"/>
              <w:rPr>
                <w:sz w:val="16"/>
                <w:szCs w:val="16"/>
              </w:rPr>
            </w:pPr>
            <w:r w:rsidRPr="00814BEB">
              <w:rPr>
                <w:sz w:val="16"/>
                <w:szCs w:val="16"/>
              </w:rPr>
              <w:t>Кол-во</w:t>
            </w:r>
          </w:p>
        </w:tc>
        <w:tc>
          <w:tcPr>
            <w:tcW w:w="674" w:type="dxa"/>
            <w:tcBorders>
              <w:top w:val="single" w:sz="4" w:space="0" w:color="auto"/>
              <w:left w:val="single" w:sz="4" w:space="0" w:color="auto"/>
            </w:tcBorders>
          </w:tcPr>
          <w:p w14:paraId="20662275" w14:textId="77777777" w:rsidR="00110E8A" w:rsidRPr="00814BEB" w:rsidRDefault="00110E8A" w:rsidP="00110E8A">
            <w:pPr>
              <w:ind w:firstLine="0"/>
              <w:rPr>
                <w:sz w:val="16"/>
                <w:szCs w:val="16"/>
              </w:rPr>
            </w:pPr>
            <w:r w:rsidRPr="00814BEB">
              <w:rPr>
                <w:sz w:val="16"/>
                <w:szCs w:val="16"/>
              </w:rPr>
              <w:t>%</w:t>
            </w:r>
          </w:p>
        </w:tc>
        <w:tc>
          <w:tcPr>
            <w:tcW w:w="602" w:type="dxa"/>
            <w:tcBorders>
              <w:top w:val="single" w:sz="4" w:space="0" w:color="auto"/>
              <w:right w:val="single" w:sz="4" w:space="0" w:color="auto"/>
            </w:tcBorders>
          </w:tcPr>
          <w:p w14:paraId="0944AF3C" w14:textId="77777777" w:rsidR="00110E8A" w:rsidRPr="00814BEB" w:rsidRDefault="00110E8A" w:rsidP="00110E8A">
            <w:pPr>
              <w:ind w:firstLine="0"/>
              <w:rPr>
                <w:sz w:val="16"/>
                <w:szCs w:val="16"/>
              </w:rPr>
            </w:pPr>
            <w:r w:rsidRPr="00814BEB">
              <w:rPr>
                <w:sz w:val="16"/>
                <w:szCs w:val="16"/>
              </w:rPr>
              <w:t>Кол-во</w:t>
            </w:r>
          </w:p>
        </w:tc>
        <w:tc>
          <w:tcPr>
            <w:tcW w:w="602" w:type="dxa"/>
            <w:tcBorders>
              <w:top w:val="single" w:sz="4" w:space="0" w:color="auto"/>
              <w:left w:val="single" w:sz="4" w:space="0" w:color="auto"/>
            </w:tcBorders>
          </w:tcPr>
          <w:p w14:paraId="2B034446" w14:textId="77777777" w:rsidR="00110E8A" w:rsidRPr="00814BEB" w:rsidRDefault="00110E8A" w:rsidP="00110E8A">
            <w:pPr>
              <w:ind w:firstLine="0"/>
              <w:rPr>
                <w:sz w:val="16"/>
                <w:szCs w:val="16"/>
              </w:rPr>
            </w:pPr>
            <w:r w:rsidRPr="00814BEB">
              <w:rPr>
                <w:sz w:val="16"/>
                <w:szCs w:val="16"/>
              </w:rPr>
              <w:t>%</w:t>
            </w:r>
          </w:p>
        </w:tc>
        <w:tc>
          <w:tcPr>
            <w:tcW w:w="602" w:type="dxa"/>
            <w:tcBorders>
              <w:top w:val="single" w:sz="4" w:space="0" w:color="auto"/>
              <w:right w:val="single" w:sz="4" w:space="0" w:color="auto"/>
            </w:tcBorders>
          </w:tcPr>
          <w:p w14:paraId="375F031A" w14:textId="77777777" w:rsidR="00110E8A" w:rsidRPr="00814BEB" w:rsidRDefault="00110E8A" w:rsidP="00110E8A">
            <w:pPr>
              <w:ind w:firstLine="0"/>
              <w:rPr>
                <w:sz w:val="16"/>
                <w:szCs w:val="16"/>
              </w:rPr>
            </w:pPr>
            <w:r w:rsidRPr="00814BEB">
              <w:rPr>
                <w:sz w:val="16"/>
                <w:szCs w:val="16"/>
              </w:rPr>
              <w:t>Кол-во</w:t>
            </w:r>
          </w:p>
        </w:tc>
        <w:tc>
          <w:tcPr>
            <w:tcW w:w="603" w:type="dxa"/>
            <w:tcBorders>
              <w:top w:val="single" w:sz="4" w:space="0" w:color="auto"/>
              <w:left w:val="single" w:sz="4" w:space="0" w:color="auto"/>
            </w:tcBorders>
          </w:tcPr>
          <w:p w14:paraId="5306D5D5" w14:textId="77777777" w:rsidR="00110E8A" w:rsidRPr="00814BEB" w:rsidRDefault="00110E8A" w:rsidP="00110E8A">
            <w:pPr>
              <w:ind w:firstLine="0"/>
              <w:rPr>
                <w:sz w:val="16"/>
                <w:szCs w:val="16"/>
              </w:rPr>
            </w:pPr>
            <w:r w:rsidRPr="00814BEB">
              <w:rPr>
                <w:sz w:val="16"/>
                <w:szCs w:val="16"/>
              </w:rPr>
              <w:t>%</w:t>
            </w:r>
          </w:p>
        </w:tc>
      </w:tr>
      <w:tr w:rsidR="00110E8A" w:rsidRPr="00814BEB" w14:paraId="425B5CC3" w14:textId="77777777" w:rsidTr="00110E8A">
        <w:trPr>
          <w:trHeight w:val="283"/>
        </w:trPr>
        <w:tc>
          <w:tcPr>
            <w:tcW w:w="2093" w:type="dxa"/>
          </w:tcPr>
          <w:p w14:paraId="4A3735D9" w14:textId="77777777" w:rsidR="00110E8A" w:rsidRPr="00814BEB" w:rsidRDefault="00110E8A" w:rsidP="00110E8A">
            <w:pPr>
              <w:ind w:firstLine="0"/>
              <w:rPr>
                <w:bCs/>
                <w:sz w:val="24"/>
                <w:szCs w:val="24"/>
              </w:rPr>
            </w:pPr>
            <w:r w:rsidRPr="00814BEB">
              <w:rPr>
                <w:bCs/>
                <w:sz w:val="24"/>
                <w:szCs w:val="24"/>
              </w:rPr>
              <w:t>городской</w:t>
            </w:r>
          </w:p>
        </w:tc>
        <w:tc>
          <w:tcPr>
            <w:tcW w:w="637" w:type="dxa"/>
            <w:tcBorders>
              <w:right w:val="single" w:sz="4" w:space="0" w:color="auto"/>
            </w:tcBorders>
          </w:tcPr>
          <w:p w14:paraId="431991CF" w14:textId="77777777" w:rsidR="00110E8A" w:rsidRPr="00814BEB" w:rsidRDefault="00110E8A" w:rsidP="00110E8A">
            <w:pPr>
              <w:spacing w:after="150"/>
              <w:ind w:firstLine="0"/>
              <w:rPr>
                <w:bCs/>
              </w:rPr>
            </w:pPr>
            <w:r w:rsidRPr="00814BEB">
              <w:rPr>
                <w:bCs/>
              </w:rPr>
              <w:t>2</w:t>
            </w:r>
          </w:p>
        </w:tc>
        <w:tc>
          <w:tcPr>
            <w:tcW w:w="638" w:type="dxa"/>
            <w:tcBorders>
              <w:left w:val="single" w:sz="4" w:space="0" w:color="auto"/>
            </w:tcBorders>
          </w:tcPr>
          <w:p w14:paraId="46FB9315" w14:textId="77777777" w:rsidR="00110E8A" w:rsidRPr="00814BEB" w:rsidRDefault="00110E8A" w:rsidP="00110E8A">
            <w:pPr>
              <w:ind w:firstLine="0"/>
              <w:rPr>
                <w:sz w:val="24"/>
                <w:szCs w:val="24"/>
              </w:rPr>
            </w:pPr>
            <w:r w:rsidRPr="00814BEB">
              <w:rPr>
                <w:sz w:val="24"/>
                <w:szCs w:val="24"/>
              </w:rPr>
              <w:t>0,8</w:t>
            </w:r>
          </w:p>
        </w:tc>
        <w:tc>
          <w:tcPr>
            <w:tcW w:w="638" w:type="dxa"/>
            <w:tcBorders>
              <w:right w:val="single" w:sz="4" w:space="0" w:color="auto"/>
            </w:tcBorders>
          </w:tcPr>
          <w:p w14:paraId="3C466126" w14:textId="77777777" w:rsidR="00110E8A" w:rsidRPr="00814BEB" w:rsidRDefault="00110E8A" w:rsidP="00110E8A">
            <w:pPr>
              <w:ind w:firstLine="0"/>
              <w:rPr>
                <w:sz w:val="24"/>
                <w:szCs w:val="24"/>
              </w:rPr>
            </w:pPr>
            <w:r w:rsidRPr="00814BEB">
              <w:rPr>
                <w:sz w:val="24"/>
                <w:szCs w:val="24"/>
              </w:rPr>
              <w:t>0</w:t>
            </w:r>
          </w:p>
        </w:tc>
        <w:tc>
          <w:tcPr>
            <w:tcW w:w="638" w:type="dxa"/>
            <w:tcBorders>
              <w:left w:val="single" w:sz="4" w:space="0" w:color="auto"/>
            </w:tcBorders>
          </w:tcPr>
          <w:p w14:paraId="7309C472" w14:textId="77777777" w:rsidR="00110E8A" w:rsidRPr="00814BEB" w:rsidRDefault="00110E8A" w:rsidP="00110E8A">
            <w:pPr>
              <w:ind w:firstLine="0"/>
              <w:rPr>
                <w:sz w:val="24"/>
                <w:szCs w:val="24"/>
              </w:rPr>
            </w:pPr>
            <w:r w:rsidRPr="00814BEB">
              <w:rPr>
                <w:sz w:val="24"/>
                <w:szCs w:val="24"/>
              </w:rPr>
              <w:t>0</w:t>
            </w:r>
          </w:p>
        </w:tc>
        <w:tc>
          <w:tcPr>
            <w:tcW w:w="673" w:type="dxa"/>
            <w:tcBorders>
              <w:right w:val="single" w:sz="4" w:space="0" w:color="auto"/>
            </w:tcBorders>
          </w:tcPr>
          <w:p w14:paraId="58C23ADB" w14:textId="77777777" w:rsidR="00110E8A" w:rsidRPr="00814BEB" w:rsidRDefault="00110E8A" w:rsidP="00110E8A">
            <w:pPr>
              <w:ind w:firstLine="0"/>
              <w:rPr>
                <w:sz w:val="24"/>
                <w:szCs w:val="24"/>
              </w:rPr>
            </w:pPr>
            <w:r w:rsidRPr="00814BEB">
              <w:rPr>
                <w:sz w:val="24"/>
                <w:szCs w:val="24"/>
              </w:rPr>
              <w:t>4</w:t>
            </w:r>
          </w:p>
        </w:tc>
        <w:tc>
          <w:tcPr>
            <w:tcW w:w="674" w:type="dxa"/>
            <w:tcBorders>
              <w:left w:val="single" w:sz="4" w:space="0" w:color="auto"/>
            </w:tcBorders>
          </w:tcPr>
          <w:p w14:paraId="2E58BDB3" w14:textId="77777777" w:rsidR="00110E8A" w:rsidRPr="00814BEB" w:rsidRDefault="00110E8A" w:rsidP="00110E8A">
            <w:pPr>
              <w:ind w:firstLine="0"/>
              <w:rPr>
                <w:sz w:val="24"/>
                <w:szCs w:val="24"/>
              </w:rPr>
            </w:pPr>
            <w:r w:rsidRPr="00814BEB">
              <w:rPr>
                <w:sz w:val="24"/>
                <w:szCs w:val="24"/>
              </w:rPr>
              <w:t>1,4</w:t>
            </w:r>
          </w:p>
        </w:tc>
        <w:tc>
          <w:tcPr>
            <w:tcW w:w="673" w:type="dxa"/>
            <w:tcBorders>
              <w:right w:val="single" w:sz="4" w:space="0" w:color="auto"/>
            </w:tcBorders>
          </w:tcPr>
          <w:p w14:paraId="1D724336" w14:textId="77777777" w:rsidR="00110E8A" w:rsidRPr="00814BEB" w:rsidRDefault="00110E8A" w:rsidP="00110E8A">
            <w:pPr>
              <w:ind w:firstLine="0"/>
              <w:rPr>
                <w:sz w:val="24"/>
                <w:szCs w:val="24"/>
              </w:rPr>
            </w:pPr>
            <w:r w:rsidRPr="00814BEB">
              <w:rPr>
                <w:sz w:val="24"/>
                <w:szCs w:val="24"/>
              </w:rPr>
              <w:t>2</w:t>
            </w:r>
          </w:p>
        </w:tc>
        <w:tc>
          <w:tcPr>
            <w:tcW w:w="674" w:type="dxa"/>
            <w:tcBorders>
              <w:left w:val="single" w:sz="4" w:space="0" w:color="auto"/>
            </w:tcBorders>
          </w:tcPr>
          <w:p w14:paraId="43893786" w14:textId="77777777" w:rsidR="00110E8A" w:rsidRPr="00814BEB" w:rsidRDefault="00110E8A" w:rsidP="00110E8A">
            <w:pPr>
              <w:ind w:firstLine="0"/>
              <w:rPr>
                <w:sz w:val="24"/>
                <w:szCs w:val="24"/>
              </w:rPr>
            </w:pPr>
            <w:r w:rsidRPr="00814BEB">
              <w:rPr>
                <w:sz w:val="24"/>
                <w:szCs w:val="24"/>
              </w:rPr>
              <w:t>0,7</w:t>
            </w:r>
          </w:p>
        </w:tc>
        <w:tc>
          <w:tcPr>
            <w:tcW w:w="602" w:type="dxa"/>
            <w:tcBorders>
              <w:right w:val="single" w:sz="4" w:space="0" w:color="auto"/>
            </w:tcBorders>
          </w:tcPr>
          <w:p w14:paraId="0223DF68" w14:textId="77777777" w:rsidR="00110E8A" w:rsidRPr="00814BEB" w:rsidRDefault="00110E8A" w:rsidP="00110E8A">
            <w:pPr>
              <w:ind w:firstLine="0"/>
              <w:rPr>
                <w:sz w:val="24"/>
                <w:szCs w:val="24"/>
              </w:rPr>
            </w:pPr>
            <w:r w:rsidRPr="00814BEB">
              <w:rPr>
                <w:sz w:val="24"/>
                <w:szCs w:val="24"/>
              </w:rPr>
              <w:t>6</w:t>
            </w:r>
          </w:p>
        </w:tc>
        <w:tc>
          <w:tcPr>
            <w:tcW w:w="602" w:type="dxa"/>
            <w:tcBorders>
              <w:left w:val="single" w:sz="4" w:space="0" w:color="auto"/>
            </w:tcBorders>
          </w:tcPr>
          <w:p w14:paraId="353E5673" w14:textId="77777777" w:rsidR="00110E8A" w:rsidRPr="00814BEB" w:rsidRDefault="00110E8A" w:rsidP="00110E8A">
            <w:pPr>
              <w:ind w:firstLine="0"/>
              <w:rPr>
                <w:sz w:val="24"/>
                <w:szCs w:val="24"/>
              </w:rPr>
            </w:pPr>
            <w:r w:rsidRPr="00814BEB">
              <w:rPr>
                <w:sz w:val="24"/>
                <w:szCs w:val="24"/>
              </w:rPr>
              <w:t>2</w:t>
            </w:r>
          </w:p>
        </w:tc>
        <w:tc>
          <w:tcPr>
            <w:tcW w:w="602" w:type="dxa"/>
            <w:tcBorders>
              <w:right w:val="single" w:sz="4" w:space="0" w:color="auto"/>
            </w:tcBorders>
          </w:tcPr>
          <w:p w14:paraId="33874010" w14:textId="77777777" w:rsidR="00110E8A" w:rsidRPr="00814BEB" w:rsidRDefault="00110E8A" w:rsidP="00110E8A">
            <w:pPr>
              <w:ind w:firstLine="0"/>
              <w:rPr>
                <w:sz w:val="24"/>
                <w:szCs w:val="24"/>
              </w:rPr>
            </w:pPr>
            <w:r w:rsidRPr="00814BEB">
              <w:rPr>
                <w:sz w:val="24"/>
                <w:szCs w:val="24"/>
              </w:rPr>
              <w:t>5</w:t>
            </w:r>
          </w:p>
        </w:tc>
        <w:tc>
          <w:tcPr>
            <w:tcW w:w="603" w:type="dxa"/>
            <w:tcBorders>
              <w:left w:val="single" w:sz="4" w:space="0" w:color="auto"/>
            </w:tcBorders>
          </w:tcPr>
          <w:p w14:paraId="66B17ED3" w14:textId="77777777" w:rsidR="00110E8A" w:rsidRPr="00814BEB" w:rsidRDefault="00110E8A" w:rsidP="00110E8A">
            <w:pPr>
              <w:ind w:firstLine="0"/>
              <w:rPr>
                <w:sz w:val="24"/>
                <w:szCs w:val="24"/>
              </w:rPr>
            </w:pPr>
            <w:r w:rsidRPr="00814BEB">
              <w:rPr>
                <w:sz w:val="24"/>
                <w:szCs w:val="24"/>
              </w:rPr>
              <w:t>1,7</w:t>
            </w:r>
          </w:p>
        </w:tc>
      </w:tr>
      <w:tr w:rsidR="00110E8A" w:rsidRPr="00814BEB" w14:paraId="38645E13" w14:textId="77777777" w:rsidTr="00110E8A">
        <w:trPr>
          <w:trHeight w:val="283"/>
        </w:trPr>
        <w:tc>
          <w:tcPr>
            <w:tcW w:w="2093" w:type="dxa"/>
          </w:tcPr>
          <w:p w14:paraId="46028533" w14:textId="77777777" w:rsidR="00110E8A" w:rsidRPr="00814BEB" w:rsidRDefault="00110E8A" w:rsidP="00110E8A">
            <w:pPr>
              <w:ind w:firstLine="0"/>
              <w:rPr>
                <w:bCs/>
                <w:sz w:val="24"/>
                <w:szCs w:val="24"/>
              </w:rPr>
            </w:pPr>
            <w:r w:rsidRPr="00814BEB">
              <w:rPr>
                <w:bCs/>
                <w:sz w:val="24"/>
                <w:szCs w:val="24"/>
              </w:rPr>
              <w:t>республиканский</w:t>
            </w:r>
          </w:p>
        </w:tc>
        <w:tc>
          <w:tcPr>
            <w:tcW w:w="637" w:type="dxa"/>
            <w:tcBorders>
              <w:right w:val="single" w:sz="4" w:space="0" w:color="auto"/>
            </w:tcBorders>
          </w:tcPr>
          <w:p w14:paraId="69BCBFA1" w14:textId="77777777" w:rsidR="00110E8A" w:rsidRPr="00814BEB" w:rsidRDefault="00110E8A" w:rsidP="00110E8A">
            <w:pPr>
              <w:spacing w:after="150"/>
              <w:ind w:firstLine="0"/>
              <w:rPr>
                <w:bCs/>
              </w:rPr>
            </w:pPr>
            <w:r w:rsidRPr="00814BEB">
              <w:rPr>
                <w:bCs/>
              </w:rPr>
              <w:t>2</w:t>
            </w:r>
          </w:p>
        </w:tc>
        <w:tc>
          <w:tcPr>
            <w:tcW w:w="638" w:type="dxa"/>
            <w:tcBorders>
              <w:left w:val="single" w:sz="4" w:space="0" w:color="auto"/>
            </w:tcBorders>
          </w:tcPr>
          <w:p w14:paraId="091075FB" w14:textId="77777777" w:rsidR="00110E8A" w:rsidRPr="00814BEB" w:rsidRDefault="00110E8A" w:rsidP="00110E8A">
            <w:pPr>
              <w:ind w:firstLine="0"/>
              <w:rPr>
                <w:sz w:val="24"/>
                <w:szCs w:val="24"/>
              </w:rPr>
            </w:pPr>
            <w:r w:rsidRPr="00814BEB">
              <w:rPr>
                <w:sz w:val="24"/>
                <w:szCs w:val="24"/>
              </w:rPr>
              <w:t>0,8</w:t>
            </w:r>
          </w:p>
        </w:tc>
        <w:tc>
          <w:tcPr>
            <w:tcW w:w="638" w:type="dxa"/>
            <w:tcBorders>
              <w:right w:val="single" w:sz="4" w:space="0" w:color="auto"/>
            </w:tcBorders>
          </w:tcPr>
          <w:p w14:paraId="578AE6A3" w14:textId="77777777" w:rsidR="00110E8A" w:rsidRPr="00814BEB" w:rsidRDefault="00110E8A" w:rsidP="00110E8A">
            <w:pPr>
              <w:ind w:firstLine="0"/>
              <w:rPr>
                <w:sz w:val="24"/>
                <w:szCs w:val="24"/>
              </w:rPr>
            </w:pPr>
            <w:r w:rsidRPr="00814BEB">
              <w:rPr>
                <w:sz w:val="24"/>
                <w:szCs w:val="24"/>
              </w:rPr>
              <w:t>2</w:t>
            </w:r>
          </w:p>
        </w:tc>
        <w:tc>
          <w:tcPr>
            <w:tcW w:w="638" w:type="dxa"/>
            <w:tcBorders>
              <w:left w:val="single" w:sz="4" w:space="0" w:color="auto"/>
            </w:tcBorders>
          </w:tcPr>
          <w:p w14:paraId="06BEEDDC" w14:textId="77777777" w:rsidR="00110E8A" w:rsidRPr="00814BEB" w:rsidRDefault="00110E8A" w:rsidP="00110E8A">
            <w:pPr>
              <w:ind w:firstLine="0"/>
              <w:rPr>
                <w:sz w:val="24"/>
                <w:szCs w:val="24"/>
              </w:rPr>
            </w:pPr>
            <w:r w:rsidRPr="00814BEB">
              <w:rPr>
                <w:sz w:val="24"/>
                <w:szCs w:val="24"/>
              </w:rPr>
              <w:t>0,8</w:t>
            </w:r>
          </w:p>
        </w:tc>
        <w:tc>
          <w:tcPr>
            <w:tcW w:w="673" w:type="dxa"/>
            <w:tcBorders>
              <w:right w:val="single" w:sz="4" w:space="0" w:color="auto"/>
            </w:tcBorders>
          </w:tcPr>
          <w:p w14:paraId="65B7C0F3" w14:textId="77777777" w:rsidR="00110E8A" w:rsidRPr="00814BEB" w:rsidRDefault="00110E8A" w:rsidP="00110E8A">
            <w:pPr>
              <w:ind w:firstLine="0"/>
              <w:rPr>
                <w:sz w:val="24"/>
                <w:szCs w:val="24"/>
              </w:rPr>
            </w:pPr>
            <w:r w:rsidRPr="00814BEB">
              <w:rPr>
                <w:sz w:val="24"/>
                <w:szCs w:val="24"/>
              </w:rPr>
              <w:t>3</w:t>
            </w:r>
          </w:p>
        </w:tc>
        <w:tc>
          <w:tcPr>
            <w:tcW w:w="674" w:type="dxa"/>
            <w:tcBorders>
              <w:left w:val="single" w:sz="4" w:space="0" w:color="auto"/>
            </w:tcBorders>
          </w:tcPr>
          <w:p w14:paraId="557214AD" w14:textId="77777777" w:rsidR="00110E8A" w:rsidRPr="00814BEB" w:rsidRDefault="00110E8A" w:rsidP="00110E8A">
            <w:pPr>
              <w:ind w:firstLine="0"/>
              <w:rPr>
                <w:sz w:val="24"/>
                <w:szCs w:val="24"/>
              </w:rPr>
            </w:pPr>
            <w:r w:rsidRPr="00814BEB">
              <w:rPr>
                <w:sz w:val="24"/>
                <w:szCs w:val="24"/>
              </w:rPr>
              <w:t>1</w:t>
            </w:r>
          </w:p>
        </w:tc>
        <w:tc>
          <w:tcPr>
            <w:tcW w:w="673" w:type="dxa"/>
            <w:tcBorders>
              <w:right w:val="single" w:sz="4" w:space="0" w:color="auto"/>
            </w:tcBorders>
          </w:tcPr>
          <w:p w14:paraId="149007FE" w14:textId="77777777" w:rsidR="00110E8A" w:rsidRPr="00814BEB" w:rsidRDefault="00110E8A" w:rsidP="00110E8A">
            <w:pPr>
              <w:ind w:firstLine="0"/>
              <w:rPr>
                <w:sz w:val="24"/>
                <w:szCs w:val="24"/>
              </w:rPr>
            </w:pPr>
            <w:r w:rsidRPr="00814BEB">
              <w:rPr>
                <w:sz w:val="24"/>
                <w:szCs w:val="24"/>
              </w:rPr>
              <w:t>3</w:t>
            </w:r>
          </w:p>
        </w:tc>
        <w:tc>
          <w:tcPr>
            <w:tcW w:w="674" w:type="dxa"/>
            <w:tcBorders>
              <w:left w:val="single" w:sz="4" w:space="0" w:color="auto"/>
            </w:tcBorders>
          </w:tcPr>
          <w:p w14:paraId="748F5843" w14:textId="77777777" w:rsidR="00110E8A" w:rsidRPr="00814BEB" w:rsidRDefault="00110E8A" w:rsidP="00110E8A">
            <w:pPr>
              <w:ind w:firstLine="0"/>
              <w:rPr>
                <w:sz w:val="24"/>
                <w:szCs w:val="24"/>
              </w:rPr>
            </w:pPr>
            <w:r w:rsidRPr="00814BEB">
              <w:rPr>
                <w:sz w:val="24"/>
                <w:szCs w:val="24"/>
              </w:rPr>
              <w:t>1</w:t>
            </w:r>
          </w:p>
        </w:tc>
        <w:tc>
          <w:tcPr>
            <w:tcW w:w="602" w:type="dxa"/>
            <w:tcBorders>
              <w:right w:val="single" w:sz="4" w:space="0" w:color="auto"/>
            </w:tcBorders>
          </w:tcPr>
          <w:p w14:paraId="3A39FD00" w14:textId="77777777" w:rsidR="00110E8A" w:rsidRPr="00814BEB" w:rsidRDefault="00110E8A" w:rsidP="00110E8A">
            <w:pPr>
              <w:ind w:firstLine="0"/>
              <w:rPr>
                <w:sz w:val="24"/>
                <w:szCs w:val="24"/>
              </w:rPr>
            </w:pPr>
            <w:r w:rsidRPr="00814BEB">
              <w:rPr>
                <w:sz w:val="24"/>
                <w:szCs w:val="24"/>
              </w:rPr>
              <w:t>37</w:t>
            </w:r>
          </w:p>
        </w:tc>
        <w:tc>
          <w:tcPr>
            <w:tcW w:w="602" w:type="dxa"/>
            <w:tcBorders>
              <w:left w:val="single" w:sz="4" w:space="0" w:color="auto"/>
            </w:tcBorders>
          </w:tcPr>
          <w:p w14:paraId="5DABA9D0" w14:textId="77777777" w:rsidR="00110E8A" w:rsidRPr="00814BEB" w:rsidRDefault="00110E8A" w:rsidP="00110E8A">
            <w:pPr>
              <w:ind w:firstLine="0"/>
              <w:rPr>
                <w:sz w:val="24"/>
                <w:szCs w:val="24"/>
              </w:rPr>
            </w:pPr>
            <w:r w:rsidRPr="00814BEB">
              <w:rPr>
                <w:sz w:val="24"/>
                <w:szCs w:val="24"/>
              </w:rPr>
              <w:t>13</w:t>
            </w:r>
          </w:p>
        </w:tc>
        <w:tc>
          <w:tcPr>
            <w:tcW w:w="602" w:type="dxa"/>
            <w:tcBorders>
              <w:right w:val="single" w:sz="4" w:space="0" w:color="auto"/>
            </w:tcBorders>
          </w:tcPr>
          <w:p w14:paraId="1D9E6EF9" w14:textId="77777777" w:rsidR="00110E8A" w:rsidRPr="00814BEB" w:rsidRDefault="00110E8A" w:rsidP="00110E8A">
            <w:pPr>
              <w:ind w:firstLine="0"/>
              <w:rPr>
                <w:sz w:val="24"/>
                <w:szCs w:val="24"/>
              </w:rPr>
            </w:pPr>
            <w:r w:rsidRPr="00814BEB">
              <w:rPr>
                <w:sz w:val="24"/>
                <w:szCs w:val="24"/>
              </w:rPr>
              <w:t>12</w:t>
            </w:r>
          </w:p>
        </w:tc>
        <w:tc>
          <w:tcPr>
            <w:tcW w:w="603" w:type="dxa"/>
            <w:tcBorders>
              <w:left w:val="single" w:sz="4" w:space="0" w:color="auto"/>
            </w:tcBorders>
          </w:tcPr>
          <w:p w14:paraId="62141B33" w14:textId="77777777" w:rsidR="00110E8A" w:rsidRPr="00814BEB" w:rsidRDefault="00110E8A" w:rsidP="00110E8A">
            <w:pPr>
              <w:ind w:firstLine="0"/>
              <w:rPr>
                <w:sz w:val="24"/>
                <w:szCs w:val="24"/>
              </w:rPr>
            </w:pPr>
            <w:r w:rsidRPr="00814BEB">
              <w:rPr>
                <w:sz w:val="24"/>
                <w:szCs w:val="24"/>
              </w:rPr>
              <w:t>4</w:t>
            </w:r>
          </w:p>
        </w:tc>
      </w:tr>
      <w:tr w:rsidR="00110E8A" w:rsidRPr="00814BEB" w14:paraId="153E996B" w14:textId="77777777" w:rsidTr="00110E8A">
        <w:trPr>
          <w:trHeight w:val="283"/>
        </w:trPr>
        <w:tc>
          <w:tcPr>
            <w:tcW w:w="2093" w:type="dxa"/>
          </w:tcPr>
          <w:p w14:paraId="7D79E3FA" w14:textId="77777777" w:rsidR="00110E8A" w:rsidRPr="00814BEB" w:rsidRDefault="00110E8A" w:rsidP="00110E8A">
            <w:pPr>
              <w:ind w:firstLine="0"/>
              <w:rPr>
                <w:bCs/>
                <w:sz w:val="24"/>
                <w:szCs w:val="24"/>
              </w:rPr>
            </w:pPr>
            <w:r w:rsidRPr="00814BEB">
              <w:rPr>
                <w:bCs/>
                <w:sz w:val="24"/>
                <w:szCs w:val="24"/>
              </w:rPr>
              <w:t>всероссийский</w:t>
            </w:r>
          </w:p>
        </w:tc>
        <w:tc>
          <w:tcPr>
            <w:tcW w:w="637" w:type="dxa"/>
            <w:tcBorders>
              <w:right w:val="single" w:sz="4" w:space="0" w:color="auto"/>
            </w:tcBorders>
          </w:tcPr>
          <w:p w14:paraId="482BEF4C" w14:textId="77777777" w:rsidR="00110E8A" w:rsidRPr="00814BEB" w:rsidRDefault="00110E8A" w:rsidP="00110E8A">
            <w:pPr>
              <w:spacing w:after="150"/>
              <w:ind w:firstLine="0"/>
              <w:rPr>
                <w:bCs/>
              </w:rPr>
            </w:pPr>
            <w:r w:rsidRPr="00814BEB">
              <w:rPr>
                <w:bCs/>
              </w:rPr>
              <w:t>1</w:t>
            </w:r>
          </w:p>
        </w:tc>
        <w:tc>
          <w:tcPr>
            <w:tcW w:w="638" w:type="dxa"/>
            <w:tcBorders>
              <w:left w:val="single" w:sz="4" w:space="0" w:color="auto"/>
            </w:tcBorders>
          </w:tcPr>
          <w:p w14:paraId="58880BA7" w14:textId="77777777" w:rsidR="00110E8A" w:rsidRPr="00814BEB" w:rsidRDefault="00110E8A" w:rsidP="00110E8A">
            <w:pPr>
              <w:ind w:firstLine="0"/>
              <w:rPr>
                <w:sz w:val="24"/>
                <w:szCs w:val="24"/>
              </w:rPr>
            </w:pPr>
            <w:r w:rsidRPr="00814BEB">
              <w:rPr>
                <w:sz w:val="24"/>
                <w:szCs w:val="24"/>
              </w:rPr>
              <w:t>0,4</w:t>
            </w:r>
          </w:p>
        </w:tc>
        <w:tc>
          <w:tcPr>
            <w:tcW w:w="638" w:type="dxa"/>
            <w:tcBorders>
              <w:right w:val="single" w:sz="4" w:space="0" w:color="auto"/>
            </w:tcBorders>
          </w:tcPr>
          <w:p w14:paraId="7633E5B9" w14:textId="77777777" w:rsidR="00110E8A" w:rsidRPr="00814BEB" w:rsidRDefault="00110E8A" w:rsidP="00110E8A">
            <w:pPr>
              <w:ind w:firstLine="0"/>
              <w:rPr>
                <w:sz w:val="24"/>
                <w:szCs w:val="24"/>
              </w:rPr>
            </w:pPr>
            <w:r w:rsidRPr="00814BEB">
              <w:rPr>
                <w:sz w:val="24"/>
                <w:szCs w:val="24"/>
              </w:rPr>
              <w:t>1</w:t>
            </w:r>
          </w:p>
        </w:tc>
        <w:tc>
          <w:tcPr>
            <w:tcW w:w="638" w:type="dxa"/>
            <w:tcBorders>
              <w:left w:val="single" w:sz="4" w:space="0" w:color="auto"/>
            </w:tcBorders>
          </w:tcPr>
          <w:p w14:paraId="4000E52A" w14:textId="77777777" w:rsidR="00110E8A" w:rsidRPr="00814BEB" w:rsidRDefault="00110E8A" w:rsidP="00110E8A">
            <w:pPr>
              <w:ind w:firstLine="0"/>
              <w:rPr>
                <w:sz w:val="24"/>
                <w:szCs w:val="24"/>
              </w:rPr>
            </w:pPr>
            <w:r w:rsidRPr="00814BEB">
              <w:rPr>
                <w:sz w:val="24"/>
                <w:szCs w:val="24"/>
              </w:rPr>
              <w:t>0,4</w:t>
            </w:r>
          </w:p>
        </w:tc>
        <w:tc>
          <w:tcPr>
            <w:tcW w:w="673" w:type="dxa"/>
            <w:tcBorders>
              <w:right w:val="single" w:sz="4" w:space="0" w:color="auto"/>
            </w:tcBorders>
          </w:tcPr>
          <w:p w14:paraId="7D6458F1" w14:textId="77777777" w:rsidR="00110E8A" w:rsidRPr="00814BEB" w:rsidRDefault="00110E8A" w:rsidP="00110E8A">
            <w:pPr>
              <w:ind w:firstLine="0"/>
              <w:rPr>
                <w:sz w:val="24"/>
                <w:szCs w:val="24"/>
              </w:rPr>
            </w:pPr>
            <w:r w:rsidRPr="00814BEB">
              <w:rPr>
                <w:sz w:val="24"/>
                <w:szCs w:val="24"/>
              </w:rPr>
              <w:t>1</w:t>
            </w:r>
          </w:p>
        </w:tc>
        <w:tc>
          <w:tcPr>
            <w:tcW w:w="674" w:type="dxa"/>
            <w:tcBorders>
              <w:left w:val="single" w:sz="4" w:space="0" w:color="auto"/>
            </w:tcBorders>
          </w:tcPr>
          <w:p w14:paraId="0DB509D8" w14:textId="77777777" w:rsidR="00110E8A" w:rsidRPr="00814BEB" w:rsidRDefault="00110E8A" w:rsidP="00110E8A">
            <w:pPr>
              <w:ind w:firstLine="0"/>
              <w:rPr>
                <w:sz w:val="24"/>
                <w:szCs w:val="24"/>
              </w:rPr>
            </w:pPr>
            <w:r w:rsidRPr="00814BEB">
              <w:rPr>
                <w:sz w:val="24"/>
                <w:szCs w:val="24"/>
              </w:rPr>
              <w:t>0,4</w:t>
            </w:r>
          </w:p>
        </w:tc>
        <w:tc>
          <w:tcPr>
            <w:tcW w:w="673" w:type="dxa"/>
            <w:tcBorders>
              <w:right w:val="single" w:sz="4" w:space="0" w:color="auto"/>
            </w:tcBorders>
          </w:tcPr>
          <w:p w14:paraId="75475358" w14:textId="77777777" w:rsidR="00110E8A" w:rsidRPr="00814BEB" w:rsidRDefault="00110E8A" w:rsidP="00110E8A">
            <w:pPr>
              <w:ind w:firstLine="0"/>
              <w:rPr>
                <w:sz w:val="24"/>
                <w:szCs w:val="24"/>
              </w:rPr>
            </w:pPr>
            <w:r w:rsidRPr="00814BEB">
              <w:rPr>
                <w:sz w:val="24"/>
                <w:szCs w:val="24"/>
              </w:rPr>
              <w:t>1</w:t>
            </w:r>
          </w:p>
        </w:tc>
        <w:tc>
          <w:tcPr>
            <w:tcW w:w="674" w:type="dxa"/>
            <w:tcBorders>
              <w:left w:val="single" w:sz="4" w:space="0" w:color="auto"/>
            </w:tcBorders>
          </w:tcPr>
          <w:p w14:paraId="4C5559CB" w14:textId="77777777" w:rsidR="00110E8A" w:rsidRPr="00814BEB" w:rsidRDefault="00110E8A" w:rsidP="00110E8A">
            <w:pPr>
              <w:ind w:firstLine="0"/>
              <w:rPr>
                <w:sz w:val="24"/>
                <w:szCs w:val="24"/>
              </w:rPr>
            </w:pPr>
            <w:r w:rsidRPr="00814BEB">
              <w:rPr>
                <w:sz w:val="24"/>
                <w:szCs w:val="24"/>
              </w:rPr>
              <w:t>0,4</w:t>
            </w:r>
          </w:p>
        </w:tc>
        <w:tc>
          <w:tcPr>
            <w:tcW w:w="602" w:type="dxa"/>
            <w:tcBorders>
              <w:right w:val="single" w:sz="4" w:space="0" w:color="auto"/>
            </w:tcBorders>
          </w:tcPr>
          <w:p w14:paraId="0162A049" w14:textId="77777777" w:rsidR="00110E8A" w:rsidRPr="00814BEB" w:rsidRDefault="00110E8A" w:rsidP="00110E8A">
            <w:pPr>
              <w:ind w:firstLine="0"/>
              <w:rPr>
                <w:sz w:val="24"/>
                <w:szCs w:val="24"/>
              </w:rPr>
            </w:pPr>
            <w:r w:rsidRPr="00814BEB">
              <w:rPr>
                <w:sz w:val="24"/>
                <w:szCs w:val="24"/>
              </w:rPr>
              <w:t>5</w:t>
            </w:r>
          </w:p>
        </w:tc>
        <w:tc>
          <w:tcPr>
            <w:tcW w:w="602" w:type="dxa"/>
            <w:tcBorders>
              <w:left w:val="single" w:sz="4" w:space="0" w:color="auto"/>
            </w:tcBorders>
          </w:tcPr>
          <w:p w14:paraId="3FABB456" w14:textId="77777777" w:rsidR="00110E8A" w:rsidRPr="00814BEB" w:rsidRDefault="00110E8A" w:rsidP="00110E8A">
            <w:pPr>
              <w:ind w:firstLine="0"/>
              <w:rPr>
                <w:sz w:val="24"/>
                <w:szCs w:val="24"/>
              </w:rPr>
            </w:pPr>
            <w:r w:rsidRPr="00814BEB">
              <w:rPr>
                <w:sz w:val="24"/>
                <w:szCs w:val="24"/>
              </w:rPr>
              <w:t>1,7</w:t>
            </w:r>
          </w:p>
        </w:tc>
        <w:tc>
          <w:tcPr>
            <w:tcW w:w="602" w:type="dxa"/>
            <w:tcBorders>
              <w:right w:val="single" w:sz="4" w:space="0" w:color="auto"/>
            </w:tcBorders>
          </w:tcPr>
          <w:p w14:paraId="39321A57" w14:textId="77777777" w:rsidR="00110E8A" w:rsidRPr="00814BEB" w:rsidRDefault="00110E8A" w:rsidP="00110E8A">
            <w:pPr>
              <w:ind w:firstLine="0"/>
              <w:rPr>
                <w:sz w:val="24"/>
                <w:szCs w:val="24"/>
              </w:rPr>
            </w:pPr>
            <w:r w:rsidRPr="00814BEB">
              <w:rPr>
                <w:sz w:val="24"/>
                <w:szCs w:val="24"/>
              </w:rPr>
              <w:t>3</w:t>
            </w:r>
          </w:p>
        </w:tc>
        <w:tc>
          <w:tcPr>
            <w:tcW w:w="603" w:type="dxa"/>
            <w:tcBorders>
              <w:left w:val="single" w:sz="4" w:space="0" w:color="auto"/>
            </w:tcBorders>
          </w:tcPr>
          <w:p w14:paraId="52294B67" w14:textId="77777777" w:rsidR="00110E8A" w:rsidRPr="00814BEB" w:rsidRDefault="00110E8A" w:rsidP="00110E8A">
            <w:pPr>
              <w:ind w:firstLine="0"/>
              <w:rPr>
                <w:sz w:val="24"/>
                <w:szCs w:val="24"/>
              </w:rPr>
            </w:pPr>
            <w:r w:rsidRPr="00814BEB">
              <w:rPr>
                <w:sz w:val="24"/>
                <w:szCs w:val="24"/>
              </w:rPr>
              <w:t>1</w:t>
            </w:r>
          </w:p>
        </w:tc>
      </w:tr>
      <w:tr w:rsidR="00110E8A" w:rsidRPr="00814BEB" w14:paraId="78EAFB13" w14:textId="77777777" w:rsidTr="00110E8A">
        <w:trPr>
          <w:trHeight w:val="283"/>
        </w:trPr>
        <w:tc>
          <w:tcPr>
            <w:tcW w:w="2093" w:type="dxa"/>
          </w:tcPr>
          <w:p w14:paraId="1D906009" w14:textId="77777777" w:rsidR="00110E8A" w:rsidRPr="00814BEB" w:rsidRDefault="00110E8A" w:rsidP="00110E8A">
            <w:pPr>
              <w:ind w:firstLine="0"/>
              <w:rPr>
                <w:bCs/>
                <w:sz w:val="24"/>
                <w:szCs w:val="24"/>
              </w:rPr>
            </w:pPr>
            <w:r w:rsidRPr="00814BEB">
              <w:rPr>
                <w:bCs/>
                <w:sz w:val="24"/>
                <w:szCs w:val="24"/>
              </w:rPr>
              <w:t>международный</w:t>
            </w:r>
          </w:p>
        </w:tc>
        <w:tc>
          <w:tcPr>
            <w:tcW w:w="637" w:type="dxa"/>
            <w:tcBorders>
              <w:right w:val="single" w:sz="4" w:space="0" w:color="auto"/>
            </w:tcBorders>
          </w:tcPr>
          <w:p w14:paraId="46C0FBA8" w14:textId="77777777" w:rsidR="00110E8A" w:rsidRPr="00814BEB" w:rsidRDefault="00110E8A" w:rsidP="00110E8A">
            <w:pPr>
              <w:ind w:firstLine="0"/>
              <w:rPr>
                <w:sz w:val="24"/>
                <w:szCs w:val="24"/>
              </w:rPr>
            </w:pPr>
            <w:r w:rsidRPr="00814BEB">
              <w:rPr>
                <w:sz w:val="24"/>
                <w:szCs w:val="24"/>
              </w:rPr>
              <w:t>0</w:t>
            </w:r>
          </w:p>
        </w:tc>
        <w:tc>
          <w:tcPr>
            <w:tcW w:w="638" w:type="dxa"/>
            <w:tcBorders>
              <w:left w:val="single" w:sz="4" w:space="0" w:color="auto"/>
            </w:tcBorders>
          </w:tcPr>
          <w:p w14:paraId="74833352" w14:textId="77777777" w:rsidR="00110E8A" w:rsidRPr="00814BEB" w:rsidRDefault="00110E8A" w:rsidP="00110E8A">
            <w:pPr>
              <w:ind w:firstLine="0"/>
              <w:rPr>
                <w:sz w:val="24"/>
                <w:szCs w:val="24"/>
              </w:rPr>
            </w:pPr>
            <w:r w:rsidRPr="00814BEB">
              <w:rPr>
                <w:sz w:val="24"/>
                <w:szCs w:val="24"/>
              </w:rPr>
              <w:t>0</w:t>
            </w:r>
          </w:p>
        </w:tc>
        <w:tc>
          <w:tcPr>
            <w:tcW w:w="638" w:type="dxa"/>
            <w:tcBorders>
              <w:right w:val="single" w:sz="4" w:space="0" w:color="auto"/>
            </w:tcBorders>
          </w:tcPr>
          <w:p w14:paraId="6854C214" w14:textId="77777777" w:rsidR="00110E8A" w:rsidRPr="00814BEB" w:rsidRDefault="00110E8A" w:rsidP="00110E8A">
            <w:pPr>
              <w:ind w:firstLine="0"/>
              <w:rPr>
                <w:sz w:val="24"/>
                <w:szCs w:val="24"/>
              </w:rPr>
            </w:pPr>
            <w:r w:rsidRPr="00814BEB">
              <w:rPr>
                <w:sz w:val="24"/>
                <w:szCs w:val="24"/>
              </w:rPr>
              <w:t>0</w:t>
            </w:r>
          </w:p>
        </w:tc>
        <w:tc>
          <w:tcPr>
            <w:tcW w:w="638" w:type="dxa"/>
            <w:tcBorders>
              <w:left w:val="single" w:sz="4" w:space="0" w:color="auto"/>
            </w:tcBorders>
          </w:tcPr>
          <w:p w14:paraId="16A66BAF" w14:textId="77777777" w:rsidR="00110E8A" w:rsidRPr="00814BEB" w:rsidRDefault="00110E8A" w:rsidP="00110E8A">
            <w:pPr>
              <w:ind w:firstLine="0"/>
              <w:rPr>
                <w:sz w:val="24"/>
                <w:szCs w:val="24"/>
              </w:rPr>
            </w:pPr>
            <w:r w:rsidRPr="00814BEB">
              <w:rPr>
                <w:sz w:val="24"/>
                <w:szCs w:val="24"/>
              </w:rPr>
              <w:t>0</w:t>
            </w:r>
          </w:p>
        </w:tc>
        <w:tc>
          <w:tcPr>
            <w:tcW w:w="673" w:type="dxa"/>
            <w:tcBorders>
              <w:right w:val="single" w:sz="4" w:space="0" w:color="auto"/>
            </w:tcBorders>
          </w:tcPr>
          <w:p w14:paraId="097DDA11" w14:textId="77777777" w:rsidR="00110E8A" w:rsidRPr="00814BEB" w:rsidRDefault="00110E8A" w:rsidP="00110E8A">
            <w:pPr>
              <w:ind w:firstLine="0"/>
              <w:rPr>
                <w:sz w:val="24"/>
                <w:szCs w:val="24"/>
              </w:rPr>
            </w:pPr>
            <w:r w:rsidRPr="00814BEB">
              <w:rPr>
                <w:sz w:val="24"/>
                <w:szCs w:val="24"/>
              </w:rPr>
              <w:t>0</w:t>
            </w:r>
          </w:p>
        </w:tc>
        <w:tc>
          <w:tcPr>
            <w:tcW w:w="674" w:type="dxa"/>
            <w:tcBorders>
              <w:left w:val="single" w:sz="4" w:space="0" w:color="auto"/>
            </w:tcBorders>
          </w:tcPr>
          <w:p w14:paraId="3C236836" w14:textId="77777777" w:rsidR="00110E8A" w:rsidRPr="00814BEB" w:rsidRDefault="00110E8A" w:rsidP="00110E8A">
            <w:pPr>
              <w:ind w:firstLine="0"/>
              <w:rPr>
                <w:sz w:val="24"/>
                <w:szCs w:val="24"/>
              </w:rPr>
            </w:pPr>
            <w:r w:rsidRPr="00814BEB">
              <w:rPr>
                <w:sz w:val="24"/>
                <w:szCs w:val="24"/>
              </w:rPr>
              <w:t>0</w:t>
            </w:r>
          </w:p>
        </w:tc>
        <w:tc>
          <w:tcPr>
            <w:tcW w:w="673" w:type="dxa"/>
            <w:tcBorders>
              <w:right w:val="single" w:sz="4" w:space="0" w:color="auto"/>
            </w:tcBorders>
          </w:tcPr>
          <w:p w14:paraId="3561B5A3" w14:textId="77777777" w:rsidR="00110E8A" w:rsidRPr="00814BEB" w:rsidRDefault="00110E8A" w:rsidP="00110E8A">
            <w:pPr>
              <w:ind w:firstLine="0"/>
              <w:rPr>
                <w:sz w:val="24"/>
                <w:szCs w:val="24"/>
              </w:rPr>
            </w:pPr>
            <w:r w:rsidRPr="00814BEB">
              <w:rPr>
                <w:sz w:val="24"/>
                <w:szCs w:val="24"/>
              </w:rPr>
              <w:t>0</w:t>
            </w:r>
          </w:p>
        </w:tc>
        <w:tc>
          <w:tcPr>
            <w:tcW w:w="674" w:type="dxa"/>
            <w:tcBorders>
              <w:left w:val="single" w:sz="4" w:space="0" w:color="auto"/>
            </w:tcBorders>
          </w:tcPr>
          <w:p w14:paraId="0081F5C7" w14:textId="77777777" w:rsidR="00110E8A" w:rsidRPr="00814BEB" w:rsidRDefault="00110E8A" w:rsidP="00110E8A">
            <w:pPr>
              <w:ind w:firstLine="0"/>
              <w:rPr>
                <w:sz w:val="24"/>
                <w:szCs w:val="24"/>
              </w:rPr>
            </w:pPr>
            <w:r w:rsidRPr="00814BEB">
              <w:rPr>
                <w:sz w:val="24"/>
                <w:szCs w:val="24"/>
              </w:rPr>
              <w:t>0</w:t>
            </w:r>
          </w:p>
        </w:tc>
        <w:tc>
          <w:tcPr>
            <w:tcW w:w="602" w:type="dxa"/>
            <w:tcBorders>
              <w:right w:val="single" w:sz="4" w:space="0" w:color="auto"/>
            </w:tcBorders>
          </w:tcPr>
          <w:p w14:paraId="14BE7251" w14:textId="77777777" w:rsidR="00110E8A" w:rsidRPr="00814BEB" w:rsidRDefault="00110E8A" w:rsidP="00110E8A">
            <w:pPr>
              <w:ind w:firstLine="0"/>
              <w:rPr>
                <w:sz w:val="24"/>
                <w:szCs w:val="24"/>
              </w:rPr>
            </w:pPr>
            <w:r w:rsidRPr="00814BEB">
              <w:rPr>
                <w:sz w:val="24"/>
                <w:szCs w:val="24"/>
              </w:rPr>
              <w:t>8</w:t>
            </w:r>
          </w:p>
        </w:tc>
        <w:tc>
          <w:tcPr>
            <w:tcW w:w="602" w:type="dxa"/>
            <w:tcBorders>
              <w:left w:val="single" w:sz="4" w:space="0" w:color="auto"/>
            </w:tcBorders>
          </w:tcPr>
          <w:p w14:paraId="6934488B" w14:textId="77777777" w:rsidR="00110E8A" w:rsidRPr="00814BEB" w:rsidRDefault="00110E8A" w:rsidP="00110E8A">
            <w:pPr>
              <w:ind w:firstLine="0"/>
              <w:rPr>
                <w:sz w:val="24"/>
                <w:szCs w:val="24"/>
              </w:rPr>
            </w:pPr>
            <w:r w:rsidRPr="00814BEB">
              <w:rPr>
                <w:sz w:val="24"/>
                <w:szCs w:val="24"/>
              </w:rPr>
              <w:t>2,8</w:t>
            </w:r>
          </w:p>
        </w:tc>
        <w:tc>
          <w:tcPr>
            <w:tcW w:w="602" w:type="dxa"/>
            <w:tcBorders>
              <w:right w:val="single" w:sz="4" w:space="0" w:color="auto"/>
            </w:tcBorders>
          </w:tcPr>
          <w:p w14:paraId="15CFEDE7" w14:textId="77777777" w:rsidR="00110E8A" w:rsidRPr="00814BEB" w:rsidRDefault="00110E8A" w:rsidP="00110E8A">
            <w:pPr>
              <w:ind w:firstLine="0"/>
              <w:rPr>
                <w:sz w:val="24"/>
                <w:szCs w:val="24"/>
              </w:rPr>
            </w:pPr>
            <w:r w:rsidRPr="00814BEB">
              <w:rPr>
                <w:sz w:val="24"/>
                <w:szCs w:val="24"/>
              </w:rPr>
              <w:t>0</w:t>
            </w:r>
          </w:p>
        </w:tc>
        <w:tc>
          <w:tcPr>
            <w:tcW w:w="603" w:type="dxa"/>
            <w:tcBorders>
              <w:left w:val="single" w:sz="4" w:space="0" w:color="auto"/>
            </w:tcBorders>
          </w:tcPr>
          <w:p w14:paraId="64E67A34" w14:textId="77777777" w:rsidR="00110E8A" w:rsidRPr="00814BEB" w:rsidRDefault="00110E8A" w:rsidP="00110E8A">
            <w:pPr>
              <w:ind w:firstLine="0"/>
              <w:rPr>
                <w:sz w:val="24"/>
                <w:szCs w:val="24"/>
              </w:rPr>
            </w:pPr>
            <w:r w:rsidRPr="00814BEB">
              <w:rPr>
                <w:sz w:val="24"/>
                <w:szCs w:val="24"/>
              </w:rPr>
              <w:t>0</w:t>
            </w:r>
          </w:p>
        </w:tc>
      </w:tr>
      <w:tr w:rsidR="00110E8A" w:rsidRPr="00814BEB" w14:paraId="6268C55C" w14:textId="77777777" w:rsidTr="00110E8A">
        <w:trPr>
          <w:trHeight w:val="283"/>
        </w:trPr>
        <w:tc>
          <w:tcPr>
            <w:tcW w:w="2093" w:type="dxa"/>
          </w:tcPr>
          <w:p w14:paraId="69AEEE1A" w14:textId="77777777" w:rsidR="00110E8A" w:rsidRPr="00814BEB" w:rsidRDefault="00110E8A" w:rsidP="00110E8A">
            <w:pPr>
              <w:ind w:firstLine="0"/>
              <w:rPr>
                <w:b/>
                <w:bCs/>
                <w:sz w:val="24"/>
                <w:szCs w:val="24"/>
              </w:rPr>
            </w:pPr>
            <w:r w:rsidRPr="00814BEB">
              <w:rPr>
                <w:b/>
                <w:bCs/>
                <w:sz w:val="24"/>
                <w:szCs w:val="24"/>
              </w:rPr>
              <w:t>Всего:</w:t>
            </w:r>
          </w:p>
        </w:tc>
        <w:tc>
          <w:tcPr>
            <w:tcW w:w="637" w:type="dxa"/>
            <w:tcBorders>
              <w:right w:val="single" w:sz="4" w:space="0" w:color="auto"/>
            </w:tcBorders>
          </w:tcPr>
          <w:p w14:paraId="76F1525A" w14:textId="77777777" w:rsidR="00110E8A" w:rsidRPr="00814BEB" w:rsidRDefault="00110E8A" w:rsidP="00110E8A">
            <w:pPr>
              <w:ind w:firstLine="0"/>
              <w:rPr>
                <w:b/>
                <w:sz w:val="24"/>
                <w:szCs w:val="24"/>
              </w:rPr>
            </w:pPr>
            <w:r w:rsidRPr="00814BEB">
              <w:rPr>
                <w:b/>
                <w:sz w:val="24"/>
                <w:szCs w:val="24"/>
              </w:rPr>
              <w:t>5</w:t>
            </w:r>
          </w:p>
        </w:tc>
        <w:tc>
          <w:tcPr>
            <w:tcW w:w="638" w:type="dxa"/>
            <w:tcBorders>
              <w:left w:val="single" w:sz="4" w:space="0" w:color="auto"/>
            </w:tcBorders>
          </w:tcPr>
          <w:p w14:paraId="22F15104" w14:textId="77777777" w:rsidR="00110E8A" w:rsidRPr="00814BEB" w:rsidRDefault="00110E8A" w:rsidP="00110E8A">
            <w:pPr>
              <w:ind w:firstLine="0"/>
              <w:rPr>
                <w:b/>
                <w:sz w:val="24"/>
                <w:szCs w:val="24"/>
              </w:rPr>
            </w:pPr>
            <w:r w:rsidRPr="00814BEB">
              <w:rPr>
                <w:b/>
                <w:sz w:val="24"/>
                <w:szCs w:val="24"/>
              </w:rPr>
              <w:t>2,1</w:t>
            </w:r>
          </w:p>
        </w:tc>
        <w:tc>
          <w:tcPr>
            <w:tcW w:w="638" w:type="dxa"/>
            <w:tcBorders>
              <w:right w:val="single" w:sz="4" w:space="0" w:color="auto"/>
            </w:tcBorders>
          </w:tcPr>
          <w:p w14:paraId="1EBDC5EB" w14:textId="77777777" w:rsidR="00110E8A" w:rsidRPr="00814BEB" w:rsidRDefault="00110E8A" w:rsidP="00110E8A">
            <w:pPr>
              <w:ind w:firstLine="0"/>
              <w:rPr>
                <w:b/>
                <w:sz w:val="24"/>
                <w:szCs w:val="24"/>
              </w:rPr>
            </w:pPr>
            <w:r w:rsidRPr="00814BEB">
              <w:rPr>
                <w:b/>
                <w:sz w:val="24"/>
                <w:szCs w:val="24"/>
              </w:rPr>
              <w:t>3</w:t>
            </w:r>
          </w:p>
        </w:tc>
        <w:tc>
          <w:tcPr>
            <w:tcW w:w="638" w:type="dxa"/>
            <w:tcBorders>
              <w:left w:val="single" w:sz="4" w:space="0" w:color="auto"/>
            </w:tcBorders>
          </w:tcPr>
          <w:p w14:paraId="715E9C70" w14:textId="77777777" w:rsidR="00110E8A" w:rsidRPr="00814BEB" w:rsidRDefault="00110E8A" w:rsidP="00110E8A">
            <w:pPr>
              <w:ind w:firstLine="0"/>
              <w:rPr>
                <w:b/>
                <w:sz w:val="24"/>
                <w:szCs w:val="24"/>
              </w:rPr>
            </w:pPr>
            <w:r w:rsidRPr="00814BEB">
              <w:rPr>
                <w:b/>
                <w:sz w:val="24"/>
                <w:szCs w:val="24"/>
              </w:rPr>
              <w:t>1,3</w:t>
            </w:r>
          </w:p>
        </w:tc>
        <w:tc>
          <w:tcPr>
            <w:tcW w:w="673" w:type="dxa"/>
            <w:tcBorders>
              <w:right w:val="single" w:sz="4" w:space="0" w:color="auto"/>
            </w:tcBorders>
          </w:tcPr>
          <w:p w14:paraId="55A46D3F" w14:textId="77777777" w:rsidR="00110E8A" w:rsidRPr="00814BEB" w:rsidRDefault="00110E8A" w:rsidP="00110E8A">
            <w:pPr>
              <w:ind w:firstLine="0"/>
              <w:rPr>
                <w:b/>
                <w:sz w:val="24"/>
                <w:szCs w:val="24"/>
              </w:rPr>
            </w:pPr>
            <w:r w:rsidRPr="00814BEB">
              <w:rPr>
                <w:b/>
                <w:sz w:val="24"/>
                <w:szCs w:val="24"/>
              </w:rPr>
              <w:t>8</w:t>
            </w:r>
          </w:p>
        </w:tc>
        <w:tc>
          <w:tcPr>
            <w:tcW w:w="674" w:type="dxa"/>
            <w:tcBorders>
              <w:left w:val="single" w:sz="4" w:space="0" w:color="auto"/>
            </w:tcBorders>
          </w:tcPr>
          <w:p w14:paraId="1FFFEDC5" w14:textId="77777777" w:rsidR="00110E8A" w:rsidRPr="00814BEB" w:rsidRDefault="00110E8A" w:rsidP="00110E8A">
            <w:pPr>
              <w:ind w:firstLine="0"/>
              <w:rPr>
                <w:b/>
                <w:sz w:val="24"/>
                <w:szCs w:val="24"/>
              </w:rPr>
            </w:pPr>
            <w:r w:rsidRPr="00814BEB">
              <w:rPr>
                <w:b/>
                <w:sz w:val="24"/>
                <w:szCs w:val="24"/>
              </w:rPr>
              <w:t>2,8</w:t>
            </w:r>
          </w:p>
        </w:tc>
        <w:tc>
          <w:tcPr>
            <w:tcW w:w="673" w:type="dxa"/>
            <w:tcBorders>
              <w:right w:val="single" w:sz="4" w:space="0" w:color="auto"/>
            </w:tcBorders>
          </w:tcPr>
          <w:p w14:paraId="385156EA" w14:textId="77777777" w:rsidR="00110E8A" w:rsidRPr="00814BEB" w:rsidRDefault="00110E8A" w:rsidP="00110E8A">
            <w:pPr>
              <w:ind w:firstLine="0"/>
              <w:rPr>
                <w:b/>
                <w:sz w:val="24"/>
                <w:szCs w:val="24"/>
              </w:rPr>
            </w:pPr>
            <w:r w:rsidRPr="00814BEB">
              <w:rPr>
                <w:b/>
                <w:sz w:val="24"/>
                <w:szCs w:val="24"/>
              </w:rPr>
              <w:t>6</w:t>
            </w:r>
          </w:p>
        </w:tc>
        <w:tc>
          <w:tcPr>
            <w:tcW w:w="674" w:type="dxa"/>
            <w:tcBorders>
              <w:left w:val="single" w:sz="4" w:space="0" w:color="auto"/>
            </w:tcBorders>
          </w:tcPr>
          <w:p w14:paraId="23801944" w14:textId="77777777" w:rsidR="00110E8A" w:rsidRPr="00814BEB" w:rsidRDefault="00110E8A" w:rsidP="00110E8A">
            <w:pPr>
              <w:ind w:firstLine="0"/>
              <w:rPr>
                <w:b/>
                <w:sz w:val="24"/>
                <w:szCs w:val="24"/>
              </w:rPr>
            </w:pPr>
            <w:r w:rsidRPr="00814BEB">
              <w:rPr>
                <w:b/>
                <w:sz w:val="24"/>
                <w:szCs w:val="24"/>
              </w:rPr>
              <w:t>2,1</w:t>
            </w:r>
          </w:p>
        </w:tc>
        <w:tc>
          <w:tcPr>
            <w:tcW w:w="602" w:type="dxa"/>
            <w:tcBorders>
              <w:right w:val="single" w:sz="4" w:space="0" w:color="auto"/>
            </w:tcBorders>
          </w:tcPr>
          <w:p w14:paraId="0455F968" w14:textId="77777777" w:rsidR="00110E8A" w:rsidRPr="00814BEB" w:rsidRDefault="00110E8A" w:rsidP="00110E8A">
            <w:pPr>
              <w:ind w:firstLine="0"/>
              <w:rPr>
                <w:b/>
                <w:sz w:val="24"/>
                <w:szCs w:val="24"/>
              </w:rPr>
            </w:pPr>
            <w:r w:rsidRPr="00814BEB">
              <w:rPr>
                <w:b/>
                <w:sz w:val="24"/>
                <w:szCs w:val="24"/>
              </w:rPr>
              <w:t>56</w:t>
            </w:r>
          </w:p>
        </w:tc>
        <w:tc>
          <w:tcPr>
            <w:tcW w:w="602" w:type="dxa"/>
            <w:tcBorders>
              <w:left w:val="single" w:sz="4" w:space="0" w:color="auto"/>
            </w:tcBorders>
          </w:tcPr>
          <w:p w14:paraId="714DCAFE" w14:textId="77777777" w:rsidR="00110E8A" w:rsidRPr="00814BEB" w:rsidRDefault="00110E8A" w:rsidP="00110E8A">
            <w:pPr>
              <w:ind w:firstLine="0"/>
              <w:rPr>
                <w:b/>
                <w:sz w:val="24"/>
                <w:szCs w:val="24"/>
              </w:rPr>
            </w:pPr>
            <w:r w:rsidRPr="00814BEB">
              <w:rPr>
                <w:b/>
                <w:sz w:val="24"/>
                <w:szCs w:val="24"/>
              </w:rPr>
              <w:t>20</w:t>
            </w:r>
          </w:p>
        </w:tc>
        <w:tc>
          <w:tcPr>
            <w:tcW w:w="602" w:type="dxa"/>
            <w:tcBorders>
              <w:right w:val="single" w:sz="4" w:space="0" w:color="auto"/>
            </w:tcBorders>
          </w:tcPr>
          <w:p w14:paraId="507165AA" w14:textId="77777777" w:rsidR="00110E8A" w:rsidRPr="00814BEB" w:rsidRDefault="00110E8A" w:rsidP="00110E8A">
            <w:pPr>
              <w:ind w:firstLine="0"/>
              <w:rPr>
                <w:b/>
                <w:sz w:val="24"/>
                <w:szCs w:val="24"/>
              </w:rPr>
            </w:pPr>
            <w:r w:rsidRPr="00814BEB">
              <w:rPr>
                <w:b/>
                <w:sz w:val="24"/>
                <w:szCs w:val="24"/>
              </w:rPr>
              <w:t>20</w:t>
            </w:r>
          </w:p>
        </w:tc>
        <w:tc>
          <w:tcPr>
            <w:tcW w:w="603" w:type="dxa"/>
            <w:tcBorders>
              <w:left w:val="single" w:sz="4" w:space="0" w:color="auto"/>
            </w:tcBorders>
          </w:tcPr>
          <w:p w14:paraId="2955FA1C" w14:textId="77777777" w:rsidR="00110E8A" w:rsidRPr="00814BEB" w:rsidRDefault="00110E8A" w:rsidP="00110E8A">
            <w:pPr>
              <w:ind w:firstLine="0"/>
              <w:rPr>
                <w:b/>
                <w:sz w:val="24"/>
                <w:szCs w:val="24"/>
              </w:rPr>
            </w:pPr>
            <w:r w:rsidRPr="00814BEB">
              <w:rPr>
                <w:b/>
                <w:sz w:val="24"/>
                <w:szCs w:val="24"/>
              </w:rPr>
              <w:t>7</w:t>
            </w:r>
          </w:p>
        </w:tc>
      </w:tr>
    </w:tbl>
    <w:p w14:paraId="6868354F" w14:textId="77777777" w:rsidR="00110E8A" w:rsidRPr="00347314" w:rsidRDefault="00110E8A" w:rsidP="00110E8A">
      <w:pPr>
        <w:shd w:val="clear" w:color="auto" w:fill="FFFFFF"/>
        <w:spacing w:before="225" w:line="276" w:lineRule="auto"/>
        <w:ind w:firstLine="567"/>
        <w:contextualSpacing/>
        <w:textAlignment w:val="baseline"/>
        <w:rPr>
          <w:rFonts w:eastAsia="Calibri"/>
          <w:color w:val="FF0000"/>
          <w:sz w:val="24"/>
          <w:szCs w:val="24"/>
        </w:rPr>
      </w:pPr>
    </w:p>
    <w:p w14:paraId="00D1FE35" w14:textId="77777777" w:rsidR="00110E8A" w:rsidRPr="00EE5016" w:rsidRDefault="00110E8A" w:rsidP="00110E8A">
      <w:pPr>
        <w:shd w:val="clear" w:color="auto" w:fill="FFFFFF"/>
        <w:spacing w:before="225" w:line="276" w:lineRule="auto"/>
        <w:ind w:firstLine="567"/>
        <w:contextualSpacing/>
        <w:textAlignment w:val="baseline"/>
        <w:rPr>
          <w:sz w:val="24"/>
          <w:szCs w:val="24"/>
        </w:rPr>
      </w:pPr>
      <w:r w:rsidRPr="00EE5016">
        <w:rPr>
          <w:rFonts w:eastAsia="Calibri"/>
          <w:sz w:val="24"/>
          <w:szCs w:val="24"/>
        </w:rPr>
        <w:t xml:space="preserve">В среднем за 3 года  на научно-практических конференциях приняли участие – 56 уч-ся (20%), в том числе: на муниципальном уровне – 6 (2%), на республиканском уровне 37 (13%), на всероссийском – 5 (1,7%), на международном – 8(2,8%). </w:t>
      </w:r>
    </w:p>
    <w:p w14:paraId="1311D6F4" w14:textId="77777777" w:rsidR="00110E8A" w:rsidRPr="00EE5016" w:rsidRDefault="00110E8A" w:rsidP="00110E8A">
      <w:pPr>
        <w:shd w:val="clear" w:color="auto" w:fill="FFFFFF"/>
        <w:spacing w:before="225" w:line="276" w:lineRule="auto"/>
        <w:ind w:firstLine="567"/>
        <w:contextualSpacing/>
        <w:textAlignment w:val="baseline"/>
        <w:rPr>
          <w:sz w:val="24"/>
          <w:szCs w:val="24"/>
        </w:rPr>
      </w:pPr>
      <w:r w:rsidRPr="00EE5016">
        <w:rPr>
          <w:sz w:val="24"/>
          <w:szCs w:val="24"/>
        </w:rPr>
        <w:t>Количество победителей и призеров в среднем за 3 года – 20 (7%), в том числе:</w:t>
      </w:r>
      <w:r w:rsidRPr="00EE5016">
        <w:rPr>
          <w:rFonts w:eastAsia="Calibri"/>
          <w:sz w:val="24"/>
          <w:szCs w:val="24"/>
        </w:rPr>
        <w:t xml:space="preserve"> на муниципальном уровне – 5(1,7%), на республиканском уровне 12 (4%), на всероссийском – 3 (1%), на международном – 0(0%).</w:t>
      </w:r>
    </w:p>
    <w:p w14:paraId="2E6FFBC0" w14:textId="77777777" w:rsidR="00110E8A" w:rsidRPr="00EE5016" w:rsidRDefault="00110E8A" w:rsidP="00110E8A">
      <w:pPr>
        <w:shd w:val="clear" w:color="auto" w:fill="FFFFFF"/>
        <w:spacing w:after="150" w:line="276" w:lineRule="auto"/>
      </w:pPr>
    </w:p>
    <w:p w14:paraId="1919C111" w14:textId="77777777" w:rsidR="00110E8A" w:rsidRPr="00C70874" w:rsidRDefault="00110E8A" w:rsidP="00110E8A">
      <w:pPr>
        <w:shd w:val="clear" w:color="auto" w:fill="FFFFFF"/>
        <w:spacing w:after="150" w:line="276" w:lineRule="auto"/>
        <w:jc w:val="center"/>
        <w:rPr>
          <w:b/>
          <w:sz w:val="24"/>
          <w:szCs w:val="24"/>
        </w:rPr>
      </w:pPr>
      <w:r w:rsidRPr="00C70874">
        <w:rPr>
          <w:b/>
          <w:sz w:val="24"/>
          <w:szCs w:val="24"/>
        </w:rPr>
        <w:t>Участие обучающихся на конкурсах, соревнованиях, марафонах.</w:t>
      </w:r>
    </w:p>
    <w:tbl>
      <w:tblPr>
        <w:tblStyle w:val="33"/>
        <w:tblW w:w="9889" w:type="dxa"/>
        <w:tblLayout w:type="fixed"/>
        <w:tblLook w:val="04A0" w:firstRow="1" w:lastRow="0" w:firstColumn="1" w:lastColumn="0" w:noHBand="0" w:noVBand="1"/>
      </w:tblPr>
      <w:tblGrid>
        <w:gridCol w:w="2093"/>
        <w:gridCol w:w="637"/>
        <w:gridCol w:w="638"/>
        <w:gridCol w:w="638"/>
        <w:gridCol w:w="638"/>
        <w:gridCol w:w="673"/>
        <w:gridCol w:w="674"/>
        <w:gridCol w:w="673"/>
        <w:gridCol w:w="674"/>
        <w:gridCol w:w="602"/>
        <w:gridCol w:w="673"/>
        <w:gridCol w:w="602"/>
        <w:gridCol w:w="674"/>
      </w:tblGrid>
      <w:tr w:rsidR="00110E8A" w:rsidRPr="003D5C05" w14:paraId="43805E1F" w14:textId="77777777" w:rsidTr="00110E8A">
        <w:tc>
          <w:tcPr>
            <w:tcW w:w="2093" w:type="dxa"/>
            <w:vMerge w:val="restart"/>
            <w:vAlign w:val="center"/>
          </w:tcPr>
          <w:p w14:paraId="0C106FE0" w14:textId="77777777" w:rsidR="00110E8A" w:rsidRPr="003D5C05" w:rsidRDefault="00110E8A" w:rsidP="00110E8A">
            <w:pPr>
              <w:ind w:firstLine="0"/>
              <w:rPr>
                <w:b/>
                <w:sz w:val="24"/>
                <w:szCs w:val="24"/>
              </w:rPr>
            </w:pPr>
            <w:r w:rsidRPr="003D5C05">
              <w:rPr>
                <w:b/>
                <w:sz w:val="24"/>
                <w:szCs w:val="24"/>
              </w:rPr>
              <w:t>уровень</w:t>
            </w:r>
          </w:p>
        </w:tc>
        <w:tc>
          <w:tcPr>
            <w:tcW w:w="2551" w:type="dxa"/>
            <w:gridSpan w:val="4"/>
          </w:tcPr>
          <w:p w14:paraId="6DA0932A" w14:textId="77777777" w:rsidR="00110E8A" w:rsidRPr="003D5C05" w:rsidRDefault="00110E8A" w:rsidP="00110E8A">
            <w:pPr>
              <w:jc w:val="center"/>
              <w:rPr>
                <w:b/>
                <w:sz w:val="24"/>
                <w:szCs w:val="24"/>
              </w:rPr>
            </w:pPr>
            <w:r w:rsidRPr="003D5C05">
              <w:rPr>
                <w:b/>
                <w:sz w:val="24"/>
                <w:szCs w:val="24"/>
              </w:rPr>
              <w:t xml:space="preserve">2020 </w:t>
            </w:r>
          </w:p>
        </w:tc>
        <w:tc>
          <w:tcPr>
            <w:tcW w:w="2694" w:type="dxa"/>
            <w:gridSpan w:val="4"/>
          </w:tcPr>
          <w:p w14:paraId="443AAFF3" w14:textId="77777777" w:rsidR="00110E8A" w:rsidRPr="003D5C05" w:rsidRDefault="00110E8A" w:rsidP="00110E8A">
            <w:pPr>
              <w:jc w:val="center"/>
              <w:rPr>
                <w:b/>
                <w:sz w:val="24"/>
                <w:szCs w:val="24"/>
              </w:rPr>
            </w:pPr>
            <w:r w:rsidRPr="003D5C05">
              <w:rPr>
                <w:b/>
                <w:sz w:val="24"/>
                <w:szCs w:val="24"/>
              </w:rPr>
              <w:t>2021</w:t>
            </w:r>
          </w:p>
        </w:tc>
        <w:tc>
          <w:tcPr>
            <w:tcW w:w="2551" w:type="dxa"/>
            <w:gridSpan w:val="4"/>
          </w:tcPr>
          <w:p w14:paraId="1A7CDEE9" w14:textId="77777777" w:rsidR="00110E8A" w:rsidRPr="003D5C05" w:rsidRDefault="00110E8A" w:rsidP="00110E8A">
            <w:pPr>
              <w:jc w:val="center"/>
              <w:rPr>
                <w:b/>
                <w:sz w:val="24"/>
                <w:szCs w:val="24"/>
              </w:rPr>
            </w:pPr>
            <w:r w:rsidRPr="003D5C05">
              <w:rPr>
                <w:b/>
                <w:sz w:val="24"/>
                <w:szCs w:val="24"/>
              </w:rPr>
              <w:t>2022</w:t>
            </w:r>
          </w:p>
        </w:tc>
      </w:tr>
      <w:tr w:rsidR="00110E8A" w:rsidRPr="003D5C05" w14:paraId="1ACF6757" w14:textId="77777777" w:rsidTr="00110E8A">
        <w:trPr>
          <w:cantSplit/>
          <w:trHeight w:val="369"/>
        </w:trPr>
        <w:tc>
          <w:tcPr>
            <w:tcW w:w="2093" w:type="dxa"/>
            <w:vMerge/>
          </w:tcPr>
          <w:p w14:paraId="2EA79E0F" w14:textId="77777777" w:rsidR="00110E8A" w:rsidRPr="003D5C05" w:rsidRDefault="00110E8A" w:rsidP="00110E8A">
            <w:pPr>
              <w:rPr>
                <w:bCs/>
                <w:sz w:val="24"/>
                <w:szCs w:val="24"/>
              </w:rPr>
            </w:pPr>
          </w:p>
        </w:tc>
        <w:tc>
          <w:tcPr>
            <w:tcW w:w="1275" w:type="dxa"/>
            <w:gridSpan w:val="2"/>
            <w:tcBorders>
              <w:bottom w:val="single" w:sz="4" w:space="0" w:color="auto"/>
            </w:tcBorders>
          </w:tcPr>
          <w:p w14:paraId="6F677445" w14:textId="77777777" w:rsidR="00110E8A" w:rsidRPr="003D5C05" w:rsidRDefault="00110E8A" w:rsidP="00110E8A">
            <w:pPr>
              <w:ind w:firstLine="0"/>
              <w:rPr>
                <w:sz w:val="24"/>
                <w:szCs w:val="24"/>
              </w:rPr>
            </w:pPr>
            <w:r w:rsidRPr="003D5C05">
              <w:rPr>
                <w:sz w:val="24"/>
                <w:szCs w:val="24"/>
              </w:rPr>
              <w:t xml:space="preserve">Участие </w:t>
            </w:r>
          </w:p>
        </w:tc>
        <w:tc>
          <w:tcPr>
            <w:tcW w:w="1276" w:type="dxa"/>
            <w:gridSpan w:val="2"/>
            <w:tcBorders>
              <w:bottom w:val="single" w:sz="4" w:space="0" w:color="auto"/>
            </w:tcBorders>
          </w:tcPr>
          <w:p w14:paraId="6EE47E90" w14:textId="77777777" w:rsidR="00110E8A" w:rsidRPr="003D5C05" w:rsidRDefault="00110E8A" w:rsidP="00110E8A">
            <w:pPr>
              <w:ind w:firstLine="0"/>
              <w:rPr>
                <w:sz w:val="24"/>
                <w:szCs w:val="24"/>
              </w:rPr>
            </w:pPr>
            <w:r w:rsidRPr="003D5C05">
              <w:rPr>
                <w:sz w:val="24"/>
                <w:szCs w:val="24"/>
              </w:rPr>
              <w:t>Победители и призеры</w:t>
            </w:r>
          </w:p>
        </w:tc>
        <w:tc>
          <w:tcPr>
            <w:tcW w:w="1347" w:type="dxa"/>
            <w:gridSpan w:val="2"/>
            <w:tcBorders>
              <w:bottom w:val="single" w:sz="4" w:space="0" w:color="auto"/>
            </w:tcBorders>
          </w:tcPr>
          <w:p w14:paraId="4ED8521F" w14:textId="77777777" w:rsidR="00110E8A" w:rsidRPr="003D5C05" w:rsidRDefault="00110E8A" w:rsidP="00110E8A">
            <w:pPr>
              <w:ind w:firstLine="0"/>
              <w:rPr>
                <w:sz w:val="24"/>
                <w:szCs w:val="24"/>
              </w:rPr>
            </w:pPr>
            <w:r w:rsidRPr="003D5C05">
              <w:rPr>
                <w:sz w:val="24"/>
                <w:szCs w:val="24"/>
              </w:rPr>
              <w:t xml:space="preserve">Участие </w:t>
            </w:r>
          </w:p>
        </w:tc>
        <w:tc>
          <w:tcPr>
            <w:tcW w:w="1347" w:type="dxa"/>
            <w:gridSpan w:val="2"/>
            <w:tcBorders>
              <w:bottom w:val="single" w:sz="4" w:space="0" w:color="auto"/>
            </w:tcBorders>
          </w:tcPr>
          <w:p w14:paraId="5BD35A2F" w14:textId="77777777" w:rsidR="00110E8A" w:rsidRPr="003D5C05" w:rsidRDefault="00110E8A" w:rsidP="00110E8A">
            <w:pPr>
              <w:ind w:firstLine="0"/>
              <w:rPr>
                <w:sz w:val="24"/>
                <w:szCs w:val="24"/>
              </w:rPr>
            </w:pPr>
            <w:r w:rsidRPr="003D5C05">
              <w:rPr>
                <w:sz w:val="24"/>
                <w:szCs w:val="24"/>
              </w:rPr>
              <w:t>Победители и призеры</w:t>
            </w:r>
          </w:p>
        </w:tc>
        <w:tc>
          <w:tcPr>
            <w:tcW w:w="1275" w:type="dxa"/>
            <w:gridSpan w:val="2"/>
            <w:tcBorders>
              <w:bottom w:val="single" w:sz="4" w:space="0" w:color="auto"/>
            </w:tcBorders>
          </w:tcPr>
          <w:p w14:paraId="56379EA1" w14:textId="77777777" w:rsidR="00110E8A" w:rsidRPr="003D5C05" w:rsidRDefault="00110E8A" w:rsidP="00110E8A">
            <w:pPr>
              <w:ind w:firstLine="0"/>
              <w:rPr>
                <w:sz w:val="24"/>
                <w:szCs w:val="24"/>
              </w:rPr>
            </w:pPr>
            <w:r w:rsidRPr="003D5C05">
              <w:rPr>
                <w:sz w:val="24"/>
                <w:szCs w:val="24"/>
              </w:rPr>
              <w:t xml:space="preserve">Участие </w:t>
            </w:r>
          </w:p>
        </w:tc>
        <w:tc>
          <w:tcPr>
            <w:tcW w:w="1276" w:type="dxa"/>
            <w:gridSpan w:val="2"/>
            <w:tcBorders>
              <w:bottom w:val="single" w:sz="4" w:space="0" w:color="auto"/>
            </w:tcBorders>
          </w:tcPr>
          <w:p w14:paraId="2ECD735C" w14:textId="77777777" w:rsidR="00110E8A" w:rsidRPr="003D5C05" w:rsidRDefault="00110E8A" w:rsidP="00110E8A">
            <w:pPr>
              <w:ind w:firstLine="0"/>
              <w:rPr>
                <w:sz w:val="24"/>
                <w:szCs w:val="24"/>
              </w:rPr>
            </w:pPr>
            <w:r w:rsidRPr="003D5C05">
              <w:rPr>
                <w:sz w:val="24"/>
                <w:szCs w:val="24"/>
              </w:rPr>
              <w:t>Победители и призеры</w:t>
            </w:r>
          </w:p>
        </w:tc>
      </w:tr>
      <w:tr w:rsidR="00110E8A" w:rsidRPr="003D5C05" w14:paraId="2FA4A9B1" w14:textId="77777777" w:rsidTr="00110E8A">
        <w:trPr>
          <w:cantSplit/>
          <w:trHeight w:val="403"/>
        </w:trPr>
        <w:tc>
          <w:tcPr>
            <w:tcW w:w="2093" w:type="dxa"/>
            <w:vMerge/>
          </w:tcPr>
          <w:p w14:paraId="21BC430F" w14:textId="77777777" w:rsidR="00110E8A" w:rsidRPr="003D5C05" w:rsidRDefault="00110E8A" w:rsidP="00110E8A">
            <w:pPr>
              <w:rPr>
                <w:bCs/>
                <w:sz w:val="24"/>
                <w:szCs w:val="24"/>
              </w:rPr>
            </w:pPr>
          </w:p>
        </w:tc>
        <w:tc>
          <w:tcPr>
            <w:tcW w:w="637" w:type="dxa"/>
            <w:tcBorders>
              <w:top w:val="single" w:sz="4" w:space="0" w:color="auto"/>
              <w:right w:val="single" w:sz="4" w:space="0" w:color="auto"/>
            </w:tcBorders>
          </w:tcPr>
          <w:p w14:paraId="4E6550BE" w14:textId="77777777" w:rsidR="00110E8A" w:rsidRPr="003D5C05" w:rsidRDefault="00110E8A" w:rsidP="00110E8A">
            <w:pPr>
              <w:ind w:firstLine="0"/>
              <w:rPr>
                <w:sz w:val="24"/>
                <w:szCs w:val="24"/>
              </w:rPr>
            </w:pPr>
            <w:r w:rsidRPr="003D5C05">
              <w:rPr>
                <w:sz w:val="24"/>
                <w:szCs w:val="24"/>
              </w:rPr>
              <w:t>Кол-во</w:t>
            </w:r>
          </w:p>
        </w:tc>
        <w:tc>
          <w:tcPr>
            <w:tcW w:w="638" w:type="dxa"/>
            <w:tcBorders>
              <w:top w:val="single" w:sz="4" w:space="0" w:color="auto"/>
              <w:left w:val="single" w:sz="4" w:space="0" w:color="auto"/>
            </w:tcBorders>
          </w:tcPr>
          <w:p w14:paraId="1FD76F01" w14:textId="77777777" w:rsidR="00110E8A" w:rsidRPr="003D5C05" w:rsidRDefault="00110E8A" w:rsidP="00110E8A">
            <w:pPr>
              <w:jc w:val="center"/>
              <w:rPr>
                <w:sz w:val="24"/>
                <w:szCs w:val="24"/>
              </w:rPr>
            </w:pPr>
            <w:r w:rsidRPr="003D5C05">
              <w:rPr>
                <w:sz w:val="24"/>
                <w:szCs w:val="24"/>
              </w:rPr>
              <w:t>%</w:t>
            </w:r>
          </w:p>
        </w:tc>
        <w:tc>
          <w:tcPr>
            <w:tcW w:w="638" w:type="dxa"/>
            <w:tcBorders>
              <w:top w:val="single" w:sz="4" w:space="0" w:color="auto"/>
              <w:right w:val="single" w:sz="4" w:space="0" w:color="auto"/>
            </w:tcBorders>
          </w:tcPr>
          <w:p w14:paraId="26CA3502" w14:textId="77777777" w:rsidR="00110E8A" w:rsidRPr="003D5C05" w:rsidRDefault="00110E8A" w:rsidP="00110E8A">
            <w:pPr>
              <w:ind w:firstLine="0"/>
              <w:rPr>
                <w:sz w:val="24"/>
                <w:szCs w:val="24"/>
              </w:rPr>
            </w:pPr>
            <w:r w:rsidRPr="003D5C05">
              <w:rPr>
                <w:sz w:val="24"/>
                <w:szCs w:val="24"/>
              </w:rPr>
              <w:t>Кол-во</w:t>
            </w:r>
          </w:p>
        </w:tc>
        <w:tc>
          <w:tcPr>
            <w:tcW w:w="638" w:type="dxa"/>
            <w:tcBorders>
              <w:top w:val="single" w:sz="4" w:space="0" w:color="auto"/>
              <w:left w:val="single" w:sz="4" w:space="0" w:color="auto"/>
            </w:tcBorders>
          </w:tcPr>
          <w:p w14:paraId="366057AF" w14:textId="77777777" w:rsidR="00110E8A" w:rsidRPr="003D5C05" w:rsidRDefault="00110E8A" w:rsidP="00110E8A">
            <w:pPr>
              <w:jc w:val="center"/>
              <w:rPr>
                <w:sz w:val="24"/>
                <w:szCs w:val="24"/>
              </w:rPr>
            </w:pPr>
            <w:r w:rsidRPr="003D5C05">
              <w:rPr>
                <w:sz w:val="24"/>
                <w:szCs w:val="24"/>
              </w:rPr>
              <w:t>%</w:t>
            </w:r>
          </w:p>
        </w:tc>
        <w:tc>
          <w:tcPr>
            <w:tcW w:w="673" w:type="dxa"/>
            <w:tcBorders>
              <w:top w:val="single" w:sz="4" w:space="0" w:color="auto"/>
              <w:right w:val="single" w:sz="4" w:space="0" w:color="auto"/>
            </w:tcBorders>
          </w:tcPr>
          <w:p w14:paraId="291092C4" w14:textId="77777777" w:rsidR="00110E8A" w:rsidRPr="003D5C05" w:rsidRDefault="00110E8A" w:rsidP="00110E8A">
            <w:pPr>
              <w:ind w:firstLine="0"/>
              <w:rPr>
                <w:sz w:val="24"/>
                <w:szCs w:val="24"/>
              </w:rPr>
            </w:pPr>
            <w:r w:rsidRPr="003D5C05">
              <w:rPr>
                <w:sz w:val="24"/>
                <w:szCs w:val="24"/>
              </w:rPr>
              <w:t>Кол-во</w:t>
            </w:r>
          </w:p>
        </w:tc>
        <w:tc>
          <w:tcPr>
            <w:tcW w:w="674" w:type="dxa"/>
            <w:tcBorders>
              <w:top w:val="single" w:sz="4" w:space="0" w:color="auto"/>
              <w:left w:val="single" w:sz="4" w:space="0" w:color="auto"/>
            </w:tcBorders>
          </w:tcPr>
          <w:p w14:paraId="7BDB39E6" w14:textId="77777777" w:rsidR="00110E8A" w:rsidRPr="003D5C05" w:rsidRDefault="00110E8A" w:rsidP="00110E8A">
            <w:pPr>
              <w:jc w:val="center"/>
              <w:rPr>
                <w:sz w:val="24"/>
                <w:szCs w:val="24"/>
              </w:rPr>
            </w:pPr>
            <w:r w:rsidRPr="003D5C05">
              <w:rPr>
                <w:sz w:val="24"/>
                <w:szCs w:val="24"/>
              </w:rPr>
              <w:t>%</w:t>
            </w:r>
          </w:p>
        </w:tc>
        <w:tc>
          <w:tcPr>
            <w:tcW w:w="673" w:type="dxa"/>
            <w:tcBorders>
              <w:top w:val="single" w:sz="4" w:space="0" w:color="auto"/>
              <w:right w:val="single" w:sz="4" w:space="0" w:color="auto"/>
            </w:tcBorders>
          </w:tcPr>
          <w:p w14:paraId="24491E73" w14:textId="77777777" w:rsidR="00110E8A" w:rsidRPr="003D5C05" w:rsidRDefault="00110E8A" w:rsidP="00110E8A">
            <w:pPr>
              <w:ind w:firstLine="0"/>
              <w:rPr>
                <w:sz w:val="24"/>
                <w:szCs w:val="24"/>
              </w:rPr>
            </w:pPr>
            <w:r w:rsidRPr="003D5C05">
              <w:rPr>
                <w:sz w:val="24"/>
                <w:szCs w:val="24"/>
              </w:rPr>
              <w:t>Кол-во</w:t>
            </w:r>
          </w:p>
        </w:tc>
        <w:tc>
          <w:tcPr>
            <w:tcW w:w="674" w:type="dxa"/>
            <w:tcBorders>
              <w:top w:val="single" w:sz="4" w:space="0" w:color="auto"/>
              <w:left w:val="single" w:sz="4" w:space="0" w:color="auto"/>
            </w:tcBorders>
          </w:tcPr>
          <w:p w14:paraId="2421D8DA" w14:textId="77777777" w:rsidR="00110E8A" w:rsidRPr="003D5C05" w:rsidRDefault="00110E8A" w:rsidP="00110E8A">
            <w:pPr>
              <w:ind w:firstLine="0"/>
              <w:rPr>
                <w:sz w:val="24"/>
                <w:szCs w:val="24"/>
              </w:rPr>
            </w:pPr>
            <w:r w:rsidRPr="003D5C05">
              <w:rPr>
                <w:sz w:val="24"/>
                <w:szCs w:val="24"/>
              </w:rPr>
              <w:t>%</w:t>
            </w:r>
          </w:p>
        </w:tc>
        <w:tc>
          <w:tcPr>
            <w:tcW w:w="602" w:type="dxa"/>
            <w:tcBorders>
              <w:top w:val="single" w:sz="4" w:space="0" w:color="auto"/>
              <w:right w:val="single" w:sz="4" w:space="0" w:color="auto"/>
            </w:tcBorders>
          </w:tcPr>
          <w:p w14:paraId="4188EA14" w14:textId="77777777" w:rsidR="00110E8A" w:rsidRPr="003D5C05" w:rsidRDefault="00110E8A" w:rsidP="00110E8A">
            <w:pPr>
              <w:ind w:firstLine="0"/>
              <w:rPr>
                <w:sz w:val="24"/>
                <w:szCs w:val="24"/>
              </w:rPr>
            </w:pPr>
            <w:r w:rsidRPr="003D5C05">
              <w:rPr>
                <w:sz w:val="24"/>
                <w:szCs w:val="24"/>
              </w:rPr>
              <w:t>Кол-во</w:t>
            </w:r>
          </w:p>
        </w:tc>
        <w:tc>
          <w:tcPr>
            <w:tcW w:w="673" w:type="dxa"/>
            <w:tcBorders>
              <w:top w:val="single" w:sz="4" w:space="0" w:color="auto"/>
              <w:left w:val="single" w:sz="4" w:space="0" w:color="auto"/>
            </w:tcBorders>
          </w:tcPr>
          <w:p w14:paraId="3C88D4A9" w14:textId="77777777" w:rsidR="00110E8A" w:rsidRPr="003D5C05" w:rsidRDefault="00110E8A" w:rsidP="00110E8A">
            <w:pPr>
              <w:ind w:firstLine="0"/>
              <w:rPr>
                <w:sz w:val="24"/>
                <w:szCs w:val="24"/>
              </w:rPr>
            </w:pPr>
            <w:r w:rsidRPr="003D5C05">
              <w:rPr>
                <w:sz w:val="24"/>
                <w:szCs w:val="24"/>
              </w:rPr>
              <w:t>%</w:t>
            </w:r>
          </w:p>
        </w:tc>
        <w:tc>
          <w:tcPr>
            <w:tcW w:w="602" w:type="dxa"/>
            <w:tcBorders>
              <w:top w:val="single" w:sz="4" w:space="0" w:color="auto"/>
              <w:right w:val="single" w:sz="4" w:space="0" w:color="auto"/>
            </w:tcBorders>
          </w:tcPr>
          <w:p w14:paraId="6853379A" w14:textId="77777777" w:rsidR="00110E8A" w:rsidRPr="003D5C05" w:rsidRDefault="00110E8A" w:rsidP="00110E8A">
            <w:pPr>
              <w:ind w:firstLine="0"/>
              <w:rPr>
                <w:sz w:val="24"/>
                <w:szCs w:val="24"/>
              </w:rPr>
            </w:pPr>
            <w:r w:rsidRPr="003D5C05">
              <w:rPr>
                <w:sz w:val="24"/>
                <w:szCs w:val="24"/>
              </w:rPr>
              <w:t>Кол-во</w:t>
            </w:r>
          </w:p>
        </w:tc>
        <w:tc>
          <w:tcPr>
            <w:tcW w:w="674" w:type="dxa"/>
            <w:tcBorders>
              <w:top w:val="single" w:sz="4" w:space="0" w:color="auto"/>
              <w:left w:val="single" w:sz="4" w:space="0" w:color="auto"/>
            </w:tcBorders>
          </w:tcPr>
          <w:p w14:paraId="5B88F17A" w14:textId="77777777" w:rsidR="00110E8A" w:rsidRPr="003D5C05" w:rsidRDefault="00110E8A" w:rsidP="00110E8A">
            <w:pPr>
              <w:ind w:firstLine="0"/>
              <w:rPr>
                <w:sz w:val="24"/>
                <w:szCs w:val="24"/>
              </w:rPr>
            </w:pPr>
            <w:r w:rsidRPr="003D5C05">
              <w:rPr>
                <w:sz w:val="24"/>
                <w:szCs w:val="24"/>
              </w:rPr>
              <w:t>%</w:t>
            </w:r>
          </w:p>
        </w:tc>
      </w:tr>
      <w:tr w:rsidR="00110E8A" w:rsidRPr="003D5C05" w14:paraId="7B6FDDFF" w14:textId="77777777" w:rsidTr="00110E8A">
        <w:trPr>
          <w:trHeight w:val="283"/>
        </w:trPr>
        <w:tc>
          <w:tcPr>
            <w:tcW w:w="2093" w:type="dxa"/>
            <w:tcBorders>
              <w:bottom w:val="single" w:sz="4" w:space="0" w:color="auto"/>
            </w:tcBorders>
          </w:tcPr>
          <w:p w14:paraId="5B0EB301" w14:textId="77777777" w:rsidR="00110E8A" w:rsidRPr="003D5C05" w:rsidRDefault="00110E8A" w:rsidP="00110E8A">
            <w:pPr>
              <w:ind w:firstLine="0"/>
              <w:rPr>
                <w:bCs/>
                <w:sz w:val="24"/>
                <w:szCs w:val="24"/>
              </w:rPr>
            </w:pPr>
            <w:r w:rsidRPr="003D5C05">
              <w:rPr>
                <w:bCs/>
                <w:sz w:val="24"/>
                <w:szCs w:val="24"/>
              </w:rPr>
              <w:t>городской</w:t>
            </w:r>
          </w:p>
        </w:tc>
        <w:tc>
          <w:tcPr>
            <w:tcW w:w="637" w:type="dxa"/>
            <w:tcBorders>
              <w:bottom w:val="single" w:sz="4" w:space="0" w:color="auto"/>
              <w:right w:val="single" w:sz="4" w:space="0" w:color="auto"/>
            </w:tcBorders>
          </w:tcPr>
          <w:p w14:paraId="5DF6270C" w14:textId="77777777" w:rsidR="00110E8A" w:rsidRPr="003D5C05" w:rsidRDefault="00110E8A" w:rsidP="00110E8A">
            <w:pPr>
              <w:spacing w:after="150"/>
              <w:ind w:firstLine="0"/>
              <w:rPr>
                <w:bCs/>
                <w:sz w:val="24"/>
                <w:szCs w:val="24"/>
              </w:rPr>
            </w:pPr>
            <w:r w:rsidRPr="003D5C05">
              <w:rPr>
                <w:bCs/>
                <w:sz w:val="24"/>
                <w:szCs w:val="24"/>
              </w:rPr>
              <w:t>16</w:t>
            </w:r>
          </w:p>
        </w:tc>
        <w:tc>
          <w:tcPr>
            <w:tcW w:w="638" w:type="dxa"/>
            <w:tcBorders>
              <w:left w:val="single" w:sz="4" w:space="0" w:color="auto"/>
              <w:bottom w:val="single" w:sz="4" w:space="0" w:color="auto"/>
            </w:tcBorders>
          </w:tcPr>
          <w:p w14:paraId="4744D099" w14:textId="77777777" w:rsidR="00110E8A" w:rsidRPr="003D5C05" w:rsidRDefault="00110E8A" w:rsidP="00110E8A">
            <w:pPr>
              <w:ind w:firstLine="0"/>
              <w:rPr>
                <w:sz w:val="24"/>
                <w:szCs w:val="24"/>
              </w:rPr>
            </w:pPr>
            <w:r w:rsidRPr="003D5C05">
              <w:rPr>
                <w:sz w:val="24"/>
                <w:szCs w:val="24"/>
              </w:rPr>
              <w:t>6,7</w:t>
            </w:r>
          </w:p>
        </w:tc>
        <w:tc>
          <w:tcPr>
            <w:tcW w:w="638" w:type="dxa"/>
            <w:tcBorders>
              <w:right w:val="single" w:sz="4" w:space="0" w:color="auto"/>
            </w:tcBorders>
          </w:tcPr>
          <w:p w14:paraId="3603643C" w14:textId="77777777" w:rsidR="00110E8A" w:rsidRPr="003D5C05" w:rsidRDefault="00110E8A" w:rsidP="00110E8A">
            <w:pPr>
              <w:ind w:firstLine="0"/>
              <w:rPr>
                <w:sz w:val="24"/>
                <w:szCs w:val="24"/>
              </w:rPr>
            </w:pPr>
            <w:r w:rsidRPr="003D5C05">
              <w:rPr>
                <w:sz w:val="24"/>
                <w:szCs w:val="24"/>
              </w:rPr>
              <w:t>6</w:t>
            </w:r>
          </w:p>
        </w:tc>
        <w:tc>
          <w:tcPr>
            <w:tcW w:w="638" w:type="dxa"/>
            <w:tcBorders>
              <w:left w:val="single" w:sz="4" w:space="0" w:color="auto"/>
            </w:tcBorders>
          </w:tcPr>
          <w:p w14:paraId="3B2925CB" w14:textId="77777777" w:rsidR="00110E8A" w:rsidRPr="003D5C05" w:rsidRDefault="00110E8A" w:rsidP="00110E8A">
            <w:pPr>
              <w:ind w:firstLine="0"/>
              <w:rPr>
                <w:sz w:val="24"/>
                <w:szCs w:val="24"/>
              </w:rPr>
            </w:pPr>
            <w:r w:rsidRPr="003D5C05">
              <w:rPr>
                <w:sz w:val="24"/>
                <w:szCs w:val="24"/>
              </w:rPr>
              <w:t>2,5</w:t>
            </w:r>
          </w:p>
        </w:tc>
        <w:tc>
          <w:tcPr>
            <w:tcW w:w="673" w:type="dxa"/>
            <w:tcBorders>
              <w:right w:val="single" w:sz="4" w:space="0" w:color="auto"/>
            </w:tcBorders>
          </w:tcPr>
          <w:p w14:paraId="349BA7FA" w14:textId="77777777" w:rsidR="00110E8A" w:rsidRPr="003D5C05" w:rsidRDefault="00110E8A" w:rsidP="00110E8A">
            <w:pPr>
              <w:spacing w:after="150"/>
              <w:ind w:firstLine="0"/>
              <w:rPr>
                <w:bCs/>
                <w:sz w:val="24"/>
                <w:szCs w:val="24"/>
              </w:rPr>
            </w:pPr>
            <w:r w:rsidRPr="003D5C05">
              <w:rPr>
                <w:bCs/>
                <w:sz w:val="24"/>
                <w:szCs w:val="24"/>
              </w:rPr>
              <w:t>23</w:t>
            </w:r>
          </w:p>
        </w:tc>
        <w:tc>
          <w:tcPr>
            <w:tcW w:w="674" w:type="dxa"/>
            <w:tcBorders>
              <w:left w:val="single" w:sz="4" w:space="0" w:color="auto"/>
            </w:tcBorders>
          </w:tcPr>
          <w:p w14:paraId="5287E362" w14:textId="77777777" w:rsidR="00110E8A" w:rsidRPr="003D5C05" w:rsidRDefault="00110E8A" w:rsidP="00110E8A">
            <w:pPr>
              <w:ind w:firstLine="0"/>
              <w:rPr>
                <w:sz w:val="24"/>
                <w:szCs w:val="24"/>
              </w:rPr>
            </w:pPr>
            <w:r w:rsidRPr="003D5C05">
              <w:rPr>
                <w:sz w:val="24"/>
                <w:szCs w:val="24"/>
              </w:rPr>
              <w:t>8,1</w:t>
            </w:r>
          </w:p>
        </w:tc>
        <w:tc>
          <w:tcPr>
            <w:tcW w:w="673" w:type="dxa"/>
            <w:tcBorders>
              <w:right w:val="single" w:sz="4" w:space="0" w:color="auto"/>
            </w:tcBorders>
          </w:tcPr>
          <w:p w14:paraId="422AFDF8" w14:textId="77777777" w:rsidR="00110E8A" w:rsidRPr="003D5C05" w:rsidRDefault="00110E8A" w:rsidP="00110E8A">
            <w:pPr>
              <w:ind w:firstLine="0"/>
              <w:rPr>
                <w:sz w:val="24"/>
                <w:szCs w:val="24"/>
              </w:rPr>
            </w:pPr>
            <w:r w:rsidRPr="003D5C05">
              <w:rPr>
                <w:sz w:val="24"/>
                <w:szCs w:val="24"/>
              </w:rPr>
              <w:t>9</w:t>
            </w:r>
          </w:p>
        </w:tc>
        <w:tc>
          <w:tcPr>
            <w:tcW w:w="674" w:type="dxa"/>
            <w:tcBorders>
              <w:left w:val="single" w:sz="4" w:space="0" w:color="auto"/>
            </w:tcBorders>
          </w:tcPr>
          <w:p w14:paraId="065DE4FF" w14:textId="77777777" w:rsidR="00110E8A" w:rsidRPr="003D5C05" w:rsidRDefault="00110E8A" w:rsidP="00110E8A">
            <w:pPr>
              <w:ind w:firstLine="0"/>
              <w:rPr>
                <w:sz w:val="24"/>
                <w:szCs w:val="24"/>
              </w:rPr>
            </w:pPr>
            <w:r w:rsidRPr="003D5C05">
              <w:rPr>
                <w:sz w:val="24"/>
                <w:szCs w:val="24"/>
              </w:rPr>
              <w:t>3,2</w:t>
            </w:r>
          </w:p>
        </w:tc>
        <w:tc>
          <w:tcPr>
            <w:tcW w:w="602" w:type="dxa"/>
            <w:tcBorders>
              <w:right w:val="single" w:sz="4" w:space="0" w:color="auto"/>
            </w:tcBorders>
          </w:tcPr>
          <w:p w14:paraId="5B26AC34" w14:textId="77777777" w:rsidR="00110E8A" w:rsidRPr="003D5C05" w:rsidRDefault="00110E8A" w:rsidP="00110E8A">
            <w:pPr>
              <w:spacing w:after="150"/>
              <w:ind w:firstLine="0"/>
              <w:rPr>
                <w:bCs/>
                <w:sz w:val="24"/>
                <w:szCs w:val="24"/>
              </w:rPr>
            </w:pPr>
            <w:r w:rsidRPr="003D5C05">
              <w:rPr>
                <w:bCs/>
                <w:sz w:val="24"/>
                <w:szCs w:val="24"/>
              </w:rPr>
              <w:t>37</w:t>
            </w:r>
          </w:p>
        </w:tc>
        <w:tc>
          <w:tcPr>
            <w:tcW w:w="673" w:type="dxa"/>
            <w:tcBorders>
              <w:left w:val="single" w:sz="4" w:space="0" w:color="auto"/>
            </w:tcBorders>
          </w:tcPr>
          <w:p w14:paraId="75A92F1D" w14:textId="77777777" w:rsidR="00110E8A" w:rsidRPr="003D5C05" w:rsidRDefault="00110E8A" w:rsidP="00110E8A">
            <w:pPr>
              <w:ind w:firstLine="0"/>
              <w:rPr>
                <w:sz w:val="24"/>
                <w:szCs w:val="24"/>
              </w:rPr>
            </w:pPr>
            <w:r w:rsidRPr="003D5C05">
              <w:rPr>
                <w:sz w:val="24"/>
                <w:szCs w:val="24"/>
              </w:rPr>
              <w:t>13</w:t>
            </w:r>
          </w:p>
        </w:tc>
        <w:tc>
          <w:tcPr>
            <w:tcW w:w="602" w:type="dxa"/>
            <w:tcBorders>
              <w:right w:val="single" w:sz="4" w:space="0" w:color="auto"/>
            </w:tcBorders>
          </w:tcPr>
          <w:p w14:paraId="76815EC6" w14:textId="77777777" w:rsidR="00110E8A" w:rsidRPr="003D5C05" w:rsidRDefault="00110E8A" w:rsidP="00110E8A">
            <w:pPr>
              <w:ind w:firstLine="0"/>
              <w:rPr>
                <w:sz w:val="24"/>
                <w:szCs w:val="24"/>
              </w:rPr>
            </w:pPr>
            <w:r w:rsidRPr="003D5C05">
              <w:rPr>
                <w:sz w:val="24"/>
                <w:szCs w:val="24"/>
              </w:rPr>
              <w:t>37</w:t>
            </w:r>
          </w:p>
        </w:tc>
        <w:tc>
          <w:tcPr>
            <w:tcW w:w="674" w:type="dxa"/>
            <w:tcBorders>
              <w:left w:val="single" w:sz="4" w:space="0" w:color="auto"/>
            </w:tcBorders>
          </w:tcPr>
          <w:p w14:paraId="5C1DB9DB" w14:textId="77777777" w:rsidR="00110E8A" w:rsidRPr="003D5C05" w:rsidRDefault="00110E8A" w:rsidP="00110E8A">
            <w:pPr>
              <w:ind w:firstLine="0"/>
              <w:rPr>
                <w:sz w:val="24"/>
                <w:szCs w:val="24"/>
              </w:rPr>
            </w:pPr>
            <w:r w:rsidRPr="003D5C05">
              <w:rPr>
                <w:sz w:val="24"/>
                <w:szCs w:val="24"/>
              </w:rPr>
              <w:t>13</w:t>
            </w:r>
          </w:p>
        </w:tc>
      </w:tr>
      <w:tr w:rsidR="00110E8A" w:rsidRPr="003D5C05" w14:paraId="06C303D9" w14:textId="77777777" w:rsidTr="00110E8A">
        <w:trPr>
          <w:trHeight w:val="283"/>
        </w:trPr>
        <w:tc>
          <w:tcPr>
            <w:tcW w:w="2093" w:type="dxa"/>
            <w:tcBorders>
              <w:bottom w:val="single" w:sz="4" w:space="0" w:color="auto"/>
            </w:tcBorders>
          </w:tcPr>
          <w:p w14:paraId="0DA47EDE" w14:textId="77777777" w:rsidR="00110E8A" w:rsidRPr="003D5C05" w:rsidRDefault="00110E8A" w:rsidP="00110E8A">
            <w:pPr>
              <w:ind w:firstLine="0"/>
              <w:rPr>
                <w:bCs/>
                <w:sz w:val="24"/>
                <w:szCs w:val="24"/>
              </w:rPr>
            </w:pPr>
            <w:r w:rsidRPr="003D5C05">
              <w:rPr>
                <w:bCs/>
                <w:sz w:val="24"/>
                <w:szCs w:val="24"/>
              </w:rPr>
              <w:t>республиканский</w:t>
            </w:r>
          </w:p>
        </w:tc>
        <w:tc>
          <w:tcPr>
            <w:tcW w:w="637" w:type="dxa"/>
            <w:tcBorders>
              <w:top w:val="single" w:sz="4" w:space="0" w:color="auto"/>
              <w:bottom w:val="single" w:sz="4" w:space="0" w:color="auto"/>
              <w:right w:val="single" w:sz="4" w:space="0" w:color="auto"/>
            </w:tcBorders>
          </w:tcPr>
          <w:p w14:paraId="7AA3CE9B" w14:textId="77777777" w:rsidR="00110E8A" w:rsidRPr="003D5C05" w:rsidRDefault="00110E8A" w:rsidP="00110E8A">
            <w:pPr>
              <w:spacing w:after="150"/>
              <w:ind w:firstLine="0"/>
              <w:rPr>
                <w:bCs/>
                <w:sz w:val="24"/>
                <w:szCs w:val="24"/>
              </w:rPr>
            </w:pPr>
            <w:r w:rsidRPr="003D5C05">
              <w:rPr>
                <w:bCs/>
                <w:sz w:val="24"/>
                <w:szCs w:val="24"/>
              </w:rPr>
              <w:t>54</w:t>
            </w:r>
          </w:p>
        </w:tc>
        <w:tc>
          <w:tcPr>
            <w:tcW w:w="638" w:type="dxa"/>
            <w:tcBorders>
              <w:top w:val="single" w:sz="4" w:space="0" w:color="auto"/>
              <w:left w:val="single" w:sz="4" w:space="0" w:color="auto"/>
              <w:bottom w:val="single" w:sz="4" w:space="0" w:color="auto"/>
            </w:tcBorders>
          </w:tcPr>
          <w:p w14:paraId="793A06D8" w14:textId="77777777" w:rsidR="00110E8A" w:rsidRPr="003D5C05" w:rsidRDefault="00110E8A" w:rsidP="00110E8A">
            <w:pPr>
              <w:ind w:firstLine="0"/>
              <w:rPr>
                <w:sz w:val="24"/>
                <w:szCs w:val="24"/>
              </w:rPr>
            </w:pPr>
            <w:r w:rsidRPr="003D5C05">
              <w:rPr>
                <w:sz w:val="24"/>
                <w:szCs w:val="24"/>
              </w:rPr>
              <w:t>22,6</w:t>
            </w:r>
          </w:p>
        </w:tc>
        <w:tc>
          <w:tcPr>
            <w:tcW w:w="638" w:type="dxa"/>
            <w:tcBorders>
              <w:right w:val="single" w:sz="4" w:space="0" w:color="auto"/>
            </w:tcBorders>
          </w:tcPr>
          <w:p w14:paraId="42257418" w14:textId="77777777" w:rsidR="00110E8A" w:rsidRPr="003D5C05" w:rsidRDefault="00110E8A" w:rsidP="00110E8A">
            <w:pPr>
              <w:ind w:firstLine="0"/>
              <w:rPr>
                <w:sz w:val="24"/>
                <w:szCs w:val="24"/>
              </w:rPr>
            </w:pPr>
            <w:r w:rsidRPr="003D5C05">
              <w:rPr>
                <w:sz w:val="24"/>
                <w:szCs w:val="24"/>
              </w:rPr>
              <w:t>21</w:t>
            </w:r>
          </w:p>
        </w:tc>
        <w:tc>
          <w:tcPr>
            <w:tcW w:w="638" w:type="dxa"/>
            <w:tcBorders>
              <w:left w:val="single" w:sz="4" w:space="0" w:color="auto"/>
            </w:tcBorders>
          </w:tcPr>
          <w:p w14:paraId="31E39EA7" w14:textId="77777777" w:rsidR="00110E8A" w:rsidRPr="003D5C05" w:rsidRDefault="00110E8A" w:rsidP="00110E8A">
            <w:pPr>
              <w:ind w:firstLine="0"/>
              <w:rPr>
                <w:sz w:val="24"/>
                <w:szCs w:val="24"/>
              </w:rPr>
            </w:pPr>
            <w:r w:rsidRPr="003D5C05">
              <w:rPr>
                <w:sz w:val="24"/>
                <w:szCs w:val="24"/>
              </w:rPr>
              <w:t>8,8</w:t>
            </w:r>
          </w:p>
        </w:tc>
        <w:tc>
          <w:tcPr>
            <w:tcW w:w="673" w:type="dxa"/>
            <w:tcBorders>
              <w:right w:val="single" w:sz="4" w:space="0" w:color="auto"/>
            </w:tcBorders>
          </w:tcPr>
          <w:p w14:paraId="044A2FA8" w14:textId="77777777" w:rsidR="00110E8A" w:rsidRPr="003D5C05" w:rsidRDefault="00110E8A" w:rsidP="00110E8A">
            <w:pPr>
              <w:spacing w:after="150"/>
              <w:ind w:firstLine="0"/>
              <w:rPr>
                <w:bCs/>
                <w:sz w:val="24"/>
                <w:szCs w:val="24"/>
              </w:rPr>
            </w:pPr>
            <w:r w:rsidRPr="003D5C05">
              <w:rPr>
                <w:bCs/>
                <w:sz w:val="24"/>
                <w:szCs w:val="24"/>
              </w:rPr>
              <w:t>67</w:t>
            </w:r>
          </w:p>
        </w:tc>
        <w:tc>
          <w:tcPr>
            <w:tcW w:w="674" w:type="dxa"/>
            <w:tcBorders>
              <w:left w:val="single" w:sz="4" w:space="0" w:color="auto"/>
            </w:tcBorders>
          </w:tcPr>
          <w:p w14:paraId="2D130258" w14:textId="77777777" w:rsidR="00110E8A" w:rsidRPr="003D5C05" w:rsidRDefault="00110E8A" w:rsidP="00110E8A">
            <w:pPr>
              <w:ind w:firstLine="0"/>
              <w:rPr>
                <w:sz w:val="24"/>
                <w:szCs w:val="24"/>
              </w:rPr>
            </w:pPr>
            <w:r w:rsidRPr="003D5C05">
              <w:rPr>
                <w:sz w:val="24"/>
                <w:szCs w:val="24"/>
              </w:rPr>
              <w:t>23,5</w:t>
            </w:r>
          </w:p>
        </w:tc>
        <w:tc>
          <w:tcPr>
            <w:tcW w:w="673" w:type="dxa"/>
            <w:tcBorders>
              <w:right w:val="single" w:sz="4" w:space="0" w:color="auto"/>
            </w:tcBorders>
          </w:tcPr>
          <w:p w14:paraId="4D4DBA4B" w14:textId="77777777" w:rsidR="00110E8A" w:rsidRPr="003D5C05" w:rsidRDefault="00110E8A" w:rsidP="00110E8A">
            <w:pPr>
              <w:ind w:firstLine="0"/>
              <w:rPr>
                <w:sz w:val="24"/>
                <w:szCs w:val="24"/>
              </w:rPr>
            </w:pPr>
            <w:r w:rsidRPr="003D5C05">
              <w:rPr>
                <w:sz w:val="24"/>
                <w:szCs w:val="24"/>
              </w:rPr>
              <w:t>24</w:t>
            </w:r>
          </w:p>
        </w:tc>
        <w:tc>
          <w:tcPr>
            <w:tcW w:w="674" w:type="dxa"/>
            <w:tcBorders>
              <w:left w:val="single" w:sz="4" w:space="0" w:color="auto"/>
            </w:tcBorders>
          </w:tcPr>
          <w:p w14:paraId="39F09E4C" w14:textId="77777777" w:rsidR="00110E8A" w:rsidRPr="003D5C05" w:rsidRDefault="00110E8A" w:rsidP="00110E8A">
            <w:pPr>
              <w:ind w:firstLine="0"/>
              <w:rPr>
                <w:sz w:val="24"/>
                <w:szCs w:val="24"/>
              </w:rPr>
            </w:pPr>
            <w:r w:rsidRPr="003D5C05">
              <w:rPr>
                <w:sz w:val="24"/>
                <w:szCs w:val="24"/>
              </w:rPr>
              <w:t>8,4</w:t>
            </w:r>
          </w:p>
        </w:tc>
        <w:tc>
          <w:tcPr>
            <w:tcW w:w="602" w:type="dxa"/>
            <w:tcBorders>
              <w:right w:val="single" w:sz="4" w:space="0" w:color="auto"/>
            </w:tcBorders>
          </w:tcPr>
          <w:p w14:paraId="5EF59549" w14:textId="77777777" w:rsidR="00110E8A" w:rsidRPr="003D5C05" w:rsidRDefault="00110E8A" w:rsidP="00110E8A">
            <w:pPr>
              <w:spacing w:after="150"/>
              <w:ind w:firstLine="0"/>
              <w:rPr>
                <w:bCs/>
                <w:sz w:val="24"/>
                <w:szCs w:val="24"/>
              </w:rPr>
            </w:pPr>
            <w:r w:rsidRPr="003D5C05">
              <w:rPr>
                <w:bCs/>
                <w:sz w:val="24"/>
                <w:szCs w:val="24"/>
              </w:rPr>
              <w:t>132</w:t>
            </w:r>
          </w:p>
        </w:tc>
        <w:tc>
          <w:tcPr>
            <w:tcW w:w="673" w:type="dxa"/>
            <w:tcBorders>
              <w:left w:val="single" w:sz="4" w:space="0" w:color="auto"/>
            </w:tcBorders>
          </w:tcPr>
          <w:p w14:paraId="0E6CFCE5" w14:textId="77777777" w:rsidR="00110E8A" w:rsidRPr="003D5C05" w:rsidRDefault="00110E8A" w:rsidP="00110E8A">
            <w:pPr>
              <w:ind w:firstLine="0"/>
              <w:rPr>
                <w:sz w:val="24"/>
                <w:szCs w:val="24"/>
              </w:rPr>
            </w:pPr>
            <w:r w:rsidRPr="003D5C05">
              <w:rPr>
                <w:sz w:val="24"/>
                <w:szCs w:val="24"/>
              </w:rPr>
              <w:t>47</w:t>
            </w:r>
          </w:p>
        </w:tc>
        <w:tc>
          <w:tcPr>
            <w:tcW w:w="602" w:type="dxa"/>
            <w:tcBorders>
              <w:right w:val="single" w:sz="4" w:space="0" w:color="auto"/>
            </w:tcBorders>
          </w:tcPr>
          <w:p w14:paraId="062E9BD6" w14:textId="77777777" w:rsidR="00110E8A" w:rsidRPr="003D5C05" w:rsidRDefault="00110E8A" w:rsidP="00110E8A">
            <w:pPr>
              <w:ind w:firstLine="0"/>
              <w:rPr>
                <w:sz w:val="24"/>
                <w:szCs w:val="24"/>
              </w:rPr>
            </w:pPr>
            <w:r w:rsidRPr="003D5C05">
              <w:rPr>
                <w:sz w:val="24"/>
                <w:szCs w:val="24"/>
              </w:rPr>
              <w:t>129</w:t>
            </w:r>
          </w:p>
        </w:tc>
        <w:tc>
          <w:tcPr>
            <w:tcW w:w="674" w:type="dxa"/>
            <w:tcBorders>
              <w:left w:val="single" w:sz="4" w:space="0" w:color="auto"/>
            </w:tcBorders>
          </w:tcPr>
          <w:p w14:paraId="451D0E86" w14:textId="77777777" w:rsidR="00110E8A" w:rsidRPr="003D5C05" w:rsidRDefault="00110E8A" w:rsidP="00110E8A">
            <w:pPr>
              <w:ind w:firstLine="0"/>
              <w:rPr>
                <w:sz w:val="24"/>
                <w:szCs w:val="24"/>
              </w:rPr>
            </w:pPr>
            <w:r w:rsidRPr="003D5C05">
              <w:rPr>
                <w:sz w:val="24"/>
                <w:szCs w:val="24"/>
              </w:rPr>
              <w:t>46</w:t>
            </w:r>
          </w:p>
        </w:tc>
      </w:tr>
      <w:tr w:rsidR="00110E8A" w:rsidRPr="003D5C05" w14:paraId="0F2F775C" w14:textId="77777777" w:rsidTr="00110E8A">
        <w:trPr>
          <w:trHeight w:val="283"/>
        </w:trPr>
        <w:tc>
          <w:tcPr>
            <w:tcW w:w="2093" w:type="dxa"/>
          </w:tcPr>
          <w:p w14:paraId="02775528" w14:textId="77777777" w:rsidR="00110E8A" w:rsidRPr="003D5C05" w:rsidRDefault="00110E8A" w:rsidP="00110E8A">
            <w:pPr>
              <w:ind w:firstLine="0"/>
              <w:rPr>
                <w:bCs/>
                <w:sz w:val="24"/>
                <w:szCs w:val="24"/>
              </w:rPr>
            </w:pPr>
            <w:r w:rsidRPr="003D5C05">
              <w:rPr>
                <w:bCs/>
                <w:sz w:val="24"/>
                <w:szCs w:val="24"/>
              </w:rPr>
              <w:t>всероссийский</w:t>
            </w:r>
          </w:p>
        </w:tc>
        <w:tc>
          <w:tcPr>
            <w:tcW w:w="637" w:type="dxa"/>
            <w:tcBorders>
              <w:top w:val="single" w:sz="4" w:space="0" w:color="auto"/>
              <w:bottom w:val="single" w:sz="4" w:space="0" w:color="auto"/>
              <w:right w:val="single" w:sz="4" w:space="0" w:color="auto"/>
            </w:tcBorders>
          </w:tcPr>
          <w:p w14:paraId="370A9149" w14:textId="77777777" w:rsidR="00110E8A" w:rsidRPr="003D5C05" w:rsidRDefault="00110E8A" w:rsidP="00110E8A">
            <w:pPr>
              <w:spacing w:after="150"/>
              <w:ind w:firstLine="0"/>
              <w:rPr>
                <w:bCs/>
                <w:sz w:val="24"/>
                <w:szCs w:val="24"/>
              </w:rPr>
            </w:pPr>
            <w:r w:rsidRPr="003D5C05">
              <w:rPr>
                <w:bCs/>
                <w:sz w:val="24"/>
                <w:szCs w:val="24"/>
              </w:rPr>
              <w:t>114</w:t>
            </w:r>
          </w:p>
        </w:tc>
        <w:tc>
          <w:tcPr>
            <w:tcW w:w="638" w:type="dxa"/>
            <w:tcBorders>
              <w:top w:val="single" w:sz="4" w:space="0" w:color="auto"/>
              <w:left w:val="single" w:sz="4" w:space="0" w:color="auto"/>
              <w:bottom w:val="single" w:sz="4" w:space="0" w:color="auto"/>
            </w:tcBorders>
          </w:tcPr>
          <w:p w14:paraId="2B746860" w14:textId="77777777" w:rsidR="00110E8A" w:rsidRPr="003D5C05" w:rsidRDefault="00110E8A" w:rsidP="00110E8A">
            <w:pPr>
              <w:ind w:firstLine="0"/>
              <w:rPr>
                <w:sz w:val="24"/>
                <w:szCs w:val="24"/>
              </w:rPr>
            </w:pPr>
            <w:r w:rsidRPr="003D5C05">
              <w:rPr>
                <w:sz w:val="24"/>
                <w:szCs w:val="24"/>
              </w:rPr>
              <w:t>47,9</w:t>
            </w:r>
          </w:p>
        </w:tc>
        <w:tc>
          <w:tcPr>
            <w:tcW w:w="638" w:type="dxa"/>
            <w:tcBorders>
              <w:right w:val="single" w:sz="4" w:space="0" w:color="auto"/>
            </w:tcBorders>
          </w:tcPr>
          <w:p w14:paraId="2BD506F7" w14:textId="77777777" w:rsidR="00110E8A" w:rsidRPr="003D5C05" w:rsidRDefault="00110E8A" w:rsidP="00110E8A">
            <w:pPr>
              <w:ind w:firstLine="0"/>
              <w:rPr>
                <w:sz w:val="24"/>
                <w:szCs w:val="24"/>
              </w:rPr>
            </w:pPr>
            <w:r w:rsidRPr="003D5C05">
              <w:rPr>
                <w:sz w:val="24"/>
                <w:szCs w:val="24"/>
              </w:rPr>
              <w:t>112</w:t>
            </w:r>
          </w:p>
        </w:tc>
        <w:tc>
          <w:tcPr>
            <w:tcW w:w="638" w:type="dxa"/>
            <w:tcBorders>
              <w:left w:val="single" w:sz="4" w:space="0" w:color="auto"/>
            </w:tcBorders>
          </w:tcPr>
          <w:p w14:paraId="2678EE46" w14:textId="77777777" w:rsidR="00110E8A" w:rsidRPr="003D5C05" w:rsidRDefault="00110E8A" w:rsidP="00110E8A">
            <w:pPr>
              <w:ind w:firstLine="0"/>
              <w:rPr>
                <w:sz w:val="24"/>
                <w:szCs w:val="24"/>
              </w:rPr>
            </w:pPr>
            <w:r w:rsidRPr="003D5C05">
              <w:rPr>
                <w:sz w:val="24"/>
                <w:szCs w:val="24"/>
              </w:rPr>
              <w:t>47</w:t>
            </w:r>
          </w:p>
        </w:tc>
        <w:tc>
          <w:tcPr>
            <w:tcW w:w="673" w:type="dxa"/>
            <w:tcBorders>
              <w:right w:val="single" w:sz="4" w:space="0" w:color="auto"/>
            </w:tcBorders>
          </w:tcPr>
          <w:p w14:paraId="0859C448" w14:textId="77777777" w:rsidR="00110E8A" w:rsidRPr="003D5C05" w:rsidRDefault="00110E8A" w:rsidP="00110E8A">
            <w:pPr>
              <w:spacing w:after="150"/>
              <w:ind w:firstLine="0"/>
              <w:rPr>
                <w:bCs/>
                <w:sz w:val="24"/>
                <w:szCs w:val="24"/>
              </w:rPr>
            </w:pPr>
            <w:r w:rsidRPr="003D5C05">
              <w:rPr>
                <w:bCs/>
                <w:sz w:val="24"/>
                <w:szCs w:val="24"/>
              </w:rPr>
              <w:t>129</w:t>
            </w:r>
          </w:p>
        </w:tc>
        <w:tc>
          <w:tcPr>
            <w:tcW w:w="674" w:type="dxa"/>
            <w:tcBorders>
              <w:left w:val="single" w:sz="4" w:space="0" w:color="auto"/>
            </w:tcBorders>
          </w:tcPr>
          <w:p w14:paraId="76CBB141" w14:textId="77777777" w:rsidR="00110E8A" w:rsidRPr="003D5C05" w:rsidRDefault="00110E8A" w:rsidP="00110E8A">
            <w:pPr>
              <w:ind w:firstLine="0"/>
              <w:rPr>
                <w:sz w:val="24"/>
                <w:szCs w:val="24"/>
              </w:rPr>
            </w:pPr>
            <w:r w:rsidRPr="003D5C05">
              <w:rPr>
                <w:sz w:val="24"/>
                <w:szCs w:val="24"/>
              </w:rPr>
              <w:t>45,4</w:t>
            </w:r>
          </w:p>
        </w:tc>
        <w:tc>
          <w:tcPr>
            <w:tcW w:w="673" w:type="dxa"/>
            <w:tcBorders>
              <w:right w:val="single" w:sz="4" w:space="0" w:color="auto"/>
            </w:tcBorders>
          </w:tcPr>
          <w:p w14:paraId="7F5C062B" w14:textId="77777777" w:rsidR="00110E8A" w:rsidRPr="003D5C05" w:rsidRDefault="00110E8A" w:rsidP="00110E8A">
            <w:pPr>
              <w:ind w:firstLine="0"/>
              <w:rPr>
                <w:sz w:val="24"/>
                <w:szCs w:val="24"/>
              </w:rPr>
            </w:pPr>
            <w:r w:rsidRPr="003D5C05">
              <w:rPr>
                <w:sz w:val="24"/>
                <w:szCs w:val="24"/>
              </w:rPr>
              <w:t>129</w:t>
            </w:r>
          </w:p>
        </w:tc>
        <w:tc>
          <w:tcPr>
            <w:tcW w:w="674" w:type="dxa"/>
            <w:tcBorders>
              <w:left w:val="single" w:sz="4" w:space="0" w:color="auto"/>
            </w:tcBorders>
          </w:tcPr>
          <w:p w14:paraId="08658DB2" w14:textId="77777777" w:rsidR="00110E8A" w:rsidRPr="003D5C05" w:rsidRDefault="00110E8A" w:rsidP="00110E8A">
            <w:pPr>
              <w:ind w:firstLine="0"/>
              <w:rPr>
                <w:sz w:val="24"/>
                <w:szCs w:val="24"/>
              </w:rPr>
            </w:pPr>
            <w:r w:rsidRPr="003D5C05">
              <w:rPr>
                <w:sz w:val="24"/>
                <w:szCs w:val="24"/>
              </w:rPr>
              <w:t>45,4</w:t>
            </w:r>
          </w:p>
        </w:tc>
        <w:tc>
          <w:tcPr>
            <w:tcW w:w="602" w:type="dxa"/>
            <w:tcBorders>
              <w:right w:val="single" w:sz="4" w:space="0" w:color="auto"/>
            </w:tcBorders>
          </w:tcPr>
          <w:p w14:paraId="3AF992B2" w14:textId="77777777" w:rsidR="00110E8A" w:rsidRPr="003D5C05" w:rsidRDefault="00110E8A" w:rsidP="00110E8A">
            <w:pPr>
              <w:spacing w:after="150"/>
              <w:ind w:firstLine="0"/>
              <w:rPr>
                <w:bCs/>
                <w:sz w:val="24"/>
                <w:szCs w:val="24"/>
              </w:rPr>
            </w:pPr>
            <w:r w:rsidRPr="003D5C05">
              <w:rPr>
                <w:bCs/>
                <w:sz w:val="24"/>
                <w:szCs w:val="24"/>
              </w:rPr>
              <w:t>85</w:t>
            </w:r>
          </w:p>
        </w:tc>
        <w:tc>
          <w:tcPr>
            <w:tcW w:w="673" w:type="dxa"/>
            <w:tcBorders>
              <w:left w:val="single" w:sz="4" w:space="0" w:color="auto"/>
            </w:tcBorders>
          </w:tcPr>
          <w:p w14:paraId="137D96E0" w14:textId="77777777" w:rsidR="00110E8A" w:rsidRPr="003D5C05" w:rsidRDefault="00110E8A" w:rsidP="00110E8A">
            <w:pPr>
              <w:ind w:firstLine="0"/>
              <w:rPr>
                <w:sz w:val="24"/>
                <w:szCs w:val="24"/>
              </w:rPr>
            </w:pPr>
            <w:r w:rsidRPr="003D5C05">
              <w:rPr>
                <w:sz w:val="24"/>
                <w:szCs w:val="24"/>
              </w:rPr>
              <w:t>30</w:t>
            </w:r>
          </w:p>
        </w:tc>
        <w:tc>
          <w:tcPr>
            <w:tcW w:w="602" w:type="dxa"/>
            <w:tcBorders>
              <w:right w:val="single" w:sz="4" w:space="0" w:color="auto"/>
            </w:tcBorders>
          </w:tcPr>
          <w:p w14:paraId="5411CB8B" w14:textId="77777777" w:rsidR="00110E8A" w:rsidRPr="003D5C05" w:rsidRDefault="00110E8A" w:rsidP="00110E8A">
            <w:pPr>
              <w:ind w:firstLine="0"/>
              <w:rPr>
                <w:sz w:val="24"/>
                <w:szCs w:val="24"/>
              </w:rPr>
            </w:pPr>
            <w:r w:rsidRPr="003D5C05">
              <w:rPr>
                <w:sz w:val="24"/>
                <w:szCs w:val="24"/>
              </w:rPr>
              <w:t>64</w:t>
            </w:r>
          </w:p>
        </w:tc>
        <w:tc>
          <w:tcPr>
            <w:tcW w:w="674" w:type="dxa"/>
            <w:tcBorders>
              <w:left w:val="single" w:sz="4" w:space="0" w:color="auto"/>
            </w:tcBorders>
          </w:tcPr>
          <w:p w14:paraId="49BA67DD" w14:textId="77777777" w:rsidR="00110E8A" w:rsidRPr="003D5C05" w:rsidRDefault="00110E8A" w:rsidP="00110E8A">
            <w:pPr>
              <w:ind w:firstLine="0"/>
              <w:rPr>
                <w:sz w:val="24"/>
                <w:szCs w:val="24"/>
              </w:rPr>
            </w:pPr>
            <w:r w:rsidRPr="003D5C05">
              <w:rPr>
                <w:sz w:val="24"/>
                <w:szCs w:val="24"/>
              </w:rPr>
              <w:t>23</w:t>
            </w:r>
          </w:p>
        </w:tc>
      </w:tr>
      <w:tr w:rsidR="00110E8A" w:rsidRPr="003D5C05" w14:paraId="69F735DF" w14:textId="77777777" w:rsidTr="00110E8A">
        <w:trPr>
          <w:trHeight w:val="283"/>
        </w:trPr>
        <w:tc>
          <w:tcPr>
            <w:tcW w:w="2093" w:type="dxa"/>
          </w:tcPr>
          <w:p w14:paraId="2B02B161" w14:textId="77777777" w:rsidR="00110E8A" w:rsidRPr="003D5C05" w:rsidRDefault="00110E8A" w:rsidP="00110E8A">
            <w:pPr>
              <w:ind w:firstLine="0"/>
              <w:rPr>
                <w:bCs/>
                <w:sz w:val="24"/>
                <w:szCs w:val="24"/>
              </w:rPr>
            </w:pPr>
            <w:r w:rsidRPr="003D5C05">
              <w:rPr>
                <w:bCs/>
                <w:sz w:val="24"/>
                <w:szCs w:val="24"/>
              </w:rPr>
              <w:t>международный</w:t>
            </w:r>
          </w:p>
        </w:tc>
        <w:tc>
          <w:tcPr>
            <w:tcW w:w="637" w:type="dxa"/>
            <w:tcBorders>
              <w:top w:val="single" w:sz="4" w:space="0" w:color="auto"/>
              <w:right w:val="single" w:sz="4" w:space="0" w:color="auto"/>
            </w:tcBorders>
          </w:tcPr>
          <w:p w14:paraId="215BAF7B" w14:textId="77777777" w:rsidR="00110E8A" w:rsidRPr="003D5C05" w:rsidRDefault="00110E8A" w:rsidP="00110E8A">
            <w:pPr>
              <w:spacing w:after="150"/>
              <w:ind w:firstLine="0"/>
              <w:rPr>
                <w:bCs/>
                <w:sz w:val="24"/>
                <w:szCs w:val="24"/>
              </w:rPr>
            </w:pPr>
            <w:r w:rsidRPr="003D5C05">
              <w:rPr>
                <w:bCs/>
                <w:sz w:val="24"/>
                <w:szCs w:val="24"/>
              </w:rPr>
              <w:t>3</w:t>
            </w:r>
          </w:p>
        </w:tc>
        <w:tc>
          <w:tcPr>
            <w:tcW w:w="638" w:type="dxa"/>
            <w:tcBorders>
              <w:top w:val="single" w:sz="4" w:space="0" w:color="auto"/>
              <w:left w:val="single" w:sz="4" w:space="0" w:color="auto"/>
            </w:tcBorders>
          </w:tcPr>
          <w:p w14:paraId="5567C1F9" w14:textId="77777777" w:rsidR="00110E8A" w:rsidRPr="003D5C05" w:rsidRDefault="00110E8A" w:rsidP="00110E8A">
            <w:pPr>
              <w:ind w:firstLine="0"/>
              <w:rPr>
                <w:sz w:val="24"/>
                <w:szCs w:val="24"/>
              </w:rPr>
            </w:pPr>
            <w:r w:rsidRPr="003D5C05">
              <w:rPr>
                <w:sz w:val="24"/>
                <w:szCs w:val="24"/>
              </w:rPr>
              <w:t>1,3</w:t>
            </w:r>
          </w:p>
        </w:tc>
        <w:tc>
          <w:tcPr>
            <w:tcW w:w="638" w:type="dxa"/>
            <w:tcBorders>
              <w:right w:val="single" w:sz="4" w:space="0" w:color="auto"/>
            </w:tcBorders>
          </w:tcPr>
          <w:p w14:paraId="08894175" w14:textId="77777777" w:rsidR="00110E8A" w:rsidRPr="003D5C05" w:rsidRDefault="00110E8A" w:rsidP="00110E8A">
            <w:pPr>
              <w:ind w:firstLine="0"/>
              <w:rPr>
                <w:sz w:val="24"/>
                <w:szCs w:val="24"/>
              </w:rPr>
            </w:pPr>
            <w:r w:rsidRPr="003D5C05">
              <w:rPr>
                <w:sz w:val="24"/>
                <w:szCs w:val="24"/>
              </w:rPr>
              <w:t>2</w:t>
            </w:r>
          </w:p>
        </w:tc>
        <w:tc>
          <w:tcPr>
            <w:tcW w:w="638" w:type="dxa"/>
            <w:tcBorders>
              <w:left w:val="single" w:sz="4" w:space="0" w:color="auto"/>
            </w:tcBorders>
          </w:tcPr>
          <w:p w14:paraId="14A0CA5F" w14:textId="77777777" w:rsidR="00110E8A" w:rsidRPr="003D5C05" w:rsidRDefault="00110E8A" w:rsidP="00110E8A">
            <w:pPr>
              <w:ind w:firstLine="0"/>
              <w:rPr>
                <w:sz w:val="24"/>
                <w:szCs w:val="24"/>
              </w:rPr>
            </w:pPr>
            <w:r w:rsidRPr="003D5C05">
              <w:rPr>
                <w:sz w:val="24"/>
                <w:szCs w:val="24"/>
              </w:rPr>
              <w:t>0,7</w:t>
            </w:r>
          </w:p>
        </w:tc>
        <w:tc>
          <w:tcPr>
            <w:tcW w:w="673" w:type="dxa"/>
            <w:tcBorders>
              <w:right w:val="single" w:sz="4" w:space="0" w:color="auto"/>
            </w:tcBorders>
          </w:tcPr>
          <w:p w14:paraId="77806012" w14:textId="77777777" w:rsidR="00110E8A" w:rsidRPr="003D5C05" w:rsidRDefault="00110E8A" w:rsidP="00110E8A">
            <w:pPr>
              <w:spacing w:after="150"/>
              <w:ind w:firstLine="0"/>
              <w:rPr>
                <w:bCs/>
                <w:sz w:val="24"/>
                <w:szCs w:val="24"/>
              </w:rPr>
            </w:pPr>
            <w:r w:rsidRPr="003D5C05">
              <w:rPr>
                <w:bCs/>
                <w:sz w:val="24"/>
                <w:szCs w:val="24"/>
              </w:rPr>
              <w:t>6</w:t>
            </w:r>
          </w:p>
        </w:tc>
        <w:tc>
          <w:tcPr>
            <w:tcW w:w="674" w:type="dxa"/>
            <w:tcBorders>
              <w:left w:val="single" w:sz="4" w:space="0" w:color="auto"/>
            </w:tcBorders>
          </w:tcPr>
          <w:p w14:paraId="12F29046" w14:textId="77777777" w:rsidR="00110E8A" w:rsidRPr="003D5C05" w:rsidRDefault="00110E8A" w:rsidP="00110E8A">
            <w:pPr>
              <w:ind w:firstLine="0"/>
              <w:rPr>
                <w:sz w:val="24"/>
                <w:szCs w:val="24"/>
              </w:rPr>
            </w:pPr>
            <w:r w:rsidRPr="003D5C05">
              <w:rPr>
                <w:sz w:val="24"/>
                <w:szCs w:val="24"/>
              </w:rPr>
              <w:t>2,1</w:t>
            </w:r>
          </w:p>
        </w:tc>
        <w:tc>
          <w:tcPr>
            <w:tcW w:w="673" w:type="dxa"/>
            <w:tcBorders>
              <w:right w:val="single" w:sz="4" w:space="0" w:color="auto"/>
            </w:tcBorders>
          </w:tcPr>
          <w:p w14:paraId="7E95791C" w14:textId="77777777" w:rsidR="00110E8A" w:rsidRPr="003D5C05" w:rsidRDefault="00110E8A" w:rsidP="00110E8A">
            <w:pPr>
              <w:ind w:firstLine="0"/>
              <w:rPr>
                <w:sz w:val="24"/>
                <w:szCs w:val="24"/>
              </w:rPr>
            </w:pPr>
            <w:r w:rsidRPr="003D5C05">
              <w:rPr>
                <w:sz w:val="24"/>
                <w:szCs w:val="24"/>
              </w:rPr>
              <w:t>2</w:t>
            </w:r>
          </w:p>
        </w:tc>
        <w:tc>
          <w:tcPr>
            <w:tcW w:w="674" w:type="dxa"/>
            <w:tcBorders>
              <w:left w:val="single" w:sz="4" w:space="0" w:color="auto"/>
            </w:tcBorders>
          </w:tcPr>
          <w:p w14:paraId="47542367" w14:textId="77777777" w:rsidR="00110E8A" w:rsidRPr="003D5C05" w:rsidRDefault="00110E8A" w:rsidP="00110E8A">
            <w:pPr>
              <w:ind w:firstLine="0"/>
              <w:rPr>
                <w:sz w:val="24"/>
                <w:szCs w:val="24"/>
              </w:rPr>
            </w:pPr>
            <w:r w:rsidRPr="003D5C05">
              <w:rPr>
                <w:sz w:val="24"/>
                <w:szCs w:val="24"/>
              </w:rPr>
              <w:t>0,7</w:t>
            </w:r>
          </w:p>
        </w:tc>
        <w:tc>
          <w:tcPr>
            <w:tcW w:w="602" w:type="dxa"/>
            <w:tcBorders>
              <w:right w:val="single" w:sz="4" w:space="0" w:color="auto"/>
            </w:tcBorders>
          </w:tcPr>
          <w:p w14:paraId="01DF068E" w14:textId="77777777" w:rsidR="00110E8A" w:rsidRPr="003D5C05" w:rsidRDefault="00110E8A" w:rsidP="00110E8A">
            <w:pPr>
              <w:spacing w:after="150"/>
              <w:ind w:firstLine="0"/>
              <w:rPr>
                <w:bCs/>
                <w:sz w:val="24"/>
                <w:szCs w:val="24"/>
              </w:rPr>
            </w:pPr>
            <w:r w:rsidRPr="003D5C05">
              <w:rPr>
                <w:bCs/>
                <w:sz w:val="24"/>
                <w:szCs w:val="24"/>
              </w:rPr>
              <w:t>23</w:t>
            </w:r>
          </w:p>
        </w:tc>
        <w:tc>
          <w:tcPr>
            <w:tcW w:w="673" w:type="dxa"/>
            <w:tcBorders>
              <w:left w:val="single" w:sz="4" w:space="0" w:color="auto"/>
            </w:tcBorders>
          </w:tcPr>
          <w:p w14:paraId="640B2AC8" w14:textId="77777777" w:rsidR="00110E8A" w:rsidRPr="003D5C05" w:rsidRDefault="00110E8A" w:rsidP="00110E8A">
            <w:pPr>
              <w:ind w:firstLine="0"/>
              <w:rPr>
                <w:sz w:val="24"/>
                <w:szCs w:val="24"/>
              </w:rPr>
            </w:pPr>
            <w:r w:rsidRPr="003D5C05">
              <w:rPr>
                <w:sz w:val="24"/>
                <w:szCs w:val="24"/>
              </w:rPr>
              <w:t>8</w:t>
            </w:r>
          </w:p>
        </w:tc>
        <w:tc>
          <w:tcPr>
            <w:tcW w:w="602" w:type="dxa"/>
            <w:tcBorders>
              <w:right w:val="single" w:sz="4" w:space="0" w:color="auto"/>
            </w:tcBorders>
          </w:tcPr>
          <w:p w14:paraId="1B753984" w14:textId="77777777" w:rsidR="00110E8A" w:rsidRPr="003D5C05" w:rsidRDefault="00110E8A" w:rsidP="00110E8A">
            <w:pPr>
              <w:ind w:firstLine="0"/>
              <w:rPr>
                <w:sz w:val="24"/>
                <w:szCs w:val="24"/>
              </w:rPr>
            </w:pPr>
            <w:r w:rsidRPr="003D5C05">
              <w:rPr>
                <w:sz w:val="24"/>
                <w:szCs w:val="24"/>
              </w:rPr>
              <w:t>19</w:t>
            </w:r>
          </w:p>
        </w:tc>
        <w:tc>
          <w:tcPr>
            <w:tcW w:w="674" w:type="dxa"/>
            <w:tcBorders>
              <w:left w:val="single" w:sz="4" w:space="0" w:color="auto"/>
            </w:tcBorders>
          </w:tcPr>
          <w:p w14:paraId="7B2C34EC" w14:textId="77777777" w:rsidR="00110E8A" w:rsidRPr="003D5C05" w:rsidRDefault="00110E8A" w:rsidP="00110E8A">
            <w:pPr>
              <w:ind w:firstLine="0"/>
              <w:rPr>
                <w:sz w:val="24"/>
                <w:szCs w:val="24"/>
              </w:rPr>
            </w:pPr>
            <w:r w:rsidRPr="003D5C05">
              <w:rPr>
                <w:sz w:val="24"/>
                <w:szCs w:val="24"/>
              </w:rPr>
              <w:t>7</w:t>
            </w:r>
          </w:p>
        </w:tc>
      </w:tr>
      <w:tr w:rsidR="00110E8A" w:rsidRPr="003D5C05" w14:paraId="51BD3145" w14:textId="77777777" w:rsidTr="00110E8A">
        <w:trPr>
          <w:trHeight w:val="595"/>
        </w:trPr>
        <w:tc>
          <w:tcPr>
            <w:tcW w:w="2093" w:type="dxa"/>
          </w:tcPr>
          <w:p w14:paraId="4BDA9AD5" w14:textId="77777777" w:rsidR="00110E8A" w:rsidRPr="003D5C05" w:rsidRDefault="00110E8A" w:rsidP="00110E8A">
            <w:pPr>
              <w:ind w:firstLine="0"/>
              <w:rPr>
                <w:b/>
                <w:bCs/>
                <w:sz w:val="24"/>
                <w:szCs w:val="24"/>
              </w:rPr>
            </w:pPr>
            <w:r w:rsidRPr="003D5C05">
              <w:rPr>
                <w:b/>
                <w:bCs/>
                <w:sz w:val="24"/>
                <w:szCs w:val="24"/>
              </w:rPr>
              <w:t>Всего:</w:t>
            </w:r>
          </w:p>
        </w:tc>
        <w:tc>
          <w:tcPr>
            <w:tcW w:w="637" w:type="dxa"/>
            <w:tcBorders>
              <w:right w:val="single" w:sz="4" w:space="0" w:color="auto"/>
            </w:tcBorders>
          </w:tcPr>
          <w:p w14:paraId="1C72A9A9" w14:textId="77777777" w:rsidR="00110E8A" w:rsidRPr="003D5C05" w:rsidRDefault="00110E8A" w:rsidP="00110E8A">
            <w:pPr>
              <w:spacing w:after="150"/>
              <w:ind w:firstLine="0"/>
              <w:rPr>
                <w:b/>
                <w:bCs/>
                <w:sz w:val="24"/>
                <w:szCs w:val="24"/>
              </w:rPr>
            </w:pPr>
            <w:r w:rsidRPr="003D5C05">
              <w:rPr>
                <w:b/>
                <w:bCs/>
                <w:sz w:val="24"/>
                <w:szCs w:val="24"/>
              </w:rPr>
              <w:t>187</w:t>
            </w:r>
          </w:p>
        </w:tc>
        <w:tc>
          <w:tcPr>
            <w:tcW w:w="638" w:type="dxa"/>
            <w:tcBorders>
              <w:left w:val="single" w:sz="4" w:space="0" w:color="auto"/>
            </w:tcBorders>
          </w:tcPr>
          <w:p w14:paraId="75E3686C" w14:textId="77777777" w:rsidR="00110E8A" w:rsidRPr="003D5C05" w:rsidRDefault="00110E8A" w:rsidP="00110E8A">
            <w:pPr>
              <w:ind w:firstLine="0"/>
              <w:rPr>
                <w:b/>
                <w:sz w:val="24"/>
                <w:szCs w:val="24"/>
              </w:rPr>
            </w:pPr>
            <w:r w:rsidRPr="003D5C05">
              <w:rPr>
                <w:b/>
                <w:sz w:val="24"/>
                <w:szCs w:val="24"/>
              </w:rPr>
              <w:t>78,5</w:t>
            </w:r>
          </w:p>
        </w:tc>
        <w:tc>
          <w:tcPr>
            <w:tcW w:w="638" w:type="dxa"/>
            <w:tcBorders>
              <w:right w:val="single" w:sz="4" w:space="0" w:color="auto"/>
            </w:tcBorders>
          </w:tcPr>
          <w:p w14:paraId="3029E1A2" w14:textId="77777777" w:rsidR="00110E8A" w:rsidRPr="003D5C05" w:rsidRDefault="00110E8A" w:rsidP="00110E8A">
            <w:pPr>
              <w:ind w:firstLine="0"/>
              <w:rPr>
                <w:b/>
                <w:sz w:val="24"/>
                <w:szCs w:val="24"/>
              </w:rPr>
            </w:pPr>
            <w:r w:rsidRPr="003D5C05">
              <w:rPr>
                <w:b/>
                <w:sz w:val="24"/>
                <w:szCs w:val="24"/>
              </w:rPr>
              <w:t>141</w:t>
            </w:r>
          </w:p>
        </w:tc>
        <w:tc>
          <w:tcPr>
            <w:tcW w:w="638" w:type="dxa"/>
            <w:tcBorders>
              <w:left w:val="single" w:sz="4" w:space="0" w:color="auto"/>
            </w:tcBorders>
          </w:tcPr>
          <w:p w14:paraId="51C1DAFE" w14:textId="77777777" w:rsidR="00110E8A" w:rsidRPr="003D5C05" w:rsidRDefault="00110E8A" w:rsidP="00110E8A">
            <w:pPr>
              <w:ind w:firstLine="0"/>
              <w:rPr>
                <w:b/>
                <w:sz w:val="24"/>
                <w:szCs w:val="24"/>
              </w:rPr>
            </w:pPr>
            <w:r w:rsidRPr="003D5C05">
              <w:rPr>
                <w:b/>
                <w:sz w:val="24"/>
                <w:szCs w:val="24"/>
              </w:rPr>
              <w:t>99,2</w:t>
            </w:r>
          </w:p>
        </w:tc>
        <w:tc>
          <w:tcPr>
            <w:tcW w:w="673" w:type="dxa"/>
            <w:tcBorders>
              <w:right w:val="single" w:sz="4" w:space="0" w:color="auto"/>
            </w:tcBorders>
          </w:tcPr>
          <w:p w14:paraId="14FB25A2" w14:textId="77777777" w:rsidR="00110E8A" w:rsidRPr="003D5C05" w:rsidRDefault="00110E8A" w:rsidP="00110E8A">
            <w:pPr>
              <w:spacing w:after="150"/>
              <w:ind w:firstLine="0"/>
              <w:rPr>
                <w:b/>
                <w:bCs/>
                <w:sz w:val="24"/>
                <w:szCs w:val="24"/>
              </w:rPr>
            </w:pPr>
            <w:r w:rsidRPr="003D5C05">
              <w:rPr>
                <w:b/>
                <w:bCs/>
                <w:sz w:val="24"/>
                <w:szCs w:val="24"/>
              </w:rPr>
              <w:t>225</w:t>
            </w:r>
          </w:p>
        </w:tc>
        <w:tc>
          <w:tcPr>
            <w:tcW w:w="674" w:type="dxa"/>
            <w:tcBorders>
              <w:left w:val="single" w:sz="4" w:space="0" w:color="auto"/>
            </w:tcBorders>
          </w:tcPr>
          <w:p w14:paraId="01DF65C9" w14:textId="77777777" w:rsidR="00110E8A" w:rsidRPr="003D5C05" w:rsidRDefault="00110E8A" w:rsidP="00110E8A">
            <w:pPr>
              <w:ind w:firstLine="0"/>
              <w:rPr>
                <w:b/>
                <w:sz w:val="24"/>
                <w:szCs w:val="24"/>
              </w:rPr>
            </w:pPr>
            <w:r w:rsidRPr="003D5C05">
              <w:rPr>
                <w:b/>
                <w:sz w:val="24"/>
                <w:szCs w:val="24"/>
              </w:rPr>
              <w:t>79,2</w:t>
            </w:r>
          </w:p>
        </w:tc>
        <w:tc>
          <w:tcPr>
            <w:tcW w:w="673" w:type="dxa"/>
            <w:tcBorders>
              <w:right w:val="single" w:sz="4" w:space="0" w:color="auto"/>
            </w:tcBorders>
          </w:tcPr>
          <w:p w14:paraId="725090C1" w14:textId="77777777" w:rsidR="00110E8A" w:rsidRPr="003D5C05" w:rsidRDefault="00110E8A" w:rsidP="00110E8A">
            <w:pPr>
              <w:ind w:firstLine="0"/>
              <w:rPr>
                <w:b/>
                <w:sz w:val="24"/>
                <w:szCs w:val="24"/>
              </w:rPr>
            </w:pPr>
            <w:r w:rsidRPr="003D5C05">
              <w:rPr>
                <w:b/>
                <w:sz w:val="24"/>
                <w:szCs w:val="24"/>
              </w:rPr>
              <w:t>164</w:t>
            </w:r>
          </w:p>
        </w:tc>
        <w:tc>
          <w:tcPr>
            <w:tcW w:w="674" w:type="dxa"/>
            <w:tcBorders>
              <w:left w:val="single" w:sz="4" w:space="0" w:color="auto"/>
            </w:tcBorders>
          </w:tcPr>
          <w:p w14:paraId="17CE39EC" w14:textId="77777777" w:rsidR="00110E8A" w:rsidRPr="003D5C05" w:rsidRDefault="00110E8A" w:rsidP="00110E8A">
            <w:pPr>
              <w:ind w:firstLine="0"/>
              <w:rPr>
                <w:b/>
                <w:sz w:val="24"/>
                <w:szCs w:val="24"/>
              </w:rPr>
            </w:pPr>
            <w:r w:rsidRPr="003D5C05">
              <w:rPr>
                <w:b/>
                <w:sz w:val="24"/>
                <w:szCs w:val="24"/>
              </w:rPr>
              <w:t>57,7</w:t>
            </w:r>
          </w:p>
        </w:tc>
        <w:tc>
          <w:tcPr>
            <w:tcW w:w="602" w:type="dxa"/>
            <w:tcBorders>
              <w:right w:val="single" w:sz="4" w:space="0" w:color="auto"/>
            </w:tcBorders>
          </w:tcPr>
          <w:p w14:paraId="5D90DC3D" w14:textId="77777777" w:rsidR="00110E8A" w:rsidRPr="003D5C05" w:rsidRDefault="00110E8A" w:rsidP="00110E8A">
            <w:pPr>
              <w:spacing w:after="150"/>
              <w:ind w:firstLine="0"/>
              <w:rPr>
                <w:b/>
                <w:bCs/>
                <w:sz w:val="24"/>
                <w:szCs w:val="24"/>
              </w:rPr>
            </w:pPr>
            <w:r w:rsidRPr="003D5C05">
              <w:rPr>
                <w:b/>
                <w:bCs/>
                <w:sz w:val="24"/>
                <w:szCs w:val="24"/>
              </w:rPr>
              <w:t>277</w:t>
            </w:r>
          </w:p>
        </w:tc>
        <w:tc>
          <w:tcPr>
            <w:tcW w:w="673" w:type="dxa"/>
            <w:tcBorders>
              <w:left w:val="single" w:sz="4" w:space="0" w:color="auto"/>
            </w:tcBorders>
          </w:tcPr>
          <w:p w14:paraId="195DF145" w14:textId="77777777" w:rsidR="00110E8A" w:rsidRPr="003D5C05" w:rsidRDefault="00110E8A" w:rsidP="00110E8A">
            <w:pPr>
              <w:ind w:firstLine="0"/>
              <w:rPr>
                <w:b/>
                <w:sz w:val="24"/>
                <w:szCs w:val="24"/>
              </w:rPr>
            </w:pPr>
            <w:r w:rsidRPr="003D5C05">
              <w:rPr>
                <w:b/>
                <w:sz w:val="24"/>
                <w:szCs w:val="24"/>
              </w:rPr>
              <w:t>98</w:t>
            </w:r>
          </w:p>
        </w:tc>
        <w:tc>
          <w:tcPr>
            <w:tcW w:w="602" w:type="dxa"/>
            <w:tcBorders>
              <w:right w:val="single" w:sz="4" w:space="0" w:color="auto"/>
            </w:tcBorders>
          </w:tcPr>
          <w:p w14:paraId="43FDA721" w14:textId="77777777" w:rsidR="00110E8A" w:rsidRPr="003D5C05" w:rsidRDefault="00110E8A" w:rsidP="00110E8A">
            <w:pPr>
              <w:ind w:firstLine="0"/>
              <w:rPr>
                <w:b/>
                <w:sz w:val="24"/>
                <w:szCs w:val="24"/>
              </w:rPr>
            </w:pPr>
            <w:r w:rsidRPr="003D5C05">
              <w:rPr>
                <w:b/>
                <w:sz w:val="24"/>
                <w:szCs w:val="24"/>
              </w:rPr>
              <w:t>249</w:t>
            </w:r>
          </w:p>
        </w:tc>
        <w:tc>
          <w:tcPr>
            <w:tcW w:w="674" w:type="dxa"/>
            <w:tcBorders>
              <w:left w:val="single" w:sz="4" w:space="0" w:color="auto"/>
            </w:tcBorders>
          </w:tcPr>
          <w:p w14:paraId="75016644" w14:textId="77777777" w:rsidR="00110E8A" w:rsidRPr="003D5C05" w:rsidRDefault="00110E8A" w:rsidP="00110E8A">
            <w:pPr>
              <w:ind w:firstLine="0"/>
              <w:rPr>
                <w:b/>
                <w:sz w:val="24"/>
                <w:szCs w:val="24"/>
              </w:rPr>
            </w:pPr>
            <w:r w:rsidRPr="003D5C05">
              <w:rPr>
                <w:b/>
                <w:sz w:val="24"/>
                <w:szCs w:val="24"/>
              </w:rPr>
              <w:t>88</w:t>
            </w:r>
          </w:p>
        </w:tc>
      </w:tr>
    </w:tbl>
    <w:p w14:paraId="6217F390" w14:textId="77777777" w:rsidR="00110E8A" w:rsidRPr="00C70874" w:rsidRDefault="00110E8A" w:rsidP="00110E8A">
      <w:pPr>
        <w:spacing w:line="276" w:lineRule="auto"/>
        <w:rPr>
          <w:sz w:val="24"/>
          <w:szCs w:val="24"/>
        </w:rPr>
      </w:pPr>
    </w:p>
    <w:p w14:paraId="4BE7D0CD" w14:textId="77777777" w:rsidR="00110E8A" w:rsidRPr="00C70874" w:rsidRDefault="00110E8A" w:rsidP="00110E8A">
      <w:pPr>
        <w:shd w:val="clear" w:color="auto" w:fill="FFFFFF"/>
        <w:spacing w:before="225" w:line="276" w:lineRule="auto"/>
        <w:ind w:firstLine="567"/>
        <w:contextualSpacing/>
        <w:textAlignment w:val="baseline"/>
        <w:rPr>
          <w:rFonts w:eastAsia="Calibri"/>
          <w:sz w:val="24"/>
          <w:szCs w:val="24"/>
        </w:rPr>
      </w:pPr>
      <w:r w:rsidRPr="00C70874">
        <w:rPr>
          <w:rFonts w:eastAsia="Calibri"/>
          <w:sz w:val="24"/>
          <w:szCs w:val="24"/>
        </w:rPr>
        <w:t xml:space="preserve">В среднем за 3 года  численность учащихся, принявших участие в различных марафонах, смотрах, конкурсах составляет - 277 уч-ся (98%), в том числе: на муниципальном уровне – 37(13%), на республиканском уровне 132(47%), на всероссийском – 129 (45,4%), на международном – 23(8%). </w:t>
      </w:r>
    </w:p>
    <w:p w14:paraId="17421B1F" w14:textId="77777777" w:rsidR="00110E8A" w:rsidRDefault="00110E8A" w:rsidP="00110E8A">
      <w:pPr>
        <w:shd w:val="clear" w:color="auto" w:fill="FFFFFF"/>
        <w:spacing w:before="225" w:line="276" w:lineRule="auto"/>
        <w:ind w:firstLine="567"/>
        <w:contextualSpacing/>
        <w:textAlignment w:val="baseline"/>
        <w:rPr>
          <w:rFonts w:eastAsia="Calibri"/>
          <w:sz w:val="24"/>
          <w:szCs w:val="24"/>
        </w:rPr>
      </w:pPr>
      <w:r w:rsidRPr="00C70874">
        <w:rPr>
          <w:sz w:val="24"/>
          <w:szCs w:val="24"/>
        </w:rPr>
        <w:t>Количество победителей и призеров в среднем за 3 года – 249 (88%), в том числе:</w:t>
      </w:r>
      <w:r w:rsidRPr="00C70874">
        <w:rPr>
          <w:rFonts w:eastAsia="Calibri"/>
          <w:sz w:val="24"/>
          <w:szCs w:val="24"/>
        </w:rPr>
        <w:t xml:space="preserve"> на муниципальном уровне – 37(13%), на республиканском уровне 129 (46%), на всероссийском – 129 (45,4%), на международном –19 (7%).</w:t>
      </w:r>
    </w:p>
    <w:p w14:paraId="5E173526" w14:textId="77777777" w:rsidR="00110E8A" w:rsidRDefault="00110E8A" w:rsidP="00110E8A">
      <w:pPr>
        <w:shd w:val="clear" w:color="auto" w:fill="FFFFFF"/>
        <w:spacing w:before="225" w:line="276" w:lineRule="auto"/>
        <w:ind w:firstLine="567"/>
        <w:contextualSpacing/>
        <w:textAlignment w:val="baseline"/>
        <w:rPr>
          <w:rFonts w:eastAsia="Calibri"/>
          <w:sz w:val="24"/>
          <w:szCs w:val="24"/>
        </w:rPr>
      </w:pPr>
    </w:p>
    <w:p w14:paraId="2198CF31" w14:textId="77777777" w:rsidR="00660CC8" w:rsidRDefault="00660CC8" w:rsidP="00110E8A">
      <w:pPr>
        <w:shd w:val="clear" w:color="auto" w:fill="FFFFFF"/>
        <w:spacing w:before="225" w:line="276" w:lineRule="auto"/>
        <w:ind w:firstLine="567"/>
        <w:contextualSpacing/>
        <w:textAlignment w:val="baseline"/>
        <w:rPr>
          <w:rFonts w:eastAsia="Calibri"/>
          <w:sz w:val="24"/>
          <w:szCs w:val="24"/>
        </w:rPr>
      </w:pPr>
    </w:p>
    <w:p w14:paraId="7E514AB6" w14:textId="77777777" w:rsidR="00660CC8" w:rsidRDefault="00660CC8" w:rsidP="00110E8A">
      <w:pPr>
        <w:shd w:val="clear" w:color="auto" w:fill="FFFFFF"/>
        <w:spacing w:before="225" w:line="276" w:lineRule="auto"/>
        <w:ind w:firstLine="567"/>
        <w:contextualSpacing/>
        <w:textAlignment w:val="baseline"/>
        <w:rPr>
          <w:rFonts w:eastAsia="Calibri"/>
          <w:sz w:val="24"/>
          <w:szCs w:val="24"/>
        </w:rPr>
      </w:pPr>
      <w:bookmarkStart w:id="34" w:name="_GoBack"/>
      <w:bookmarkEnd w:id="34"/>
    </w:p>
    <w:p w14:paraId="3B5ED82F" w14:textId="0E4BA258" w:rsidR="00110E8A" w:rsidRPr="005B28CD" w:rsidRDefault="005B28CD" w:rsidP="005B28CD">
      <w:pPr>
        <w:shd w:val="clear" w:color="auto" w:fill="FFFFFF"/>
        <w:spacing w:before="225" w:line="276" w:lineRule="auto"/>
        <w:ind w:firstLine="567"/>
        <w:jc w:val="center"/>
        <w:textAlignment w:val="baseline"/>
        <w:rPr>
          <w:b/>
          <w:sz w:val="24"/>
          <w:szCs w:val="24"/>
        </w:rPr>
      </w:pPr>
      <w:r w:rsidRPr="005B28CD">
        <w:rPr>
          <w:rFonts w:eastAsia="Calibri"/>
          <w:b/>
          <w:sz w:val="24"/>
          <w:szCs w:val="24"/>
        </w:rPr>
        <w:lastRenderedPageBreak/>
        <w:t xml:space="preserve">3.3.3. </w:t>
      </w:r>
      <w:r w:rsidR="00110E8A" w:rsidRPr="005B28CD">
        <w:rPr>
          <w:rFonts w:eastAsia="Calibri"/>
          <w:b/>
          <w:sz w:val="24"/>
          <w:szCs w:val="24"/>
        </w:rPr>
        <w:t>Воспитательная работа.</w:t>
      </w:r>
    </w:p>
    <w:p w14:paraId="2ECFBE97" w14:textId="77777777" w:rsidR="00110E8A" w:rsidRPr="008E2974" w:rsidRDefault="00110E8A" w:rsidP="00110E8A">
      <w:pPr>
        <w:spacing w:line="276" w:lineRule="auto"/>
        <w:ind w:firstLine="284"/>
        <w:rPr>
          <w:color w:val="000000" w:themeColor="text1"/>
          <w:sz w:val="24"/>
          <w:szCs w:val="24"/>
        </w:rPr>
      </w:pPr>
      <w:r>
        <w:t xml:space="preserve"> </w:t>
      </w:r>
      <w:r w:rsidRPr="008E2974">
        <w:rPr>
          <w:b/>
          <w:color w:val="000000" w:themeColor="text1"/>
          <w:sz w:val="24"/>
          <w:szCs w:val="24"/>
        </w:rPr>
        <w:t>Цель:</w:t>
      </w:r>
      <w:r w:rsidRPr="008E2974">
        <w:rPr>
          <w:color w:val="000000" w:themeColor="text1"/>
          <w:sz w:val="24"/>
          <w:szCs w:val="24"/>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14:paraId="72CF620C" w14:textId="77777777" w:rsidR="00110E8A" w:rsidRPr="008E2974" w:rsidRDefault="00110E8A" w:rsidP="00110E8A">
      <w:pPr>
        <w:spacing w:line="276" w:lineRule="auto"/>
        <w:ind w:firstLine="284"/>
        <w:rPr>
          <w:color w:val="000000" w:themeColor="text1"/>
          <w:sz w:val="24"/>
          <w:szCs w:val="24"/>
        </w:rPr>
      </w:pPr>
      <w:r w:rsidRPr="008E2974">
        <w:rPr>
          <w:b/>
          <w:color w:val="000000" w:themeColor="text1"/>
          <w:sz w:val="24"/>
          <w:szCs w:val="24"/>
        </w:rPr>
        <w:t>Задачи</w:t>
      </w:r>
      <w:r w:rsidRPr="008E2974">
        <w:rPr>
          <w:color w:val="000000" w:themeColor="text1"/>
          <w:sz w:val="24"/>
          <w:szCs w:val="24"/>
        </w:rPr>
        <w:t xml:space="preserve"> воспитательной работы: </w:t>
      </w:r>
    </w:p>
    <w:p w14:paraId="18F1533C" w14:textId="77777777" w:rsidR="00110E8A" w:rsidRPr="008E2974" w:rsidRDefault="00110E8A" w:rsidP="00110E8A">
      <w:pPr>
        <w:spacing w:line="276" w:lineRule="auto"/>
        <w:ind w:firstLine="284"/>
        <w:rPr>
          <w:color w:val="000000" w:themeColor="text1"/>
          <w:sz w:val="24"/>
          <w:szCs w:val="24"/>
        </w:rPr>
      </w:pPr>
      <w:r w:rsidRPr="008E2974">
        <w:rPr>
          <w:color w:val="000000" w:themeColor="text1"/>
          <w:sz w:val="24"/>
          <w:szCs w:val="24"/>
        </w:rPr>
        <w:t xml:space="preserve">• совершенствовать систему воспитательной работы в классных коллективах; </w:t>
      </w:r>
    </w:p>
    <w:p w14:paraId="7D12D56C" w14:textId="77777777" w:rsidR="00110E8A" w:rsidRPr="008E2974" w:rsidRDefault="00110E8A" w:rsidP="00110E8A">
      <w:pPr>
        <w:spacing w:line="276" w:lineRule="auto"/>
        <w:ind w:firstLine="284"/>
        <w:rPr>
          <w:color w:val="000000" w:themeColor="text1"/>
          <w:sz w:val="24"/>
          <w:szCs w:val="24"/>
        </w:rPr>
      </w:pPr>
      <w:r w:rsidRPr="008E2974">
        <w:rPr>
          <w:color w:val="000000" w:themeColor="text1"/>
          <w:sz w:val="24"/>
          <w:szCs w:val="24"/>
        </w:rPr>
        <w:t xml:space="preserve">• формировать гуманистическое отношение к окружающему миру, приобщение к общечеловеческим ценностям, освоение, усвоение, присвоение этих ценностей; </w:t>
      </w:r>
    </w:p>
    <w:p w14:paraId="56928C04" w14:textId="77777777" w:rsidR="00110E8A" w:rsidRPr="008E2974" w:rsidRDefault="00110E8A" w:rsidP="00110E8A">
      <w:pPr>
        <w:spacing w:line="276" w:lineRule="auto"/>
        <w:ind w:firstLine="284"/>
        <w:rPr>
          <w:color w:val="000000" w:themeColor="text1"/>
          <w:sz w:val="24"/>
          <w:szCs w:val="24"/>
        </w:rPr>
      </w:pPr>
      <w:r w:rsidRPr="008E2974">
        <w:rPr>
          <w:color w:val="000000" w:themeColor="text1"/>
          <w:sz w:val="24"/>
          <w:szCs w:val="24"/>
        </w:rPr>
        <w:t xml:space="preserve">• формировать гражданское самосознание, ответственность за судьбу Родины, потребность в здоровом образе жизни, активной жизненной позиции; </w:t>
      </w:r>
    </w:p>
    <w:p w14:paraId="4F1251FD" w14:textId="77777777" w:rsidR="00110E8A" w:rsidRPr="008E2974" w:rsidRDefault="00110E8A" w:rsidP="00110E8A">
      <w:pPr>
        <w:spacing w:line="276" w:lineRule="auto"/>
        <w:ind w:firstLine="284"/>
        <w:rPr>
          <w:color w:val="000000" w:themeColor="text1"/>
          <w:sz w:val="24"/>
          <w:szCs w:val="24"/>
        </w:rPr>
      </w:pPr>
      <w:r w:rsidRPr="008E2974">
        <w:rPr>
          <w:color w:val="000000" w:themeColor="text1"/>
          <w:sz w:val="24"/>
          <w:szCs w:val="24"/>
        </w:rPr>
        <w:t>• координировать деятельность и взаимодействие всех звеньев системы образования;</w:t>
      </w:r>
    </w:p>
    <w:p w14:paraId="0CE03D44" w14:textId="77777777" w:rsidR="00110E8A" w:rsidRPr="008E2974" w:rsidRDefault="00110E8A" w:rsidP="00110E8A">
      <w:pPr>
        <w:spacing w:line="276" w:lineRule="auto"/>
        <w:ind w:firstLine="284"/>
        <w:rPr>
          <w:color w:val="000000" w:themeColor="text1"/>
          <w:sz w:val="24"/>
          <w:szCs w:val="24"/>
        </w:rPr>
      </w:pPr>
      <w:r w:rsidRPr="008E2974">
        <w:rPr>
          <w:color w:val="000000" w:themeColor="text1"/>
          <w:sz w:val="24"/>
          <w:szCs w:val="24"/>
        </w:rPr>
        <w:t xml:space="preserve"> • продолжать развивать ученическое самоуправление, как основы социализации, социальной адаптации, творческого развития каждого обучающегося; </w:t>
      </w:r>
    </w:p>
    <w:p w14:paraId="119B11D4" w14:textId="77777777" w:rsidR="00110E8A" w:rsidRPr="008E2974" w:rsidRDefault="00110E8A" w:rsidP="00110E8A">
      <w:pPr>
        <w:spacing w:line="276" w:lineRule="auto"/>
        <w:ind w:firstLine="284"/>
        <w:rPr>
          <w:color w:val="000000" w:themeColor="text1"/>
          <w:sz w:val="24"/>
          <w:szCs w:val="24"/>
        </w:rPr>
      </w:pPr>
      <w:r w:rsidRPr="008E2974">
        <w:rPr>
          <w:color w:val="000000" w:themeColor="text1"/>
          <w:sz w:val="24"/>
          <w:szCs w:val="24"/>
        </w:rPr>
        <w:t xml:space="preserve">•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w:t>
      </w:r>
    </w:p>
    <w:p w14:paraId="0507A75E" w14:textId="77777777" w:rsidR="00110E8A" w:rsidRPr="008E2974" w:rsidRDefault="00110E8A" w:rsidP="00110E8A">
      <w:pPr>
        <w:spacing w:line="276" w:lineRule="auto"/>
        <w:ind w:firstLine="284"/>
        <w:rPr>
          <w:color w:val="000000" w:themeColor="text1"/>
          <w:sz w:val="24"/>
          <w:szCs w:val="24"/>
        </w:rPr>
      </w:pPr>
      <w:r w:rsidRPr="008E2974">
        <w:rPr>
          <w:color w:val="000000" w:themeColor="text1"/>
          <w:sz w:val="24"/>
          <w:szCs w:val="24"/>
        </w:rPr>
        <w:t xml:space="preserve">• развивать и совершенствовать системы внеурочной деятельности и дополнительного образования; </w:t>
      </w:r>
    </w:p>
    <w:p w14:paraId="11AC8137" w14:textId="77777777" w:rsidR="00110E8A" w:rsidRPr="008E2974" w:rsidRDefault="00110E8A" w:rsidP="00110E8A">
      <w:pPr>
        <w:spacing w:line="276" w:lineRule="auto"/>
        <w:ind w:firstLine="284"/>
        <w:rPr>
          <w:color w:val="000000" w:themeColor="text1"/>
          <w:sz w:val="24"/>
          <w:szCs w:val="24"/>
        </w:rPr>
      </w:pPr>
      <w:r w:rsidRPr="008E2974">
        <w:rPr>
          <w:color w:val="000000" w:themeColor="text1"/>
          <w:sz w:val="24"/>
          <w:szCs w:val="24"/>
        </w:rPr>
        <w:t xml:space="preserve">• развивать коммуникативные умения педагогов, навыки работать в системе «учитель - ученик - родитель». </w:t>
      </w:r>
    </w:p>
    <w:p w14:paraId="21E5DA12" w14:textId="77777777" w:rsidR="00110E8A" w:rsidRPr="008E2974" w:rsidRDefault="00110E8A" w:rsidP="00110E8A">
      <w:pPr>
        <w:spacing w:line="276" w:lineRule="auto"/>
        <w:ind w:firstLine="284"/>
        <w:rPr>
          <w:color w:val="000000" w:themeColor="text1"/>
          <w:sz w:val="24"/>
          <w:szCs w:val="24"/>
        </w:rPr>
      </w:pPr>
    </w:p>
    <w:p w14:paraId="09EBBC22" w14:textId="77777777" w:rsidR="00110E8A" w:rsidRPr="008E2974" w:rsidRDefault="00110E8A" w:rsidP="00110E8A">
      <w:pPr>
        <w:pStyle w:val="c8"/>
        <w:shd w:val="clear" w:color="auto" w:fill="FFFFFF"/>
        <w:spacing w:before="0" w:beforeAutospacing="0" w:after="0" w:afterAutospacing="0" w:line="276" w:lineRule="auto"/>
        <w:ind w:firstLine="284"/>
        <w:jc w:val="both"/>
        <w:rPr>
          <w:color w:val="000000" w:themeColor="text1"/>
        </w:rPr>
      </w:pPr>
      <w:r>
        <w:rPr>
          <w:rStyle w:val="c0"/>
          <w:rFonts w:eastAsia="Courier New"/>
          <w:color w:val="000000" w:themeColor="text1"/>
        </w:rPr>
        <w:t>За 2022 год</w:t>
      </w:r>
      <w:r w:rsidRPr="008E2974">
        <w:rPr>
          <w:rStyle w:val="c0"/>
          <w:rFonts w:eastAsia="Courier New"/>
          <w:color w:val="000000" w:themeColor="text1"/>
        </w:rPr>
        <w:t xml:space="preserve"> педагогический коллектив </w:t>
      </w:r>
      <w:r>
        <w:rPr>
          <w:rStyle w:val="c0"/>
          <w:rFonts w:eastAsia="Courier New"/>
          <w:color w:val="000000" w:themeColor="text1"/>
        </w:rPr>
        <w:t xml:space="preserve">начальной </w:t>
      </w:r>
      <w:r w:rsidRPr="008E2974">
        <w:rPr>
          <w:rStyle w:val="c0"/>
          <w:rFonts w:eastAsia="Courier New"/>
          <w:color w:val="000000" w:themeColor="text1"/>
        </w:rPr>
        <w:t>школы стремился успешно реализовать намеченные планы, решать поставленные перед ним задачи.</w:t>
      </w:r>
    </w:p>
    <w:p w14:paraId="339D24CA" w14:textId="77777777" w:rsidR="00110E8A" w:rsidRPr="008E2974" w:rsidRDefault="00110E8A" w:rsidP="00110E8A">
      <w:pPr>
        <w:pStyle w:val="c8"/>
        <w:shd w:val="clear" w:color="auto" w:fill="FFFFFF"/>
        <w:spacing w:before="0" w:beforeAutospacing="0" w:after="0" w:afterAutospacing="0" w:line="276" w:lineRule="auto"/>
        <w:ind w:firstLine="284"/>
        <w:jc w:val="both"/>
        <w:rPr>
          <w:rStyle w:val="c0"/>
          <w:rFonts w:eastAsia="Courier New"/>
          <w:color w:val="000000" w:themeColor="text1"/>
        </w:rPr>
      </w:pPr>
      <w:r w:rsidRPr="008E2974">
        <w:rPr>
          <w:rStyle w:val="c0"/>
          <w:rFonts w:eastAsia="Courier New"/>
          <w:color w:val="000000" w:themeColor="text1"/>
        </w:rPr>
        <w:t>Для реализации воспитательных задач были задействованы кадры: классные руководители, учитель ф</w:t>
      </w:r>
      <w:r>
        <w:rPr>
          <w:rStyle w:val="c0"/>
          <w:rFonts w:eastAsia="Courier New"/>
          <w:color w:val="000000" w:themeColor="text1"/>
        </w:rPr>
        <w:t>изической культуры, педагоги дополнительного образвоаняи</w:t>
      </w:r>
      <w:r w:rsidRPr="008E2974">
        <w:rPr>
          <w:rStyle w:val="c0"/>
          <w:rFonts w:eastAsia="Courier New"/>
          <w:color w:val="000000" w:themeColor="text1"/>
        </w:rPr>
        <w:t>, педагог-организатор</w:t>
      </w:r>
      <w:r>
        <w:rPr>
          <w:rStyle w:val="c0"/>
          <w:rFonts w:eastAsia="Courier New"/>
          <w:color w:val="000000" w:themeColor="text1"/>
        </w:rPr>
        <w:t>, педагог – психолог, преподаватели колледжа</w:t>
      </w:r>
      <w:r w:rsidRPr="008E2974">
        <w:rPr>
          <w:rStyle w:val="c0"/>
          <w:rFonts w:eastAsia="Courier New"/>
          <w:color w:val="000000" w:themeColor="text1"/>
        </w:rPr>
        <w:t>.</w:t>
      </w:r>
    </w:p>
    <w:p w14:paraId="2E993B51" w14:textId="77777777" w:rsidR="00110E8A" w:rsidRPr="008E2974" w:rsidRDefault="00110E8A" w:rsidP="00110E8A">
      <w:pPr>
        <w:pStyle w:val="c8"/>
        <w:shd w:val="clear" w:color="auto" w:fill="FFFFFF"/>
        <w:spacing w:before="0" w:beforeAutospacing="0" w:after="0" w:afterAutospacing="0" w:line="276" w:lineRule="auto"/>
        <w:jc w:val="both"/>
        <w:rPr>
          <w:color w:val="000000" w:themeColor="text1"/>
        </w:rPr>
      </w:pPr>
      <w:r w:rsidRPr="008E2974">
        <w:rPr>
          <w:color w:val="000000" w:themeColor="text1"/>
        </w:rPr>
        <w:t>Практическая реализация цели и задач во</w:t>
      </w:r>
      <w:r>
        <w:rPr>
          <w:color w:val="000000" w:themeColor="text1"/>
        </w:rPr>
        <w:t>спитания осуществляется в</w:t>
      </w:r>
      <w:r w:rsidRPr="008E2974">
        <w:rPr>
          <w:color w:val="000000" w:themeColor="text1"/>
        </w:rPr>
        <w:t xml:space="preserve"> следующих формах воспитательной работы школы. </w:t>
      </w:r>
    </w:p>
    <w:p w14:paraId="47855569" w14:textId="77777777" w:rsidR="00110E8A" w:rsidRPr="008E2974" w:rsidRDefault="00110E8A" w:rsidP="00110E8A">
      <w:pPr>
        <w:pStyle w:val="c8"/>
        <w:shd w:val="clear" w:color="auto" w:fill="FFFFFF"/>
        <w:spacing w:before="0" w:beforeAutospacing="0" w:after="0" w:afterAutospacing="0" w:line="276" w:lineRule="auto"/>
        <w:ind w:firstLine="284"/>
        <w:jc w:val="both"/>
        <w:rPr>
          <w:color w:val="000000" w:themeColor="text1"/>
        </w:rPr>
      </w:pPr>
      <w:r w:rsidRPr="008E2974">
        <w:rPr>
          <w:color w:val="000000" w:themeColor="text1"/>
        </w:rPr>
        <w:t xml:space="preserve">• «Ключевые общешкольные дела» </w:t>
      </w:r>
    </w:p>
    <w:p w14:paraId="612A85D1" w14:textId="77777777" w:rsidR="00110E8A" w:rsidRPr="008E2974" w:rsidRDefault="00110E8A" w:rsidP="00110E8A">
      <w:pPr>
        <w:pStyle w:val="c8"/>
        <w:shd w:val="clear" w:color="auto" w:fill="FFFFFF"/>
        <w:spacing w:before="0" w:beforeAutospacing="0" w:after="0" w:afterAutospacing="0" w:line="276" w:lineRule="auto"/>
        <w:ind w:firstLine="284"/>
        <w:jc w:val="both"/>
        <w:rPr>
          <w:color w:val="000000" w:themeColor="text1"/>
        </w:rPr>
      </w:pPr>
      <w:r w:rsidRPr="008E2974">
        <w:rPr>
          <w:color w:val="000000" w:themeColor="text1"/>
        </w:rPr>
        <w:t xml:space="preserve">• «Курсы внеурочной деятельности» </w:t>
      </w:r>
    </w:p>
    <w:p w14:paraId="375C999D" w14:textId="77777777" w:rsidR="00110E8A" w:rsidRPr="008E2974" w:rsidRDefault="00110E8A" w:rsidP="00110E8A">
      <w:pPr>
        <w:pStyle w:val="c8"/>
        <w:shd w:val="clear" w:color="auto" w:fill="FFFFFF"/>
        <w:spacing w:before="0" w:beforeAutospacing="0" w:after="0" w:afterAutospacing="0" w:line="276" w:lineRule="auto"/>
        <w:ind w:firstLine="284"/>
        <w:jc w:val="both"/>
        <w:rPr>
          <w:color w:val="000000" w:themeColor="text1"/>
        </w:rPr>
      </w:pPr>
      <w:r w:rsidRPr="008E2974">
        <w:rPr>
          <w:color w:val="000000" w:themeColor="text1"/>
        </w:rPr>
        <w:t xml:space="preserve">• «Классное руководство» </w:t>
      </w:r>
    </w:p>
    <w:p w14:paraId="767DEB15" w14:textId="77777777" w:rsidR="00110E8A" w:rsidRDefault="00110E8A" w:rsidP="00110E8A">
      <w:pPr>
        <w:pStyle w:val="c8"/>
        <w:shd w:val="clear" w:color="auto" w:fill="FFFFFF"/>
        <w:spacing w:before="0" w:beforeAutospacing="0" w:after="0" w:afterAutospacing="0" w:line="276" w:lineRule="auto"/>
        <w:ind w:firstLine="284"/>
        <w:jc w:val="both"/>
        <w:rPr>
          <w:color w:val="000000" w:themeColor="text1"/>
        </w:rPr>
      </w:pPr>
      <w:r>
        <w:rPr>
          <w:color w:val="000000" w:themeColor="text1"/>
        </w:rPr>
        <w:t>• «Работа с родителями»</w:t>
      </w:r>
    </w:p>
    <w:p w14:paraId="57B076AB" w14:textId="77777777" w:rsidR="00110E8A" w:rsidRDefault="00110E8A" w:rsidP="00110E8A">
      <w:pPr>
        <w:pStyle w:val="c8"/>
        <w:shd w:val="clear" w:color="auto" w:fill="FFFFFF"/>
        <w:spacing w:before="0" w:beforeAutospacing="0" w:after="0" w:afterAutospacing="0" w:line="276" w:lineRule="auto"/>
        <w:ind w:firstLine="284"/>
        <w:jc w:val="both"/>
        <w:rPr>
          <w:color w:val="000000" w:themeColor="text1"/>
        </w:rPr>
      </w:pPr>
      <w:r>
        <w:rPr>
          <w:color w:val="000000" w:themeColor="text1"/>
        </w:rPr>
        <w:t xml:space="preserve">• «Школьный урок» </w:t>
      </w:r>
    </w:p>
    <w:p w14:paraId="27C569A5" w14:textId="77777777" w:rsidR="00110E8A" w:rsidRPr="008E2974" w:rsidRDefault="00110E8A" w:rsidP="00110E8A">
      <w:pPr>
        <w:pStyle w:val="c8"/>
        <w:shd w:val="clear" w:color="auto" w:fill="FFFFFF"/>
        <w:spacing w:before="0" w:beforeAutospacing="0" w:after="0" w:afterAutospacing="0" w:line="276" w:lineRule="auto"/>
        <w:ind w:firstLine="284"/>
        <w:jc w:val="both"/>
        <w:rPr>
          <w:color w:val="000000" w:themeColor="text1"/>
        </w:rPr>
      </w:pPr>
      <w:r w:rsidRPr="008E2974">
        <w:rPr>
          <w:color w:val="000000" w:themeColor="text1"/>
        </w:rPr>
        <w:t xml:space="preserve">• </w:t>
      </w:r>
      <w:r>
        <w:rPr>
          <w:color w:val="000000" w:themeColor="text1"/>
        </w:rPr>
        <w:t>«Экскурсии, экспедиции, походы»</w:t>
      </w:r>
    </w:p>
    <w:p w14:paraId="5B72AB84" w14:textId="77777777" w:rsidR="00110E8A" w:rsidRPr="00EA5F74" w:rsidRDefault="00110E8A" w:rsidP="00110E8A">
      <w:pPr>
        <w:pStyle w:val="afc"/>
        <w:spacing w:line="276" w:lineRule="auto"/>
        <w:ind w:firstLine="284"/>
        <w:jc w:val="both"/>
        <w:rPr>
          <w:b w:val="0"/>
          <w:color w:val="000000" w:themeColor="text1"/>
          <w:sz w:val="24"/>
          <w:szCs w:val="24"/>
        </w:rPr>
      </w:pPr>
      <w:r>
        <w:rPr>
          <w:b w:val="0"/>
          <w:color w:val="000000" w:themeColor="text1"/>
          <w:sz w:val="24"/>
          <w:szCs w:val="24"/>
        </w:rPr>
        <w:t>По плану проведены</w:t>
      </w:r>
      <w:r w:rsidRPr="00EA5F74">
        <w:rPr>
          <w:b w:val="0"/>
          <w:color w:val="000000" w:themeColor="text1"/>
          <w:sz w:val="24"/>
          <w:szCs w:val="24"/>
        </w:rPr>
        <w:t xml:space="preserve"> классные часы, праздник, конкурсы, соревнования,</w:t>
      </w:r>
      <w:r>
        <w:rPr>
          <w:b w:val="0"/>
          <w:color w:val="000000" w:themeColor="text1"/>
          <w:sz w:val="24"/>
          <w:szCs w:val="24"/>
        </w:rPr>
        <w:t xml:space="preserve"> беседы. Охват школьными мероприятиями составляет 100% обучающихся</w:t>
      </w:r>
      <w:r w:rsidRPr="00EA5F74">
        <w:rPr>
          <w:b w:val="0"/>
          <w:color w:val="000000" w:themeColor="text1"/>
          <w:sz w:val="24"/>
          <w:szCs w:val="24"/>
        </w:rPr>
        <w:t>.</w:t>
      </w:r>
    </w:p>
    <w:p w14:paraId="592AD938" w14:textId="77777777" w:rsidR="00110E8A" w:rsidRDefault="00110E8A" w:rsidP="00110E8A">
      <w:pPr>
        <w:pStyle w:val="afc"/>
        <w:spacing w:line="276" w:lineRule="auto"/>
        <w:ind w:firstLine="284"/>
        <w:jc w:val="both"/>
        <w:rPr>
          <w:b w:val="0"/>
          <w:color w:val="000000" w:themeColor="text1"/>
          <w:sz w:val="24"/>
          <w:szCs w:val="24"/>
        </w:rPr>
      </w:pPr>
      <w:r>
        <w:rPr>
          <w:b w:val="0"/>
          <w:color w:val="000000" w:themeColor="text1"/>
          <w:sz w:val="24"/>
          <w:szCs w:val="24"/>
        </w:rPr>
        <w:t>С 1 сентября 2022 года в школе каждый понедельник начинается с занятия «Разговоры о важном». Основные темы связаны с ключевыми аспектами жизни человека в современной России.</w:t>
      </w:r>
    </w:p>
    <w:p w14:paraId="5BDC1342" w14:textId="77777777" w:rsidR="00110E8A" w:rsidRPr="00EA5F74" w:rsidRDefault="00110E8A" w:rsidP="00110E8A">
      <w:pPr>
        <w:pStyle w:val="afc"/>
        <w:spacing w:line="276" w:lineRule="auto"/>
        <w:jc w:val="both"/>
        <w:rPr>
          <w:b w:val="0"/>
          <w:color w:val="000000" w:themeColor="text1"/>
          <w:sz w:val="24"/>
          <w:szCs w:val="24"/>
        </w:rPr>
      </w:pPr>
      <w:r>
        <w:rPr>
          <w:b w:val="0"/>
          <w:color w:val="000000" w:themeColor="text1"/>
          <w:sz w:val="24"/>
          <w:szCs w:val="24"/>
        </w:rPr>
        <w:t>П</w:t>
      </w:r>
      <w:r w:rsidRPr="00EA5F74">
        <w:rPr>
          <w:b w:val="0"/>
          <w:color w:val="000000" w:themeColor="text1"/>
          <w:sz w:val="24"/>
          <w:szCs w:val="24"/>
        </w:rPr>
        <w:t xml:space="preserve">роведены </w:t>
      </w:r>
      <w:r>
        <w:rPr>
          <w:b w:val="0"/>
          <w:color w:val="000000" w:themeColor="text1"/>
          <w:sz w:val="24"/>
          <w:szCs w:val="24"/>
        </w:rPr>
        <w:t>следующие занятия</w:t>
      </w:r>
      <w:r w:rsidRPr="00EA5F74">
        <w:rPr>
          <w:b w:val="0"/>
          <w:color w:val="000000" w:themeColor="text1"/>
          <w:sz w:val="24"/>
          <w:szCs w:val="24"/>
        </w:rPr>
        <w:t>:</w:t>
      </w:r>
    </w:p>
    <w:p w14:paraId="24DBA39E" w14:textId="77777777" w:rsidR="00110E8A" w:rsidRPr="008E2974" w:rsidRDefault="00110E8A" w:rsidP="00110E8A">
      <w:pPr>
        <w:pStyle w:val="afc"/>
        <w:spacing w:line="276" w:lineRule="auto"/>
        <w:ind w:firstLine="284"/>
        <w:jc w:val="both"/>
        <w:rPr>
          <w:b w:val="0"/>
          <w:color w:val="000000" w:themeColor="text1"/>
          <w:sz w:val="24"/>
          <w:szCs w:val="24"/>
        </w:rPr>
      </w:pPr>
      <w:r w:rsidRPr="008E2974">
        <w:rPr>
          <w:b w:val="0"/>
          <w:color w:val="000000" w:themeColor="text1"/>
          <w:sz w:val="24"/>
          <w:szCs w:val="24"/>
        </w:rPr>
        <w:t xml:space="preserve">Сентябрь: </w:t>
      </w:r>
    </w:p>
    <w:p w14:paraId="1920B9AB" w14:textId="77777777" w:rsidR="00110E8A" w:rsidRPr="008E2974" w:rsidRDefault="00110E8A" w:rsidP="007F124B">
      <w:pPr>
        <w:pStyle w:val="afc"/>
        <w:numPr>
          <w:ilvl w:val="0"/>
          <w:numId w:val="37"/>
        </w:numPr>
        <w:spacing w:line="276" w:lineRule="auto"/>
        <w:ind w:firstLine="284"/>
        <w:jc w:val="both"/>
        <w:rPr>
          <w:b w:val="0"/>
          <w:color w:val="000000" w:themeColor="text1"/>
          <w:sz w:val="24"/>
          <w:szCs w:val="24"/>
        </w:rPr>
      </w:pPr>
      <w:r w:rsidRPr="008E2974">
        <w:rPr>
          <w:b w:val="0"/>
          <w:color w:val="000000" w:themeColor="text1"/>
          <w:sz w:val="24"/>
          <w:szCs w:val="24"/>
        </w:rPr>
        <w:t xml:space="preserve">«День знаний. Зачем человеку знания?» </w:t>
      </w:r>
    </w:p>
    <w:p w14:paraId="177FA3B9" w14:textId="77777777" w:rsidR="00110E8A" w:rsidRPr="008E2974" w:rsidRDefault="00110E8A" w:rsidP="007F124B">
      <w:pPr>
        <w:pStyle w:val="afc"/>
        <w:numPr>
          <w:ilvl w:val="0"/>
          <w:numId w:val="37"/>
        </w:numPr>
        <w:spacing w:line="276" w:lineRule="auto"/>
        <w:ind w:firstLine="284"/>
        <w:jc w:val="both"/>
        <w:rPr>
          <w:b w:val="0"/>
          <w:color w:val="000000" w:themeColor="text1"/>
          <w:sz w:val="24"/>
          <w:szCs w:val="24"/>
        </w:rPr>
      </w:pPr>
      <w:r w:rsidRPr="008E2974">
        <w:rPr>
          <w:b w:val="0"/>
          <w:color w:val="000000" w:themeColor="text1"/>
          <w:sz w:val="24"/>
          <w:szCs w:val="24"/>
        </w:rPr>
        <w:t>«Что мы Родиной зовем?» 12.09</w:t>
      </w:r>
    </w:p>
    <w:p w14:paraId="16B8B871" w14:textId="77777777" w:rsidR="00110E8A" w:rsidRPr="008E2974" w:rsidRDefault="00110E8A" w:rsidP="007F124B">
      <w:pPr>
        <w:pStyle w:val="afc"/>
        <w:numPr>
          <w:ilvl w:val="0"/>
          <w:numId w:val="37"/>
        </w:numPr>
        <w:spacing w:line="276" w:lineRule="auto"/>
        <w:ind w:firstLine="284"/>
        <w:jc w:val="both"/>
        <w:rPr>
          <w:b w:val="0"/>
          <w:color w:val="000000" w:themeColor="text1"/>
          <w:sz w:val="24"/>
          <w:szCs w:val="24"/>
        </w:rPr>
      </w:pPr>
      <w:r w:rsidRPr="008E2974">
        <w:rPr>
          <w:b w:val="0"/>
          <w:color w:val="000000" w:themeColor="text1"/>
          <w:sz w:val="24"/>
          <w:szCs w:val="24"/>
        </w:rPr>
        <w:t>«Мечтаю летать». 19.09</w:t>
      </w:r>
    </w:p>
    <w:p w14:paraId="47887E6C" w14:textId="77777777" w:rsidR="00110E8A" w:rsidRPr="00EA5F74" w:rsidRDefault="00110E8A" w:rsidP="007F124B">
      <w:pPr>
        <w:pStyle w:val="afc"/>
        <w:numPr>
          <w:ilvl w:val="0"/>
          <w:numId w:val="37"/>
        </w:numPr>
        <w:spacing w:line="276" w:lineRule="auto"/>
        <w:ind w:firstLine="284"/>
        <w:jc w:val="both"/>
        <w:rPr>
          <w:b w:val="0"/>
          <w:color w:val="000000" w:themeColor="text1"/>
          <w:sz w:val="24"/>
          <w:szCs w:val="24"/>
        </w:rPr>
      </w:pPr>
      <w:r w:rsidRPr="00EA5F74">
        <w:rPr>
          <w:b w:val="0"/>
          <w:color w:val="000000" w:themeColor="text1"/>
          <w:sz w:val="24"/>
          <w:szCs w:val="24"/>
        </w:rPr>
        <w:t>«Я хочу увидеть музыку» 26.09</w:t>
      </w:r>
    </w:p>
    <w:p w14:paraId="5A66D7FD" w14:textId="77777777" w:rsidR="00110E8A" w:rsidRPr="00EA5F74" w:rsidRDefault="00110E8A" w:rsidP="00110E8A">
      <w:pPr>
        <w:pStyle w:val="afc"/>
        <w:spacing w:line="276" w:lineRule="auto"/>
        <w:ind w:firstLine="284"/>
        <w:jc w:val="both"/>
        <w:rPr>
          <w:b w:val="0"/>
          <w:color w:val="000000" w:themeColor="text1"/>
          <w:sz w:val="24"/>
          <w:szCs w:val="24"/>
        </w:rPr>
      </w:pPr>
      <w:r w:rsidRPr="00EA5F74">
        <w:rPr>
          <w:b w:val="0"/>
          <w:color w:val="000000" w:themeColor="text1"/>
          <w:sz w:val="24"/>
          <w:szCs w:val="24"/>
        </w:rPr>
        <w:t>Октябрь:</w:t>
      </w:r>
    </w:p>
    <w:p w14:paraId="3678EE2F" w14:textId="77777777" w:rsidR="00110E8A" w:rsidRPr="00EA5F74" w:rsidRDefault="00110E8A" w:rsidP="007F124B">
      <w:pPr>
        <w:pStyle w:val="afc"/>
        <w:numPr>
          <w:ilvl w:val="0"/>
          <w:numId w:val="38"/>
        </w:numPr>
        <w:spacing w:line="276" w:lineRule="auto"/>
        <w:ind w:firstLine="284"/>
        <w:jc w:val="both"/>
        <w:rPr>
          <w:b w:val="0"/>
          <w:color w:val="000000" w:themeColor="text1"/>
          <w:sz w:val="24"/>
          <w:szCs w:val="24"/>
        </w:rPr>
      </w:pPr>
      <w:r w:rsidRPr="00EA5F74">
        <w:rPr>
          <w:b w:val="0"/>
          <w:color w:val="000000" w:themeColor="text1"/>
          <w:sz w:val="24"/>
          <w:szCs w:val="24"/>
        </w:rPr>
        <w:lastRenderedPageBreak/>
        <w:t>«О наших бабушках и дедушках». 03.10</w:t>
      </w:r>
    </w:p>
    <w:p w14:paraId="585662C8" w14:textId="77777777" w:rsidR="00110E8A" w:rsidRPr="00EA5F74" w:rsidRDefault="00110E8A" w:rsidP="007F124B">
      <w:pPr>
        <w:pStyle w:val="afc"/>
        <w:numPr>
          <w:ilvl w:val="0"/>
          <w:numId w:val="38"/>
        </w:numPr>
        <w:spacing w:line="276" w:lineRule="auto"/>
        <w:ind w:firstLine="284"/>
        <w:jc w:val="both"/>
        <w:rPr>
          <w:b w:val="0"/>
          <w:color w:val="000000" w:themeColor="text1"/>
          <w:sz w:val="24"/>
          <w:szCs w:val="24"/>
        </w:rPr>
      </w:pPr>
      <w:r w:rsidRPr="00EA5F74">
        <w:rPr>
          <w:b w:val="0"/>
          <w:color w:val="000000" w:themeColor="text1"/>
          <w:sz w:val="24"/>
          <w:szCs w:val="24"/>
        </w:rPr>
        <w:t>«Мой первый учитель». 10.10</w:t>
      </w:r>
    </w:p>
    <w:p w14:paraId="0518671B" w14:textId="77777777" w:rsidR="00110E8A" w:rsidRPr="00EA5F74" w:rsidRDefault="00110E8A" w:rsidP="007F124B">
      <w:pPr>
        <w:pStyle w:val="afc"/>
        <w:numPr>
          <w:ilvl w:val="0"/>
          <w:numId w:val="38"/>
        </w:numPr>
        <w:spacing w:line="276" w:lineRule="auto"/>
        <w:ind w:firstLine="284"/>
        <w:jc w:val="both"/>
        <w:rPr>
          <w:b w:val="0"/>
          <w:color w:val="000000" w:themeColor="text1"/>
          <w:sz w:val="24"/>
          <w:szCs w:val="24"/>
        </w:rPr>
      </w:pPr>
      <w:r w:rsidRPr="00EA5F74">
        <w:rPr>
          <w:b w:val="0"/>
          <w:color w:val="000000" w:themeColor="text1"/>
          <w:sz w:val="24"/>
          <w:szCs w:val="24"/>
        </w:rPr>
        <w:t>День отца. 17.10</w:t>
      </w:r>
    </w:p>
    <w:p w14:paraId="14381F1F" w14:textId="77777777" w:rsidR="00110E8A" w:rsidRPr="00EA5F74" w:rsidRDefault="00110E8A" w:rsidP="007F124B">
      <w:pPr>
        <w:pStyle w:val="afc"/>
        <w:numPr>
          <w:ilvl w:val="0"/>
          <w:numId w:val="38"/>
        </w:numPr>
        <w:spacing w:line="276" w:lineRule="auto"/>
        <w:ind w:firstLine="284"/>
        <w:jc w:val="both"/>
        <w:rPr>
          <w:b w:val="0"/>
          <w:color w:val="000000" w:themeColor="text1"/>
          <w:sz w:val="24"/>
          <w:szCs w:val="24"/>
        </w:rPr>
      </w:pPr>
      <w:r w:rsidRPr="00EA5F74">
        <w:rPr>
          <w:b w:val="0"/>
          <w:color w:val="000000" w:themeColor="text1"/>
          <w:sz w:val="24"/>
          <w:szCs w:val="24"/>
        </w:rPr>
        <w:t>«Я и моя семья». 24.10</w:t>
      </w:r>
    </w:p>
    <w:p w14:paraId="480EB776" w14:textId="77777777" w:rsidR="00110E8A" w:rsidRPr="008E2974" w:rsidRDefault="00110E8A" w:rsidP="00110E8A">
      <w:pPr>
        <w:pStyle w:val="afc"/>
        <w:spacing w:line="276" w:lineRule="auto"/>
        <w:ind w:firstLine="284"/>
        <w:jc w:val="both"/>
        <w:rPr>
          <w:color w:val="000000" w:themeColor="text1"/>
          <w:sz w:val="24"/>
          <w:szCs w:val="24"/>
        </w:rPr>
      </w:pPr>
      <w:r w:rsidRPr="00EA5F74">
        <w:rPr>
          <w:b w:val="0"/>
          <w:color w:val="000000" w:themeColor="text1"/>
          <w:sz w:val="24"/>
          <w:szCs w:val="24"/>
        </w:rPr>
        <w:t>Ноябрь</w:t>
      </w:r>
      <w:r w:rsidRPr="008E2974">
        <w:rPr>
          <w:color w:val="000000" w:themeColor="text1"/>
          <w:sz w:val="24"/>
          <w:szCs w:val="24"/>
        </w:rPr>
        <w:t xml:space="preserve">: </w:t>
      </w:r>
    </w:p>
    <w:p w14:paraId="77A1037A" w14:textId="77777777" w:rsidR="00110E8A" w:rsidRPr="008E2974" w:rsidRDefault="00110E8A" w:rsidP="007F124B">
      <w:pPr>
        <w:pStyle w:val="afc"/>
        <w:numPr>
          <w:ilvl w:val="0"/>
          <w:numId w:val="39"/>
        </w:numPr>
        <w:spacing w:line="276" w:lineRule="auto"/>
        <w:ind w:firstLine="284"/>
        <w:jc w:val="both"/>
        <w:rPr>
          <w:b w:val="0"/>
          <w:color w:val="000000" w:themeColor="text1"/>
          <w:sz w:val="24"/>
          <w:szCs w:val="24"/>
        </w:rPr>
      </w:pPr>
      <w:r w:rsidRPr="008E2974">
        <w:rPr>
          <w:b w:val="0"/>
          <w:color w:val="000000" w:themeColor="text1"/>
          <w:sz w:val="24"/>
          <w:szCs w:val="24"/>
        </w:rPr>
        <w:t>День народного единства. 08.11</w:t>
      </w:r>
    </w:p>
    <w:p w14:paraId="770F68D0" w14:textId="77777777" w:rsidR="00110E8A" w:rsidRPr="008E2974" w:rsidRDefault="00110E8A" w:rsidP="007F124B">
      <w:pPr>
        <w:pStyle w:val="afc"/>
        <w:numPr>
          <w:ilvl w:val="0"/>
          <w:numId w:val="39"/>
        </w:numPr>
        <w:spacing w:line="276" w:lineRule="auto"/>
        <w:ind w:firstLine="284"/>
        <w:jc w:val="both"/>
        <w:rPr>
          <w:b w:val="0"/>
          <w:color w:val="000000" w:themeColor="text1"/>
          <w:sz w:val="24"/>
          <w:szCs w:val="24"/>
        </w:rPr>
      </w:pPr>
      <w:r w:rsidRPr="008E2974">
        <w:rPr>
          <w:b w:val="0"/>
          <w:color w:val="000000" w:themeColor="text1"/>
          <w:sz w:val="24"/>
          <w:szCs w:val="24"/>
        </w:rPr>
        <w:t>«Память времен». 14.11</w:t>
      </w:r>
    </w:p>
    <w:p w14:paraId="2534D964" w14:textId="77777777" w:rsidR="00110E8A" w:rsidRPr="008E2974" w:rsidRDefault="00110E8A" w:rsidP="007F124B">
      <w:pPr>
        <w:pStyle w:val="afc"/>
        <w:numPr>
          <w:ilvl w:val="0"/>
          <w:numId w:val="39"/>
        </w:numPr>
        <w:spacing w:line="276" w:lineRule="auto"/>
        <w:ind w:firstLine="284"/>
        <w:jc w:val="both"/>
        <w:rPr>
          <w:b w:val="0"/>
          <w:color w:val="000000" w:themeColor="text1"/>
          <w:sz w:val="24"/>
          <w:szCs w:val="24"/>
        </w:rPr>
      </w:pPr>
      <w:r w:rsidRPr="008E2974">
        <w:rPr>
          <w:b w:val="0"/>
          <w:color w:val="000000" w:themeColor="text1"/>
          <w:sz w:val="24"/>
          <w:szCs w:val="24"/>
        </w:rPr>
        <w:t>«Что такое герб?». 28.11</w:t>
      </w:r>
    </w:p>
    <w:p w14:paraId="7784A578" w14:textId="77777777" w:rsidR="00110E8A" w:rsidRPr="008E2974" w:rsidRDefault="00110E8A" w:rsidP="00110E8A">
      <w:pPr>
        <w:pStyle w:val="afc"/>
        <w:spacing w:line="276" w:lineRule="auto"/>
        <w:ind w:firstLine="284"/>
        <w:jc w:val="both"/>
        <w:rPr>
          <w:b w:val="0"/>
          <w:color w:val="000000" w:themeColor="text1"/>
          <w:sz w:val="24"/>
          <w:szCs w:val="24"/>
        </w:rPr>
      </w:pPr>
      <w:r w:rsidRPr="008E2974">
        <w:rPr>
          <w:b w:val="0"/>
          <w:color w:val="000000" w:themeColor="text1"/>
          <w:sz w:val="24"/>
          <w:szCs w:val="24"/>
        </w:rPr>
        <w:t xml:space="preserve">Декабрь: </w:t>
      </w:r>
    </w:p>
    <w:p w14:paraId="36CCEC1F" w14:textId="77777777" w:rsidR="00110E8A" w:rsidRPr="008E2974" w:rsidRDefault="00110E8A" w:rsidP="007F124B">
      <w:pPr>
        <w:pStyle w:val="afc"/>
        <w:numPr>
          <w:ilvl w:val="0"/>
          <w:numId w:val="40"/>
        </w:numPr>
        <w:spacing w:line="276" w:lineRule="auto"/>
        <w:ind w:firstLine="284"/>
        <w:jc w:val="both"/>
        <w:rPr>
          <w:b w:val="0"/>
          <w:color w:val="000000" w:themeColor="text1"/>
          <w:sz w:val="24"/>
          <w:szCs w:val="24"/>
        </w:rPr>
      </w:pPr>
      <w:r w:rsidRPr="008E2974">
        <w:rPr>
          <w:b w:val="0"/>
          <w:color w:val="000000" w:themeColor="text1"/>
          <w:sz w:val="24"/>
          <w:szCs w:val="24"/>
        </w:rPr>
        <w:t>Волонтеры. 05.12</w:t>
      </w:r>
    </w:p>
    <w:p w14:paraId="6E8B4118" w14:textId="77777777" w:rsidR="00110E8A" w:rsidRPr="008E2974" w:rsidRDefault="00110E8A" w:rsidP="007F124B">
      <w:pPr>
        <w:pStyle w:val="afc"/>
        <w:numPr>
          <w:ilvl w:val="0"/>
          <w:numId w:val="40"/>
        </w:numPr>
        <w:spacing w:line="276" w:lineRule="auto"/>
        <w:ind w:firstLine="284"/>
        <w:jc w:val="both"/>
        <w:rPr>
          <w:b w:val="0"/>
          <w:color w:val="000000" w:themeColor="text1"/>
          <w:sz w:val="24"/>
          <w:szCs w:val="24"/>
        </w:rPr>
      </w:pPr>
      <w:r w:rsidRPr="008E2974">
        <w:rPr>
          <w:b w:val="0"/>
          <w:color w:val="000000" w:themeColor="text1"/>
          <w:sz w:val="24"/>
          <w:szCs w:val="24"/>
        </w:rPr>
        <w:t>День Конституции. 12.12</w:t>
      </w:r>
    </w:p>
    <w:p w14:paraId="6F4D1BC5" w14:textId="77777777" w:rsidR="00110E8A" w:rsidRPr="008E2974" w:rsidRDefault="00110E8A" w:rsidP="007F124B">
      <w:pPr>
        <w:pStyle w:val="afc"/>
        <w:numPr>
          <w:ilvl w:val="0"/>
          <w:numId w:val="40"/>
        </w:numPr>
        <w:spacing w:line="276" w:lineRule="auto"/>
        <w:ind w:firstLine="284"/>
        <w:jc w:val="both"/>
        <w:rPr>
          <w:b w:val="0"/>
          <w:color w:val="000000" w:themeColor="text1"/>
          <w:sz w:val="24"/>
          <w:szCs w:val="24"/>
        </w:rPr>
      </w:pPr>
      <w:r w:rsidRPr="008E2974">
        <w:rPr>
          <w:b w:val="0"/>
          <w:color w:val="000000" w:themeColor="text1"/>
          <w:sz w:val="24"/>
          <w:szCs w:val="24"/>
        </w:rPr>
        <w:t>«Семейные праздники и мечты». 19.12</w:t>
      </w:r>
    </w:p>
    <w:p w14:paraId="7C2F3DB0" w14:textId="77777777" w:rsidR="00110E8A" w:rsidRPr="008E2974" w:rsidRDefault="00110E8A" w:rsidP="007F124B">
      <w:pPr>
        <w:pStyle w:val="afc"/>
        <w:numPr>
          <w:ilvl w:val="0"/>
          <w:numId w:val="40"/>
        </w:numPr>
        <w:spacing w:line="276" w:lineRule="auto"/>
        <w:ind w:firstLine="284"/>
        <w:jc w:val="both"/>
        <w:rPr>
          <w:b w:val="0"/>
          <w:color w:val="000000" w:themeColor="text1"/>
          <w:sz w:val="24"/>
          <w:szCs w:val="24"/>
        </w:rPr>
      </w:pPr>
      <w:r w:rsidRPr="008E2974">
        <w:rPr>
          <w:b w:val="0"/>
          <w:color w:val="000000" w:themeColor="text1"/>
          <w:sz w:val="24"/>
          <w:szCs w:val="24"/>
        </w:rPr>
        <w:t>Тема нового года. 26.12</w:t>
      </w:r>
    </w:p>
    <w:p w14:paraId="3B5E8325" w14:textId="77777777" w:rsidR="00110E8A" w:rsidRPr="00776810" w:rsidRDefault="00110E8A" w:rsidP="00110E8A">
      <w:pPr>
        <w:pStyle w:val="afc"/>
        <w:spacing w:line="276" w:lineRule="auto"/>
        <w:ind w:firstLine="284"/>
        <w:jc w:val="both"/>
        <w:rPr>
          <w:b w:val="0"/>
          <w:color w:val="000000" w:themeColor="text1"/>
          <w:sz w:val="24"/>
          <w:szCs w:val="24"/>
        </w:rPr>
      </w:pPr>
      <w:r>
        <w:rPr>
          <w:b w:val="0"/>
          <w:color w:val="000000" w:themeColor="text1"/>
          <w:sz w:val="24"/>
          <w:szCs w:val="24"/>
        </w:rPr>
        <w:t>Во всех классных коллективах</w:t>
      </w:r>
      <w:r w:rsidRPr="008E2974">
        <w:rPr>
          <w:b w:val="0"/>
          <w:color w:val="000000" w:themeColor="text1"/>
          <w:sz w:val="24"/>
          <w:szCs w:val="24"/>
        </w:rPr>
        <w:t xml:space="preserve"> были проведены классные часы, посвященные Дню государственности РС(Я), </w:t>
      </w:r>
      <w:r>
        <w:rPr>
          <w:b w:val="0"/>
          <w:color w:val="000000" w:themeColor="text1"/>
          <w:sz w:val="24"/>
          <w:szCs w:val="24"/>
        </w:rPr>
        <w:t>Дню</w:t>
      </w:r>
      <w:r w:rsidRPr="008E2974">
        <w:rPr>
          <w:b w:val="0"/>
          <w:color w:val="000000" w:themeColor="text1"/>
          <w:sz w:val="24"/>
          <w:szCs w:val="24"/>
        </w:rPr>
        <w:t xml:space="preserve"> учит</w:t>
      </w:r>
      <w:r>
        <w:rPr>
          <w:b w:val="0"/>
          <w:color w:val="000000" w:themeColor="text1"/>
          <w:sz w:val="24"/>
          <w:szCs w:val="24"/>
        </w:rPr>
        <w:t xml:space="preserve">еля «Нет выше звания - Учитель», </w:t>
      </w:r>
      <w:r w:rsidRPr="008E2974">
        <w:rPr>
          <w:b w:val="0"/>
          <w:color w:val="000000" w:themeColor="text1"/>
          <w:sz w:val="24"/>
          <w:szCs w:val="24"/>
        </w:rPr>
        <w:t xml:space="preserve">Дню народного единства. </w:t>
      </w:r>
      <w:r>
        <w:rPr>
          <w:b w:val="0"/>
          <w:color w:val="000000" w:themeColor="text1"/>
          <w:sz w:val="24"/>
          <w:szCs w:val="24"/>
        </w:rPr>
        <w:t>Проведен у</w:t>
      </w:r>
      <w:r w:rsidRPr="008E2974">
        <w:rPr>
          <w:b w:val="0"/>
          <w:color w:val="000000" w:themeColor="text1"/>
          <w:sz w:val="24"/>
          <w:szCs w:val="24"/>
        </w:rPr>
        <w:t xml:space="preserve">рок нравственности </w:t>
      </w:r>
      <w:r>
        <w:rPr>
          <w:b w:val="0"/>
          <w:color w:val="000000" w:themeColor="text1"/>
          <w:sz w:val="24"/>
          <w:szCs w:val="24"/>
        </w:rPr>
        <w:t>«Всемирный день пожилых людей», проведено мероприятие «</w:t>
      </w:r>
      <w:r w:rsidRPr="00EA5F74">
        <w:rPr>
          <w:b w:val="0"/>
          <w:color w:val="000000" w:themeColor="text1"/>
          <w:sz w:val="24"/>
          <w:szCs w:val="24"/>
        </w:rPr>
        <w:t>Междун</w:t>
      </w:r>
      <w:r>
        <w:rPr>
          <w:b w:val="0"/>
          <w:color w:val="000000" w:themeColor="text1"/>
          <w:sz w:val="24"/>
          <w:szCs w:val="24"/>
        </w:rPr>
        <w:t>ародный день школьных библиотек». Приняли участие</w:t>
      </w:r>
      <w:r w:rsidRPr="008E2974">
        <w:rPr>
          <w:b w:val="0"/>
          <w:color w:val="000000" w:themeColor="text1"/>
          <w:sz w:val="24"/>
          <w:szCs w:val="24"/>
        </w:rPr>
        <w:t xml:space="preserve"> в акции ко дню пожилых людей</w:t>
      </w:r>
      <w:r>
        <w:rPr>
          <w:b w:val="0"/>
          <w:color w:val="000000" w:themeColor="text1"/>
          <w:sz w:val="24"/>
          <w:szCs w:val="24"/>
        </w:rPr>
        <w:t xml:space="preserve"> «Подари улыбку». </w:t>
      </w:r>
    </w:p>
    <w:p w14:paraId="33DA062C" w14:textId="77777777" w:rsidR="00110E8A" w:rsidRDefault="00110E8A" w:rsidP="00110E8A">
      <w:pPr>
        <w:shd w:val="clear" w:color="auto" w:fill="FFFFFF"/>
        <w:spacing w:line="276" w:lineRule="auto"/>
        <w:ind w:firstLine="284"/>
        <w:rPr>
          <w:color w:val="000000" w:themeColor="text1"/>
          <w:sz w:val="24"/>
          <w:szCs w:val="24"/>
        </w:rPr>
      </w:pPr>
      <w:r>
        <w:rPr>
          <w:color w:val="000000" w:themeColor="text1"/>
          <w:sz w:val="24"/>
          <w:szCs w:val="24"/>
        </w:rPr>
        <w:t>В</w:t>
      </w:r>
      <w:r w:rsidRPr="002016CA">
        <w:rPr>
          <w:color w:val="000000" w:themeColor="text1"/>
          <w:sz w:val="24"/>
          <w:szCs w:val="24"/>
        </w:rPr>
        <w:t xml:space="preserve"> рамках мероприятий, посвященных 390-летию г. Якутска в начальной школе проведен конкурс «Якутску 390 лет». В конкурсе приняло участие 38 работ обучающихся. Особенно интересен был конкурс для наших первоклассников. Для них это был один из первых творческих школьных конкурсов. Через свои рисунки дети показали свою любовь к родному городу. Работы были представлены в номинациях «Мой город – мое вдохновение», «Город будущего», «Мой край, город, двор», «Мой двор». Всем участникам вручены сертификаты, а победителей в номинациях </w:t>
      </w:r>
      <w:r>
        <w:rPr>
          <w:color w:val="000000" w:themeColor="text1"/>
          <w:sz w:val="24"/>
          <w:szCs w:val="24"/>
        </w:rPr>
        <w:t>чествовали на школьной линейке.</w:t>
      </w:r>
    </w:p>
    <w:p w14:paraId="4E2B96C2" w14:textId="77777777" w:rsidR="00110E8A" w:rsidRPr="00613780" w:rsidRDefault="00110E8A" w:rsidP="00110E8A">
      <w:pPr>
        <w:shd w:val="clear" w:color="auto" w:fill="FFFFFF"/>
        <w:spacing w:line="276" w:lineRule="auto"/>
        <w:ind w:firstLine="284"/>
        <w:rPr>
          <w:color w:val="000000" w:themeColor="text1"/>
          <w:sz w:val="24"/>
          <w:szCs w:val="24"/>
        </w:rPr>
      </w:pPr>
      <w:r>
        <w:rPr>
          <w:color w:val="000000" w:themeColor="text1"/>
          <w:sz w:val="24"/>
          <w:szCs w:val="24"/>
        </w:rPr>
        <w:t>Ко дню Матери</w:t>
      </w:r>
      <w:r w:rsidRPr="008E2974">
        <w:rPr>
          <w:color w:val="000000" w:themeColor="text1"/>
          <w:sz w:val="24"/>
          <w:szCs w:val="24"/>
        </w:rPr>
        <w:t xml:space="preserve"> учащиеся начальной школы ЯПК поздравили своих дорогих мам с</w:t>
      </w:r>
      <w:r>
        <w:rPr>
          <w:color w:val="000000" w:themeColor="text1"/>
          <w:sz w:val="24"/>
          <w:szCs w:val="24"/>
        </w:rPr>
        <w:t>о</w:t>
      </w:r>
      <w:r w:rsidRPr="008E2974">
        <w:rPr>
          <w:color w:val="000000" w:themeColor="text1"/>
          <w:sz w:val="24"/>
          <w:szCs w:val="24"/>
        </w:rPr>
        <w:t xml:space="preserve"> светлым праздником</w:t>
      </w:r>
      <w:r>
        <w:rPr>
          <w:color w:val="000000" w:themeColor="text1"/>
          <w:sz w:val="24"/>
          <w:szCs w:val="24"/>
        </w:rPr>
        <w:t xml:space="preserve"> «День матери»</w:t>
      </w:r>
      <w:r w:rsidRPr="008E2974">
        <w:rPr>
          <w:color w:val="000000" w:themeColor="text1"/>
          <w:sz w:val="24"/>
          <w:szCs w:val="24"/>
        </w:rPr>
        <w:t>. Дети с классными руководителями подготовили поздравительный видеоролик «Мама – самый близкий человек». Классные руководители провели классные часы, приуроченные к празднику «День Матери». Под руководством педагога дополнительного образования Колесовой О.Е. была организована выставка рисунков детей «Моя любимая мама». Во время проведения праздничных мероприятий в начальной школе была атмосфера, наполненная любовью, лаской. Все мамы и дети были довольны.</w:t>
      </w:r>
    </w:p>
    <w:p w14:paraId="794362F8" w14:textId="77777777" w:rsidR="00110E8A" w:rsidRPr="00776810" w:rsidRDefault="00110E8A" w:rsidP="00110E8A">
      <w:pPr>
        <w:pStyle w:val="afc"/>
        <w:spacing w:line="276" w:lineRule="auto"/>
        <w:ind w:firstLine="284"/>
        <w:jc w:val="both"/>
        <w:rPr>
          <w:b w:val="0"/>
          <w:color w:val="000000" w:themeColor="text1"/>
          <w:sz w:val="24"/>
          <w:szCs w:val="24"/>
          <w:shd w:val="clear" w:color="auto" w:fill="FFFFFF"/>
        </w:rPr>
      </w:pPr>
      <w:r w:rsidRPr="00776810">
        <w:rPr>
          <w:b w:val="0"/>
          <w:color w:val="000000" w:themeColor="text1"/>
          <w:sz w:val="24"/>
          <w:szCs w:val="24"/>
          <w:shd w:val="clear" w:color="auto" w:fill="FFFFFF"/>
        </w:rPr>
        <w:t>31 октября в нашей начальной школе Якутского педагогического колледжа прошёл традиционный праздник «Посвящение в первоклассники». Совсем недавно их называли малышами, дошколятами, а тепер</w:t>
      </w:r>
      <w:r>
        <w:rPr>
          <w:b w:val="0"/>
          <w:color w:val="000000" w:themeColor="text1"/>
          <w:sz w:val="24"/>
          <w:szCs w:val="24"/>
          <w:shd w:val="clear" w:color="auto" w:fill="FFFFFF"/>
        </w:rPr>
        <w:t xml:space="preserve">ь о них говорят: «Это ученики!» </w:t>
      </w:r>
      <w:r w:rsidRPr="008E2974">
        <w:rPr>
          <w:color w:val="000000" w:themeColor="text1"/>
          <w:sz w:val="24"/>
          <w:szCs w:val="24"/>
          <w:shd w:val="clear" w:color="auto" w:fill="FFFFFF"/>
        </w:rPr>
        <w:t> </w:t>
      </w:r>
      <w:r w:rsidRPr="00776810">
        <w:rPr>
          <w:b w:val="0"/>
          <w:color w:val="000000" w:themeColor="text1"/>
          <w:sz w:val="24"/>
          <w:szCs w:val="24"/>
        </w:rPr>
        <w:t>В конце праздника было произнесена клятва первоклассника хорошо учиться, никогда не ходить в школу с невыученными уроками, учиться только на пятерки, быть старательными и воспитанными.</w:t>
      </w:r>
    </w:p>
    <w:p w14:paraId="2938C3C6" w14:textId="77777777" w:rsidR="00110E8A" w:rsidRDefault="00110E8A" w:rsidP="00110E8A">
      <w:pPr>
        <w:shd w:val="clear" w:color="auto" w:fill="FFFFFF"/>
        <w:spacing w:line="276" w:lineRule="auto"/>
        <w:ind w:firstLine="0"/>
        <w:rPr>
          <w:color w:val="000000" w:themeColor="text1"/>
          <w:sz w:val="24"/>
          <w:szCs w:val="24"/>
        </w:rPr>
      </w:pPr>
      <w:r>
        <w:rPr>
          <w:color w:val="000000" w:themeColor="text1"/>
          <w:sz w:val="24"/>
          <w:szCs w:val="24"/>
        </w:rPr>
        <w:t>Н</w:t>
      </w:r>
      <w:r w:rsidRPr="00613780">
        <w:rPr>
          <w:color w:val="000000" w:themeColor="text1"/>
          <w:sz w:val="24"/>
          <w:szCs w:val="24"/>
        </w:rPr>
        <w:t>аши первоклассники стали полноправными учениками нашей школы и с гордостью могут носить звание «Ученик»! Каждому учащемуся 1 класса вручили «Диплом первоклассника».</w:t>
      </w:r>
    </w:p>
    <w:p w14:paraId="01BB4A31" w14:textId="77777777" w:rsidR="00110E8A" w:rsidRPr="00877588" w:rsidRDefault="00110E8A" w:rsidP="00110E8A">
      <w:pPr>
        <w:shd w:val="clear" w:color="auto" w:fill="FFFFFF"/>
        <w:spacing w:line="276" w:lineRule="auto"/>
        <w:ind w:firstLine="284"/>
        <w:rPr>
          <w:color w:val="000000" w:themeColor="text1"/>
          <w:sz w:val="24"/>
          <w:szCs w:val="24"/>
        </w:rPr>
      </w:pPr>
      <w:r w:rsidRPr="008E2974">
        <w:rPr>
          <w:color w:val="000000" w:themeColor="text1"/>
          <w:sz w:val="24"/>
          <w:szCs w:val="24"/>
        </w:rPr>
        <w:lastRenderedPageBreak/>
        <w:t xml:space="preserve">11 ноября </w:t>
      </w:r>
      <w:r w:rsidRPr="00877588">
        <w:rPr>
          <w:color w:val="000000" w:themeColor="text1"/>
          <w:sz w:val="24"/>
          <w:szCs w:val="24"/>
        </w:rPr>
        <w:t>прошел ежегодный «Фестиваль творческих идей» для первоклассников и вновь прибывших учеников. В этом году участие приняло 77 детей. Юные участники показали себя настоящими исследователями, творческими личностями, продемонст</w:t>
      </w:r>
      <w:r>
        <w:rPr>
          <w:color w:val="000000" w:themeColor="text1"/>
          <w:sz w:val="24"/>
          <w:szCs w:val="24"/>
        </w:rPr>
        <w:t xml:space="preserve">рировав нам свой мир увлечений. </w:t>
      </w:r>
      <w:r w:rsidRPr="00877588">
        <w:rPr>
          <w:color w:val="000000" w:themeColor="text1"/>
          <w:sz w:val="24"/>
          <w:szCs w:val="24"/>
        </w:rPr>
        <w:t>Фестиваль проводился по трем секциям:</w:t>
      </w:r>
    </w:p>
    <w:p w14:paraId="0919E351" w14:textId="77777777" w:rsidR="00110E8A" w:rsidRPr="00877588" w:rsidRDefault="00110E8A" w:rsidP="007F124B">
      <w:pPr>
        <w:numPr>
          <w:ilvl w:val="0"/>
          <w:numId w:val="35"/>
        </w:numPr>
        <w:shd w:val="clear" w:color="auto" w:fill="FFFFFF"/>
        <w:spacing w:before="100" w:beforeAutospacing="1" w:line="276" w:lineRule="auto"/>
        <w:ind w:left="0" w:firstLine="284"/>
        <w:rPr>
          <w:color w:val="000000" w:themeColor="text1"/>
          <w:sz w:val="24"/>
          <w:szCs w:val="24"/>
        </w:rPr>
      </w:pPr>
      <w:r>
        <w:rPr>
          <w:i/>
          <w:iCs/>
          <w:color w:val="000000" w:themeColor="text1"/>
          <w:sz w:val="24"/>
          <w:szCs w:val="24"/>
        </w:rPr>
        <w:t>Т</w:t>
      </w:r>
      <w:r w:rsidRPr="00877588">
        <w:rPr>
          <w:i/>
          <w:iCs/>
          <w:color w:val="000000" w:themeColor="text1"/>
          <w:sz w:val="24"/>
          <w:szCs w:val="24"/>
        </w:rPr>
        <w:t>ворческая</w:t>
      </w:r>
    </w:p>
    <w:p w14:paraId="41323FAB" w14:textId="77777777" w:rsidR="00110E8A" w:rsidRPr="00877588" w:rsidRDefault="00110E8A" w:rsidP="007F124B">
      <w:pPr>
        <w:numPr>
          <w:ilvl w:val="0"/>
          <w:numId w:val="35"/>
        </w:numPr>
        <w:shd w:val="clear" w:color="auto" w:fill="FFFFFF"/>
        <w:spacing w:before="100" w:beforeAutospacing="1" w:line="276" w:lineRule="auto"/>
        <w:ind w:left="0" w:firstLine="284"/>
        <w:rPr>
          <w:color w:val="000000" w:themeColor="text1"/>
          <w:sz w:val="24"/>
          <w:szCs w:val="24"/>
        </w:rPr>
      </w:pPr>
      <w:r w:rsidRPr="00877588">
        <w:rPr>
          <w:i/>
          <w:iCs/>
          <w:color w:val="000000" w:themeColor="text1"/>
          <w:sz w:val="24"/>
          <w:szCs w:val="24"/>
        </w:rPr>
        <w:t>Художественно-эстетическая</w:t>
      </w:r>
    </w:p>
    <w:p w14:paraId="3FC15828" w14:textId="77777777" w:rsidR="00110E8A" w:rsidRPr="00877588" w:rsidRDefault="00110E8A" w:rsidP="007F124B">
      <w:pPr>
        <w:numPr>
          <w:ilvl w:val="0"/>
          <w:numId w:val="35"/>
        </w:numPr>
        <w:shd w:val="clear" w:color="auto" w:fill="FFFFFF"/>
        <w:spacing w:before="100" w:beforeAutospacing="1" w:line="276" w:lineRule="auto"/>
        <w:ind w:left="0" w:firstLine="284"/>
        <w:rPr>
          <w:color w:val="000000" w:themeColor="text1"/>
          <w:sz w:val="24"/>
          <w:szCs w:val="24"/>
        </w:rPr>
      </w:pPr>
      <w:r w:rsidRPr="00877588">
        <w:rPr>
          <w:i/>
          <w:iCs/>
          <w:color w:val="000000" w:themeColor="text1"/>
          <w:sz w:val="24"/>
          <w:szCs w:val="24"/>
        </w:rPr>
        <w:t>Научно-исследовательская</w:t>
      </w:r>
    </w:p>
    <w:p w14:paraId="775FC74D"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Экспертный состав работал по следующим секциям:</w:t>
      </w:r>
    </w:p>
    <w:p w14:paraId="306DCDD5"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Научно-исследовательская секция – Иванова Н.И. (зам. директора по ОО), Смирнова Е.И (педагог-психолог), Максимова Е.Н. (учитель нач.кл., методист);</w:t>
      </w:r>
    </w:p>
    <w:p w14:paraId="7F7E3DC4"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Художественно-эстетическая секция – Колесова О.Е. (руководитель кружка по рисованию «Солнышко»), Яковлева О.В. (учитель нач.кл., педагог-организатор), Матвеева Е.А. (учитель нач.кл.);</w:t>
      </w:r>
    </w:p>
    <w:p w14:paraId="29147CCB"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Творческая секция – Федоров С.К (учитель нач.кл), Сидоров Ю.Д. (педагог по вокалу), Прокопьева З.Н (педагог по хореографии).</w:t>
      </w:r>
    </w:p>
    <w:p w14:paraId="12044380"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Подводя итоги фестиваля, участники каждой секции получили дипломы первой, второй, третьей степени, грамоты и сертификаты.</w:t>
      </w:r>
    </w:p>
    <w:p w14:paraId="489E517A"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В первой творческой секции дети продемонстрировали один музыкальный номер (песня, танец, стихотворение). Победителями стали:</w:t>
      </w:r>
    </w:p>
    <w:p w14:paraId="7CA89633"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1 место – Слепцова Айчилана (танец «Восточные сказки» – 1 «б» класс), Готовцева Сандаара (песня «Белые снежинки» – 3 «а» класс), Антонов Алтан (стихотворение – 2 «б» класс);</w:t>
      </w:r>
    </w:p>
    <w:p w14:paraId="6A971D68"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2 место – Заровняев Алексей (стих про школу), Максимов Максим (песня «Фунтик» – 1 «в» класс), Федосеева Тапталаана (танец) – 2 «б» класс);</w:t>
      </w:r>
    </w:p>
    <w:p w14:paraId="42501ACA"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3 место – Торговкин Виктор (песня «Маму я люблю» – 1 «а» класс), Никитина Айаана (стихотворение «Этот мир» (автор стиха: Никитина Айаана) – 1 «б» класс), Габышева Илиана (современный танец – 3 «б» класс).</w:t>
      </w:r>
    </w:p>
    <w:p w14:paraId="16208277"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Во второй художественно-эстетической секции ученики принесли свои рисунки и подделки. Призовые места получили:</w:t>
      </w:r>
    </w:p>
    <w:p w14:paraId="7839C2DA"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1 место – Барахов Максим (поделка «Лабиринт для хомяков» – 1 «а» класс), Степанова Виктория (выставка рисунка «Собака друг человека» – 1 «а» класс), Аргунова Амелия (поделка «Зайчики» – 1 «б» класс) Петрова Айылаана (Выставка рисунков – 1 «в» класс);</w:t>
      </w:r>
    </w:p>
    <w:p w14:paraId="5AF52B2A"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2 место – Адамова Амалия (выставка рисунков «Мои рисунки» – 1 «а» класс), Верховцева Юлиана (рисунок «Бисер» – 1 «б» класс), Шевченко Михаил (выставка поделок «Соленое тесто» – 1 «в» класс);</w:t>
      </w:r>
    </w:p>
    <w:p w14:paraId="0A85E1C6"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3 место – Афанасьева Айылана (выставка рисунков «Люблю рисовать» – 1 «а» класс), Кан София (рисунок «Море» – 1 «б» класс), Андреева Дана (выставка рисунков и поделок «Кошка» – 1 «в» класс).</w:t>
      </w:r>
    </w:p>
    <w:p w14:paraId="4D33118A"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В третьей научно-исследовательской секции ученики показали свои научные проекты и распределились по следующим местам:</w:t>
      </w:r>
    </w:p>
    <w:p w14:paraId="3B34C635"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1 место – Колокольцев Константин («Правильный школьный рюкзак – залог здоровья ученика» – 1 «а» класс), Потапов Мирон («Почему в Якутске дома на сваях» – 1 «в» класс);</w:t>
      </w:r>
    </w:p>
    <w:p w14:paraId="72A4A862" w14:textId="77777777" w:rsidR="00110E8A" w:rsidRPr="00877588"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lastRenderedPageBreak/>
        <w:t>2 место – Терехов Максим («Космические исследования с поделкой «Солнечная система» – 1 «а» класс), Владимиров Елисей («Солнечная система» – 1 «б» класс);</w:t>
      </w:r>
    </w:p>
    <w:p w14:paraId="31DC9C3B" w14:textId="77777777" w:rsidR="00110E8A" w:rsidRPr="008E2974" w:rsidRDefault="00110E8A" w:rsidP="00110E8A">
      <w:pPr>
        <w:shd w:val="clear" w:color="auto" w:fill="FFFFFF"/>
        <w:spacing w:line="276" w:lineRule="auto"/>
        <w:ind w:firstLine="284"/>
        <w:rPr>
          <w:color w:val="000000" w:themeColor="text1"/>
          <w:sz w:val="24"/>
          <w:szCs w:val="24"/>
        </w:rPr>
      </w:pPr>
      <w:r w:rsidRPr="00877588">
        <w:rPr>
          <w:color w:val="000000" w:themeColor="text1"/>
          <w:sz w:val="24"/>
          <w:szCs w:val="24"/>
        </w:rPr>
        <w:t>3 место – Андреев Демид («Как устроена наша планета?» – 1 «а» класс), Иванова Кира («Рисование на компьютере с помощью графических редакторов Paintbrush и Paint Tool» – 1 «а» класс), Ксенофонто</w:t>
      </w:r>
      <w:r>
        <w:rPr>
          <w:color w:val="000000" w:themeColor="text1"/>
          <w:sz w:val="24"/>
          <w:szCs w:val="24"/>
        </w:rPr>
        <w:t>в Айсен «Ягоды» – 1 «в» класс).</w:t>
      </w:r>
    </w:p>
    <w:p w14:paraId="77625B2C" w14:textId="77777777" w:rsidR="00110E8A" w:rsidRPr="008E2974" w:rsidRDefault="00110E8A" w:rsidP="00110E8A">
      <w:pPr>
        <w:pStyle w:val="af3"/>
        <w:shd w:val="clear" w:color="auto" w:fill="FFFFFF"/>
        <w:spacing w:before="0" w:beforeAutospacing="0" w:after="0" w:afterAutospacing="0" w:line="276" w:lineRule="auto"/>
        <w:ind w:firstLine="284"/>
        <w:rPr>
          <w:color w:val="000000" w:themeColor="text1"/>
        </w:rPr>
      </w:pPr>
      <w:r w:rsidRPr="00776810">
        <w:rPr>
          <w:color w:val="000000" w:themeColor="text1"/>
        </w:rPr>
        <w:t>30 ноября</w:t>
      </w:r>
      <w:r w:rsidRPr="008E2974">
        <w:rPr>
          <w:color w:val="000000" w:themeColor="text1"/>
        </w:rPr>
        <w:t xml:space="preserve"> в начальной школе ЯПК им.С.Ф. Гоголева отметили народный праздник – день хомуса. Хомус — это музыкальный инструмент, который является национальным символом культуры народа саха. Кроме того, сегодня праздн</w:t>
      </w:r>
      <w:r>
        <w:rPr>
          <w:color w:val="000000" w:themeColor="text1"/>
        </w:rPr>
        <w:t xml:space="preserve">уется 30-летие создания Музея и Центра хомуса народов мира. </w:t>
      </w:r>
      <w:r w:rsidRPr="008E2974">
        <w:rPr>
          <w:color w:val="000000" w:themeColor="text1"/>
        </w:rPr>
        <w:t>На общешкольной линейке выступил</w:t>
      </w:r>
      <w:r>
        <w:rPr>
          <w:color w:val="000000" w:themeColor="text1"/>
        </w:rPr>
        <w:t>и учащиеся с 1-4 классы. Ребята сыграли на хомусе. Также школьники прочитали стихи, посвящённые хомусу.</w:t>
      </w:r>
    </w:p>
    <w:p w14:paraId="13509BBA" w14:textId="77777777" w:rsidR="00110E8A" w:rsidRPr="00664B30" w:rsidRDefault="00110E8A" w:rsidP="00110E8A">
      <w:pPr>
        <w:pStyle w:val="afc"/>
        <w:spacing w:line="276" w:lineRule="auto"/>
        <w:ind w:firstLine="284"/>
        <w:jc w:val="both"/>
        <w:rPr>
          <w:b w:val="0"/>
          <w:color w:val="000000" w:themeColor="text1"/>
          <w:sz w:val="24"/>
          <w:szCs w:val="24"/>
        </w:rPr>
      </w:pPr>
      <w:r w:rsidRPr="00664B30">
        <w:rPr>
          <w:b w:val="0"/>
          <w:color w:val="000000" w:themeColor="text1"/>
          <w:sz w:val="24"/>
          <w:szCs w:val="24"/>
          <w:shd w:val="clear" w:color="auto" w:fill="FFFFFF"/>
        </w:rPr>
        <w:t>3 декабря 2022 г. прошла семейная эстафета «Здоровая семья – здоровая нация». Участие приняли семьи учащихся 2-4 классов.</w:t>
      </w:r>
      <w:r w:rsidRPr="00664B30">
        <w:rPr>
          <w:b w:val="0"/>
          <w:color w:val="000000" w:themeColor="text1"/>
          <w:sz w:val="24"/>
          <w:szCs w:val="24"/>
        </w:rPr>
        <w:br/>
      </w:r>
      <w:r w:rsidRPr="00664B30">
        <w:rPr>
          <w:b w:val="0"/>
          <w:color w:val="000000" w:themeColor="text1"/>
          <w:sz w:val="24"/>
          <w:szCs w:val="24"/>
          <w:shd w:val="clear" w:color="auto" w:fill="FFFFFF"/>
        </w:rPr>
        <w:t>Родители и дети соревновались в восьми этапах, где семейная команда 2 б класс стала победителем и была награждена переходящим кубком.</w:t>
      </w:r>
    </w:p>
    <w:p w14:paraId="1672E20D" w14:textId="3B0DFB28" w:rsidR="00110E8A" w:rsidRPr="00664B30" w:rsidRDefault="00110E8A" w:rsidP="00110E8A">
      <w:pPr>
        <w:pStyle w:val="afc"/>
        <w:spacing w:line="276" w:lineRule="auto"/>
        <w:ind w:firstLine="284"/>
        <w:jc w:val="both"/>
        <w:rPr>
          <w:b w:val="0"/>
          <w:color w:val="000000" w:themeColor="text1"/>
          <w:sz w:val="24"/>
          <w:szCs w:val="24"/>
          <w:shd w:val="clear" w:color="auto" w:fill="FFFFFF"/>
        </w:rPr>
      </w:pPr>
      <w:r w:rsidRPr="00664B30">
        <w:rPr>
          <w:b w:val="0"/>
          <w:color w:val="000000" w:themeColor="text1"/>
          <w:sz w:val="24"/>
          <w:szCs w:val="24"/>
          <w:shd w:val="clear" w:color="auto" w:fill="FFFFFF"/>
        </w:rPr>
        <w:t>22 декабря 2022г. в Якутском педагогическом колледже им. С.Ф.</w:t>
      </w:r>
      <w:r w:rsidR="005B28CD">
        <w:rPr>
          <w:b w:val="0"/>
          <w:color w:val="000000" w:themeColor="text1"/>
          <w:sz w:val="24"/>
          <w:szCs w:val="24"/>
          <w:shd w:val="clear" w:color="auto" w:fill="FFFFFF"/>
        </w:rPr>
        <w:t xml:space="preserve"> </w:t>
      </w:r>
      <w:r w:rsidRPr="00664B30">
        <w:rPr>
          <w:b w:val="0"/>
          <w:color w:val="000000" w:themeColor="text1"/>
          <w:sz w:val="24"/>
          <w:szCs w:val="24"/>
          <w:shd w:val="clear" w:color="auto" w:fill="FFFFFF"/>
        </w:rPr>
        <w:t>Гоголева состоялось торжественное мероприятие, посвящённое 125-летию М.К.</w:t>
      </w:r>
      <w:r w:rsidR="005B28CD">
        <w:rPr>
          <w:b w:val="0"/>
          <w:color w:val="000000" w:themeColor="text1"/>
          <w:sz w:val="24"/>
          <w:szCs w:val="24"/>
          <w:shd w:val="clear" w:color="auto" w:fill="FFFFFF"/>
        </w:rPr>
        <w:t xml:space="preserve"> </w:t>
      </w:r>
      <w:r w:rsidRPr="00664B30">
        <w:rPr>
          <w:b w:val="0"/>
          <w:color w:val="000000" w:themeColor="text1"/>
          <w:sz w:val="24"/>
          <w:szCs w:val="24"/>
          <w:shd w:val="clear" w:color="auto" w:fill="FFFFFF"/>
        </w:rPr>
        <w:t xml:space="preserve">Аммосова. Участвовали учащиеся 2 </w:t>
      </w:r>
      <w:r>
        <w:rPr>
          <w:b w:val="0"/>
          <w:color w:val="000000" w:themeColor="text1"/>
          <w:sz w:val="24"/>
          <w:szCs w:val="24"/>
          <w:shd w:val="clear" w:color="auto" w:fill="FFFFFF"/>
        </w:rPr>
        <w:t>б класса, кл.</w:t>
      </w:r>
      <w:r w:rsidR="005B28CD">
        <w:rPr>
          <w:b w:val="0"/>
          <w:color w:val="000000" w:themeColor="text1"/>
          <w:sz w:val="24"/>
          <w:szCs w:val="24"/>
          <w:shd w:val="clear" w:color="auto" w:fill="FFFFFF"/>
        </w:rPr>
        <w:t xml:space="preserve"> </w:t>
      </w:r>
      <w:r>
        <w:rPr>
          <w:b w:val="0"/>
          <w:color w:val="000000" w:themeColor="text1"/>
          <w:sz w:val="24"/>
          <w:szCs w:val="24"/>
          <w:shd w:val="clear" w:color="auto" w:fill="FFFFFF"/>
        </w:rPr>
        <w:t>рук. Горохова С.Д.</w:t>
      </w:r>
    </w:p>
    <w:p w14:paraId="5056B808" w14:textId="77777777" w:rsidR="00110E8A" w:rsidRPr="00664B30" w:rsidRDefault="00110E8A" w:rsidP="00110E8A">
      <w:pPr>
        <w:pStyle w:val="af3"/>
        <w:shd w:val="clear" w:color="auto" w:fill="FFFFFF"/>
        <w:spacing w:before="0" w:beforeAutospacing="0" w:after="0" w:afterAutospacing="0" w:line="276" w:lineRule="auto"/>
        <w:ind w:firstLine="284"/>
        <w:jc w:val="both"/>
        <w:rPr>
          <w:b/>
          <w:color w:val="000000" w:themeColor="text1"/>
        </w:rPr>
      </w:pPr>
      <w:r w:rsidRPr="008E2974">
        <w:rPr>
          <w:color w:val="000000" w:themeColor="text1"/>
        </w:rPr>
        <w:t>10 дека</w:t>
      </w:r>
      <w:r>
        <w:rPr>
          <w:color w:val="000000" w:themeColor="text1"/>
        </w:rPr>
        <w:t>бря 2022 года прошла республиканская читательская конференция</w:t>
      </w:r>
      <w:r w:rsidRPr="008E2974">
        <w:rPr>
          <w:color w:val="000000" w:themeColor="text1"/>
        </w:rPr>
        <w:t xml:space="preserve"> среди учащихся младших классов</w:t>
      </w:r>
      <w:r>
        <w:rPr>
          <w:color w:val="000000" w:themeColor="text1"/>
        </w:rPr>
        <w:t xml:space="preserve"> РС(Я)</w:t>
      </w:r>
      <w:r w:rsidRPr="008E2974">
        <w:rPr>
          <w:color w:val="000000" w:themeColor="text1"/>
        </w:rPr>
        <w:t>. Цель читательской к</w:t>
      </w:r>
      <w:r>
        <w:rPr>
          <w:color w:val="000000" w:themeColor="text1"/>
        </w:rPr>
        <w:t xml:space="preserve">онференции — </w:t>
      </w:r>
      <w:r w:rsidRPr="008E2974">
        <w:rPr>
          <w:color w:val="000000" w:themeColor="text1"/>
        </w:rPr>
        <w:t xml:space="preserve"> развитие интереса обучающихся младших классов, их родителей к чтению через пропаганду произведений художественной литературы. Для участия в читательской конференции дети младшего школьного возраста прочитали художественные произведения, выбрали понравившееся и подготовили выступления в форме монологов, инсценировок. Читательская конференция проходила по трем секциям: «Любимая книга», «Литературный герой», «Детские писатели – юбиляры». Рабо</w:t>
      </w:r>
      <w:r>
        <w:rPr>
          <w:color w:val="000000" w:themeColor="text1"/>
        </w:rPr>
        <w:t xml:space="preserve">ты детей оценивали 24 эксперта. в конференции приняло участие 301 работа(около 400 детей) республики. Из начальной школы </w:t>
      </w:r>
      <w:r w:rsidRPr="00664B30">
        <w:rPr>
          <w:rStyle w:val="af5"/>
          <w:b w:val="0"/>
          <w:color w:val="000000" w:themeColor="text1"/>
        </w:rPr>
        <w:t>л</w:t>
      </w:r>
      <w:r>
        <w:rPr>
          <w:rStyle w:val="af5"/>
          <w:b w:val="0"/>
          <w:color w:val="000000" w:themeColor="text1"/>
        </w:rPr>
        <w:t>ауреатом</w:t>
      </w:r>
      <w:r w:rsidRPr="00664B30">
        <w:rPr>
          <w:rStyle w:val="af5"/>
          <w:b w:val="0"/>
          <w:color w:val="000000" w:themeColor="text1"/>
        </w:rPr>
        <w:t xml:space="preserve"> читательс</w:t>
      </w:r>
      <w:r>
        <w:rPr>
          <w:rStyle w:val="af5"/>
          <w:b w:val="0"/>
          <w:color w:val="000000" w:themeColor="text1"/>
        </w:rPr>
        <w:t>кой конференции стала</w:t>
      </w:r>
      <w:r w:rsidRPr="008E2974">
        <w:rPr>
          <w:color w:val="000000" w:themeColor="text1"/>
        </w:rPr>
        <w:t xml:space="preserve"> Лебедева Дана, ученица 4 а класса начальной школы Якутского педагогического колледжа им. С.Ф. Гоголева, рук. Максимова Евдокия Николаевна.</w:t>
      </w:r>
    </w:p>
    <w:p w14:paraId="29DEE44C" w14:textId="77777777" w:rsidR="00110E8A" w:rsidRPr="00664B30" w:rsidRDefault="00110E8A" w:rsidP="00110E8A">
      <w:pPr>
        <w:pStyle w:val="af3"/>
        <w:shd w:val="clear" w:color="auto" w:fill="FFFFFF"/>
        <w:spacing w:before="0" w:beforeAutospacing="0" w:after="0" w:afterAutospacing="0" w:line="276" w:lineRule="auto"/>
        <w:ind w:firstLine="284"/>
        <w:jc w:val="both"/>
        <w:rPr>
          <w:color w:val="000000" w:themeColor="text1"/>
        </w:rPr>
      </w:pPr>
      <w:r w:rsidRPr="008E2974">
        <w:rPr>
          <w:color w:val="000000" w:themeColor="text1"/>
        </w:rPr>
        <w:t xml:space="preserve">Читательская конференция была интересной, плодотворной, познавательной! </w:t>
      </w:r>
      <w:r>
        <w:rPr>
          <w:color w:val="000000" w:themeColor="text1"/>
        </w:rPr>
        <w:t xml:space="preserve"> </w:t>
      </w:r>
      <w:r w:rsidRPr="008E2974">
        <w:rPr>
          <w:color w:val="000000" w:themeColor="text1"/>
        </w:rPr>
        <w:t>Читательскую конференцию, по предложениям участников, решено проводить один раз в два года.</w:t>
      </w:r>
    </w:p>
    <w:p w14:paraId="66E905D5" w14:textId="77777777" w:rsidR="00110E8A" w:rsidRPr="008E2974" w:rsidRDefault="00110E8A" w:rsidP="00110E8A">
      <w:pPr>
        <w:pStyle w:val="afc"/>
        <w:spacing w:line="276" w:lineRule="auto"/>
        <w:ind w:firstLine="284"/>
        <w:jc w:val="both"/>
        <w:rPr>
          <w:b w:val="0"/>
          <w:color w:val="000000" w:themeColor="text1"/>
          <w:sz w:val="24"/>
          <w:szCs w:val="24"/>
        </w:rPr>
      </w:pPr>
      <w:r w:rsidRPr="00664B30">
        <w:rPr>
          <w:b w:val="0"/>
          <w:color w:val="000000" w:themeColor="text1"/>
          <w:sz w:val="24"/>
          <w:szCs w:val="24"/>
        </w:rPr>
        <w:t>24 декабря</w:t>
      </w:r>
      <w:r w:rsidRPr="008E2974">
        <w:rPr>
          <w:b w:val="0"/>
          <w:color w:val="000000" w:themeColor="text1"/>
          <w:sz w:val="24"/>
          <w:szCs w:val="24"/>
        </w:rPr>
        <w:t xml:space="preserve"> состоялся новогодний праздник «Новогодняя сказка». Все учащиеся активно участвовали в конкурсе «Мастерская Деда Мороза».</w:t>
      </w:r>
      <w:r>
        <w:rPr>
          <w:b w:val="0"/>
          <w:color w:val="000000" w:themeColor="text1"/>
          <w:sz w:val="24"/>
          <w:szCs w:val="24"/>
        </w:rPr>
        <w:t xml:space="preserve"> В этом году плодотворно прошла производственная практика студентов ЯПК «Классное руководство», где они провели КТД в форме новогоднего утренника. </w:t>
      </w:r>
    </w:p>
    <w:p w14:paraId="1491AE7F" w14:textId="77777777" w:rsidR="00110E8A" w:rsidRPr="00776810" w:rsidRDefault="00110E8A" w:rsidP="00110E8A">
      <w:pPr>
        <w:shd w:val="clear" w:color="auto" w:fill="FFFFFF"/>
        <w:spacing w:line="276" w:lineRule="auto"/>
        <w:ind w:firstLine="284"/>
        <w:rPr>
          <w:color w:val="000000" w:themeColor="text1"/>
          <w:sz w:val="24"/>
          <w:szCs w:val="24"/>
        </w:rPr>
      </w:pPr>
      <w:r w:rsidRPr="00776810">
        <w:rPr>
          <w:color w:val="000000" w:themeColor="text1"/>
          <w:sz w:val="24"/>
          <w:szCs w:val="24"/>
        </w:rPr>
        <w:t>В рамках месячника безопасности детей на дорогах, 29 сентября 2022 года в начальной школе ЯПК проходила лекция-памятка. Инспектор ГИБДД Атласов Валерий Петрович провел беседы во вторых и третьих классах. Он рассказал детям и напомнил об основах безопасности пешехода и пассажира в транспортном средстве.</w:t>
      </w:r>
    </w:p>
    <w:p w14:paraId="33E00A1D" w14:textId="77777777" w:rsidR="00110E8A" w:rsidRPr="00613780" w:rsidRDefault="00110E8A" w:rsidP="005B28CD">
      <w:pPr>
        <w:shd w:val="clear" w:color="auto" w:fill="FFFFFF"/>
        <w:spacing w:line="276" w:lineRule="auto"/>
        <w:ind w:firstLine="284"/>
        <w:rPr>
          <w:color w:val="000000" w:themeColor="text1"/>
          <w:sz w:val="24"/>
          <w:szCs w:val="24"/>
        </w:rPr>
      </w:pPr>
      <w:r w:rsidRPr="00613780">
        <w:rPr>
          <w:color w:val="000000" w:themeColor="text1"/>
          <w:sz w:val="24"/>
          <w:szCs w:val="24"/>
        </w:rPr>
        <w:t>Инспектор затронул 3 самых главных вопроса в своей лекции:</w:t>
      </w:r>
    </w:p>
    <w:p w14:paraId="34F0DB6B" w14:textId="77777777" w:rsidR="00110E8A" w:rsidRPr="00613780" w:rsidRDefault="00110E8A" w:rsidP="007F124B">
      <w:pPr>
        <w:numPr>
          <w:ilvl w:val="0"/>
          <w:numId w:val="36"/>
        </w:numPr>
        <w:shd w:val="clear" w:color="auto" w:fill="FFFFFF"/>
        <w:spacing w:line="276" w:lineRule="auto"/>
        <w:ind w:left="0" w:firstLine="284"/>
        <w:rPr>
          <w:color w:val="000000" w:themeColor="text1"/>
          <w:sz w:val="24"/>
          <w:szCs w:val="24"/>
        </w:rPr>
      </w:pPr>
      <w:r>
        <w:rPr>
          <w:color w:val="000000" w:themeColor="text1"/>
          <w:sz w:val="24"/>
          <w:szCs w:val="24"/>
        </w:rPr>
        <w:t>«Носите светоотража</w:t>
      </w:r>
      <w:r w:rsidRPr="00613780">
        <w:rPr>
          <w:color w:val="000000" w:themeColor="text1"/>
          <w:sz w:val="24"/>
          <w:szCs w:val="24"/>
        </w:rPr>
        <w:t>ющие вещи». Прямо на уроке дети продемонстрировали наличие светоотражающих лент на своих вещах, а инспектор объяснил, что в темное время суток очень легко заметить такие индикаторы.</w:t>
      </w:r>
    </w:p>
    <w:p w14:paraId="171E6C65" w14:textId="77777777" w:rsidR="00110E8A" w:rsidRPr="00613780" w:rsidRDefault="00110E8A" w:rsidP="007F124B">
      <w:pPr>
        <w:numPr>
          <w:ilvl w:val="0"/>
          <w:numId w:val="36"/>
        </w:numPr>
        <w:shd w:val="clear" w:color="auto" w:fill="FFFFFF"/>
        <w:spacing w:line="276" w:lineRule="auto"/>
        <w:ind w:left="0" w:firstLine="284"/>
        <w:rPr>
          <w:color w:val="000000" w:themeColor="text1"/>
          <w:sz w:val="24"/>
          <w:szCs w:val="24"/>
        </w:rPr>
      </w:pPr>
      <w:r w:rsidRPr="00613780">
        <w:rPr>
          <w:color w:val="000000" w:themeColor="text1"/>
          <w:sz w:val="24"/>
          <w:szCs w:val="24"/>
        </w:rPr>
        <w:lastRenderedPageBreak/>
        <w:t>«Переходите дорогу только на пешеходном переходе и при соответствующем цвете светофора для пешеходов». Ученики повторили правила перехода улицы, что надо смотреть по сторонам и искать «зебру».</w:t>
      </w:r>
    </w:p>
    <w:p w14:paraId="05310DFA" w14:textId="77777777" w:rsidR="00110E8A" w:rsidRPr="00DD3805" w:rsidRDefault="00110E8A" w:rsidP="007F124B">
      <w:pPr>
        <w:numPr>
          <w:ilvl w:val="0"/>
          <w:numId w:val="36"/>
        </w:numPr>
        <w:shd w:val="clear" w:color="auto" w:fill="FFFFFF"/>
        <w:spacing w:line="276" w:lineRule="auto"/>
        <w:ind w:left="0" w:firstLine="284"/>
        <w:rPr>
          <w:color w:val="000000" w:themeColor="text1"/>
          <w:sz w:val="24"/>
          <w:szCs w:val="24"/>
        </w:rPr>
      </w:pPr>
      <w:r w:rsidRPr="00613780">
        <w:rPr>
          <w:color w:val="000000" w:themeColor="text1"/>
          <w:sz w:val="24"/>
          <w:szCs w:val="24"/>
        </w:rPr>
        <w:t>«Всегда пристегивайтесь». Наши ученики сразу ответили верно на вопрос сотрудника ГИБДД «Что надо делать, усевшись в транспортное средство?»</w:t>
      </w:r>
    </w:p>
    <w:p w14:paraId="45F1D489" w14:textId="77777777" w:rsidR="00110E8A" w:rsidRPr="008E2974" w:rsidRDefault="00110E8A" w:rsidP="00110E8A">
      <w:pPr>
        <w:pStyle w:val="af3"/>
        <w:shd w:val="clear" w:color="auto" w:fill="FFFFFF"/>
        <w:spacing w:before="0" w:beforeAutospacing="0" w:after="0" w:afterAutospacing="0" w:line="276" w:lineRule="auto"/>
        <w:ind w:firstLine="284"/>
        <w:jc w:val="both"/>
        <w:rPr>
          <w:color w:val="000000" w:themeColor="text1"/>
        </w:rPr>
      </w:pPr>
      <w:r w:rsidRPr="00DD3805">
        <w:rPr>
          <w:color w:val="000000" w:themeColor="text1"/>
        </w:rPr>
        <w:t>В</w:t>
      </w:r>
      <w:r>
        <w:rPr>
          <w:b/>
          <w:color w:val="000000" w:themeColor="text1"/>
        </w:rPr>
        <w:t xml:space="preserve"> </w:t>
      </w:r>
      <w:r w:rsidRPr="008E2974">
        <w:rPr>
          <w:color w:val="000000" w:themeColor="text1"/>
        </w:rPr>
        <w:t>рамках «Месячника психологического здоровья» студенты 1-3 курсов Якутского медицинского колледжа провели классные часы «Уроки здоровья</w:t>
      </w:r>
      <w:r>
        <w:rPr>
          <w:color w:val="000000" w:themeColor="text1"/>
        </w:rPr>
        <w:t xml:space="preserve">» в первых и четвертых классах. </w:t>
      </w:r>
      <w:r w:rsidRPr="008E2974">
        <w:rPr>
          <w:color w:val="000000" w:themeColor="text1"/>
        </w:rPr>
        <w:t>Состояние здоровья современного человека зависит не только от внешних условий, но и от собственного отношения к здоровью. Данные классные часы были направлены на формирование у школьников представлений о необходимости здорового образа жизни и активной позиции по данной проблеме.</w:t>
      </w:r>
      <w:r>
        <w:rPr>
          <w:color w:val="000000" w:themeColor="text1"/>
        </w:rPr>
        <w:t xml:space="preserve"> Студенты</w:t>
      </w:r>
      <w:r w:rsidRPr="008E2974">
        <w:rPr>
          <w:color w:val="000000" w:themeColor="text1"/>
        </w:rPr>
        <w:t xml:space="preserve"> обеспечили учеников начальной школы необходимой информацией, позволяющей сохранять и укреплять здоровье; формировать гигиенические знания и правила здорового образа жизни.</w:t>
      </w:r>
    </w:p>
    <w:p w14:paraId="697365C2" w14:textId="77777777" w:rsidR="00110E8A" w:rsidRPr="00DE3289" w:rsidRDefault="00110E8A" w:rsidP="00110E8A">
      <w:pPr>
        <w:spacing w:line="276" w:lineRule="auto"/>
        <w:ind w:firstLine="284"/>
        <w:rPr>
          <w:color w:val="000000" w:themeColor="text1"/>
          <w:sz w:val="24"/>
          <w:szCs w:val="24"/>
        </w:rPr>
      </w:pPr>
      <w:r>
        <w:rPr>
          <w:color w:val="000000" w:themeColor="text1"/>
          <w:sz w:val="24"/>
          <w:szCs w:val="24"/>
        </w:rPr>
        <w:t>В классах проведено по 3</w:t>
      </w:r>
      <w:r w:rsidRPr="00DE3289">
        <w:rPr>
          <w:color w:val="000000" w:themeColor="text1"/>
          <w:sz w:val="24"/>
          <w:szCs w:val="24"/>
        </w:rPr>
        <w:t xml:space="preserve"> ро</w:t>
      </w:r>
      <w:r>
        <w:rPr>
          <w:color w:val="000000" w:themeColor="text1"/>
          <w:sz w:val="24"/>
          <w:szCs w:val="24"/>
        </w:rPr>
        <w:t>дительских собрания по плану и 2 собрания родительского совета.</w:t>
      </w:r>
      <w:r w:rsidRPr="00DE3289">
        <w:rPr>
          <w:color w:val="000000" w:themeColor="text1"/>
          <w:sz w:val="24"/>
          <w:szCs w:val="24"/>
        </w:rPr>
        <w:t>.</w:t>
      </w:r>
    </w:p>
    <w:p w14:paraId="0B13A317" w14:textId="77777777" w:rsidR="00110E8A" w:rsidRPr="00DE3289" w:rsidRDefault="00110E8A" w:rsidP="00110E8A">
      <w:pPr>
        <w:spacing w:line="276" w:lineRule="auto"/>
        <w:ind w:firstLine="284"/>
        <w:rPr>
          <w:color w:val="000000" w:themeColor="text1"/>
          <w:sz w:val="24"/>
          <w:szCs w:val="24"/>
        </w:rPr>
      </w:pPr>
      <w:r w:rsidRPr="00DE3289">
        <w:rPr>
          <w:color w:val="000000" w:themeColor="text1"/>
          <w:sz w:val="24"/>
          <w:szCs w:val="24"/>
        </w:rPr>
        <w:t>Все мероприятия, проведённые для учащихся, способствова</w:t>
      </w:r>
      <w:r>
        <w:rPr>
          <w:color w:val="000000" w:themeColor="text1"/>
          <w:sz w:val="24"/>
          <w:szCs w:val="24"/>
        </w:rPr>
        <w:t xml:space="preserve">ли сплочению </w:t>
      </w:r>
      <w:r w:rsidRPr="00DE3289">
        <w:rPr>
          <w:color w:val="000000" w:themeColor="text1"/>
          <w:sz w:val="24"/>
          <w:szCs w:val="24"/>
        </w:rPr>
        <w:t>коллектива, раскрытию индивидуальных и творческих способностей учащихся, формировали эстетические вкусы, прививали навыки культуры общения, обогащали знания ребят.</w:t>
      </w:r>
    </w:p>
    <w:p w14:paraId="0B645425" w14:textId="77777777" w:rsidR="00110E8A" w:rsidRDefault="00110E8A" w:rsidP="00110E8A">
      <w:pPr>
        <w:spacing w:line="276" w:lineRule="auto"/>
        <w:ind w:firstLine="284"/>
        <w:rPr>
          <w:color w:val="000000" w:themeColor="text1"/>
          <w:sz w:val="24"/>
          <w:szCs w:val="24"/>
        </w:rPr>
      </w:pPr>
      <w:r>
        <w:rPr>
          <w:color w:val="000000" w:themeColor="text1"/>
          <w:sz w:val="24"/>
          <w:szCs w:val="24"/>
        </w:rPr>
        <w:t>По итогам 2022 года</w:t>
      </w:r>
      <w:r w:rsidRPr="00DE3289">
        <w:rPr>
          <w:color w:val="000000" w:themeColor="text1"/>
          <w:sz w:val="24"/>
          <w:szCs w:val="24"/>
        </w:rPr>
        <w:t xml:space="preserve"> можно сделать вывод, что общий психологический фон в школе благоприятен. </w:t>
      </w:r>
      <w:r>
        <w:rPr>
          <w:color w:val="000000" w:themeColor="text1"/>
          <w:sz w:val="24"/>
          <w:szCs w:val="24"/>
        </w:rPr>
        <w:t xml:space="preserve">Нарушений дисциплины не было. </w:t>
      </w:r>
      <w:r w:rsidRPr="00DE3289">
        <w:rPr>
          <w:color w:val="000000" w:themeColor="text1"/>
          <w:sz w:val="24"/>
          <w:szCs w:val="24"/>
        </w:rPr>
        <w:t>Ребята дружелюбны, уважительно относятся друг к другу, к старшим. Ученики с готовностью откликаются на просьбы классного руководителя и организатора</w:t>
      </w:r>
      <w:r>
        <w:rPr>
          <w:color w:val="000000" w:themeColor="text1"/>
          <w:sz w:val="24"/>
          <w:szCs w:val="24"/>
        </w:rPr>
        <w:t>.</w:t>
      </w:r>
    </w:p>
    <w:p w14:paraId="51D48868" w14:textId="77777777" w:rsidR="005B28CD" w:rsidRDefault="005B28CD" w:rsidP="00110E8A">
      <w:pPr>
        <w:spacing w:line="276" w:lineRule="auto"/>
        <w:ind w:firstLine="284"/>
        <w:rPr>
          <w:color w:val="000000" w:themeColor="text1"/>
          <w:sz w:val="24"/>
          <w:szCs w:val="24"/>
        </w:rPr>
      </w:pPr>
    </w:p>
    <w:p w14:paraId="22FCB80E" w14:textId="77777777" w:rsidR="00110E8A" w:rsidRPr="00952D13" w:rsidRDefault="00110E8A" w:rsidP="00110E8A">
      <w:pPr>
        <w:pStyle w:val="a7"/>
        <w:shd w:val="clear" w:color="auto" w:fill="FFFFFF"/>
        <w:spacing w:after="150" w:line="276" w:lineRule="auto"/>
        <w:jc w:val="center"/>
        <w:rPr>
          <w:rFonts w:ascii="Times New Roman" w:hAnsi="Times New Roman" w:cs="Times New Roman"/>
          <w:b/>
          <w:bCs/>
        </w:rPr>
      </w:pPr>
      <w:r w:rsidRPr="00952D13">
        <w:rPr>
          <w:rFonts w:ascii="Times New Roman" w:hAnsi="Times New Roman" w:cs="Times New Roman"/>
          <w:b/>
          <w:bCs/>
        </w:rPr>
        <w:t>Участие обучающихся на научно-практических конференциях</w:t>
      </w:r>
    </w:p>
    <w:p w14:paraId="542DB5CB" w14:textId="77777777" w:rsidR="00110E8A" w:rsidRPr="005770F3" w:rsidRDefault="00110E8A" w:rsidP="00110E8A">
      <w:pPr>
        <w:spacing w:line="276" w:lineRule="auto"/>
        <w:jc w:val="center"/>
        <w:rPr>
          <w:b/>
          <w:sz w:val="20"/>
        </w:rPr>
      </w:pPr>
      <w:r w:rsidRPr="005770F3">
        <w:rPr>
          <w:b/>
          <w:sz w:val="20"/>
        </w:rPr>
        <w:t>1 А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347D94D7"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8A41C3C" w14:textId="77777777" w:rsidR="00110E8A" w:rsidRPr="005770F3" w:rsidRDefault="00110E8A" w:rsidP="00110E8A">
            <w:pPr>
              <w:spacing w:after="150"/>
              <w:jc w:val="center"/>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ADC34CA" w14:textId="77777777" w:rsidR="00110E8A" w:rsidRPr="005770F3" w:rsidRDefault="00110E8A" w:rsidP="00110E8A">
            <w:pPr>
              <w:spacing w:after="150"/>
              <w:jc w:val="center"/>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CE2011F" w14:textId="77777777" w:rsidR="00110E8A" w:rsidRPr="005770F3" w:rsidRDefault="00110E8A" w:rsidP="00110E8A">
            <w:pPr>
              <w:spacing w:after="150"/>
              <w:jc w:val="center"/>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551F701" w14:textId="77777777" w:rsidR="00110E8A" w:rsidRPr="005770F3" w:rsidRDefault="00110E8A" w:rsidP="00110E8A">
            <w:pPr>
              <w:spacing w:after="150"/>
              <w:jc w:val="center"/>
              <w:rPr>
                <w:color w:val="000000"/>
                <w:sz w:val="20"/>
              </w:rPr>
            </w:pPr>
            <w:r w:rsidRPr="005770F3">
              <w:rPr>
                <w:color w:val="000000"/>
                <w:sz w:val="20"/>
              </w:rPr>
              <w:t>Результат</w:t>
            </w:r>
          </w:p>
        </w:tc>
      </w:tr>
      <w:tr w:rsidR="00110E8A" w:rsidRPr="005770F3" w14:paraId="700EBB0C"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C3CDC7" w14:textId="77777777" w:rsidR="00110E8A" w:rsidRPr="005770F3" w:rsidRDefault="00110E8A" w:rsidP="00110E8A">
            <w:pPr>
              <w:spacing w:after="150"/>
              <w:ind w:firstLine="0"/>
              <w:rPr>
                <w:color w:val="000000"/>
                <w:sz w:val="20"/>
              </w:rPr>
            </w:pPr>
            <w:r w:rsidRPr="005770F3">
              <w:rPr>
                <w:color w:val="000000"/>
                <w:sz w:val="20"/>
              </w:rPr>
              <w:t>Колокольцев Костя</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BA24B0" w14:textId="77777777" w:rsidR="00110E8A" w:rsidRPr="005770F3" w:rsidRDefault="00110E8A" w:rsidP="00110E8A">
            <w:pPr>
              <w:spacing w:after="150"/>
              <w:ind w:firstLine="0"/>
              <w:rPr>
                <w:color w:val="000000"/>
                <w:sz w:val="20"/>
              </w:rPr>
            </w:pPr>
            <w:r w:rsidRPr="005770F3">
              <w:rPr>
                <w:color w:val="000000"/>
                <w:sz w:val="20"/>
              </w:rPr>
              <w:t>Республиканская читательская конференция, посвящённой году чтения в системе образования РС (Я)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1E1BCD" w14:textId="77777777" w:rsidR="00110E8A" w:rsidRPr="005770F3" w:rsidRDefault="00110E8A" w:rsidP="00110E8A">
            <w:pPr>
              <w:spacing w:after="150"/>
              <w:ind w:firstLine="0"/>
              <w:rPr>
                <w:color w:val="000000"/>
                <w:sz w:val="20"/>
              </w:rPr>
            </w:pPr>
            <w:r w:rsidRPr="005770F3">
              <w:rPr>
                <w:color w:val="000000"/>
                <w:sz w:val="20"/>
              </w:rPr>
              <w:t>Республиканская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1D533B" w14:textId="77777777" w:rsidR="00110E8A" w:rsidRPr="005770F3" w:rsidRDefault="00110E8A" w:rsidP="00110E8A">
            <w:pPr>
              <w:spacing w:after="150"/>
              <w:ind w:firstLine="0"/>
              <w:rPr>
                <w:color w:val="000000"/>
                <w:sz w:val="20"/>
              </w:rPr>
            </w:pPr>
            <w:r w:rsidRPr="005770F3">
              <w:rPr>
                <w:color w:val="000000"/>
                <w:sz w:val="20"/>
              </w:rPr>
              <w:t>Грамота.</w:t>
            </w:r>
            <w:r>
              <w:rPr>
                <w:color w:val="000000"/>
                <w:sz w:val="20"/>
              </w:rPr>
              <w:t xml:space="preserve"> </w:t>
            </w:r>
            <w:r w:rsidRPr="005770F3">
              <w:rPr>
                <w:color w:val="000000"/>
                <w:sz w:val="20"/>
              </w:rPr>
              <w:t>Секция «Моя любимая книга. Индивидуальные выступления»</w:t>
            </w:r>
          </w:p>
        </w:tc>
      </w:tr>
      <w:tr w:rsidR="00110E8A" w:rsidRPr="005770F3" w14:paraId="7DDF1C7C"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2AB98B" w14:textId="77777777" w:rsidR="00110E8A" w:rsidRPr="005770F3" w:rsidRDefault="00110E8A" w:rsidP="00110E8A">
            <w:pPr>
              <w:spacing w:after="150"/>
              <w:ind w:firstLine="0"/>
              <w:rPr>
                <w:color w:val="000000"/>
                <w:sz w:val="20"/>
              </w:rPr>
            </w:pPr>
            <w:r w:rsidRPr="005770F3">
              <w:rPr>
                <w:color w:val="000000"/>
                <w:sz w:val="20"/>
              </w:rPr>
              <w:t>Габышева Дамилия</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1CB87B" w14:textId="77777777" w:rsidR="00110E8A" w:rsidRPr="005770F3" w:rsidRDefault="00110E8A" w:rsidP="00110E8A">
            <w:pPr>
              <w:spacing w:after="150"/>
              <w:ind w:firstLine="0"/>
              <w:rPr>
                <w:color w:val="000000"/>
                <w:sz w:val="20"/>
              </w:rPr>
            </w:pPr>
            <w:r w:rsidRPr="005770F3">
              <w:rPr>
                <w:color w:val="000000"/>
                <w:sz w:val="20"/>
              </w:rPr>
              <w:t>Республиканская читательская конференция, посвящённой году чтения в системе образования РС (Я)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DDF5E4" w14:textId="77777777" w:rsidR="00110E8A" w:rsidRPr="005770F3" w:rsidRDefault="00110E8A" w:rsidP="00110E8A">
            <w:pPr>
              <w:spacing w:after="150"/>
              <w:ind w:firstLine="0"/>
              <w:rPr>
                <w:color w:val="000000"/>
                <w:sz w:val="20"/>
              </w:rPr>
            </w:pPr>
            <w:r w:rsidRPr="005770F3">
              <w:rPr>
                <w:color w:val="000000"/>
                <w:sz w:val="20"/>
              </w:rPr>
              <w:t>Республиканская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2EFE50" w14:textId="77777777" w:rsidR="00110E8A" w:rsidRPr="005770F3" w:rsidRDefault="00110E8A" w:rsidP="00110E8A">
            <w:pPr>
              <w:spacing w:after="150"/>
              <w:ind w:firstLine="0"/>
              <w:rPr>
                <w:color w:val="000000"/>
                <w:sz w:val="20"/>
              </w:rPr>
            </w:pPr>
            <w:r w:rsidRPr="005770F3">
              <w:rPr>
                <w:color w:val="000000"/>
                <w:sz w:val="20"/>
              </w:rPr>
              <w:t>Сертификат</w:t>
            </w:r>
            <w:r>
              <w:rPr>
                <w:color w:val="000000"/>
                <w:sz w:val="20"/>
              </w:rPr>
              <w:t xml:space="preserve"> </w:t>
            </w:r>
            <w:r w:rsidRPr="005770F3">
              <w:rPr>
                <w:color w:val="000000"/>
                <w:sz w:val="20"/>
              </w:rPr>
              <w:t>Секция «Моя любимая книга. Индивидуальные выступления»</w:t>
            </w:r>
          </w:p>
        </w:tc>
      </w:tr>
    </w:tbl>
    <w:p w14:paraId="7354CC43" w14:textId="77777777" w:rsidR="00110E8A" w:rsidRPr="005770F3" w:rsidRDefault="00110E8A" w:rsidP="00110E8A">
      <w:pPr>
        <w:spacing w:line="276" w:lineRule="auto"/>
        <w:jc w:val="center"/>
        <w:rPr>
          <w:b/>
          <w:sz w:val="20"/>
        </w:rPr>
      </w:pPr>
      <w:r w:rsidRPr="005770F3">
        <w:rPr>
          <w:b/>
          <w:sz w:val="20"/>
        </w:rPr>
        <w:t xml:space="preserve"> 1 Б класс</w:t>
      </w:r>
    </w:p>
    <w:tbl>
      <w:tblPr>
        <w:tblW w:w="9649" w:type="dxa"/>
        <w:tblCellMar>
          <w:top w:w="105" w:type="dxa"/>
          <w:left w:w="105" w:type="dxa"/>
          <w:bottom w:w="105" w:type="dxa"/>
          <w:right w:w="105" w:type="dxa"/>
        </w:tblCellMar>
        <w:tblLook w:val="04A0" w:firstRow="1" w:lastRow="0" w:firstColumn="1" w:lastColumn="0" w:noHBand="0" w:noVBand="1"/>
      </w:tblPr>
      <w:tblGrid>
        <w:gridCol w:w="2260"/>
        <w:gridCol w:w="3686"/>
        <w:gridCol w:w="1628"/>
        <w:gridCol w:w="2075"/>
      </w:tblGrid>
      <w:tr w:rsidR="00110E8A" w:rsidRPr="005770F3" w14:paraId="1D844772" w14:textId="77777777" w:rsidTr="00110E8A">
        <w:trPr>
          <w:trHeight w:val="436"/>
        </w:trPr>
        <w:tc>
          <w:tcPr>
            <w:tcW w:w="2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72D1310" w14:textId="77777777" w:rsidR="00110E8A" w:rsidRPr="005770F3" w:rsidRDefault="00110E8A" w:rsidP="00110E8A">
            <w:pPr>
              <w:spacing w:after="150"/>
              <w:rPr>
                <w:color w:val="000000"/>
                <w:sz w:val="20"/>
              </w:rPr>
            </w:pPr>
            <w:r w:rsidRPr="005770F3">
              <w:rPr>
                <w:color w:val="000000"/>
                <w:sz w:val="20"/>
              </w:rPr>
              <w:t>Участник</w:t>
            </w:r>
          </w:p>
        </w:tc>
        <w:tc>
          <w:tcPr>
            <w:tcW w:w="36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74115DE" w14:textId="77777777" w:rsidR="00110E8A" w:rsidRPr="005770F3" w:rsidRDefault="00110E8A" w:rsidP="00110E8A">
            <w:pPr>
              <w:spacing w:after="150"/>
              <w:ind w:firstLine="0"/>
              <w:rPr>
                <w:color w:val="000000"/>
                <w:sz w:val="20"/>
              </w:rPr>
            </w:pPr>
            <w:r w:rsidRPr="005770F3">
              <w:rPr>
                <w:color w:val="000000"/>
                <w:sz w:val="20"/>
              </w:rPr>
              <w:t>НПК</w:t>
            </w:r>
          </w:p>
        </w:tc>
        <w:tc>
          <w:tcPr>
            <w:tcW w:w="16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6F0C34F" w14:textId="77777777" w:rsidR="00110E8A" w:rsidRPr="005770F3" w:rsidRDefault="00110E8A" w:rsidP="00110E8A">
            <w:pPr>
              <w:spacing w:after="150"/>
              <w:ind w:firstLine="0"/>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D81897C" w14:textId="77777777" w:rsidR="00110E8A" w:rsidRPr="005770F3" w:rsidRDefault="00110E8A" w:rsidP="00110E8A">
            <w:pPr>
              <w:spacing w:after="150"/>
              <w:ind w:firstLine="0"/>
              <w:rPr>
                <w:color w:val="000000"/>
                <w:sz w:val="20"/>
              </w:rPr>
            </w:pPr>
            <w:r w:rsidRPr="005770F3">
              <w:rPr>
                <w:color w:val="000000"/>
                <w:sz w:val="20"/>
              </w:rPr>
              <w:t>Результат</w:t>
            </w:r>
          </w:p>
        </w:tc>
      </w:tr>
      <w:tr w:rsidR="00110E8A" w:rsidRPr="005770F3" w14:paraId="5AF3BCAB" w14:textId="77777777" w:rsidTr="00110E8A">
        <w:trPr>
          <w:trHeight w:val="225"/>
        </w:trPr>
        <w:tc>
          <w:tcPr>
            <w:tcW w:w="2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6B59B61" w14:textId="77777777" w:rsidR="00110E8A" w:rsidRPr="005770F3" w:rsidRDefault="00110E8A" w:rsidP="00110E8A">
            <w:pPr>
              <w:ind w:firstLine="0"/>
              <w:rPr>
                <w:color w:val="000000"/>
                <w:sz w:val="20"/>
              </w:rPr>
            </w:pPr>
            <w:r w:rsidRPr="005770F3">
              <w:rPr>
                <w:color w:val="000000"/>
                <w:sz w:val="20"/>
              </w:rPr>
              <w:t>Ощепков Артур</w:t>
            </w:r>
          </w:p>
        </w:tc>
        <w:tc>
          <w:tcPr>
            <w:tcW w:w="36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16D692" w14:textId="77777777" w:rsidR="00110E8A" w:rsidRPr="005770F3" w:rsidRDefault="00110E8A" w:rsidP="00110E8A">
            <w:pPr>
              <w:ind w:firstLine="0"/>
              <w:rPr>
                <w:sz w:val="20"/>
              </w:rPr>
            </w:pPr>
            <w:r w:rsidRPr="005770F3">
              <w:rPr>
                <w:sz w:val="20"/>
              </w:rPr>
              <w:t xml:space="preserve">Читательская конференция, посвященная Году чтения в системе образования РС(Я) </w:t>
            </w:r>
          </w:p>
        </w:tc>
        <w:tc>
          <w:tcPr>
            <w:tcW w:w="16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325C1A" w14:textId="77777777" w:rsidR="00110E8A" w:rsidRPr="005770F3" w:rsidRDefault="00110E8A" w:rsidP="00110E8A">
            <w:pPr>
              <w:ind w:firstLine="0"/>
              <w:rPr>
                <w:sz w:val="20"/>
              </w:rPr>
            </w:pPr>
            <w:r w:rsidRPr="005770F3">
              <w:rPr>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045312" w14:textId="77777777" w:rsidR="00110E8A" w:rsidRPr="005770F3" w:rsidRDefault="00110E8A" w:rsidP="00110E8A">
            <w:pPr>
              <w:ind w:firstLine="0"/>
              <w:rPr>
                <w:sz w:val="20"/>
              </w:rPr>
            </w:pPr>
            <w:r w:rsidRPr="005770F3">
              <w:rPr>
                <w:sz w:val="20"/>
              </w:rPr>
              <w:t>участие</w:t>
            </w:r>
          </w:p>
        </w:tc>
      </w:tr>
    </w:tbl>
    <w:p w14:paraId="5399D1DF" w14:textId="77777777" w:rsidR="00110E8A" w:rsidRPr="005770F3" w:rsidRDefault="00110E8A" w:rsidP="00110E8A">
      <w:pPr>
        <w:spacing w:line="276" w:lineRule="auto"/>
        <w:jc w:val="center"/>
        <w:rPr>
          <w:b/>
          <w:sz w:val="20"/>
        </w:rPr>
      </w:pPr>
      <w:r w:rsidRPr="005770F3">
        <w:rPr>
          <w:b/>
          <w:sz w:val="20"/>
        </w:rPr>
        <w:t xml:space="preserve"> 1 В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2AD34FBE"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F154B7A" w14:textId="77777777" w:rsidR="00110E8A" w:rsidRPr="005770F3" w:rsidRDefault="00110E8A" w:rsidP="00110E8A">
            <w:pPr>
              <w:spacing w:after="150"/>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FD5DA2" w14:textId="77777777" w:rsidR="00110E8A" w:rsidRPr="005770F3" w:rsidRDefault="00110E8A" w:rsidP="00110E8A">
            <w:pPr>
              <w:spacing w:after="150"/>
              <w:ind w:firstLine="0"/>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8FE19A5" w14:textId="77777777" w:rsidR="00110E8A" w:rsidRPr="005770F3" w:rsidRDefault="00110E8A" w:rsidP="00110E8A">
            <w:pPr>
              <w:spacing w:after="150"/>
              <w:ind w:firstLine="0"/>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72AAA48" w14:textId="77777777" w:rsidR="00110E8A" w:rsidRPr="005770F3" w:rsidRDefault="00110E8A" w:rsidP="00110E8A">
            <w:pPr>
              <w:spacing w:after="150"/>
              <w:ind w:firstLine="0"/>
              <w:rPr>
                <w:color w:val="000000"/>
                <w:sz w:val="20"/>
              </w:rPr>
            </w:pPr>
            <w:r w:rsidRPr="005770F3">
              <w:rPr>
                <w:color w:val="000000"/>
                <w:sz w:val="20"/>
              </w:rPr>
              <w:t>Результат</w:t>
            </w:r>
          </w:p>
        </w:tc>
      </w:tr>
      <w:tr w:rsidR="00110E8A" w:rsidRPr="005770F3" w14:paraId="55A706DD"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A6FFB9" w14:textId="77777777" w:rsidR="00110E8A" w:rsidRPr="005770F3" w:rsidRDefault="00110E8A" w:rsidP="00110E8A">
            <w:pPr>
              <w:spacing w:after="150"/>
              <w:ind w:firstLine="0"/>
              <w:rPr>
                <w:color w:val="000000"/>
                <w:sz w:val="20"/>
              </w:rPr>
            </w:pPr>
            <w:r w:rsidRPr="005770F3">
              <w:rPr>
                <w:color w:val="000000"/>
                <w:sz w:val="20"/>
              </w:rPr>
              <w:t>Максимов Максим</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AD0B90" w14:textId="77777777" w:rsidR="00110E8A" w:rsidRPr="005770F3" w:rsidRDefault="00110E8A" w:rsidP="00110E8A">
            <w:pPr>
              <w:spacing w:after="150"/>
              <w:ind w:firstLine="0"/>
              <w:rPr>
                <w:color w:val="000000"/>
                <w:sz w:val="20"/>
              </w:rPr>
            </w:pPr>
            <w:r w:rsidRPr="005770F3">
              <w:rPr>
                <w:color w:val="000000"/>
                <w:sz w:val="20"/>
              </w:rPr>
              <w:t>Республиканская 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A1655D" w14:textId="77777777" w:rsidR="00110E8A" w:rsidRPr="005770F3" w:rsidRDefault="00110E8A" w:rsidP="00110E8A">
            <w:pPr>
              <w:spacing w:after="150"/>
              <w:ind w:firstLine="0"/>
              <w:rPr>
                <w:color w:val="000000"/>
                <w:sz w:val="20"/>
              </w:rPr>
            </w:pPr>
            <w:r w:rsidRPr="005770F3">
              <w:rPr>
                <w:color w:val="000000"/>
                <w:sz w:val="20"/>
              </w:rPr>
              <w:t>Республиканская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BA504B" w14:textId="77777777" w:rsidR="00110E8A" w:rsidRPr="005770F3" w:rsidRDefault="00110E8A" w:rsidP="00110E8A">
            <w:pPr>
              <w:spacing w:after="150"/>
              <w:ind w:firstLine="0"/>
              <w:rPr>
                <w:color w:val="000000"/>
                <w:sz w:val="20"/>
              </w:rPr>
            </w:pPr>
            <w:r>
              <w:rPr>
                <w:color w:val="000000"/>
                <w:sz w:val="20"/>
              </w:rPr>
              <w:t>Д</w:t>
            </w:r>
            <w:r w:rsidRPr="005770F3">
              <w:rPr>
                <w:color w:val="000000"/>
                <w:sz w:val="20"/>
              </w:rPr>
              <w:t>ипломант 1 степени</w:t>
            </w:r>
          </w:p>
        </w:tc>
      </w:tr>
    </w:tbl>
    <w:p w14:paraId="03BF4047" w14:textId="77777777" w:rsidR="00110E8A" w:rsidRPr="005770F3" w:rsidRDefault="00110E8A" w:rsidP="00110E8A">
      <w:pPr>
        <w:shd w:val="clear" w:color="auto" w:fill="FFFFFF"/>
        <w:spacing w:before="225" w:line="276" w:lineRule="auto"/>
        <w:ind w:firstLine="0"/>
        <w:contextualSpacing/>
        <w:textAlignment w:val="baseline"/>
        <w:rPr>
          <w:b/>
          <w:sz w:val="20"/>
        </w:rPr>
      </w:pPr>
    </w:p>
    <w:p w14:paraId="5B119E29" w14:textId="77777777" w:rsidR="00110E8A" w:rsidRPr="005770F3" w:rsidRDefault="00110E8A" w:rsidP="00110E8A">
      <w:pPr>
        <w:shd w:val="clear" w:color="auto" w:fill="FFFFFF"/>
        <w:spacing w:before="225" w:line="276" w:lineRule="auto"/>
        <w:ind w:firstLine="567"/>
        <w:contextualSpacing/>
        <w:jc w:val="center"/>
        <w:textAlignment w:val="baseline"/>
        <w:rPr>
          <w:b/>
          <w:sz w:val="20"/>
        </w:rPr>
      </w:pPr>
      <w:r w:rsidRPr="005770F3">
        <w:rPr>
          <w:b/>
          <w:sz w:val="20"/>
        </w:rPr>
        <w:lastRenderedPageBreak/>
        <w:t>1 А, 2 А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2286"/>
        <w:gridCol w:w="1719"/>
      </w:tblGrid>
      <w:tr w:rsidR="00110E8A" w:rsidRPr="005770F3" w14:paraId="7261B759"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DED77D7" w14:textId="77777777" w:rsidR="00110E8A" w:rsidRPr="005770F3" w:rsidRDefault="00110E8A" w:rsidP="00110E8A">
            <w:pPr>
              <w:spacing w:after="150"/>
              <w:ind w:firstLine="0"/>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A1B50FE" w14:textId="77777777" w:rsidR="00110E8A" w:rsidRPr="005770F3" w:rsidRDefault="00110E8A" w:rsidP="00110E8A">
            <w:pPr>
              <w:spacing w:after="150"/>
              <w:rPr>
                <w:color w:val="000000"/>
                <w:sz w:val="20"/>
              </w:rPr>
            </w:pPr>
            <w:r w:rsidRPr="005770F3">
              <w:rPr>
                <w:color w:val="000000"/>
                <w:sz w:val="20"/>
              </w:rPr>
              <w:t>НПК</w:t>
            </w:r>
          </w:p>
        </w:tc>
        <w:tc>
          <w:tcPr>
            <w:tcW w:w="22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4FEEA99" w14:textId="77777777" w:rsidR="00110E8A" w:rsidRPr="005770F3" w:rsidRDefault="00110E8A" w:rsidP="00110E8A">
            <w:pPr>
              <w:spacing w:after="150"/>
              <w:ind w:firstLine="0"/>
              <w:rPr>
                <w:color w:val="000000"/>
                <w:sz w:val="20"/>
              </w:rPr>
            </w:pPr>
            <w:r w:rsidRPr="005770F3">
              <w:rPr>
                <w:color w:val="000000"/>
                <w:sz w:val="20"/>
              </w:rPr>
              <w:t xml:space="preserve">Уровень НПК </w:t>
            </w: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27AF6FA" w14:textId="77777777" w:rsidR="00110E8A" w:rsidRPr="005770F3" w:rsidRDefault="00110E8A" w:rsidP="00110E8A">
            <w:pPr>
              <w:spacing w:after="150"/>
              <w:ind w:firstLine="0"/>
              <w:rPr>
                <w:color w:val="000000"/>
                <w:sz w:val="20"/>
              </w:rPr>
            </w:pPr>
            <w:r w:rsidRPr="005770F3">
              <w:rPr>
                <w:color w:val="000000"/>
                <w:sz w:val="20"/>
              </w:rPr>
              <w:t>Результат</w:t>
            </w:r>
          </w:p>
        </w:tc>
      </w:tr>
      <w:tr w:rsidR="00110E8A" w:rsidRPr="005770F3" w14:paraId="059FB058"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C3CC24" w14:textId="77777777" w:rsidR="00110E8A" w:rsidRPr="005770F3" w:rsidRDefault="00110E8A" w:rsidP="00110E8A">
            <w:pPr>
              <w:ind w:firstLine="0"/>
              <w:rPr>
                <w:color w:val="000000"/>
                <w:sz w:val="20"/>
              </w:rPr>
            </w:pPr>
            <w:r w:rsidRPr="005770F3">
              <w:rPr>
                <w:color w:val="000000"/>
                <w:sz w:val="20"/>
              </w:rPr>
              <w:t>Иннокентьев Айтал</w:t>
            </w:r>
          </w:p>
          <w:p w14:paraId="577B4FD4" w14:textId="77777777" w:rsidR="00110E8A" w:rsidRPr="005770F3" w:rsidRDefault="00110E8A" w:rsidP="00110E8A">
            <w:pPr>
              <w:ind w:firstLine="0"/>
              <w:rPr>
                <w:color w:val="000000"/>
                <w:sz w:val="20"/>
              </w:rPr>
            </w:pPr>
            <w:r w:rsidRPr="005770F3">
              <w:rPr>
                <w:color w:val="000000"/>
                <w:sz w:val="20"/>
              </w:rPr>
              <w:t>Протасова Николина</w:t>
            </w:r>
          </w:p>
          <w:p w14:paraId="30B24E2F" w14:textId="77777777" w:rsidR="00110E8A" w:rsidRPr="005770F3" w:rsidRDefault="00110E8A" w:rsidP="00110E8A">
            <w:pPr>
              <w:ind w:firstLine="0"/>
              <w:rPr>
                <w:color w:val="000000"/>
                <w:sz w:val="20"/>
              </w:rPr>
            </w:pPr>
            <w:r w:rsidRPr="005770F3">
              <w:rPr>
                <w:color w:val="000000"/>
                <w:sz w:val="20"/>
              </w:rPr>
              <w:t>Леверьев Кирилл</w:t>
            </w:r>
          </w:p>
          <w:p w14:paraId="436E3691" w14:textId="77777777" w:rsidR="00110E8A" w:rsidRPr="005770F3" w:rsidRDefault="00110E8A" w:rsidP="00110E8A">
            <w:pPr>
              <w:ind w:firstLine="0"/>
              <w:rPr>
                <w:color w:val="000000"/>
                <w:sz w:val="20"/>
              </w:rPr>
            </w:pPr>
            <w:r w:rsidRPr="005770F3">
              <w:rPr>
                <w:color w:val="000000"/>
                <w:sz w:val="20"/>
              </w:rPr>
              <w:t>Хазанкович Дамир</w:t>
            </w:r>
          </w:p>
          <w:p w14:paraId="76303C2D" w14:textId="77777777" w:rsidR="00110E8A" w:rsidRPr="005770F3" w:rsidRDefault="00110E8A" w:rsidP="00110E8A">
            <w:pPr>
              <w:ind w:firstLine="0"/>
              <w:rPr>
                <w:color w:val="000000"/>
                <w:sz w:val="20"/>
              </w:rPr>
            </w:pPr>
            <w:r w:rsidRPr="005770F3">
              <w:rPr>
                <w:color w:val="000000"/>
                <w:sz w:val="20"/>
              </w:rPr>
              <w:t>Кривошапкина Айыына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8192F1" w14:textId="77777777" w:rsidR="00110E8A" w:rsidRPr="005770F3" w:rsidRDefault="00110E8A" w:rsidP="00110E8A">
            <w:pPr>
              <w:ind w:firstLine="0"/>
              <w:rPr>
                <w:color w:val="000000"/>
                <w:sz w:val="20"/>
              </w:rPr>
            </w:pPr>
            <w:r w:rsidRPr="005770F3">
              <w:rPr>
                <w:color w:val="000000"/>
                <w:sz w:val="20"/>
              </w:rPr>
              <w:t xml:space="preserve">Международные интеллектуальные игры Yakytia </w:t>
            </w:r>
            <w:r w:rsidRPr="005770F3">
              <w:rPr>
                <w:color w:val="000000"/>
                <w:sz w:val="20"/>
                <w:lang w:val="en-US"/>
              </w:rPr>
              <w:t>I</w:t>
            </w:r>
            <w:r w:rsidRPr="005770F3">
              <w:rPr>
                <w:color w:val="000000"/>
                <w:sz w:val="20"/>
              </w:rPr>
              <w:t>ntenatio</w:t>
            </w:r>
            <w:r w:rsidRPr="005770F3">
              <w:rPr>
                <w:color w:val="000000"/>
                <w:sz w:val="20"/>
                <w:lang w:val="en-US"/>
              </w:rPr>
              <w:t>nal</w:t>
            </w:r>
            <w:r w:rsidRPr="005770F3">
              <w:rPr>
                <w:color w:val="000000"/>
                <w:sz w:val="20"/>
              </w:rPr>
              <w:t xml:space="preserve"> </w:t>
            </w:r>
            <w:r w:rsidRPr="005770F3">
              <w:rPr>
                <w:color w:val="000000"/>
                <w:sz w:val="20"/>
                <w:lang w:val="en-US"/>
              </w:rPr>
              <w:t>Science</w:t>
            </w:r>
            <w:r w:rsidRPr="005770F3">
              <w:rPr>
                <w:color w:val="000000"/>
                <w:sz w:val="20"/>
              </w:rPr>
              <w:t xml:space="preserve"> </w:t>
            </w:r>
            <w:r w:rsidRPr="005770F3">
              <w:rPr>
                <w:color w:val="000000"/>
                <w:sz w:val="20"/>
                <w:lang w:val="en-US"/>
              </w:rPr>
              <w:t>Games</w:t>
            </w:r>
          </w:p>
          <w:p w14:paraId="0CEF067D" w14:textId="77777777" w:rsidR="00110E8A" w:rsidRPr="005770F3" w:rsidRDefault="00110E8A" w:rsidP="00110E8A">
            <w:pPr>
              <w:ind w:firstLine="0"/>
              <w:rPr>
                <w:color w:val="000000"/>
                <w:sz w:val="20"/>
              </w:rPr>
            </w:pPr>
            <w:r w:rsidRPr="005770F3">
              <w:rPr>
                <w:color w:val="000000"/>
                <w:sz w:val="20"/>
              </w:rPr>
              <w:t>1 этап марафон: «Открываем мир»</w:t>
            </w:r>
          </w:p>
        </w:tc>
        <w:tc>
          <w:tcPr>
            <w:tcW w:w="22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D8A235" w14:textId="77777777" w:rsidR="00110E8A" w:rsidRPr="005770F3" w:rsidRDefault="00110E8A" w:rsidP="00110E8A">
            <w:pPr>
              <w:spacing w:after="150"/>
              <w:ind w:firstLine="0"/>
              <w:rPr>
                <w:color w:val="000000"/>
                <w:sz w:val="20"/>
              </w:rPr>
            </w:pPr>
            <w:r w:rsidRPr="005770F3">
              <w:rPr>
                <w:color w:val="000000"/>
                <w:sz w:val="20"/>
              </w:rPr>
              <w:t xml:space="preserve">Международный </w:t>
            </w: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D398F5" w14:textId="77777777" w:rsidR="00110E8A" w:rsidRPr="005770F3" w:rsidRDefault="00110E8A" w:rsidP="00110E8A">
            <w:pPr>
              <w:spacing w:after="150"/>
              <w:ind w:firstLine="0"/>
              <w:rPr>
                <w:color w:val="000000"/>
                <w:sz w:val="20"/>
              </w:rPr>
            </w:pPr>
            <w:r w:rsidRPr="005770F3">
              <w:rPr>
                <w:color w:val="000000"/>
                <w:sz w:val="20"/>
              </w:rPr>
              <w:t xml:space="preserve">Участие </w:t>
            </w:r>
          </w:p>
        </w:tc>
      </w:tr>
      <w:tr w:rsidR="00110E8A" w:rsidRPr="005770F3" w14:paraId="3A9A1CB9"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A3CE26E" w14:textId="77777777" w:rsidR="00110E8A" w:rsidRPr="005770F3" w:rsidRDefault="00110E8A" w:rsidP="00110E8A">
            <w:pPr>
              <w:spacing w:after="150"/>
              <w:ind w:firstLine="0"/>
              <w:rPr>
                <w:color w:val="000000"/>
                <w:sz w:val="20"/>
              </w:rPr>
            </w:pPr>
            <w:r w:rsidRPr="005770F3">
              <w:rPr>
                <w:color w:val="000000"/>
                <w:sz w:val="20"/>
              </w:rPr>
              <w:t>Леверьев Кирилл</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CC77438" w14:textId="77777777" w:rsidR="00110E8A" w:rsidRPr="005770F3" w:rsidRDefault="00110E8A" w:rsidP="00110E8A">
            <w:pPr>
              <w:spacing w:after="150"/>
              <w:ind w:firstLine="0"/>
              <w:rPr>
                <w:color w:val="000000"/>
                <w:sz w:val="20"/>
              </w:rPr>
            </w:pPr>
            <w:r w:rsidRPr="005770F3">
              <w:rPr>
                <w:color w:val="000000"/>
                <w:sz w:val="20"/>
              </w:rPr>
              <w:t>НПК «Человек и мир»</w:t>
            </w:r>
          </w:p>
        </w:tc>
        <w:tc>
          <w:tcPr>
            <w:tcW w:w="22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C27584" w14:textId="77777777" w:rsidR="00110E8A" w:rsidRPr="005770F3" w:rsidRDefault="00110E8A" w:rsidP="00110E8A">
            <w:pPr>
              <w:spacing w:after="150"/>
              <w:ind w:firstLine="0"/>
              <w:rPr>
                <w:color w:val="000000"/>
                <w:sz w:val="20"/>
              </w:rPr>
            </w:pPr>
            <w:r w:rsidRPr="005770F3">
              <w:rPr>
                <w:color w:val="000000"/>
                <w:sz w:val="20"/>
                <w:lang w:val="en-US"/>
              </w:rPr>
              <w:t>III</w:t>
            </w:r>
            <w:r w:rsidRPr="005770F3">
              <w:rPr>
                <w:color w:val="000000"/>
                <w:sz w:val="20"/>
              </w:rPr>
              <w:t xml:space="preserve"> Всероссийская НПК  с международным участием</w:t>
            </w: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231574" w14:textId="77777777" w:rsidR="00110E8A" w:rsidRPr="005770F3" w:rsidRDefault="00110E8A" w:rsidP="00110E8A">
            <w:pPr>
              <w:spacing w:after="150"/>
              <w:jc w:val="center"/>
              <w:rPr>
                <w:b/>
                <w:color w:val="000000"/>
                <w:sz w:val="20"/>
              </w:rPr>
            </w:pPr>
          </w:p>
          <w:p w14:paraId="49FAEE70" w14:textId="77777777" w:rsidR="00110E8A" w:rsidRPr="005770F3" w:rsidRDefault="00110E8A" w:rsidP="00110E8A">
            <w:pPr>
              <w:spacing w:after="150"/>
              <w:ind w:firstLine="0"/>
              <w:rPr>
                <w:b/>
                <w:color w:val="000000"/>
                <w:sz w:val="20"/>
              </w:rPr>
            </w:pPr>
            <w:r w:rsidRPr="005770F3">
              <w:rPr>
                <w:b/>
                <w:color w:val="000000"/>
                <w:sz w:val="20"/>
              </w:rPr>
              <w:t>Диплом 1 степени</w:t>
            </w:r>
          </w:p>
        </w:tc>
      </w:tr>
    </w:tbl>
    <w:p w14:paraId="454CBD79" w14:textId="77777777" w:rsidR="00110E8A" w:rsidRPr="005770F3" w:rsidRDefault="00110E8A" w:rsidP="00110E8A">
      <w:pPr>
        <w:shd w:val="clear" w:color="auto" w:fill="FFFFFF"/>
        <w:spacing w:before="225" w:line="276" w:lineRule="auto"/>
        <w:ind w:firstLine="567"/>
        <w:contextualSpacing/>
        <w:jc w:val="center"/>
        <w:textAlignment w:val="baseline"/>
        <w:rPr>
          <w:b/>
          <w:sz w:val="20"/>
        </w:rPr>
      </w:pPr>
    </w:p>
    <w:p w14:paraId="2C0DA3C0" w14:textId="77777777" w:rsidR="00110E8A" w:rsidRPr="005770F3" w:rsidRDefault="00110E8A" w:rsidP="00110E8A">
      <w:pPr>
        <w:spacing w:line="276" w:lineRule="auto"/>
        <w:jc w:val="center"/>
        <w:rPr>
          <w:b/>
          <w:sz w:val="20"/>
        </w:rPr>
      </w:pPr>
      <w:r w:rsidRPr="005770F3">
        <w:rPr>
          <w:b/>
          <w:sz w:val="20"/>
        </w:rPr>
        <w:t>2Б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420"/>
        <w:gridCol w:w="1984"/>
        <w:gridCol w:w="1719"/>
      </w:tblGrid>
      <w:tr w:rsidR="00110E8A" w:rsidRPr="005770F3" w14:paraId="0413AD2E"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24FB998" w14:textId="77777777" w:rsidR="00110E8A" w:rsidRPr="005770F3" w:rsidRDefault="00110E8A" w:rsidP="00110E8A">
            <w:pPr>
              <w:spacing w:after="150"/>
              <w:rPr>
                <w:color w:val="000000"/>
                <w:sz w:val="20"/>
              </w:rPr>
            </w:pPr>
            <w:r w:rsidRPr="005770F3">
              <w:rPr>
                <w:color w:val="000000"/>
                <w:sz w:val="20"/>
              </w:rPr>
              <w:t>Участник</w:t>
            </w:r>
          </w:p>
        </w:tc>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78FC293" w14:textId="77777777" w:rsidR="00110E8A" w:rsidRPr="005770F3" w:rsidRDefault="00110E8A" w:rsidP="00110E8A">
            <w:pPr>
              <w:spacing w:after="150"/>
              <w:ind w:firstLine="0"/>
              <w:rPr>
                <w:color w:val="000000"/>
                <w:sz w:val="20"/>
              </w:rPr>
            </w:pPr>
            <w:r w:rsidRPr="005770F3">
              <w:rPr>
                <w:color w:val="000000"/>
                <w:sz w:val="20"/>
              </w:rPr>
              <w:t>НПК</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12870C0" w14:textId="77777777" w:rsidR="00110E8A" w:rsidRPr="005770F3" w:rsidRDefault="00110E8A" w:rsidP="00110E8A">
            <w:pPr>
              <w:spacing w:after="150"/>
              <w:ind w:firstLine="0"/>
              <w:rPr>
                <w:color w:val="000000"/>
                <w:sz w:val="20"/>
              </w:rPr>
            </w:pPr>
            <w:r w:rsidRPr="005770F3">
              <w:rPr>
                <w:color w:val="000000"/>
                <w:sz w:val="20"/>
              </w:rPr>
              <w:t xml:space="preserve">Уровень НПК </w:t>
            </w: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77A2614" w14:textId="77777777" w:rsidR="00110E8A" w:rsidRPr="005770F3" w:rsidRDefault="00110E8A" w:rsidP="00110E8A">
            <w:pPr>
              <w:spacing w:after="150"/>
              <w:ind w:firstLine="0"/>
              <w:rPr>
                <w:color w:val="000000"/>
                <w:sz w:val="20"/>
              </w:rPr>
            </w:pPr>
            <w:r w:rsidRPr="005770F3">
              <w:rPr>
                <w:color w:val="000000"/>
                <w:sz w:val="20"/>
              </w:rPr>
              <w:t>Результат</w:t>
            </w:r>
          </w:p>
        </w:tc>
      </w:tr>
      <w:tr w:rsidR="00110E8A" w:rsidRPr="005770F3" w14:paraId="6D6D20B8"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E75E02" w14:textId="77777777" w:rsidR="00110E8A" w:rsidRPr="005770F3" w:rsidRDefault="00110E8A" w:rsidP="00110E8A">
            <w:pPr>
              <w:spacing w:after="150"/>
              <w:ind w:firstLine="0"/>
              <w:rPr>
                <w:color w:val="000000"/>
                <w:sz w:val="20"/>
              </w:rPr>
            </w:pPr>
            <w:r w:rsidRPr="005770F3">
              <w:rPr>
                <w:color w:val="000000"/>
                <w:sz w:val="20"/>
              </w:rPr>
              <w:t>Антонов Максим</w:t>
            </w:r>
          </w:p>
        </w:tc>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0E3138" w14:textId="77777777" w:rsidR="00110E8A" w:rsidRPr="005770F3" w:rsidRDefault="00110E8A" w:rsidP="00110E8A">
            <w:pPr>
              <w:spacing w:after="150"/>
              <w:ind w:firstLine="0"/>
              <w:rPr>
                <w:color w:val="000000"/>
                <w:sz w:val="20"/>
              </w:rPr>
            </w:pPr>
            <w:r w:rsidRPr="005770F3">
              <w:rPr>
                <w:color w:val="000000"/>
                <w:sz w:val="20"/>
              </w:rPr>
              <w:t>Читательская конференция, посвященная Году чтения в системе образования РС(Я)</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F82F78E" w14:textId="77777777" w:rsidR="00110E8A" w:rsidRPr="005770F3" w:rsidRDefault="00110E8A" w:rsidP="00110E8A">
            <w:pPr>
              <w:spacing w:after="150"/>
              <w:ind w:firstLine="0"/>
              <w:rPr>
                <w:color w:val="000000"/>
                <w:sz w:val="20"/>
              </w:rPr>
            </w:pPr>
            <w:r w:rsidRPr="005770F3">
              <w:rPr>
                <w:color w:val="000000"/>
                <w:sz w:val="20"/>
              </w:rPr>
              <w:t xml:space="preserve">Республиканский </w:t>
            </w: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5FD4A1" w14:textId="77777777" w:rsidR="00110E8A" w:rsidRPr="005770F3" w:rsidRDefault="00110E8A" w:rsidP="00110E8A">
            <w:pPr>
              <w:spacing w:after="150"/>
              <w:ind w:firstLine="0"/>
              <w:rPr>
                <w:color w:val="000000"/>
                <w:sz w:val="20"/>
              </w:rPr>
            </w:pPr>
            <w:r w:rsidRPr="005770F3">
              <w:rPr>
                <w:color w:val="000000"/>
                <w:sz w:val="20"/>
              </w:rPr>
              <w:t xml:space="preserve">призер </w:t>
            </w:r>
          </w:p>
        </w:tc>
      </w:tr>
      <w:tr w:rsidR="00110E8A" w:rsidRPr="005770F3" w14:paraId="47090DD8"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8D12FB" w14:textId="77777777" w:rsidR="00110E8A" w:rsidRPr="005770F3" w:rsidRDefault="00110E8A" w:rsidP="00110E8A">
            <w:pPr>
              <w:spacing w:after="150"/>
              <w:ind w:firstLine="0"/>
              <w:rPr>
                <w:color w:val="000000"/>
                <w:sz w:val="20"/>
              </w:rPr>
            </w:pPr>
            <w:r w:rsidRPr="005770F3">
              <w:rPr>
                <w:color w:val="000000"/>
                <w:sz w:val="20"/>
              </w:rPr>
              <w:t>Антонов Алтан</w:t>
            </w:r>
          </w:p>
        </w:tc>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1DDC75" w14:textId="77777777" w:rsidR="00110E8A" w:rsidRPr="005770F3" w:rsidRDefault="00110E8A" w:rsidP="00110E8A">
            <w:pPr>
              <w:spacing w:after="150"/>
              <w:ind w:firstLine="0"/>
              <w:rPr>
                <w:color w:val="000000"/>
                <w:sz w:val="20"/>
              </w:rPr>
            </w:pPr>
            <w:r w:rsidRPr="005770F3">
              <w:rPr>
                <w:color w:val="000000"/>
                <w:sz w:val="20"/>
              </w:rPr>
              <w:t>Читательская конференция, посвященная Году чтения в системе образования РС(Я)</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59F53F6" w14:textId="77777777" w:rsidR="00110E8A" w:rsidRPr="005770F3" w:rsidRDefault="00110E8A" w:rsidP="00110E8A">
            <w:pPr>
              <w:spacing w:after="150"/>
              <w:ind w:firstLine="0"/>
              <w:rPr>
                <w:color w:val="000000"/>
                <w:sz w:val="20"/>
              </w:rPr>
            </w:pPr>
            <w:r w:rsidRPr="005770F3">
              <w:rPr>
                <w:color w:val="000000"/>
                <w:sz w:val="20"/>
              </w:rPr>
              <w:t xml:space="preserve">Республиканский </w:t>
            </w: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64EDF0" w14:textId="77777777" w:rsidR="00110E8A" w:rsidRPr="005770F3" w:rsidRDefault="00110E8A" w:rsidP="00110E8A">
            <w:pPr>
              <w:spacing w:after="150"/>
              <w:ind w:firstLine="0"/>
              <w:rPr>
                <w:color w:val="000000"/>
                <w:sz w:val="20"/>
              </w:rPr>
            </w:pPr>
            <w:r w:rsidRPr="005770F3">
              <w:rPr>
                <w:color w:val="000000"/>
                <w:sz w:val="20"/>
              </w:rPr>
              <w:t xml:space="preserve">участие </w:t>
            </w:r>
          </w:p>
        </w:tc>
      </w:tr>
      <w:tr w:rsidR="00110E8A" w:rsidRPr="005770F3" w14:paraId="39CD8649"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64E279" w14:textId="77777777" w:rsidR="00110E8A" w:rsidRPr="005770F3" w:rsidRDefault="00110E8A" w:rsidP="00110E8A">
            <w:pPr>
              <w:spacing w:after="150"/>
              <w:ind w:firstLine="0"/>
              <w:rPr>
                <w:color w:val="000000"/>
                <w:sz w:val="20"/>
              </w:rPr>
            </w:pPr>
            <w:r w:rsidRPr="005770F3">
              <w:rPr>
                <w:color w:val="000000"/>
                <w:sz w:val="20"/>
              </w:rPr>
              <w:t>Готовцев Данил</w:t>
            </w:r>
          </w:p>
        </w:tc>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510EFA" w14:textId="77777777" w:rsidR="00110E8A" w:rsidRPr="005770F3" w:rsidRDefault="00110E8A" w:rsidP="00110E8A">
            <w:pPr>
              <w:spacing w:after="150"/>
              <w:ind w:firstLine="0"/>
              <w:rPr>
                <w:color w:val="000000"/>
                <w:sz w:val="20"/>
              </w:rPr>
            </w:pPr>
            <w:r w:rsidRPr="005770F3">
              <w:rPr>
                <w:color w:val="000000"/>
                <w:sz w:val="20"/>
              </w:rPr>
              <w:t>Читательская конференция, посвященная Году чтения в системе образования РС(Я)</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B8708C" w14:textId="77777777" w:rsidR="00110E8A" w:rsidRPr="005770F3" w:rsidRDefault="00110E8A" w:rsidP="00110E8A">
            <w:pPr>
              <w:spacing w:after="150"/>
              <w:ind w:firstLine="0"/>
              <w:rPr>
                <w:color w:val="000000"/>
                <w:sz w:val="20"/>
              </w:rPr>
            </w:pPr>
            <w:r w:rsidRPr="005770F3">
              <w:rPr>
                <w:color w:val="000000"/>
                <w:sz w:val="20"/>
              </w:rPr>
              <w:t xml:space="preserve">Республиканский </w:t>
            </w: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C2A200" w14:textId="77777777" w:rsidR="00110E8A" w:rsidRPr="005770F3" w:rsidRDefault="00110E8A" w:rsidP="00110E8A">
            <w:pPr>
              <w:ind w:firstLine="0"/>
              <w:rPr>
                <w:sz w:val="20"/>
              </w:rPr>
            </w:pPr>
            <w:r w:rsidRPr="005770F3">
              <w:rPr>
                <w:color w:val="000000"/>
                <w:sz w:val="20"/>
              </w:rPr>
              <w:t>участие</w:t>
            </w:r>
          </w:p>
        </w:tc>
      </w:tr>
      <w:tr w:rsidR="00110E8A" w:rsidRPr="005770F3" w14:paraId="51206FEE"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CA55F69" w14:textId="77777777" w:rsidR="00110E8A" w:rsidRPr="005770F3" w:rsidRDefault="00110E8A" w:rsidP="00110E8A">
            <w:pPr>
              <w:spacing w:after="150"/>
              <w:ind w:firstLine="0"/>
              <w:rPr>
                <w:color w:val="000000"/>
                <w:sz w:val="20"/>
              </w:rPr>
            </w:pPr>
            <w:r w:rsidRPr="005770F3">
              <w:rPr>
                <w:color w:val="000000"/>
                <w:sz w:val="20"/>
              </w:rPr>
              <w:t>Лукачевская Александра</w:t>
            </w:r>
          </w:p>
        </w:tc>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F49FE2A" w14:textId="77777777" w:rsidR="00110E8A" w:rsidRPr="005770F3" w:rsidRDefault="00110E8A" w:rsidP="00110E8A">
            <w:pPr>
              <w:spacing w:after="150"/>
              <w:ind w:firstLine="0"/>
              <w:rPr>
                <w:color w:val="000000"/>
                <w:sz w:val="20"/>
              </w:rPr>
            </w:pPr>
            <w:r w:rsidRPr="005770F3">
              <w:rPr>
                <w:color w:val="000000"/>
                <w:sz w:val="20"/>
              </w:rPr>
              <w:t>Читательская конференция, посвященная Году чтения в системе образования РС(Я)</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A83B85" w14:textId="77777777" w:rsidR="00110E8A" w:rsidRPr="005770F3" w:rsidRDefault="00110E8A" w:rsidP="00110E8A">
            <w:pPr>
              <w:spacing w:after="150"/>
              <w:ind w:firstLine="0"/>
              <w:rPr>
                <w:color w:val="000000"/>
                <w:sz w:val="20"/>
              </w:rPr>
            </w:pPr>
            <w:r w:rsidRPr="005770F3">
              <w:rPr>
                <w:color w:val="000000"/>
                <w:sz w:val="20"/>
              </w:rPr>
              <w:t xml:space="preserve">Республиканский </w:t>
            </w: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0021E0" w14:textId="77777777" w:rsidR="00110E8A" w:rsidRPr="005770F3" w:rsidRDefault="00110E8A" w:rsidP="00110E8A">
            <w:pPr>
              <w:ind w:firstLine="0"/>
              <w:rPr>
                <w:sz w:val="20"/>
              </w:rPr>
            </w:pPr>
            <w:r w:rsidRPr="005770F3">
              <w:rPr>
                <w:color w:val="000000"/>
                <w:sz w:val="20"/>
              </w:rPr>
              <w:t>участие</w:t>
            </w:r>
          </w:p>
        </w:tc>
      </w:tr>
    </w:tbl>
    <w:p w14:paraId="6472EA54" w14:textId="77777777" w:rsidR="00110E8A" w:rsidRPr="005770F3" w:rsidRDefault="00110E8A" w:rsidP="00110E8A">
      <w:pPr>
        <w:shd w:val="clear" w:color="auto" w:fill="FFFFFF"/>
        <w:spacing w:before="225" w:line="276" w:lineRule="auto"/>
        <w:ind w:firstLine="567"/>
        <w:contextualSpacing/>
        <w:jc w:val="center"/>
        <w:textAlignment w:val="baseline"/>
        <w:rPr>
          <w:b/>
          <w:sz w:val="20"/>
        </w:rPr>
      </w:pPr>
    </w:p>
    <w:p w14:paraId="279495CC" w14:textId="77777777" w:rsidR="00110E8A" w:rsidRPr="005770F3" w:rsidRDefault="00110E8A" w:rsidP="00110E8A">
      <w:pPr>
        <w:spacing w:line="276" w:lineRule="auto"/>
        <w:jc w:val="center"/>
        <w:rPr>
          <w:b/>
          <w:sz w:val="20"/>
        </w:rPr>
      </w:pPr>
      <w:r w:rsidRPr="005770F3">
        <w:rPr>
          <w:b/>
          <w:sz w:val="20"/>
        </w:rPr>
        <w:t>3 А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1F904600"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A438190" w14:textId="77777777" w:rsidR="00110E8A" w:rsidRPr="005770F3" w:rsidRDefault="00110E8A" w:rsidP="00110E8A">
            <w:pPr>
              <w:spacing w:after="150"/>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ACE2B9B" w14:textId="77777777" w:rsidR="00110E8A" w:rsidRPr="005770F3" w:rsidRDefault="00110E8A" w:rsidP="00110E8A">
            <w:pPr>
              <w:spacing w:after="150"/>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26BBF4A" w14:textId="77777777" w:rsidR="00110E8A" w:rsidRPr="005770F3" w:rsidRDefault="00110E8A" w:rsidP="00110E8A">
            <w:pPr>
              <w:spacing w:after="150"/>
              <w:ind w:firstLine="0"/>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A963586" w14:textId="77777777" w:rsidR="00110E8A" w:rsidRPr="005770F3" w:rsidRDefault="00110E8A" w:rsidP="00110E8A">
            <w:pPr>
              <w:spacing w:after="150"/>
              <w:ind w:firstLine="0"/>
              <w:rPr>
                <w:color w:val="000000"/>
                <w:sz w:val="20"/>
              </w:rPr>
            </w:pPr>
            <w:r w:rsidRPr="005770F3">
              <w:rPr>
                <w:color w:val="000000"/>
                <w:sz w:val="20"/>
              </w:rPr>
              <w:t>Результат</w:t>
            </w:r>
          </w:p>
        </w:tc>
      </w:tr>
      <w:tr w:rsidR="00110E8A" w:rsidRPr="005770F3" w14:paraId="504070F5"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CDA2C30" w14:textId="77777777" w:rsidR="00110E8A" w:rsidRPr="005770F3" w:rsidRDefault="00110E8A" w:rsidP="00110E8A">
            <w:pPr>
              <w:spacing w:after="150"/>
              <w:ind w:firstLine="0"/>
              <w:rPr>
                <w:color w:val="000000"/>
                <w:sz w:val="20"/>
              </w:rPr>
            </w:pPr>
            <w:r w:rsidRPr="005770F3">
              <w:rPr>
                <w:color w:val="000000"/>
                <w:sz w:val="20"/>
              </w:rPr>
              <w:t>Тордуина Кира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DE247F" w14:textId="77777777" w:rsidR="00110E8A" w:rsidRPr="005770F3" w:rsidRDefault="00110E8A" w:rsidP="00110E8A">
            <w:pPr>
              <w:spacing w:after="150"/>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2B0E1A" w14:textId="77777777" w:rsidR="00110E8A" w:rsidRPr="005770F3" w:rsidRDefault="00110E8A" w:rsidP="00110E8A">
            <w:pPr>
              <w:spacing w:after="150"/>
              <w:ind w:firstLine="0"/>
              <w:rPr>
                <w:color w:val="000000"/>
                <w:sz w:val="20"/>
              </w:rPr>
            </w:pPr>
            <w:r w:rsidRPr="005770F3">
              <w:rPr>
                <w:color w:val="000000"/>
                <w:sz w:val="20"/>
              </w:rPr>
              <w:t>Республиканская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C8DFD9" w14:textId="77777777" w:rsidR="00110E8A" w:rsidRPr="005770F3" w:rsidRDefault="00110E8A" w:rsidP="00110E8A">
            <w:pPr>
              <w:spacing w:after="150"/>
              <w:ind w:firstLine="0"/>
              <w:rPr>
                <w:color w:val="000000"/>
                <w:sz w:val="20"/>
              </w:rPr>
            </w:pPr>
            <w:r w:rsidRPr="005770F3">
              <w:rPr>
                <w:color w:val="000000"/>
                <w:sz w:val="20"/>
              </w:rPr>
              <w:t>сертификат</w:t>
            </w:r>
          </w:p>
        </w:tc>
      </w:tr>
      <w:tr w:rsidR="00110E8A" w:rsidRPr="005770F3" w14:paraId="31160227"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33A3AC6" w14:textId="77777777" w:rsidR="00110E8A" w:rsidRPr="005770F3" w:rsidRDefault="00110E8A" w:rsidP="00110E8A">
            <w:pPr>
              <w:spacing w:after="150"/>
              <w:ind w:firstLine="0"/>
              <w:rPr>
                <w:color w:val="000000"/>
                <w:sz w:val="20"/>
              </w:rPr>
            </w:pPr>
            <w:r w:rsidRPr="005770F3">
              <w:rPr>
                <w:color w:val="000000"/>
                <w:sz w:val="20"/>
              </w:rPr>
              <w:t>Васильев Владимир</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BED9A9D" w14:textId="77777777" w:rsidR="00110E8A" w:rsidRPr="005770F3" w:rsidRDefault="00110E8A" w:rsidP="00110E8A">
            <w:pPr>
              <w:spacing w:after="150"/>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5516D52" w14:textId="77777777" w:rsidR="00110E8A" w:rsidRPr="005770F3" w:rsidRDefault="00110E8A" w:rsidP="00110E8A">
            <w:pPr>
              <w:spacing w:after="150"/>
              <w:ind w:firstLine="0"/>
              <w:rPr>
                <w:color w:val="000000"/>
                <w:sz w:val="20"/>
              </w:rPr>
            </w:pPr>
            <w:r w:rsidRPr="005770F3">
              <w:rPr>
                <w:color w:val="000000"/>
                <w:sz w:val="20"/>
              </w:rPr>
              <w:t>Республиканская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DBDF64" w14:textId="77777777" w:rsidR="00110E8A" w:rsidRPr="005770F3" w:rsidRDefault="00110E8A" w:rsidP="00110E8A">
            <w:pPr>
              <w:spacing w:after="150"/>
              <w:ind w:firstLine="0"/>
              <w:rPr>
                <w:color w:val="000000"/>
                <w:sz w:val="20"/>
              </w:rPr>
            </w:pPr>
            <w:r w:rsidRPr="005770F3">
              <w:rPr>
                <w:color w:val="000000"/>
                <w:sz w:val="20"/>
              </w:rPr>
              <w:t>сертификат</w:t>
            </w:r>
          </w:p>
        </w:tc>
      </w:tr>
      <w:tr w:rsidR="00110E8A" w:rsidRPr="005770F3" w14:paraId="20111A3F"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45D71B4" w14:textId="77777777" w:rsidR="00110E8A" w:rsidRPr="005770F3" w:rsidRDefault="00110E8A" w:rsidP="00110E8A">
            <w:pPr>
              <w:spacing w:after="150"/>
              <w:ind w:firstLine="0"/>
              <w:rPr>
                <w:color w:val="000000"/>
                <w:sz w:val="20"/>
              </w:rPr>
            </w:pPr>
            <w:r w:rsidRPr="005770F3">
              <w:rPr>
                <w:color w:val="000000"/>
                <w:sz w:val="20"/>
              </w:rPr>
              <w:t>Протодьяконова Кира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DFD091" w14:textId="77777777" w:rsidR="00110E8A" w:rsidRPr="005770F3" w:rsidRDefault="00110E8A" w:rsidP="00110E8A">
            <w:pPr>
              <w:spacing w:after="150"/>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514422" w14:textId="77777777" w:rsidR="00110E8A" w:rsidRPr="005770F3" w:rsidRDefault="00110E8A" w:rsidP="00110E8A">
            <w:pPr>
              <w:spacing w:after="150"/>
              <w:ind w:firstLine="0"/>
              <w:rPr>
                <w:color w:val="000000"/>
                <w:sz w:val="20"/>
              </w:rPr>
            </w:pPr>
            <w:r w:rsidRPr="005770F3">
              <w:rPr>
                <w:color w:val="000000"/>
                <w:sz w:val="20"/>
              </w:rPr>
              <w:t>Республиканская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0AFB71F" w14:textId="77777777" w:rsidR="00110E8A" w:rsidRPr="005770F3" w:rsidRDefault="00110E8A" w:rsidP="00110E8A">
            <w:pPr>
              <w:spacing w:after="150"/>
              <w:ind w:firstLine="0"/>
              <w:rPr>
                <w:color w:val="000000"/>
                <w:sz w:val="20"/>
              </w:rPr>
            </w:pPr>
            <w:r w:rsidRPr="005770F3">
              <w:rPr>
                <w:color w:val="000000"/>
                <w:sz w:val="20"/>
              </w:rPr>
              <w:t>сертификат</w:t>
            </w:r>
          </w:p>
        </w:tc>
      </w:tr>
    </w:tbl>
    <w:p w14:paraId="4B28B1A3" w14:textId="77777777" w:rsidR="00110E8A" w:rsidRPr="005770F3" w:rsidRDefault="00110E8A" w:rsidP="00110E8A">
      <w:pPr>
        <w:spacing w:line="276" w:lineRule="auto"/>
        <w:jc w:val="center"/>
        <w:rPr>
          <w:b/>
          <w:sz w:val="20"/>
        </w:rPr>
      </w:pPr>
    </w:p>
    <w:p w14:paraId="73339061" w14:textId="77777777" w:rsidR="00110E8A" w:rsidRPr="005770F3" w:rsidRDefault="00110E8A" w:rsidP="00110E8A">
      <w:pPr>
        <w:spacing w:line="276" w:lineRule="auto"/>
        <w:jc w:val="center"/>
        <w:rPr>
          <w:b/>
          <w:sz w:val="20"/>
        </w:rPr>
      </w:pPr>
      <w:r w:rsidRPr="005770F3">
        <w:rPr>
          <w:b/>
          <w:sz w:val="20"/>
        </w:rPr>
        <w:t>3 Б класс</w:t>
      </w:r>
    </w:p>
    <w:tbl>
      <w:tblPr>
        <w:tblW w:w="9649" w:type="dxa"/>
        <w:tblLayout w:type="fixed"/>
        <w:tblCellMar>
          <w:top w:w="105" w:type="dxa"/>
          <w:left w:w="105" w:type="dxa"/>
          <w:bottom w:w="105" w:type="dxa"/>
          <w:right w:w="105" w:type="dxa"/>
        </w:tblCellMar>
        <w:tblLook w:val="04A0" w:firstRow="1" w:lastRow="0" w:firstColumn="1" w:lastColumn="0" w:noHBand="0" w:noVBand="1"/>
      </w:tblPr>
      <w:tblGrid>
        <w:gridCol w:w="1835"/>
        <w:gridCol w:w="4678"/>
        <w:gridCol w:w="1559"/>
        <w:gridCol w:w="1577"/>
      </w:tblGrid>
      <w:tr w:rsidR="00110E8A" w:rsidRPr="005770F3" w14:paraId="3C13CFD4" w14:textId="77777777" w:rsidTr="00110E8A">
        <w:trPr>
          <w:trHeight w:val="436"/>
        </w:trPr>
        <w:tc>
          <w:tcPr>
            <w:tcW w:w="18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C36D519" w14:textId="77777777" w:rsidR="00110E8A" w:rsidRPr="005770F3" w:rsidRDefault="00110E8A" w:rsidP="00110E8A">
            <w:pPr>
              <w:spacing w:after="150"/>
              <w:rPr>
                <w:color w:val="000000"/>
                <w:sz w:val="20"/>
              </w:rPr>
            </w:pPr>
            <w:r w:rsidRPr="005770F3">
              <w:rPr>
                <w:color w:val="000000"/>
                <w:sz w:val="20"/>
              </w:rPr>
              <w:t>Участник</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99DD4C" w14:textId="77777777" w:rsidR="00110E8A" w:rsidRPr="005770F3" w:rsidRDefault="00110E8A" w:rsidP="00110E8A">
            <w:pPr>
              <w:spacing w:after="150"/>
              <w:rPr>
                <w:color w:val="000000"/>
                <w:sz w:val="20"/>
              </w:rPr>
            </w:pPr>
            <w:r w:rsidRPr="005770F3">
              <w:rPr>
                <w:color w:val="000000"/>
                <w:sz w:val="20"/>
              </w:rPr>
              <w:t>НПК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CB95CE" w14:textId="77777777" w:rsidR="00110E8A" w:rsidRPr="005770F3" w:rsidRDefault="00110E8A" w:rsidP="00110E8A">
            <w:pPr>
              <w:spacing w:after="150"/>
              <w:ind w:firstLine="0"/>
              <w:rPr>
                <w:color w:val="000000"/>
                <w:sz w:val="20"/>
              </w:rPr>
            </w:pPr>
            <w:r w:rsidRPr="005770F3">
              <w:rPr>
                <w:color w:val="000000"/>
                <w:sz w:val="20"/>
              </w:rPr>
              <w:t xml:space="preserve">Уровень НПК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03F00EF" w14:textId="77777777" w:rsidR="00110E8A" w:rsidRPr="005770F3" w:rsidRDefault="00110E8A" w:rsidP="00110E8A">
            <w:pPr>
              <w:spacing w:after="150"/>
              <w:ind w:firstLine="0"/>
              <w:rPr>
                <w:color w:val="000000"/>
                <w:sz w:val="20"/>
              </w:rPr>
            </w:pPr>
            <w:r w:rsidRPr="005770F3">
              <w:rPr>
                <w:color w:val="000000"/>
                <w:sz w:val="20"/>
              </w:rPr>
              <w:t>Результат</w:t>
            </w:r>
          </w:p>
        </w:tc>
      </w:tr>
      <w:tr w:rsidR="00110E8A" w:rsidRPr="005770F3" w14:paraId="63344559" w14:textId="77777777" w:rsidTr="00110E8A">
        <w:trPr>
          <w:trHeight w:val="225"/>
        </w:trPr>
        <w:tc>
          <w:tcPr>
            <w:tcW w:w="18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18CD5B" w14:textId="77777777" w:rsidR="00110E8A" w:rsidRPr="00D3352E" w:rsidRDefault="00110E8A" w:rsidP="00110E8A">
            <w:pPr>
              <w:spacing w:after="150"/>
              <w:ind w:firstLine="0"/>
              <w:rPr>
                <w:sz w:val="20"/>
              </w:rPr>
            </w:pPr>
            <w:r w:rsidRPr="00D3352E">
              <w:rPr>
                <w:sz w:val="20"/>
              </w:rPr>
              <w:t>Пермяков Айдын</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8B17FD" w14:textId="77777777" w:rsidR="00110E8A" w:rsidRPr="005770F3" w:rsidRDefault="00110E8A" w:rsidP="00110E8A">
            <w:pPr>
              <w:spacing w:after="150"/>
              <w:ind w:firstLine="0"/>
              <w:rPr>
                <w:color w:val="000000"/>
                <w:sz w:val="20"/>
              </w:rPr>
            </w:pPr>
            <w:r w:rsidRPr="005770F3">
              <w:rPr>
                <w:color w:val="000000"/>
                <w:sz w:val="20"/>
              </w:rPr>
              <w:t>Человек и мир</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242F62" w14:textId="77777777" w:rsidR="00110E8A" w:rsidRPr="005770F3" w:rsidRDefault="00110E8A" w:rsidP="00110E8A">
            <w:pPr>
              <w:spacing w:after="150"/>
              <w:ind w:firstLine="0"/>
              <w:rPr>
                <w:color w:val="000000"/>
                <w:sz w:val="20"/>
              </w:rPr>
            </w:pPr>
            <w:r w:rsidRPr="005770F3">
              <w:rPr>
                <w:color w:val="000000"/>
                <w:sz w:val="20"/>
              </w:rPr>
              <w:t>всероссийский</w:t>
            </w: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3AA0B7" w14:textId="77777777" w:rsidR="00110E8A" w:rsidRPr="00D3352E" w:rsidRDefault="00110E8A" w:rsidP="007F124B">
            <w:pPr>
              <w:pStyle w:val="a7"/>
              <w:numPr>
                <w:ilvl w:val="0"/>
                <w:numId w:val="42"/>
              </w:numPr>
              <w:spacing w:after="150"/>
              <w:rPr>
                <w:sz w:val="20"/>
              </w:rPr>
            </w:pPr>
            <w:r w:rsidRPr="00D3352E">
              <w:rPr>
                <w:sz w:val="20"/>
              </w:rPr>
              <w:t>место</w:t>
            </w:r>
          </w:p>
        </w:tc>
      </w:tr>
      <w:tr w:rsidR="00110E8A" w:rsidRPr="005770F3" w14:paraId="1DFBE816" w14:textId="77777777" w:rsidTr="00110E8A">
        <w:trPr>
          <w:trHeight w:val="225"/>
        </w:trPr>
        <w:tc>
          <w:tcPr>
            <w:tcW w:w="18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755625D" w14:textId="77777777" w:rsidR="00110E8A" w:rsidRPr="00D3352E" w:rsidRDefault="00110E8A" w:rsidP="00110E8A">
            <w:pPr>
              <w:spacing w:after="150"/>
              <w:ind w:firstLine="0"/>
              <w:rPr>
                <w:sz w:val="20"/>
              </w:rPr>
            </w:pPr>
            <w:r w:rsidRPr="00D3352E">
              <w:rPr>
                <w:sz w:val="20"/>
              </w:rPr>
              <w:t>Габышева Илиана</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AB6D5D" w14:textId="77777777" w:rsidR="00110E8A" w:rsidRPr="005770F3" w:rsidRDefault="00110E8A" w:rsidP="00110E8A">
            <w:pPr>
              <w:ind w:firstLine="0"/>
              <w:rPr>
                <w:sz w:val="20"/>
              </w:rPr>
            </w:pPr>
            <w:r w:rsidRPr="005770F3">
              <w:rPr>
                <w:sz w:val="20"/>
              </w:rPr>
              <w:t>Читательская конференция посвящённая году чтения в системе образования РС(Я)</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8F71FC" w14:textId="77777777" w:rsidR="00110E8A" w:rsidRPr="005770F3" w:rsidRDefault="00110E8A" w:rsidP="00110E8A">
            <w:pPr>
              <w:ind w:firstLine="0"/>
              <w:rPr>
                <w:sz w:val="20"/>
              </w:rPr>
            </w:pPr>
            <w:r w:rsidRPr="005770F3">
              <w:rPr>
                <w:sz w:val="20"/>
              </w:rPr>
              <w:t>республиканский</w:t>
            </w:r>
          </w:p>
        </w:tc>
        <w:tc>
          <w:tcPr>
            <w:tcW w:w="157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214AB48" w14:textId="77777777" w:rsidR="00110E8A" w:rsidRPr="005770F3" w:rsidRDefault="00110E8A" w:rsidP="00110E8A">
            <w:pPr>
              <w:ind w:firstLine="0"/>
              <w:rPr>
                <w:sz w:val="20"/>
              </w:rPr>
            </w:pPr>
            <w:r w:rsidRPr="005770F3">
              <w:rPr>
                <w:sz w:val="20"/>
              </w:rPr>
              <w:t>грамота</w:t>
            </w:r>
          </w:p>
        </w:tc>
      </w:tr>
      <w:tr w:rsidR="00110E8A" w:rsidRPr="005770F3" w14:paraId="55F4AC60" w14:textId="77777777" w:rsidTr="00110E8A">
        <w:trPr>
          <w:trHeight w:val="225"/>
        </w:trPr>
        <w:tc>
          <w:tcPr>
            <w:tcW w:w="18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4036271" w14:textId="77777777" w:rsidR="00110E8A" w:rsidRPr="00D3352E" w:rsidRDefault="00110E8A" w:rsidP="00110E8A">
            <w:pPr>
              <w:spacing w:after="150"/>
              <w:ind w:firstLine="0"/>
              <w:rPr>
                <w:sz w:val="20"/>
              </w:rPr>
            </w:pPr>
            <w:r w:rsidRPr="00D3352E">
              <w:rPr>
                <w:sz w:val="20"/>
              </w:rPr>
              <w:t>Татаринов Айсиэн</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0E469B5" w14:textId="77777777" w:rsidR="00110E8A" w:rsidRPr="005770F3" w:rsidRDefault="00110E8A" w:rsidP="00110E8A">
            <w:pPr>
              <w:ind w:firstLine="0"/>
              <w:rPr>
                <w:sz w:val="20"/>
              </w:rPr>
            </w:pPr>
            <w:r w:rsidRPr="005770F3">
              <w:rPr>
                <w:sz w:val="20"/>
              </w:rPr>
              <w:t>Читательская конференция посвящённая году чтения в системе образования РС(Я)</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B82ABC" w14:textId="77777777" w:rsidR="00110E8A" w:rsidRPr="005770F3" w:rsidRDefault="00110E8A" w:rsidP="00110E8A">
            <w:pPr>
              <w:ind w:firstLine="0"/>
              <w:rPr>
                <w:sz w:val="20"/>
              </w:rPr>
            </w:pPr>
            <w:r w:rsidRPr="005770F3">
              <w:rPr>
                <w:sz w:val="20"/>
              </w:rPr>
              <w:t>республиканский</w:t>
            </w:r>
          </w:p>
        </w:tc>
        <w:tc>
          <w:tcPr>
            <w:tcW w:w="157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54C2A05" w14:textId="77777777" w:rsidR="00110E8A" w:rsidRPr="005770F3" w:rsidRDefault="00110E8A" w:rsidP="00110E8A">
            <w:pPr>
              <w:ind w:firstLine="0"/>
              <w:rPr>
                <w:sz w:val="20"/>
              </w:rPr>
            </w:pPr>
            <w:r w:rsidRPr="005770F3">
              <w:rPr>
                <w:sz w:val="20"/>
              </w:rPr>
              <w:t>сертификат</w:t>
            </w:r>
          </w:p>
        </w:tc>
      </w:tr>
      <w:tr w:rsidR="00110E8A" w:rsidRPr="005770F3" w14:paraId="427EA571" w14:textId="77777777" w:rsidTr="00110E8A">
        <w:trPr>
          <w:trHeight w:val="225"/>
        </w:trPr>
        <w:tc>
          <w:tcPr>
            <w:tcW w:w="18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85BF4F" w14:textId="77777777" w:rsidR="00110E8A" w:rsidRPr="004F45BF" w:rsidRDefault="00110E8A" w:rsidP="00110E8A">
            <w:pPr>
              <w:spacing w:after="150"/>
              <w:ind w:firstLine="0"/>
              <w:rPr>
                <w:sz w:val="20"/>
              </w:rPr>
            </w:pPr>
            <w:r w:rsidRPr="004F45BF">
              <w:rPr>
                <w:sz w:val="20"/>
              </w:rPr>
              <w:t>Ядрихинская Кира</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090AC5" w14:textId="77777777" w:rsidR="00110E8A" w:rsidRPr="005770F3" w:rsidRDefault="00110E8A" w:rsidP="00110E8A">
            <w:pPr>
              <w:ind w:firstLine="0"/>
              <w:rPr>
                <w:sz w:val="20"/>
              </w:rPr>
            </w:pPr>
            <w:r w:rsidRPr="005770F3">
              <w:rPr>
                <w:sz w:val="20"/>
              </w:rPr>
              <w:t>Читательская конференция посвящённая году чтения в системе образования РС(Я)</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9EF15F0" w14:textId="77777777" w:rsidR="00110E8A" w:rsidRPr="005770F3" w:rsidRDefault="00110E8A" w:rsidP="00110E8A">
            <w:pPr>
              <w:ind w:firstLine="0"/>
              <w:rPr>
                <w:sz w:val="20"/>
              </w:rPr>
            </w:pPr>
            <w:r w:rsidRPr="005770F3">
              <w:rPr>
                <w:sz w:val="20"/>
              </w:rPr>
              <w:t>республиканский</w:t>
            </w:r>
          </w:p>
        </w:tc>
        <w:tc>
          <w:tcPr>
            <w:tcW w:w="157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4296119" w14:textId="77777777" w:rsidR="00110E8A" w:rsidRPr="005770F3" w:rsidRDefault="00110E8A" w:rsidP="00110E8A">
            <w:pPr>
              <w:ind w:firstLine="0"/>
              <w:rPr>
                <w:sz w:val="20"/>
              </w:rPr>
            </w:pPr>
            <w:r w:rsidRPr="005770F3">
              <w:rPr>
                <w:sz w:val="20"/>
              </w:rPr>
              <w:t>сертификат</w:t>
            </w:r>
          </w:p>
        </w:tc>
      </w:tr>
      <w:tr w:rsidR="00110E8A" w:rsidRPr="005770F3" w14:paraId="69D63805" w14:textId="77777777" w:rsidTr="00110E8A">
        <w:trPr>
          <w:trHeight w:val="225"/>
        </w:trPr>
        <w:tc>
          <w:tcPr>
            <w:tcW w:w="18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F9DC415" w14:textId="77777777" w:rsidR="00110E8A" w:rsidRPr="004F45BF" w:rsidRDefault="00110E8A" w:rsidP="00110E8A">
            <w:pPr>
              <w:spacing w:after="150"/>
              <w:ind w:firstLine="0"/>
              <w:rPr>
                <w:sz w:val="20"/>
              </w:rPr>
            </w:pPr>
            <w:r w:rsidRPr="004F45BF">
              <w:rPr>
                <w:sz w:val="20"/>
              </w:rPr>
              <w:t>Татаринов Айсиэн</w:t>
            </w:r>
          </w:p>
        </w:tc>
        <w:tc>
          <w:tcPr>
            <w:tcW w:w="467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2781FEA" w14:textId="77777777" w:rsidR="00110E8A" w:rsidRPr="005770F3" w:rsidRDefault="00110E8A" w:rsidP="00110E8A">
            <w:pPr>
              <w:ind w:firstLine="0"/>
              <w:rPr>
                <w:sz w:val="20"/>
              </w:rPr>
            </w:pPr>
            <w:r w:rsidRPr="005770F3">
              <w:rPr>
                <w:sz w:val="20"/>
              </w:rPr>
              <w:t>Читательская конференция посвящённая году чтения в системе образования РС(Я)</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6D1605" w14:textId="77777777" w:rsidR="00110E8A" w:rsidRPr="005770F3" w:rsidRDefault="00110E8A" w:rsidP="00110E8A">
            <w:pPr>
              <w:ind w:firstLine="0"/>
              <w:rPr>
                <w:sz w:val="20"/>
              </w:rPr>
            </w:pPr>
            <w:r w:rsidRPr="005770F3">
              <w:rPr>
                <w:sz w:val="20"/>
              </w:rPr>
              <w:t>республиканский</w:t>
            </w:r>
          </w:p>
        </w:tc>
        <w:tc>
          <w:tcPr>
            <w:tcW w:w="157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4F298A2" w14:textId="77777777" w:rsidR="00110E8A" w:rsidRPr="005770F3" w:rsidRDefault="00110E8A" w:rsidP="00110E8A">
            <w:pPr>
              <w:ind w:firstLine="0"/>
              <w:rPr>
                <w:sz w:val="20"/>
              </w:rPr>
            </w:pPr>
            <w:r w:rsidRPr="005770F3">
              <w:rPr>
                <w:sz w:val="20"/>
              </w:rPr>
              <w:t>сертификат</w:t>
            </w:r>
          </w:p>
        </w:tc>
      </w:tr>
    </w:tbl>
    <w:p w14:paraId="5A30085C" w14:textId="77777777" w:rsidR="00110E8A" w:rsidRPr="005770F3" w:rsidRDefault="00110E8A" w:rsidP="00110E8A">
      <w:pPr>
        <w:shd w:val="clear" w:color="auto" w:fill="FFFFFF"/>
        <w:spacing w:before="225" w:line="276" w:lineRule="auto"/>
        <w:ind w:firstLine="0"/>
        <w:contextualSpacing/>
        <w:textAlignment w:val="baseline"/>
        <w:rPr>
          <w:b/>
          <w:sz w:val="20"/>
        </w:rPr>
      </w:pPr>
    </w:p>
    <w:p w14:paraId="7FBD8484" w14:textId="77777777" w:rsidR="00110E8A" w:rsidRPr="005770F3" w:rsidRDefault="00110E8A" w:rsidP="00110E8A">
      <w:pPr>
        <w:shd w:val="clear" w:color="auto" w:fill="FFFFFF"/>
        <w:spacing w:before="225" w:line="276" w:lineRule="auto"/>
        <w:ind w:firstLine="567"/>
        <w:contextualSpacing/>
        <w:jc w:val="center"/>
        <w:textAlignment w:val="baseline"/>
        <w:rPr>
          <w:b/>
          <w:sz w:val="20"/>
        </w:rPr>
      </w:pPr>
      <w:r w:rsidRPr="005770F3">
        <w:rPr>
          <w:b/>
          <w:sz w:val="20"/>
        </w:rPr>
        <w:t>3 А, 4 А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08B1A776"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491A6A7" w14:textId="77777777" w:rsidR="00110E8A" w:rsidRPr="005770F3" w:rsidRDefault="00110E8A" w:rsidP="00110E8A">
            <w:pPr>
              <w:ind w:firstLine="0"/>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2B32153" w14:textId="77777777" w:rsidR="00110E8A" w:rsidRPr="005770F3" w:rsidRDefault="00110E8A" w:rsidP="00110E8A">
            <w:pPr>
              <w:ind w:firstLine="0"/>
              <w:jc w:val="center"/>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D1219A9" w14:textId="77777777" w:rsidR="00110E8A" w:rsidRPr="005770F3" w:rsidRDefault="00110E8A" w:rsidP="00110E8A">
            <w:pPr>
              <w:ind w:firstLine="0"/>
              <w:jc w:val="center"/>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A6F3E31" w14:textId="77777777" w:rsidR="00110E8A" w:rsidRPr="005770F3" w:rsidRDefault="00110E8A" w:rsidP="00110E8A">
            <w:pPr>
              <w:ind w:firstLine="0"/>
              <w:jc w:val="center"/>
              <w:rPr>
                <w:color w:val="000000"/>
                <w:sz w:val="20"/>
              </w:rPr>
            </w:pPr>
            <w:r w:rsidRPr="005770F3">
              <w:rPr>
                <w:color w:val="000000"/>
                <w:sz w:val="20"/>
              </w:rPr>
              <w:t>Результат</w:t>
            </w:r>
          </w:p>
        </w:tc>
      </w:tr>
      <w:tr w:rsidR="00110E8A" w:rsidRPr="005770F3" w14:paraId="4BEEF40B"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71FC30" w14:textId="77777777" w:rsidR="00110E8A" w:rsidRPr="005770F3" w:rsidRDefault="00110E8A" w:rsidP="00110E8A">
            <w:pPr>
              <w:ind w:firstLine="0"/>
              <w:rPr>
                <w:color w:val="000000"/>
                <w:sz w:val="20"/>
              </w:rPr>
            </w:pPr>
            <w:r w:rsidRPr="005770F3">
              <w:rPr>
                <w:color w:val="000000"/>
                <w:sz w:val="20"/>
              </w:rPr>
              <w:t>Потапов Артем</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E47843" w14:textId="77777777" w:rsidR="00110E8A" w:rsidRPr="005770F3" w:rsidRDefault="00110E8A" w:rsidP="00110E8A">
            <w:pPr>
              <w:ind w:firstLine="0"/>
              <w:rPr>
                <w:color w:val="000000"/>
                <w:sz w:val="20"/>
              </w:rPr>
            </w:pPr>
            <w:r w:rsidRPr="005770F3">
              <w:rPr>
                <w:color w:val="000000"/>
                <w:sz w:val="20"/>
              </w:rPr>
              <w:t>НПК «История родного края»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CE64602" w14:textId="77777777" w:rsidR="00110E8A" w:rsidRPr="005770F3" w:rsidRDefault="00110E8A" w:rsidP="00110E8A">
            <w:pPr>
              <w:ind w:firstLine="0"/>
              <w:jc w:val="center"/>
              <w:rPr>
                <w:color w:val="000000"/>
                <w:sz w:val="20"/>
              </w:rPr>
            </w:pPr>
            <w:r w:rsidRPr="005770F3">
              <w:rPr>
                <w:color w:val="000000"/>
                <w:sz w:val="20"/>
              </w:rPr>
              <w:t>городской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187FE3" w14:textId="77777777" w:rsidR="00110E8A" w:rsidRPr="005770F3" w:rsidRDefault="00110E8A" w:rsidP="00110E8A">
            <w:pPr>
              <w:ind w:firstLine="0"/>
              <w:jc w:val="center"/>
              <w:rPr>
                <w:color w:val="000000"/>
                <w:sz w:val="20"/>
              </w:rPr>
            </w:pPr>
            <w:r w:rsidRPr="005770F3">
              <w:rPr>
                <w:color w:val="000000"/>
                <w:sz w:val="20"/>
              </w:rPr>
              <w:t>сертификат</w:t>
            </w:r>
          </w:p>
        </w:tc>
      </w:tr>
      <w:tr w:rsidR="00110E8A" w:rsidRPr="005770F3" w14:paraId="50E52FED"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1515E6" w14:textId="77777777" w:rsidR="00110E8A" w:rsidRPr="005770F3" w:rsidRDefault="00110E8A" w:rsidP="00110E8A">
            <w:pPr>
              <w:ind w:firstLine="0"/>
              <w:rPr>
                <w:color w:val="000000"/>
                <w:sz w:val="20"/>
              </w:rPr>
            </w:pPr>
            <w:r w:rsidRPr="005770F3">
              <w:rPr>
                <w:color w:val="000000"/>
                <w:sz w:val="20"/>
              </w:rPr>
              <w:t>Потапов Артем</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F5F278" w14:textId="77777777" w:rsidR="00110E8A" w:rsidRPr="005770F3" w:rsidRDefault="00110E8A" w:rsidP="00110E8A">
            <w:pPr>
              <w:ind w:firstLine="0"/>
              <w:rPr>
                <w:color w:val="000000"/>
                <w:sz w:val="20"/>
              </w:rPr>
            </w:pPr>
            <w:r w:rsidRPr="005770F3">
              <w:rPr>
                <w:color w:val="000000"/>
                <w:sz w:val="20"/>
              </w:rPr>
              <w:t>Интеллектуальные</w:t>
            </w:r>
            <w:r w:rsidRPr="008B2FE5">
              <w:rPr>
                <w:color w:val="000000"/>
                <w:sz w:val="20"/>
                <w:lang w:val="en-US"/>
              </w:rPr>
              <w:t xml:space="preserve"> </w:t>
            </w:r>
            <w:r w:rsidRPr="005770F3">
              <w:rPr>
                <w:color w:val="000000"/>
                <w:sz w:val="20"/>
              </w:rPr>
              <w:t>игры</w:t>
            </w:r>
            <w:r w:rsidRPr="008B2FE5">
              <w:rPr>
                <w:color w:val="000000"/>
                <w:sz w:val="20"/>
                <w:lang w:val="en-US"/>
              </w:rPr>
              <w:t xml:space="preserve"> </w:t>
            </w:r>
            <w:r w:rsidRPr="005770F3">
              <w:rPr>
                <w:color w:val="000000"/>
                <w:sz w:val="20"/>
                <w:lang w:val="en-US"/>
              </w:rPr>
              <w:t>Yakutia</w:t>
            </w:r>
            <w:r w:rsidRPr="008B2FE5">
              <w:rPr>
                <w:color w:val="000000"/>
                <w:sz w:val="20"/>
                <w:lang w:val="en-US"/>
              </w:rPr>
              <w:t xml:space="preserve"> </w:t>
            </w:r>
            <w:r w:rsidRPr="005770F3">
              <w:rPr>
                <w:color w:val="000000"/>
                <w:sz w:val="20"/>
                <w:lang w:val="en-US"/>
              </w:rPr>
              <w:lastRenderedPageBreak/>
              <w:t>International</w:t>
            </w:r>
            <w:r w:rsidRPr="008B2FE5">
              <w:rPr>
                <w:color w:val="000000"/>
                <w:sz w:val="20"/>
                <w:lang w:val="en-US"/>
              </w:rPr>
              <w:t xml:space="preserve"> </w:t>
            </w:r>
            <w:r w:rsidRPr="005770F3">
              <w:rPr>
                <w:color w:val="000000"/>
                <w:sz w:val="20"/>
                <w:lang w:val="en-US"/>
              </w:rPr>
              <w:t>Science</w:t>
            </w:r>
            <w:r w:rsidRPr="008B2FE5">
              <w:rPr>
                <w:color w:val="000000"/>
                <w:sz w:val="20"/>
                <w:lang w:val="en-US"/>
              </w:rPr>
              <w:t xml:space="preserve"> </w:t>
            </w:r>
            <w:r w:rsidRPr="005770F3">
              <w:rPr>
                <w:color w:val="000000"/>
                <w:sz w:val="20"/>
                <w:lang w:val="en-US"/>
              </w:rPr>
              <w:t>Games</w:t>
            </w:r>
            <w:r w:rsidRPr="008B2FE5">
              <w:rPr>
                <w:color w:val="000000"/>
                <w:sz w:val="20"/>
                <w:lang w:val="en-US"/>
              </w:rPr>
              <w:t xml:space="preserve">? </w:t>
            </w:r>
            <w:r w:rsidRPr="005770F3">
              <w:rPr>
                <w:color w:val="000000"/>
                <w:sz w:val="20"/>
              </w:rPr>
              <w:t>1 этап Марафон:</w:t>
            </w:r>
            <w:r w:rsidRPr="004F45BF">
              <w:rPr>
                <w:color w:val="000000"/>
                <w:sz w:val="20"/>
              </w:rPr>
              <w:t xml:space="preserve"> </w:t>
            </w:r>
            <w:r w:rsidRPr="005770F3">
              <w:rPr>
                <w:color w:val="000000"/>
                <w:sz w:val="20"/>
              </w:rPr>
              <w:t>«Открываем мир»</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63BE3B" w14:textId="77777777" w:rsidR="00110E8A" w:rsidRPr="005770F3" w:rsidRDefault="00110E8A" w:rsidP="00110E8A">
            <w:pPr>
              <w:ind w:firstLine="0"/>
              <w:jc w:val="center"/>
              <w:rPr>
                <w:color w:val="000000"/>
                <w:sz w:val="20"/>
              </w:rPr>
            </w:pPr>
            <w:r w:rsidRPr="005770F3">
              <w:rPr>
                <w:color w:val="000000"/>
                <w:sz w:val="20"/>
              </w:rPr>
              <w:lastRenderedPageBreak/>
              <w:t>международный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85D910" w14:textId="77777777" w:rsidR="00110E8A" w:rsidRPr="005770F3" w:rsidRDefault="00110E8A" w:rsidP="00110E8A">
            <w:pPr>
              <w:ind w:firstLine="0"/>
              <w:jc w:val="center"/>
              <w:rPr>
                <w:color w:val="000000"/>
                <w:sz w:val="20"/>
              </w:rPr>
            </w:pPr>
            <w:r w:rsidRPr="005770F3">
              <w:rPr>
                <w:color w:val="000000"/>
                <w:sz w:val="20"/>
              </w:rPr>
              <w:t>32,5б</w:t>
            </w:r>
          </w:p>
        </w:tc>
      </w:tr>
      <w:tr w:rsidR="00110E8A" w:rsidRPr="005770F3" w14:paraId="5E83D9A1"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36C6D45" w14:textId="77777777" w:rsidR="00110E8A" w:rsidRPr="005770F3" w:rsidRDefault="00110E8A" w:rsidP="00110E8A">
            <w:pPr>
              <w:ind w:firstLine="0"/>
              <w:rPr>
                <w:color w:val="000000"/>
                <w:sz w:val="20"/>
              </w:rPr>
            </w:pPr>
            <w:r w:rsidRPr="005770F3">
              <w:rPr>
                <w:color w:val="000000"/>
                <w:sz w:val="20"/>
              </w:rPr>
              <w:lastRenderedPageBreak/>
              <w:t xml:space="preserve">Долбараева Диана </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A89F32" w14:textId="77777777" w:rsidR="00110E8A" w:rsidRPr="005770F3" w:rsidRDefault="00110E8A" w:rsidP="00110E8A">
            <w:pPr>
              <w:ind w:firstLine="0"/>
              <w:rPr>
                <w:color w:val="000000"/>
                <w:sz w:val="20"/>
              </w:rPr>
            </w:pPr>
            <w:r w:rsidRPr="005770F3">
              <w:rPr>
                <w:color w:val="000000"/>
                <w:sz w:val="20"/>
              </w:rPr>
              <w:t>Интеллектуальные</w:t>
            </w:r>
            <w:r w:rsidRPr="008B2FE5">
              <w:rPr>
                <w:color w:val="000000"/>
                <w:sz w:val="20"/>
                <w:lang w:val="en-US"/>
              </w:rPr>
              <w:t xml:space="preserve"> </w:t>
            </w:r>
            <w:r w:rsidRPr="005770F3">
              <w:rPr>
                <w:color w:val="000000"/>
                <w:sz w:val="20"/>
              </w:rPr>
              <w:t>игры</w:t>
            </w:r>
            <w:r w:rsidRPr="008B2FE5">
              <w:rPr>
                <w:color w:val="000000"/>
                <w:sz w:val="20"/>
                <w:lang w:val="en-US"/>
              </w:rPr>
              <w:t xml:space="preserve"> </w:t>
            </w:r>
            <w:r w:rsidRPr="005770F3">
              <w:rPr>
                <w:color w:val="000000"/>
                <w:sz w:val="20"/>
                <w:lang w:val="en-US"/>
              </w:rPr>
              <w:t>Yakutia</w:t>
            </w:r>
            <w:r w:rsidRPr="008B2FE5">
              <w:rPr>
                <w:color w:val="000000"/>
                <w:sz w:val="20"/>
                <w:lang w:val="en-US"/>
              </w:rPr>
              <w:t xml:space="preserve"> </w:t>
            </w:r>
            <w:r w:rsidRPr="005770F3">
              <w:rPr>
                <w:color w:val="000000"/>
                <w:sz w:val="20"/>
                <w:lang w:val="en-US"/>
              </w:rPr>
              <w:t>International</w:t>
            </w:r>
            <w:r w:rsidRPr="008B2FE5">
              <w:rPr>
                <w:color w:val="000000"/>
                <w:sz w:val="20"/>
                <w:lang w:val="en-US"/>
              </w:rPr>
              <w:t xml:space="preserve"> </w:t>
            </w:r>
            <w:r w:rsidRPr="005770F3">
              <w:rPr>
                <w:color w:val="000000"/>
                <w:sz w:val="20"/>
                <w:lang w:val="en-US"/>
              </w:rPr>
              <w:t>Science</w:t>
            </w:r>
            <w:r w:rsidRPr="008B2FE5">
              <w:rPr>
                <w:color w:val="000000"/>
                <w:sz w:val="20"/>
                <w:lang w:val="en-US"/>
              </w:rPr>
              <w:t xml:space="preserve"> </w:t>
            </w:r>
            <w:r w:rsidRPr="005770F3">
              <w:rPr>
                <w:color w:val="000000"/>
                <w:sz w:val="20"/>
                <w:lang w:val="en-US"/>
              </w:rPr>
              <w:t>Games</w:t>
            </w:r>
            <w:r w:rsidRPr="008B2FE5">
              <w:rPr>
                <w:color w:val="000000"/>
                <w:sz w:val="20"/>
                <w:lang w:val="en-US"/>
              </w:rPr>
              <w:t xml:space="preserve">? </w:t>
            </w:r>
            <w:r w:rsidRPr="005770F3">
              <w:rPr>
                <w:color w:val="000000"/>
                <w:sz w:val="20"/>
              </w:rPr>
              <w:t>1 этап Марафон:</w:t>
            </w:r>
            <w:r w:rsidRPr="004F45BF">
              <w:rPr>
                <w:color w:val="000000"/>
                <w:sz w:val="20"/>
              </w:rPr>
              <w:t xml:space="preserve"> </w:t>
            </w:r>
            <w:r w:rsidRPr="005770F3">
              <w:rPr>
                <w:color w:val="000000"/>
                <w:sz w:val="20"/>
              </w:rPr>
              <w:t>«Открываем мир»</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CF024AB" w14:textId="77777777" w:rsidR="00110E8A" w:rsidRPr="005770F3" w:rsidRDefault="00110E8A" w:rsidP="00110E8A">
            <w:pPr>
              <w:ind w:firstLine="0"/>
              <w:jc w:val="center"/>
              <w:rPr>
                <w:sz w:val="20"/>
              </w:rPr>
            </w:pPr>
            <w:r w:rsidRPr="005770F3">
              <w:rPr>
                <w:color w:val="000000"/>
                <w:sz w:val="20"/>
              </w:rPr>
              <w:t>международный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BB965A" w14:textId="77777777" w:rsidR="00110E8A" w:rsidRPr="005770F3" w:rsidRDefault="00110E8A" w:rsidP="00110E8A">
            <w:pPr>
              <w:ind w:firstLine="0"/>
              <w:jc w:val="center"/>
              <w:rPr>
                <w:color w:val="000000"/>
                <w:sz w:val="20"/>
              </w:rPr>
            </w:pPr>
            <w:r w:rsidRPr="005770F3">
              <w:rPr>
                <w:color w:val="000000"/>
                <w:sz w:val="20"/>
              </w:rPr>
              <w:t>10б</w:t>
            </w:r>
          </w:p>
        </w:tc>
      </w:tr>
      <w:tr w:rsidR="00110E8A" w:rsidRPr="005770F3" w14:paraId="2A3691C6"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340D4A7" w14:textId="77777777" w:rsidR="00110E8A" w:rsidRPr="005770F3" w:rsidRDefault="00110E8A" w:rsidP="00110E8A">
            <w:pPr>
              <w:ind w:firstLine="0"/>
              <w:rPr>
                <w:color w:val="000000"/>
                <w:sz w:val="20"/>
              </w:rPr>
            </w:pPr>
            <w:r w:rsidRPr="005770F3">
              <w:rPr>
                <w:color w:val="000000"/>
                <w:sz w:val="20"/>
              </w:rPr>
              <w:t>Филатов Саша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92AB201" w14:textId="77777777" w:rsidR="00110E8A" w:rsidRPr="005770F3" w:rsidRDefault="00110E8A" w:rsidP="00110E8A">
            <w:pPr>
              <w:ind w:firstLine="0"/>
              <w:rPr>
                <w:color w:val="000000"/>
                <w:sz w:val="20"/>
              </w:rPr>
            </w:pPr>
            <w:r w:rsidRPr="005770F3">
              <w:rPr>
                <w:color w:val="000000"/>
                <w:sz w:val="20"/>
              </w:rPr>
              <w:t>Интеллектуальные</w:t>
            </w:r>
            <w:r w:rsidRPr="008B2FE5">
              <w:rPr>
                <w:color w:val="000000"/>
                <w:sz w:val="20"/>
                <w:lang w:val="en-US"/>
              </w:rPr>
              <w:t xml:space="preserve"> </w:t>
            </w:r>
            <w:r w:rsidRPr="005770F3">
              <w:rPr>
                <w:color w:val="000000"/>
                <w:sz w:val="20"/>
              </w:rPr>
              <w:t>игры</w:t>
            </w:r>
            <w:r w:rsidRPr="008B2FE5">
              <w:rPr>
                <w:color w:val="000000"/>
                <w:sz w:val="20"/>
                <w:lang w:val="en-US"/>
              </w:rPr>
              <w:t xml:space="preserve"> </w:t>
            </w:r>
            <w:r w:rsidRPr="005770F3">
              <w:rPr>
                <w:color w:val="000000"/>
                <w:sz w:val="20"/>
                <w:lang w:val="en-US"/>
              </w:rPr>
              <w:t>Yakutia</w:t>
            </w:r>
            <w:r w:rsidRPr="008B2FE5">
              <w:rPr>
                <w:color w:val="000000"/>
                <w:sz w:val="20"/>
                <w:lang w:val="en-US"/>
              </w:rPr>
              <w:t xml:space="preserve"> </w:t>
            </w:r>
            <w:r w:rsidRPr="005770F3">
              <w:rPr>
                <w:color w:val="000000"/>
                <w:sz w:val="20"/>
                <w:lang w:val="en-US"/>
              </w:rPr>
              <w:t>International</w:t>
            </w:r>
            <w:r w:rsidRPr="008B2FE5">
              <w:rPr>
                <w:color w:val="000000"/>
                <w:sz w:val="20"/>
                <w:lang w:val="en-US"/>
              </w:rPr>
              <w:t xml:space="preserve"> </w:t>
            </w:r>
            <w:r w:rsidRPr="005770F3">
              <w:rPr>
                <w:color w:val="000000"/>
                <w:sz w:val="20"/>
                <w:lang w:val="en-US"/>
              </w:rPr>
              <w:t>Science</w:t>
            </w:r>
            <w:r w:rsidRPr="008B2FE5">
              <w:rPr>
                <w:color w:val="000000"/>
                <w:sz w:val="20"/>
                <w:lang w:val="en-US"/>
              </w:rPr>
              <w:t xml:space="preserve"> </w:t>
            </w:r>
            <w:r w:rsidRPr="005770F3">
              <w:rPr>
                <w:color w:val="000000"/>
                <w:sz w:val="20"/>
                <w:lang w:val="en-US"/>
              </w:rPr>
              <w:t>Games</w:t>
            </w:r>
            <w:r w:rsidRPr="008B2FE5">
              <w:rPr>
                <w:color w:val="000000"/>
                <w:sz w:val="20"/>
                <w:lang w:val="en-US"/>
              </w:rPr>
              <w:t xml:space="preserve">? </w:t>
            </w:r>
            <w:r w:rsidRPr="005770F3">
              <w:rPr>
                <w:color w:val="000000"/>
                <w:sz w:val="20"/>
              </w:rPr>
              <w:t>1 этап Марафон:</w:t>
            </w:r>
            <w:r w:rsidRPr="004F45BF">
              <w:rPr>
                <w:color w:val="000000"/>
                <w:sz w:val="20"/>
              </w:rPr>
              <w:t xml:space="preserve"> </w:t>
            </w:r>
            <w:r w:rsidRPr="005770F3">
              <w:rPr>
                <w:color w:val="000000"/>
                <w:sz w:val="20"/>
              </w:rPr>
              <w:t>«Открываем мир»</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5FBB811" w14:textId="77777777" w:rsidR="00110E8A" w:rsidRPr="005770F3" w:rsidRDefault="00110E8A" w:rsidP="00110E8A">
            <w:pPr>
              <w:ind w:firstLine="0"/>
              <w:jc w:val="center"/>
              <w:rPr>
                <w:sz w:val="20"/>
              </w:rPr>
            </w:pPr>
            <w:r w:rsidRPr="005770F3">
              <w:rPr>
                <w:color w:val="000000"/>
                <w:sz w:val="20"/>
              </w:rPr>
              <w:t>международный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D13DA4" w14:textId="77777777" w:rsidR="00110E8A" w:rsidRPr="005770F3" w:rsidRDefault="00110E8A" w:rsidP="00110E8A">
            <w:pPr>
              <w:ind w:firstLine="0"/>
              <w:jc w:val="center"/>
              <w:rPr>
                <w:color w:val="000000"/>
                <w:sz w:val="20"/>
              </w:rPr>
            </w:pPr>
            <w:r w:rsidRPr="005770F3">
              <w:rPr>
                <w:color w:val="000000"/>
                <w:sz w:val="20"/>
              </w:rPr>
              <w:t>1б</w:t>
            </w:r>
          </w:p>
        </w:tc>
      </w:tr>
      <w:tr w:rsidR="00110E8A" w:rsidRPr="005770F3" w14:paraId="3FEF2AA8"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A832091" w14:textId="77777777" w:rsidR="00110E8A" w:rsidRPr="005770F3" w:rsidRDefault="00110E8A" w:rsidP="00110E8A">
            <w:pPr>
              <w:ind w:firstLine="0"/>
              <w:rPr>
                <w:color w:val="000000"/>
                <w:sz w:val="20"/>
              </w:rPr>
            </w:pPr>
            <w:r w:rsidRPr="005770F3">
              <w:rPr>
                <w:color w:val="000000"/>
                <w:sz w:val="20"/>
              </w:rPr>
              <w:t>22 ученика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38500AA" w14:textId="77777777" w:rsidR="00110E8A" w:rsidRPr="005770F3" w:rsidRDefault="00110E8A" w:rsidP="00110E8A">
            <w:pPr>
              <w:ind w:firstLine="0"/>
              <w:rPr>
                <w:color w:val="000000"/>
                <w:sz w:val="20"/>
              </w:rPr>
            </w:pPr>
            <w:r w:rsidRPr="005770F3">
              <w:rPr>
                <w:color w:val="000000"/>
                <w:sz w:val="20"/>
              </w:rPr>
              <w:t>Общественный смотр учебных проектов</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77571F" w14:textId="77777777" w:rsidR="00110E8A" w:rsidRPr="005770F3" w:rsidRDefault="00110E8A" w:rsidP="00110E8A">
            <w:pPr>
              <w:ind w:firstLine="0"/>
              <w:jc w:val="center"/>
              <w:rPr>
                <w:color w:val="000000"/>
                <w:sz w:val="20"/>
              </w:rPr>
            </w:pPr>
            <w:r w:rsidRPr="005770F3">
              <w:rPr>
                <w:color w:val="000000"/>
                <w:sz w:val="20"/>
              </w:rPr>
              <w:t>школьный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56002C" w14:textId="77777777" w:rsidR="00110E8A" w:rsidRPr="005770F3" w:rsidRDefault="00110E8A" w:rsidP="00110E8A">
            <w:pPr>
              <w:ind w:firstLine="0"/>
              <w:jc w:val="center"/>
              <w:rPr>
                <w:color w:val="000000"/>
                <w:sz w:val="20"/>
              </w:rPr>
            </w:pPr>
            <w:r w:rsidRPr="005770F3">
              <w:rPr>
                <w:color w:val="000000"/>
                <w:sz w:val="20"/>
              </w:rPr>
              <w:t>Дипломы</w:t>
            </w:r>
          </w:p>
          <w:p w14:paraId="675195DD" w14:textId="77777777" w:rsidR="00110E8A" w:rsidRPr="005770F3" w:rsidRDefault="00110E8A" w:rsidP="00110E8A">
            <w:pPr>
              <w:ind w:firstLine="0"/>
              <w:jc w:val="center"/>
              <w:rPr>
                <w:color w:val="000000"/>
                <w:sz w:val="20"/>
              </w:rPr>
            </w:pPr>
            <w:r w:rsidRPr="005770F3">
              <w:rPr>
                <w:color w:val="000000"/>
                <w:sz w:val="20"/>
              </w:rPr>
              <w:t>грамоты</w:t>
            </w:r>
          </w:p>
        </w:tc>
      </w:tr>
      <w:tr w:rsidR="00110E8A" w:rsidRPr="005770F3" w14:paraId="0562DFBE"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445409" w14:textId="77777777" w:rsidR="00110E8A" w:rsidRPr="005770F3" w:rsidRDefault="00110E8A" w:rsidP="00110E8A">
            <w:pPr>
              <w:ind w:firstLine="0"/>
              <w:rPr>
                <w:color w:val="000000"/>
                <w:sz w:val="20"/>
              </w:rPr>
            </w:pPr>
            <w:r w:rsidRPr="005770F3">
              <w:rPr>
                <w:color w:val="000000"/>
                <w:sz w:val="20"/>
              </w:rPr>
              <w:t>Горохова Маша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958B16A" w14:textId="77777777" w:rsidR="00110E8A" w:rsidRPr="005770F3" w:rsidRDefault="00110E8A" w:rsidP="00110E8A">
            <w:pPr>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A9B08AD" w14:textId="77777777" w:rsidR="00110E8A" w:rsidRPr="005770F3" w:rsidRDefault="00110E8A" w:rsidP="00110E8A">
            <w:pPr>
              <w:ind w:firstLine="0"/>
              <w:rPr>
                <w:color w:val="000000"/>
                <w:sz w:val="20"/>
              </w:rPr>
            </w:pPr>
            <w:r w:rsidRPr="005770F3">
              <w:rPr>
                <w:color w:val="000000"/>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A88E2B" w14:textId="77777777" w:rsidR="00110E8A" w:rsidRPr="005770F3" w:rsidRDefault="00110E8A" w:rsidP="00110E8A">
            <w:pPr>
              <w:ind w:firstLine="0"/>
              <w:jc w:val="center"/>
              <w:rPr>
                <w:color w:val="000000"/>
                <w:sz w:val="20"/>
              </w:rPr>
            </w:pPr>
            <w:r w:rsidRPr="005770F3">
              <w:rPr>
                <w:color w:val="000000"/>
                <w:sz w:val="20"/>
              </w:rPr>
              <w:t>сертификат</w:t>
            </w:r>
          </w:p>
        </w:tc>
      </w:tr>
      <w:tr w:rsidR="00110E8A" w:rsidRPr="005770F3" w14:paraId="2A7D5466"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D2E2084" w14:textId="77777777" w:rsidR="00110E8A" w:rsidRPr="005770F3" w:rsidRDefault="00110E8A" w:rsidP="00110E8A">
            <w:pPr>
              <w:ind w:firstLine="0"/>
              <w:rPr>
                <w:color w:val="000000"/>
                <w:sz w:val="20"/>
              </w:rPr>
            </w:pPr>
            <w:r w:rsidRPr="005770F3">
              <w:rPr>
                <w:color w:val="000000"/>
                <w:sz w:val="20"/>
              </w:rPr>
              <w:t>Лебедева Дана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DA22D0A" w14:textId="77777777" w:rsidR="00110E8A" w:rsidRPr="005770F3" w:rsidRDefault="00110E8A" w:rsidP="00110E8A">
            <w:pPr>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A69E3E" w14:textId="77777777" w:rsidR="00110E8A" w:rsidRPr="005770F3" w:rsidRDefault="00110E8A" w:rsidP="00110E8A">
            <w:pPr>
              <w:ind w:firstLine="0"/>
              <w:jc w:val="center"/>
              <w:rPr>
                <w:color w:val="000000"/>
                <w:sz w:val="20"/>
              </w:rPr>
            </w:pPr>
            <w:r w:rsidRPr="005770F3">
              <w:rPr>
                <w:color w:val="000000"/>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11808C" w14:textId="77777777" w:rsidR="00110E8A" w:rsidRPr="005770F3" w:rsidRDefault="00110E8A" w:rsidP="00110E8A">
            <w:pPr>
              <w:ind w:firstLine="0"/>
              <w:jc w:val="center"/>
              <w:rPr>
                <w:color w:val="000000"/>
                <w:sz w:val="20"/>
              </w:rPr>
            </w:pPr>
            <w:r w:rsidRPr="005770F3">
              <w:rPr>
                <w:color w:val="000000"/>
                <w:sz w:val="20"/>
              </w:rPr>
              <w:t>Лауреат</w:t>
            </w:r>
          </w:p>
        </w:tc>
      </w:tr>
      <w:tr w:rsidR="00110E8A" w:rsidRPr="005770F3" w14:paraId="20A7C719"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51BA938" w14:textId="77777777" w:rsidR="00110E8A" w:rsidRPr="005770F3" w:rsidRDefault="00110E8A" w:rsidP="00110E8A">
            <w:pPr>
              <w:ind w:firstLine="0"/>
              <w:rPr>
                <w:color w:val="000000"/>
                <w:sz w:val="20"/>
              </w:rPr>
            </w:pPr>
            <w:r w:rsidRPr="005770F3">
              <w:rPr>
                <w:color w:val="000000"/>
                <w:sz w:val="20"/>
              </w:rPr>
              <w:t>Максимова Яна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378CDB" w14:textId="77777777" w:rsidR="00110E8A" w:rsidRPr="005770F3" w:rsidRDefault="00110E8A" w:rsidP="00110E8A">
            <w:pPr>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B237A49" w14:textId="77777777" w:rsidR="00110E8A" w:rsidRPr="005770F3" w:rsidRDefault="00110E8A" w:rsidP="00110E8A">
            <w:pPr>
              <w:ind w:firstLine="0"/>
              <w:jc w:val="center"/>
              <w:rPr>
                <w:color w:val="000000"/>
                <w:sz w:val="20"/>
              </w:rPr>
            </w:pPr>
            <w:r w:rsidRPr="005770F3">
              <w:rPr>
                <w:color w:val="000000"/>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B171C5B" w14:textId="77777777" w:rsidR="00110E8A" w:rsidRPr="005770F3" w:rsidRDefault="00110E8A" w:rsidP="00110E8A">
            <w:pPr>
              <w:ind w:firstLine="0"/>
              <w:jc w:val="center"/>
              <w:rPr>
                <w:color w:val="000000"/>
                <w:sz w:val="20"/>
              </w:rPr>
            </w:pPr>
            <w:r w:rsidRPr="005770F3">
              <w:rPr>
                <w:color w:val="000000"/>
                <w:sz w:val="20"/>
              </w:rPr>
              <w:t>грамота</w:t>
            </w:r>
          </w:p>
        </w:tc>
      </w:tr>
      <w:tr w:rsidR="00110E8A" w:rsidRPr="005770F3" w14:paraId="63EB8D3A"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8DBD1B" w14:textId="77777777" w:rsidR="00110E8A" w:rsidRPr="005770F3" w:rsidRDefault="00110E8A" w:rsidP="00110E8A">
            <w:pPr>
              <w:ind w:firstLine="0"/>
              <w:rPr>
                <w:color w:val="000000"/>
                <w:sz w:val="20"/>
              </w:rPr>
            </w:pPr>
            <w:r w:rsidRPr="005770F3">
              <w:rPr>
                <w:color w:val="000000"/>
                <w:sz w:val="20"/>
              </w:rPr>
              <w:t>Долбараева Диана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B9CA965" w14:textId="77777777" w:rsidR="00110E8A" w:rsidRPr="005770F3" w:rsidRDefault="00110E8A" w:rsidP="00110E8A">
            <w:pPr>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1B79CF" w14:textId="77777777" w:rsidR="00110E8A" w:rsidRPr="005770F3" w:rsidRDefault="00110E8A" w:rsidP="00110E8A">
            <w:pPr>
              <w:ind w:firstLine="0"/>
              <w:jc w:val="center"/>
              <w:rPr>
                <w:color w:val="000000"/>
                <w:sz w:val="20"/>
              </w:rPr>
            </w:pPr>
            <w:r w:rsidRPr="005770F3">
              <w:rPr>
                <w:color w:val="000000"/>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1CC62D" w14:textId="77777777" w:rsidR="00110E8A" w:rsidRPr="005770F3" w:rsidRDefault="00110E8A" w:rsidP="00110E8A">
            <w:pPr>
              <w:ind w:firstLine="0"/>
              <w:rPr>
                <w:sz w:val="20"/>
              </w:rPr>
            </w:pPr>
            <w:r w:rsidRPr="005770F3">
              <w:rPr>
                <w:color w:val="000000"/>
                <w:sz w:val="20"/>
              </w:rPr>
              <w:t>сертификат</w:t>
            </w:r>
          </w:p>
        </w:tc>
      </w:tr>
      <w:tr w:rsidR="00110E8A" w:rsidRPr="005770F3" w14:paraId="4F1F00A6"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95E4F3" w14:textId="77777777" w:rsidR="00110E8A" w:rsidRPr="005770F3" w:rsidRDefault="00110E8A" w:rsidP="00110E8A">
            <w:pPr>
              <w:ind w:firstLine="0"/>
              <w:rPr>
                <w:color w:val="000000"/>
                <w:sz w:val="20"/>
              </w:rPr>
            </w:pPr>
            <w:r w:rsidRPr="005770F3">
              <w:rPr>
                <w:color w:val="000000"/>
                <w:sz w:val="20"/>
              </w:rPr>
              <w:t>Потапов Артем</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7D3A49" w14:textId="77777777" w:rsidR="00110E8A" w:rsidRPr="005770F3" w:rsidRDefault="00110E8A" w:rsidP="00110E8A">
            <w:pPr>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A31CD99" w14:textId="77777777" w:rsidR="00110E8A" w:rsidRPr="005770F3" w:rsidRDefault="00110E8A" w:rsidP="00110E8A">
            <w:pPr>
              <w:ind w:firstLine="0"/>
              <w:jc w:val="center"/>
              <w:rPr>
                <w:color w:val="000000"/>
                <w:sz w:val="20"/>
              </w:rPr>
            </w:pPr>
            <w:r w:rsidRPr="005770F3">
              <w:rPr>
                <w:color w:val="000000"/>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3A94092" w14:textId="77777777" w:rsidR="00110E8A" w:rsidRPr="005770F3" w:rsidRDefault="00110E8A" w:rsidP="00110E8A">
            <w:pPr>
              <w:ind w:firstLine="0"/>
              <w:rPr>
                <w:sz w:val="20"/>
              </w:rPr>
            </w:pPr>
            <w:r w:rsidRPr="005770F3">
              <w:rPr>
                <w:color w:val="000000"/>
                <w:sz w:val="20"/>
              </w:rPr>
              <w:t>сертификат</w:t>
            </w:r>
          </w:p>
        </w:tc>
      </w:tr>
      <w:tr w:rsidR="00110E8A" w:rsidRPr="005770F3" w14:paraId="268466E2"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368B173" w14:textId="77777777" w:rsidR="00110E8A" w:rsidRPr="005770F3" w:rsidRDefault="00110E8A" w:rsidP="00110E8A">
            <w:pPr>
              <w:ind w:firstLine="0"/>
              <w:rPr>
                <w:color w:val="000000"/>
                <w:sz w:val="20"/>
              </w:rPr>
            </w:pPr>
            <w:r w:rsidRPr="005770F3">
              <w:rPr>
                <w:color w:val="000000"/>
                <w:sz w:val="20"/>
              </w:rPr>
              <w:t>Бурнашев вася</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6C7E1E" w14:textId="77777777" w:rsidR="00110E8A" w:rsidRPr="005770F3" w:rsidRDefault="00110E8A" w:rsidP="00110E8A">
            <w:pPr>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72F09C1" w14:textId="77777777" w:rsidR="00110E8A" w:rsidRPr="005770F3" w:rsidRDefault="00110E8A" w:rsidP="00110E8A">
            <w:pPr>
              <w:ind w:firstLine="0"/>
              <w:jc w:val="center"/>
              <w:rPr>
                <w:color w:val="000000"/>
                <w:sz w:val="20"/>
              </w:rPr>
            </w:pPr>
            <w:r w:rsidRPr="005770F3">
              <w:rPr>
                <w:color w:val="000000"/>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2962E8C" w14:textId="77777777" w:rsidR="00110E8A" w:rsidRPr="005770F3" w:rsidRDefault="00110E8A" w:rsidP="00110E8A">
            <w:pPr>
              <w:ind w:firstLine="0"/>
              <w:rPr>
                <w:sz w:val="20"/>
              </w:rPr>
            </w:pPr>
            <w:r w:rsidRPr="005770F3">
              <w:rPr>
                <w:color w:val="000000"/>
                <w:sz w:val="20"/>
              </w:rPr>
              <w:t>сертификат</w:t>
            </w:r>
          </w:p>
        </w:tc>
      </w:tr>
      <w:tr w:rsidR="00110E8A" w:rsidRPr="005770F3" w14:paraId="65A4EEF1"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06BC484" w14:textId="77777777" w:rsidR="00110E8A" w:rsidRPr="005770F3" w:rsidRDefault="00110E8A" w:rsidP="00110E8A">
            <w:pPr>
              <w:ind w:firstLine="0"/>
              <w:rPr>
                <w:color w:val="000000"/>
                <w:sz w:val="20"/>
              </w:rPr>
            </w:pPr>
            <w:r w:rsidRPr="005770F3">
              <w:rPr>
                <w:color w:val="000000"/>
                <w:sz w:val="20"/>
              </w:rPr>
              <w:t>Олесова Нарыйаана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5EE2AF" w14:textId="77777777" w:rsidR="00110E8A" w:rsidRPr="005770F3" w:rsidRDefault="00110E8A" w:rsidP="00110E8A">
            <w:pPr>
              <w:ind w:firstLine="0"/>
              <w:rPr>
                <w:color w:val="000000"/>
                <w:sz w:val="20"/>
              </w:rPr>
            </w:pPr>
            <w:r w:rsidRPr="005770F3">
              <w:rPr>
                <w:color w:val="000000"/>
                <w:sz w:val="20"/>
              </w:rPr>
              <w:t>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2B082D" w14:textId="77777777" w:rsidR="00110E8A" w:rsidRPr="005770F3" w:rsidRDefault="00110E8A" w:rsidP="00110E8A">
            <w:pPr>
              <w:ind w:firstLine="0"/>
              <w:jc w:val="center"/>
              <w:rPr>
                <w:color w:val="000000"/>
                <w:sz w:val="20"/>
              </w:rPr>
            </w:pPr>
            <w:r w:rsidRPr="005770F3">
              <w:rPr>
                <w:color w:val="000000"/>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E56D74" w14:textId="77777777" w:rsidR="00110E8A" w:rsidRPr="005770F3" w:rsidRDefault="00110E8A" w:rsidP="00110E8A">
            <w:pPr>
              <w:ind w:firstLine="0"/>
              <w:rPr>
                <w:sz w:val="20"/>
              </w:rPr>
            </w:pPr>
            <w:r w:rsidRPr="005770F3">
              <w:rPr>
                <w:color w:val="000000"/>
                <w:sz w:val="20"/>
              </w:rPr>
              <w:t>сертификат</w:t>
            </w:r>
          </w:p>
        </w:tc>
      </w:tr>
    </w:tbl>
    <w:p w14:paraId="036F7616" w14:textId="77777777" w:rsidR="00110E8A" w:rsidRPr="005770F3" w:rsidRDefault="00110E8A" w:rsidP="00110E8A">
      <w:pPr>
        <w:shd w:val="clear" w:color="auto" w:fill="FFFFFF"/>
        <w:spacing w:before="225" w:line="276" w:lineRule="auto"/>
        <w:ind w:firstLine="567"/>
        <w:contextualSpacing/>
        <w:jc w:val="center"/>
        <w:textAlignment w:val="baseline"/>
        <w:rPr>
          <w:b/>
          <w:sz w:val="20"/>
        </w:rPr>
      </w:pPr>
    </w:p>
    <w:p w14:paraId="6611D7FF" w14:textId="77777777" w:rsidR="00110E8A" w:rsidRPr="005770F3" w:rsidRDefault="00110E8A" w:rsidP="00110E8A">
      <w:pPr>
        <w:shd w:val="clear" w:color="auto" w:fill="FFFFFF"/>
        <w:spacing w:after="150" w:line="276" w:lineRule="auto"/>
        <w:jc w:val="center"/>
        <w:rPr>
          <w:b/>
          <w:sz w:val="20"/>
        </w:rPr>
      </w:pPr>
      <w:r w:rsidRPr="005770F3">
        <w:rPr>
          <w:b/>
          <w:sz w:val="20"/>
        </w:rPr>
        <w:t>3 Б, 4 Б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54F108EE"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5983FB5" w14:textId="77777777" w:rsidR="00110E8A" w:rsidRPr="005770F3" w:rsidRDefault="00110E8A" w:rsidP="00110E8A">
            <w:pPr>
              <w:ind w:firstLine="0"/>
              <w:jc w:val="center"/>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CD0D613" w14:textId="77777777" w:rsidR="00110E8A" w:rsidRPr="005770F3" w:rsidRDefault="00110E8A" w:rsidP="00110E8A">
            <w:pPr>
              <w:ind w:firstLine="0"/>
              <w:jc w:val="center"/>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2B17025" w14:textId="77777777" w:rsidR="00110E8A" w:rsidRPr="005770F3" w:rsidRDefault="00110E8A" w:rsidP="00110E8A">
            <w:pPr>
              <w:ind w:firstLine="0"/>
              <w:jc w:val="center"/>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27FBBA" w14:textId="77777777" w:rsidR="00110E8A" w:rsidRPr="005770F3" w:rsidRDefault="00110E8A" w:rsidP="00110E8A">
            <w:pPr>
              <w:ind w:firstLine="0"/>
              <w:jc w:val="center"/>
              <w:rPr>
                <w:color w:val="000000"/>
                <w:sz w:val="20"/>
              </w:rPr>
            </w:pPr>
            <w:r w:rsidRPr="005770F3">
              <w:rPr>
                <w:color w:val="000000"/>
                <w:sz w:val="20"/>
              </w:rPr>
              <w:t>Результат</w:t>
            </w:r>
          </w:p>
        </w:tc>
      </w:tr>
      <w:tr w:rsidR="00110E8A" w:rsidRPr="005770F3" w14:paraId="3BADEDE4"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DF074B1" w14:textId="77777777" w:rsidR="00110E8A" w:rsidRPr="005770F3" w:rsidRDefault="00110E8A" w:rsidP="00110E8A">
            <w:pPr>
              <w:ind w:firstLine="0"/>
              <w:rPr>
                <w:color w:val="000000"/>
                <w:sz w:val="20"/>
              </w:rPr>
            </w:pPr>
            <w:r w:rsidRPr="005770F3">
              <w:rPr>
                <w:color w:val="000000"/>
                <w:sz w:val="20"/>
              </w:rPr>
              <w:t>Данилов Дьулуур</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B98929" w14:textId="77777777" w:rsidR="00110E8A" w:rsidRPr="005770F3" w:rsidRDefault="00110E8A" w:rsidP="00110E8A">
            <w:pPr>
              <w:ind w:firstLine="0"/>
              <w:rPr>
                <w:color w:val="000000"/>
                <w:sz w:val="20"/>
              </w:rPr>
            </w:pPr>
            <w:r w:rsidRPr="005770F3">
              <w:rPr>
                <w:color w:val="000000"/>
                <w:sz w:val="20"/>
              </w:rPr>
              <w:t>Конкурс естественно-научных и инженерных проектов школьников и студентов «Реактор»</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CFC217" w14:textId="77777777" w:rsidR="00110E8A" w:rsidRPr="005770F3" w:rsidRDefault="00110E8A" w:rsidP="00110E8A">
            <w:pPr>
              <w:ind w:firstLine="0"/>
              <w:jc w:val="center"/>
              <w:rPr>
                <w:color w:val="000000"/>
                <w:sz w:val="20"/>
              </w:rPr>
            </w:pPr>
            <w:r w:rsidRPr="005770F3">
              <w:rPr>
                <w:color w:val="000000"/>
                <w:sz w:val="20"/>
              </w:rPr>
              <w:t>Всероссийская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5597D1" w14:textId="77777777" w:rsidR="00110E8A" w:rsidRPr="005770F3" w:rsidRDefault="00110E8A" w:rsidP="00110E8A">
            <w:pPr>
              <w:ind w:firstLine="0"/>
              <w:jc w:val="center"/>
              <w:rPr>
                <w:color w:val="000000"/>
                <w:sz w:val="20"/>
              </w:rPr>
            </w:pPr>
            <w:r w:rsidRPr="005770F3">
              <w:rPr>
                <w:color w:val="000000"/>
                <w:sz w:val="20"/>
              </w:rPr>
              <w:t xml:space="preserve"> Диплом лауреата</w:t>
            </w:r>
          </w:p>
        </w:tc>
      </w:tr>
      <w:tr w:rsidR="00110E8A" w:rsidRPr="005770F3" w14:paraId="63096398"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A8C09D0" w14:textId="77777777" w:rsidR="00110E8A" w:rsidRPr="005770F3" w:rsidRDefault="00110E8A" w:rsidP="00110E8A">
            <w:pPr>
              <w:ind w:firstLine="0"/>
              <w:rPr>
                <w:color w:val="000000"/>
                <w:sz w:val="20"/>
              </w:rPr>
            </w:pPr>
            <w:r w:rsidRPr="005770F3">
              <w:rPr>
                <w:color w:val="000000"/>
                <w:sz w:val="20"/>
              </w:rPr>
              <w:t>Данилов Дьулуур</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613D11" w14:textId="77777777" w:rsidR="00110E8A" w:rsidRPr="005770F3" w:rsidRDefault="00110E8A" w:rsidP="00110E8A">
            <w:pPr>
              <w:ind w:firstLine="0"/>
              <w:rPr>
                <w:color w:val="000000"/>
                <w:sz w:val="20"/>
              </w:rPr>
            </w:pPr>
            <w:r w:rsidRPr="005770F3">
              <w:rPr>
                <w:color w:val="000000"/>
                <w:sz w:val="20"/>
              </w:rPr>
              <w:t>«Мой увлекательный мир» тема «Изучение бактериальной загрязненности предметов обихода»</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707A1B" w14:textId="77777777" w:rsidR="00110E8A" w:rsidRPr="005770F3" w:rsidRDefault="00110E8A" w:rsidP="00110E8A">
            <w:pPr>
              <w:ind w:firstLine="0"/>
              <w:jc w:val="center"/>
              <w:rPr>
                <w:color w:val="000000"/>
                <w:sz w:val="20"/>
              </w:rPr>
            </w:pPr>
            <w:r w:rsidRPr="005770F3">
              <w:rPr>
                <w:color w:val="000000"/>
                <w:sz w:val="20"/>
              </w:rPr>
              <w:t>Городская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096235" w14:textId="77777777" w:rsidR="00110E8A" w:rsidRPr="005770F3" w:rsidRDefault="00110E8A" w:rsidP="00110E8A">
            <w:pPr>
              <w:ind w:firstLine="0"/>
              <w:jc w:val="center"/>
              <w:rPr>
                <w:color w:val="000000"/>
                <w:sz w:val="20"/>
              </w:rPr>
            </w:pPr>
            <w:r w:rsidRPr="005770F3">
              <w:rPr>
                <w:color w:val="000000"/>
                <w:sz w:val="20"/>
              </w:rPr>
              <w:t>Диплом 3 степени</w:t>
            </w:r>
          </w:p>
        </w:tc>
      </w:tr>
      <w:tr w:rsidR="00110E8A" w:rsidRPr="005770F3" w14:paraId="07E55BFD"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A3E9DF9" w14:textId="77777777" w:rsidR="00110E8A" w:rsidRPr="005770F3" w:rsidRDefault="00110E8A" w:rsidP="00110E8A">
            <w:pPr>
              <w:ind w:firstLine="0"/>
              <w:jc w:val="center"/>
              <w:rPr>
                <w:color w:val="000000"/>
                <w:sz w:val="20"/>
              </w:rPr>
            </w:pPr>
            <w:r w:rsidRPr="005770F3">
              <w:rPr>
                <w:color w:val="000000"/>
                <w:sz w:val="20"/>
              </w:rPr>
              <w:t>Куличкина Настя</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F3F5EE7" w14:textId="77777777" w:rsidR="00110E8A" w:rsidRPr="005770F3" w:rsidRDefault="00110E8A" w:rsidP="00110E8A">
            <w:pPr>
              <w:tabs>
                <w:tab w:val="left" w:pos="375"/>
              </w:tabs>
              <w:ind w:firstLine="0"/>
              <w:rPr>
                <w:color w:val="000000"/>
                <w:sz w:val="20"/>
              </w:rPr>
            </w:pPr>
            <w:r w:rsidRPr="005770F3">
              <w:rPr>
                <w:color w:val="000000"/>
                <w:sz w:val="20"/>
                <w:lang w:val="en-US"/>
              </w:rPr>
              <w:t>I</w:t>
            </w:r>
            <w:r w:rsidRPr="005770F3">
              <w:rPr>
                <w:color w:val="000000"/>
                <w:sz w:val="20"/>
              </w:rPr>
              <w:t xml:space="preserve"> городская НПК «Лаборатория юного исследователя» тема «Выращивание подсолнечника»</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28B117" w14:textId="77777777" w:rsidR="00110E8A" w:rsidRPr="005770F3" w:rsidRDefault="00110E8A" w:rsidP="00110E8A">
            <w:pPr>
              <w:ind w:firstLine="0"/>
              <w:jc w:val="center"/>
              <w:rPr>
                <w:color w:val="000000"/>
                <w:sz w:val="20"/>
              </w:rPr>
            </w:pPr>
            <w:r w:rsidRPr="005770F3">
              <w:rPr>
                <w:color w:val="000000"/>
                <w:sz w:val="20"/>
              </w:rPr>
              <w:t>Городская</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1E8BC9" w14:textId="77777777" w:rsidR="00110E8A" w:rsidRPr="005770F3" w:rsidRDefault="00110E8A" w:rsidP="00110E8A">
            <w:pPr>
              <w:ind w:firstLine="0"/>
              <w:jc w:val="center"/>
              <w:rPr>
                <w:color w:val="000000"/>
                <w:sz w:val="20"/>
              </w:rPr>
            </w:pPr>
            <w:r w:rsidRPr="005770F3">
              <w:rPr>
                <w:color w:val="000000"/>
                <w:sz w:val="20"/>
              </w:rPr>
              <w:t>Диплом 3 степени</w:t>
            </w:r>
          </w:p>
        </w:tc>
      </w:tr>
      <w:tr w:rsidR="00110E8A" w:rsidRPr="005770F3" w14:paraId="4FC0427B"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06B4B5" w14:textId="77777777" w:rsidR="00110E8A" w:rsidRPr="005770F3" w:rsidRDefault="00110E8A" w:rsidP="00110E8A">
            <w:pPr>
              <w:ind w:firstLine="0"/>
              <w:jc w:val="center"/>
              <w:rPr>
                <w:color w:val="000000"/>
                <w:sz w:val="20"/>
              </w:rPr>
            </w:pPr>
            <w:r w:rsidRPr="005770F3">
              <w:rPr>
                <w:color w:val="000000"/>
                <w:sz w:val="20"/>
              </w:rPr>
              <w:t>Павлова Симона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D4F3547" w14:textId="77777777" w:rsidR="00110E8A" w:rsidRPr="005770F3" w:rsidRDefault="00110E8A" w:rsidP="00110E8A">
            <w:pPr>
              <w:ind w:firstLine="0"/>
              <w:jc w:val="center"/>
              <w:rPr>
                <w:color w:val="000000"/>
                <w:sz w:val="20"/>
              </w:rPr>
            </w:pPr>
            <w:r w:rsidRPr="005770F3">
              <w:rPr>
                <w:color w:val="000000"/>
                <w:sz w:val="20"/>
                <w:lang w:val="en-US"/>
              </w:rPr>
              <w:t>III</w:t>
            </w:r>
            <w:r w:rsidRPr="005770F3">
              <w:rPr>
                <w:color w:val="000000"/>
                <w:sz w:val="20"/>
              </w:rPr>
              <w:t xml:space="preserve"> всероссийская научно-практическая конференция с международным участием «Человек и мир»</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BBE779" w14:textId="77777777" w:rsidR="00110E8A" w:rsidRPr="005770F3" w:rsidRDefault="00110E8A" w:rsidP="00110E8A">
            <w:pPr>
              <w:ind w:firstLine="0"/>
              <w:jc w:val="center"/>
              <w:rPr>
                <w:color w:val="000000"/>
                <w:sz w:val="20"/>
              </w:rPr>
            </w:pPr>
            <w:r w:rsidRPr="005770F3">
              <w:rPr>
                <w:color w:val="000000"/>
                <w:sz w:val="20"/>
              </w:rPr>
              <w:t>всероссийский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ABB80A" w14:textId="77777777" w:rsidR="00110E8A" w:rsidRPr="005770F3" w:rsidRDefault="00110E8A" w:rsidP="00110E8A">
            <w:pPr>
              <w:ind w:firstLine="0"/>
              <w:jc w:val="center"/>
              <w:rPr>
                <w:color w:val="000000"/>
                <w:sz w:val="20"/>
              </w:rPr>
            </w:pPr>
            <w:r w:rsidRPr="005770F3">
              <w:rPr>
                <w:color w:val="000000"/>
                <w:sz w:val="20"/>
              </w:rPr>
              <w:t xml:space="preserve">Диплом </w:t>
            </w:r>
            <w:r w:rsidRPr="005770F3">
              <w:rPr>
                <w:color w:val="000000"/>
                <w:sz w:val="20"/>
                <w:lang w:val="en-US"/>
              </w:rPr>
              <w:t>III</w:t>
            </w:r>
            <w:r w:rsidRPr="005770F3">
              <w:rPr>
                <w:color w:val="000000"/>
                <w:sz w:val="20"/>
              </w:rPr>
              <w:t xml:space="preserve"> степени</w:t>
            </w:r>
          </w:p>
        </w:tc>
      </w:tr>
      <w:tr w:rsidR="00110E8A" w:rsidRPr="005770F3" w14:paraId="6289F1EF"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C34346" w14:textId="77777777" w:rsidR="00110E8A" w:rsidRPr="005770F3" w:rsidRDefault="00110E8A" w:rsidP="00110E8A">
            <w:pPr>
              <w:ind w:firstLine="0"/>
              <w:rPr>
                <w:sz w:val="20"/>
                <w:lang w:val="sah-RU"/>
              </w:rPr>
            </w:pPr>
            <w:r w:rsidRPr="005770F3">
              <w:rPr>
                <w:sz w:val="20"/>
                <w:lang w:val="sah-RU"/>
              </w:rPr>
              <w:t>Гурьев Гирослав</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F89F0E" w14:textId="77777777" w:rsidR="00110E8A" w:rsidRPr="005770F3" w:rsidRDefault="00110E8A" w:rsidP="00110E8A">
            <w:pPr>
              <w:ind w:firstLine="0"/>
              <w:rPr>
                <w:color w:val="000000"/>
                <w:sz w:val="20"/>
                <w:shd w:val="clear" w:color="auto" w:fill="FAFAFA"/>
                <w:lang w:val="sah-RU"/>
              </w:rPr>
            </w:pPr>
            <w:r w:rsidRPr="005770F3">
              <w:rPr>
                <w:color w:val="000000"/>
                <w:sz w:val="20"/>
                <w:shd w:val="clear" w:color="auto" w:fill="FAFAFA"/>
                <w:lang w:val="sah-RU"/>
              </w:rPr>
              <w:t>Республиканская 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FAD8FD" w14:textId="77777777" w:rsidR="00110E8A" w:rsidRPr="005770F3" w:rsidRDefault="00110E8A" w:rsidP="00110E8A">
            <w:pPr>
              <w:ind w:firstLine="0"/>
              <w:rPr>
                <w:sz w:val="20"/>
                <w:lang w:val="sah-RU"/>
              </w:rPr>
            </w:pPr>
            <w:r w:rsidRPr="005770F3">
              <w:rPr>
                <w:sz w:val="20"/>
                <w:lang w:val="sah-RU"/>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635A3F" w14:textId="77777777" w:rsidR="00110E8A" w:rsidRPr="005770F3" w:rsidRDefault="00110E8A" w:rsidP="00110E8A">
            <w:pPr>
              <w:ind w:firstLine="0"/>
              <w:rPr>
                <w:sz w:val="20"/>
                <w:lang w:val="sah-RU"/>
              </w:rPr>
            </w:pPr>
            <w:r w:rsidRPr="005770F3">
              <w:rPr>
                <w:sz w:val="20"/>
                <w:lang w:val="sah-RU"/>
              </w:rPr>
              <w:t>сертификат</w:t>
            </w:r>
          </w:p>
        </w:tc>
      </w:tr>
      <w:tr w:rsidR="00110E8A" w:rsidRPr="005770F3" w14:paraId="3199C02B"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134FDD" w14:textId="77777777" w:rsidR="00110E8A" w:rsidRPr="005770F3" w:rsidRDefault="00110E8A" w:rsidP="00110E8A">
            <w:pPr>
              <w:ind w:firstLine="0"/>
              <w:rPr>
                <w:sz w:val="20"/>
                <w:lang w:val="sah-RU"/>
              </w:rPr>
            </w:pPr>
            <w:r w:rsidRPr="005770F3">
              <w:rPr>
                <w:sz w:val="20"/>
                <w:lang w:val="sah-RU"/>
              </w:rPr>
              <w:t>Куличкина Анастасия</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CEBBCA8" w14:textId="77777777" w:rsidR="00110E8A" w:rsidRPr="005770F3" w:rsidRDefault="00110E8A" w:rsidP="00110E8A">
            <w:pPr>
              <w:ind w:firstLine="0"/>
              <w:rPr>
                <w:color w:val="000000"/>
                <w:sz w:val="20"/>
                <w:shd w:val="clear" w:color="auto" w:fill="FAFAFA"/>
                <w:lang w:val="sah-RU"/>
              </w:rPr>
            </w:pPr>
            <w:r w:rsidRPr="005770F3">
              <w:rPr>
                <w:color w:val="000000"/>
                <w:sz w:val="20"/>
                <w:shd w:val="clear" w:color="auto" w:fill="FAFAFA"/>
                <w:lang w:val="sah-RU"/>
              </w:rPr>
              <w:t>Республиканская 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B15E09" w14:textId="77777777" w:rsidR="00110E8A" w:rsidRPr="005770F3" w:rsidRDefault="00110E8A" w:rsidP="00110E8A">
            <w:pPr>
              <w:ind w:firstLine="0"/>
              <w:rPr>
                <w:sz w:val="20"/>
                <w:lang w:val="sah-RU"/>
              </w:rPr>
            </w:pPr>
            <w:r w:rsidRPr="005770F3">
              <w:rPr>
                <w:sz w:val="20"/>
                <w:lang w:val="sah-RU"/>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71536A" w14:textId="77777777" w:rsidR="00110E8A" w:rsidRPr="005770F3" w:rsidRDefault="00110E8A" w:rsidP="00110E8A">
            <w:pPr>
              <w:ind w:firstLine="0"/>
              <w:rPr>
                <w:sz w:val="20"/>
                <w:lang w:val="sah-RU"/>
              </w:rPr>
            </w:pPr>
            <w:r w:rsidRPr="005770F3">
              <w:rPr>
                <w:sz w:val="20"/>
                <w:lang w:val="sah-RU"/>
              </w:rPr>
              <w:t xml:space="preserve">Диплом </w:t>
            </w:r>
          </w:p>
          <w:p w14:paraId="3399E2AC" w14:textId="77777777" w:rsidR="00110E8A" w:rsidRPr="005770F3" w:rsidRDefault="00110E8A" w:rsidP="00110E8A">
            <w:pPr>
              <w:ind w:firstLine="0"/>
              <w:rPr>
                <w:sz w:val="20"/>
              </w:rPr>
            </w:pPr>
            <w:r w:rsidRPr="005770F3">
              <w:rPr>
                <w:sz w:val="20"/>
                <w:lang w:val="en-US"/>
              </w:rPr>
              <w:t xml:space="preserve">II </w:t>
            </w:r>
            <w:r w:rsidRPr="005770F3">
              <w:rPr>
                <w:sz w:val="20"/>
              </w:rPr>
              <w:t>степени</w:t>
            </w:r>
          </w:p>
        </w:tc>
      </w:tr>
      <w:tr w:rsidR="00110E8A" w:rsidRPr="005770F3" w14:paraId="6369FEE6"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6E09BC" w14:textId="77777777" w:rsidR="00110E8A" w:rsidRPr="005770F3" w:rsidRDefault="00110E8A" w:rsidP="00110E8A">
            <w:pPr>
              <w:ind w:firstLine="0"/>
              <w:rPr>
                <w:sz w:val="20"/>
                <w:lang w:val="sah-RU"/>
              </w:rPr>
            </w:pPr>
            <w:r w:rsidRPr="005770F3">
              <w:rPr>
                <w:sz w:val="20"/>
                <w:lang w:val="sah-RU"/>
              </w:rPr>
              <w:t>Львова Сандаара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786285" w14:textId="77777777" w:rsidR="00110E8A" w:rsidRPr="005770F3" w:rsidRDefault="00110E8A" w:rsidP="00110E8A">
            <w:pPr>
              <w:ind w:firstLine="0"/>
              <w:rPr>
                <w:color w:val="000000"/>
                <w:sz w:val="20"/>
                <w:shd w:val="clear" w:color="auto" w:fill="FAFAFA"/>
                <w:lang w:val="sah-RU"/>
              </w:rPr>
            </w:pPr>
            <w:r w:rsidRPr="005770F3">
              <w:rPr>
                <w:color w:val="000000"/>
                <w:sz w:val="20"/>
                <w:shd w:val="clear" w:color="auto" w:fill="FAFAFA"/>
                <w:lang w:val="sah-RU"/>
              </w:rPr>
              <w:t>Республиканская 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68271C" w14:textId="77777777" w:rsidR="00110E8A" w:rsidRPr="005770F3" w:rsidRDefault="00110E8A" w:rsidP="00110E8A">
            <w:pPr>
              <w:ind w:firstLine="0"/>
              <w:rPr>
                <w:sz w:val="20"/>
                <w:lang w:val="sah-RU"/>
              </w:rPr>
            </w:pPr>
            <w:r w:rsidRPr="005770F3">
              <w:rPr>
                <w:sz w:val="20"/>
                <w:lang w:val="sah-RU"/>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B1501D" w14:textId="77777777" w:rsidR="00110E8A" w:rsidRPr="005770F3" w:rsidRDefault="00110E8A" w:rsidP="00110E8A">
            <w:pPr>
              <w:ind w:firstLine="0"/>
              <w:rPr>
                <w:sz w:val="20"/>
                <w:lang w:val="sah-RU"/>
              </w:rPr>
            </w:pPr>
            <w:r w:rsidRPr="005770F3">
              <w:rPr>
                <w:sz w:val="20"/>
                <w:lang w:val="sah-RU"/>
              </w:rPr>
              <w:t>Диплом</w:t>
            </w:r>
          </w:p>
          <w:p w14:paraId="625B4B70" w14:textId="77777777" w:rsidR="00110E8A" w:rsidRPr="005770F3" w:rsidRDefault="00110E8A" w:rsidP="00110E8A">
            <w:pPr>
              <w:ind w:firstLine="0"/>
              <w:rPr>
                <w:sz w:val="20"/>
              </w:rPr>
            </w:pPr>
            <w:r w:rsidRPr="005770F3">
              <w:rPr>
                <w:sz w:val="20"/>
                <w:lang w:val="sah-RU"/>
              </w:rPr>
              <w:t xml:space="preserve"> </w:t>
            </w:r>
            <w:r w:rsidRPr="005770F3">
              <w:rPr>
                <w:sz w:val="20"/>
                <w:lang w:val="en-US"/>
              </w:rPr>
              <w:t xml:space="preserve">II </w:t>
            </w:r>
            <w:r w:rsidRPr="005770F3">
              <w:rPr>
                <w:sz w:val="20"/>
              </w:rPr>
              <w:t>степени</w:t>
            </w:r>
          </w:p>
        </w:tc>
      </w:tr>
      <w:tr w:rsidR="00110E8A" w:rsidRPr="005770F3" w14:paraId="229D4B2E"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649704" w14:textId="77777777" w:rsidR="00110E8A" w:rsidRPr="005770F3" w:rsidRDefault="00110E8A" w:rsidP="00110E8A">
            <w:pPr>
              <w:ind w:firstLine="0"/>
              <w:rPr>
                <w:sz w:val="20"/>
                <w:lang w:val="sah-RU"/>
              </w:rPr>
            </w:pPr>
            <w:r w:rsidRPr="005770F3">
              <w:rPr>
                <w:sz w:val="20"/>
                <w:lang w:val="sah-RU"/>
              </w:rPr>
              <w:t>Павлова Симона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2027002" w14:textId="77777777" w:rsidR="00110E8A" w:rsidRPr="005770F3" w:rsidRDefault="00110E8A" w:rsidP="00110E8A">
            <w:pPr>
              <w:ind w:firstLine="0"/>
              <w:rPr>
                <w:color w:val="000000"/>
                <w:sz w:val="20"/>
                <w:shd w:val="clear" w:color="auto" w:fill="FAFAFA"/>
                <w:lang w:val="sah-RU"/>
              </w:rPr>
            </w:pPr>
            <w:r w:rsidRPr="005770F3">
              <w:rPr>
                <w:color w:val="000000"/>
                <w:sz w:val="20"/>
                <w:shd w:val="clear" w:color="auto" w:fill="FAFAFA"/>
                <w:lang w:val="sah-RU"/>
              </w:rPr>
              <w:t>Республиканская 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28FEACC" w14:textId="77777777" w:rsidR="00110E8A" w:rsidRPr="005770F3" w:rsidRDefault="00110E8A" w:rsidP="00110E8A">
            <w:pPr>
              <w:ind w:firstLine="0"/>
              <w:rPr>
                <w:sz w:val="20"/>
                <w:lang w:val="sah-RU"/>
              </w:rPr>
            </w:pPr>
            <w:r w:rsidRPr="005770F3">
              <w:rPr>
                <w:sz w:val="20"/>
                <w:lang w:val="sah-RU"/>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2F676E" w14:textId="77777777" w:rsidR="00110E8A" w:rsidRPr="005770F3" w:rsidRDefault="00110E8A" w:rsidP="00110E8A">
            <w:pPr>
              <w:ind w:firstLine="0"/>
              <w:rPr>
                <w:sz w:val="20"/>
                <w:lang w:val="sah-RU"/>
              </w:rPr>
            </w:pPr>
            <w:r w:rsidRPr="005770F3">
              <w:rPr>
                <w:sz w:val="20"/>
                <w:lang w:val="sah-RU"/>
              </w:rPr>
              <w:t xml:space="preserve">Диплом </w:t>
            </w:r>
          </w:p>
          <w:p w14:paraId="039FC034" w14:textId="77777777" w:rsidR="00110E8A" w:rsidRPr="005770F3" w:rsidRDefault="00110E8A" w:rsidP="00110E8A">
            <w:pPr>
              <w:ind w:firstLine="0"/>
              <w:rPr>
                <w:sz w:val="20"/>
              </w:rPr>
            </w:pPr>
            <w:r w:rsidRPr="005770F3">
              <w:rPr>
                <w:sz w:val="20"/>
                <w:lang w:val="en-US"/>
              </w:rPr>
              <w:t xml:space="preserve">II </w:t>
            </w:r>
            <w:r w:rsidRPr="005770F3">
              <w:rPr>
                <w:sz w:val="20"/>
              </w:rPr>
              <w:t>степени</w:t>
            </w:r>
          </w:p>
        </w:tc>
      </w:tr>
      <w:tr w:rsidR="00110E8A" w:rsidRPr="005770F3" w14:paraId="00EE6B09"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59F7B6" w14:textId="77777777" w:rsidR="00110E8A" w:rsidRPr="005770F3" w:rsidRDefault="00110E8A" w:rsidP="00110E8A">
            <w:pPr>
              <w:ind w:firstLine="0"/>
              <w:rPr>
                <w:sz w:val="20"/>
                <w:lang w:val="sah-RU"/>
              </w:rPr>
            </w:pPr>
            <w:r w:rsidRPr="005770F3">
              <w:rPr>
                <w:sz w:val="20"/>
                <w:lang w:val="sah-RU"/>
              </w:rPr>
              <w:t>Саввина Сайаана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80A5FC" w14:textId="77777777" w:rsidR="00110E8A" w:rsidRPr="005770F3" w:rsidRDefault="00110E8A" w:rsidP="00110E8A">
            <w:pPr>
              <w:ind w:firstLine="0"/>
              <w:rPr>
                <w:color w:val="000000"/>
                <w:sz w:val="20"/>
                <w:shd w:val="clear" w:color="auto" w:fill="FAFAFA"/>
                <w:lang w:val="sah-RU"/>
              </w:rPr>
            </w:pPr>
            <w:r w:rsidRPr="005770F3">
              <w:rPr>
                <w:color w:val="000000"/>
                <w:sz w:val="20"/>
                <w:shd w:val="clear" w:color="auto" w:fill="FAFAFA"/>
                <w:lang w:val="sah-RU"/>
              </w:rPr>
              <w:t>Республиканская читательская конференция</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6C761C" w14:textId="77777777" w:rsidR="00110E8A" w:rsidRPr="005770F3" w:rsidRDefault="00110E8A" w:rsidP="00110E8A">
            <w:pPr>
              <w:ind w:firstLine="0"/>
              <w:rPr>
                <w:sz w:val="20"/>
                <w:lang w:val="sah-RU"/>
              </w:rPr>
            </w:pPr>
            <w:r w:rsidRPr="005770F3">
              <w:rPr>
                <w:sz w:val="20"/>
                <w:lang w:val="sah-RU"/>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FBE789" w14:textId="77777777" w:rsidR="00110E8A" w:rsidRPr="005770F3" w:rsidRDefault="00110E8A" w:rsidP="00110E8A">
            <w:pPr>
              <w:ind w:firstLine="0"/>
              <w:rPr>
                <w:sz w:val="20"/>
              </w:rPr>
            </w:pPr>
            <w:r w:rsidRPr="005770F3">
              <w:rPr>
                <w:sz w:val="20"/>
              </w:rPr>
              <w:t>сертификат</w:t>
            </w:r>
          </w:p>
        </w:tc>
      </w:tr>
    </w:tbl>
    <w:p w14:paraId="558CD9D6" w14:textId="77777777" w:rsidR="00110E8A" w:rsidRPr="005770F3" w:rsidRDefault="00110E8A" w:rsidP="00110E8A">
      <w:pPr>
        <w:shd w:val="clear" w:color="auto" w:fill="FFFFFF"/>
        <w:spacing w:after="150" w:line="276" w:lineRule="auto"/>
        <w:jc w:val="center"/>
        <w:rPr>
          <w:b/>
          <w:sz w:val="20"/>
        </w:rPr>
      </w:pPr>
    </w:p>
    <w:p w14:paraId="178DCEF9" w14:textId="77777777" w:rsidR="00110E8A" w:rsidRPr="005770F3" w:rsidRDefault="00110E8A" w:rsidP="00110E8A">
      <w:pPr>
        <w:shd w:val="clear" w:color="auto" w:fill="FFFFFF"/>
        <w:spacing w:after="150" w:line="276" w:lineRule="auto"/>
        <w:jc w:val="center"/>
        <w:rPr>
          <w:b/>
          <w:sz w:val="20"/>
        </w:rPr>
      </w:pPr>
      <w:r w:rsidRPr="005770F3">
        <w:rPr>
          <w:b/>
          <w:sz w:val="20"/>
        </w:rPr>
        <w:t>4 А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421D9070"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649D86F" w14:textId="77777777" w:rsidR="00110E8A" w:rsidRPr="005770F3" w:rsidRDefault="00110E8A" w:rsidP="00110E8A">
            <w:pPr>
              <w:ind w:firstLine="0"/>
              <w:jc w:val="center"/>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A00FA15" w14:textId="77777777" w:rsidR="00110E8A" w:rsidRPr="005770F3" w:rsidRDefault="00110E8A" w:rsidP="00110E8A">
            <w:pPr>
              <w:ind w:firstLine="0"/>
              <w:jc w:val="center"/>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286D6B7" w14:textId="77777777" w:rsidR="00110E8A" w:rsidRPr="005770F3" w:rsidRDefault="00110E8A" w:rsidP="00110E8A">
            <w:pPr>
              <w:ind w:firstLine="0"/>
              <w:jc w:val="center"/>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9E7F137" w14:textId="77777777" w:rsidR="00110E8A" w:rsidRPr="005770F3" w:rsidRDefault="00110E8A" w:rsidP="00110E8A">
            <w:pPr>
              <w:ind w:firstLine="0"/>
              <w:jc w:val="center"/>
              <w:rPr>
                <w:color w:val="000000"/>
                <w:sz w:val="20"/>
              </w:rPr>
            </w:pPr>
            <w:r w:rsidRPr="005770F3">
              <w:rPr>
                <w:color w:val="000000"/>
                <w:sz w:val="20"/>
              </w:rPr>
              <w:t>Результат</w:t>
            </w:r>
          </w:p>
        </w:tc>
      </w:tr>
      <w:tr w:rsidR="00110E8A" w:rsidRPr="005770F3" w14:paraId="1A5D71BB"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33B0124" w14:textId="77777777" w:rsidR="00110E8A" w:rsidRPr="005770F3" w:rsidRDefault="00110E8A" w:rsidP="00110E8A">
            <w:pPr>
              <w:ind w:firstLine="0"/>
              <w:jc w:val="center"/>
              <w:rPr>
                <w:color w:val="000000"/>
                <w:sz w:val="20"/>
              </w:rPr>
            </w:pPr>
            <w:r w:rsidRPr="005770F3">
              <w:rPr>
                <w:color w:val="000000"/>
                <w:sz w:val="20"/>
              </w:rPr>
              <w:t>Петров Егор</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A77D80" w14:textId="77777777" w:rsidR="00110E8A" w:rsidRPr="005770F3" w:rsidRDefault="00110E8A" w:rsidP="00110E8A">
            <w:pPr>
              <w:ind w:firstLine="0"/>
              <w:rPr>
                <w:color w:val="000000"/>
                <w:sz w:val="20"/>
              </w:rPr>
            </w:pPr>
            <w:r w:rsidRPr="005770F3">
              <w:rPr>
                <w:color w:val="000000"/>
                <w:sz w:val="20"/>
              </w:rPr>
              <w:t>Фестиваль научно-исследовательских работ обучающихся начальных классов «Окно в науку», посвященного ГОДУ ЧТЕНИЯ, в секции «Краеведение». Диплом III степени.</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864C8C" w14:textId="77777777" w:rsidR="00110E8A" w:rsidRPr="005770F3" w:rsidRDefault="00110E8A" w:rsidP="00110E8A">
            <w:pPr>
              <w:ind w:firstLine="0"/>
              <w:jc w:val="center"/>
              <w:rPr>
                <w:color w:val="000000"/>
                <w:sz w:val="20"/>
              </w:rPr>
            </w:pPr>
            <w:r w:rsidRPr="005770F3">
              <w:rPr>
                <w:color w:val="000000"/>
                <w:sz w:val="20"/>
              </w:rPr>
              <w:t>Городской</w:t>
            </w:r>
          </w:p>
          <w:p w14:paraId="30339EC5" w14:textId="77777777" w:rsidR="00110E8A" w:rsidRPr="005770F3" w:rsidRDefault="00110E8A" w:rsidP="00110E8A">
            <w:pPr>
              <w:ind w:firstLine="0"/>
              <w:jc w:val="center"/>
              <w:rPr>
                <w:color w:val="000000"/>
                <w:sz w:val="20"/>
              </w:rPr>
            </w:pPr>
            <w:r w:rsidRPr="005770F3">
              <w:rPr>
                <w:color w:val="000000"/>
                <w:sz w:val="20"/>
              </w:rPr>
              <w:t>апрель</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5EC94D" w14:textId="77777777" w:rsidR="00110E8A" w:rsidRPr="005770F3" w:rsidRDefault="00110E8A" w:rsidP="00110E8A">
            <w:pPr>
              <w:ind w:firstLine="0"/>
              <w:jc w:val="center"/>
              <w:rPr>
                <w:color w:val="000000"/>
                <w:sz w:val="20"/>
              </w:rPr>
            </w:pPr>
            <w:r w:rsidRPr="005770F3">
              <w:rPr>
                <w:color w:val="000000"/>
                <w:sz w:val="20"/>
              </w:rPr>
              <w:t>3 место</w:t>
            </w:r>
          </w:p>
        </w:tc>
      </w:tr>
    </w:tbl>
    <w:p w14:paraId="0DE0D5D9" w14:textId="77777777" w:rsidR="00110E8A" w:rsidRPr="005770F3" w:rsidRDefault="00110E8A" w:rsidP="00110E8A">
      <w:pPr>
        <w:shd w:val="clear" w:color="auto" w:fill="FFFFFF"/>
        <w:spacing w:after="150" w:line="276" w:lineRule="auto"/>
        <w:jc w:val="center"/>
        <w:rPr>
          <w:b/>
          <w:sz w:val="20"/>
        </w:rPr>
      </w:pPr>
    </w:p>
    <w:p w14:paraId="0578A12E" w14:textId="77777777" w:rsidR="00110E8A" w:rsidRPr="005770F3" w:rsidRDefault="00110E8A" w:rsidP="00110E8A">
      <w:pPr>
        <w:shd w:val="clear" w:color="auto" w:fill="FFFFFF"/>
        <w:spacing w:after="150" w:line="276" w:lineRule="auto"/>
        <w:jc w:val="center"/>
        <w:rPr>
          <w:b/>
          <w:sz w:val="20"/>
        </w:rPr>
      </w:pPr>
      <w:r w:rsidRPr="005770F3">
        <w:rPr>
          <w:b/>
          <w:sz w:val="20"/>
        </w:rPr>
        <w:lastRenderedPageBreak/>
        <w:t>4 Б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4FC82C19"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FCC0FCA" w14:textId="77777777" w:rsidR="00110E8A" w:rsidRPr="005770F3" w:rsidRDefault="00110E8A" w:rsidP="00110E8A">
            <w:pPr>
              <w:ind w:firstLine="0"/>
              <w:jc w:val="center"/>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286AD6C" w14:textId="77777777" w:rsidR="00110E8A" w:rsidRPr="005770F3" w:rsidRDefault="00110E8A" w:rsidP="00110E8A">
            <w:pPr>
              <w:ind w:firstLine="0"/>
              <w:jc w:val="center"/>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3B7D796" w14:textId="77777777" w:rsidR="00110E8A" w:rsidRPr="005770F3" w:rsidRDefault="00110E8A" w:rsidP="00110E8A">
            <w:pPr>
              <w:ind w:firstLine="0"/>
              <w:jc w:val="center"/>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ED656AF" w14:textId="77777777" w:rsidR="00110E8A" w:rsidRPr="005770F3" w:rsidRDefault="00110E8A" w:rsidP="00110E8A">
            <w:pPr>
              <w:ind w:firstLine="0"/>
              <w:jc w:val="center"/>
              <w:rPr>
                <w:color w:val="000000"/>
                <w:sz w:val="20"/>
              </w:rPr>
            </w:pPr>
            <w:r w:rsidRPr="005770F3">
              <w:rPr>
                <w:color w:val="000000"/>
                <w:sz w:val="20"/>
              </w:rPr>
              <w:t>Результат</w:t>
            </w:r>
          </w:p>
        </w:tc>
      </w:tr>
      <w:tr w:rsidR="00110E8A" w:rsidRPr="005770F3" w14:paraId="3EB704BB"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50A195" w14:textId="77777777" w:rsidR="00110E8A" w:rsidRPr="005770F3" w:rsidRDefault="00110E8A" w:rsidP="00110E8A">
            <w:pPr>
              <w:ind w:firstLine="0"/>
              <w:jc w:val="center"/>
              <w:rPr>
                <w:color w:val="000000"/>
                <w:sz w:val="20"/>
              </w:rPr>
            </w:pPr>
            <w:r w:rsidRPr="005770F3">
              <w:rPr>
                <w:color w:val="000000"/>
                <w:sz w:val="20"/>
              </w:rPr>
              <w:t>Замятин Эрик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53BD8D" w14:textId="77777777" w:rsidR="00110E8A" w:rsidRPr="005770F3" w:rsidRDefault="00110E8A" w:rsidP="00110E8A">
            <w:pPr>
              <w:ind w:firstLine="0"/>
              <w:jc w:val="center"/>
              <w:rPr>
                <w:color w:val="000000"/>
                <w:sz w:val="20"/>
              </w:rPr>
            </w:pPr>
            <w:r w:rsidRPr="005770F3">
              <w:rPr>
                <w:color w:val="000000"/>
                <w:sz w:val="20"/>
              </w:rPr>
              <w:t xml:space="preserve">История родного края </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C9B9DB2" w14:textId="77777777" w:rsidR="00110E8A" w:rsidRPr="005770F3" w:rsidRDefault="00110E8A" w:rsidP="00110E8A">
            <w:pPr>
              <w:ind w:firstLine="0"/>
              <w:jc w:val="center"/>
              <w:rPr>
                <w:color w:val="000000"/>
                <w:sz w:val="20"/>
              </w:rPr>
            </w:pPr>
            <w:r w:rsidRPr="005770F3">
              <w:rPr>
                <w:color w:val="000000"/>
                <w:sz w:val="20"/>
              </w:rPr>
              <w:t>городской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FD767A" w14:textId="77777777" w:rsidR="00110E8A" w:rsidRPr="005770F3" w:rsidRDefault="00110E8A" w:rsidP="00110E8A">
            <w:pPr>
              <w:ind w:firstLine="0"/>
              <w:jc w:val="center"/>
              <w:rPr>
                <w:color w:val="000000"/>
                <w:sz w:val="20"/>
              </w:rPr>
            </w:pPr>
            <w:r w:rsidRPr="005770F3">
              <w:rPr>
                <w:color w:val="000000"/>
                <w:sz w:val="20"/>
              </w:rPr>
              <w:t>3 место</w:t>
            </w:r>
          </w:p>
        </w:tc>
      </w:tr>
      <w:tr w:rsidR="00110E8A" w:rsidRPr="005770F3" w14:paraId="16212842"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3D4EAE" w14:textId="77777777" w:rsidR="00110E8A" w:rsidRPr="005770F3" w:rsidRDefault="00110E8A" w:rsidP="00110E8A">
            <w:pPr>
              <w:ind w:firstLine="0"/>
              <w:jc w:val="center"/>
              <w:rPr>
                <w:color w:val="000000"/>
                <w:sz w:val="20"/>
              </w:rPr>
            </w:pPr>
            <w:r w:rsidRPr="005770F3">
              <w:rPr>
                <w:color w:val="000000"/>
                <w:sz w:val="20"/>
              </w:rPr>
              <w:t>Замятин Эрик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002D65" w14:textId="77777777" w:rsidR="00110E8A" w:rsidRPr="005770F3" w:rsidRDefault="00110E8A" w:rsidP="00110E8A">
            <w:pPr>
              <w:ind w:firstLine="0"/>
              <w:jc w:val="center"/>
              <w:rPr>
                <w:color w:val="000000"/>
                <w:sz w:val="20"/>
              </w:rPr>
            </w:pPr>
            <w:r w:rsidRPr="005770F3">
              <w:rPr>
                <w:color w:val="000000"/>
                <w:sz w:val="20"/>
              </w:rPr>
              <w:t>Первые шаги в науку</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DA60C5" w14:textId="77777777" w:rsidR="00110E8A" w:rsidRPr="005770F3" w:rsidRDefault="00110E8A" w:rsidP="00110E8A">
            <w:pPr>
              <w:ind w:firstLine="0"/>
              <w:jc w:val="center"/>
              <w:rPr>
                <w:color w:val="000000"/>
                <w:sz w:val="20"/>
              </w:rPr>
            </w:pPr>
            <w:r w:rsidRPr="005770F3">
              <w:rPr>
                <w:color w:val="000000"/>
                <w:sz w:val="20"/>
              </w:rPr>
              <w:t xml:space="preserve">Республиканский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ABF40AD" w14:textId="77777777" w:rsidR="00110E8A" w:rsidRPr="005770F3" w:rsidRDefault="00110E8A" w:rsidP="00110E8A">
            <w:pPr>
              <w:ind w:firstLine="0"/>
              <w:jc w:val="center"/>
              <w:rPr>
                <w:color w:val="000000"/>
                <w:sz w:val="20"/>
              </w:rPr>
            </w:pPr>
            <w:r w:rsidRPr="005770F3">
              <w:rPr>
                <w:color w:val="000000"/>
                <w:sz w:val="20"/>
              </w:rPr>
              <w:t xml:space="preserve">Номинация </w:t>
            </w:r>
          </w:p>
        </w:tc>
      </w:tr>
    </w:tbl>
    <w:p w14:paraId="111225C0" w14:textId="77777777" w:rsidR="00110E8A" w:rsidRPr="005770F3" w:rsidRDefault="00110E8A" w:rsidP="00110E8A">
      <w:pPr>
        <w:shd w:val="clear" w:color="auto" w:fill="FFFFFF"/>
        <w:spacing w:after="150" w:line="276" w:lineRule="auto"/>
        <w:jc w:val="center"/>
        <w:rPr>
          <w:b/>
          <w:sz w:val="20"/>
        </w:rPr>
      </w:pPr>
      <w:r w:rsidRPr="005770F3">
        <w:rPr>
          <w:b/>
          <w:sz w:val="20"/>
        </w:rPr>
        <w:t>4 В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12C9C2B2"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03EEBF4" w14:textId="77777777" w:rsidR="00110E8A" w:rsidRPr="005770F3" w:rsidRDefault="00110E8A" w:rsidP="00110E8A">
            <w:pPr>
              <w:ind w:firstLine="0"/>
              <w:jc w:val="center"/>
              <w:rPr>
                <w:color w:val="000000"/>
                <w:sz w:val="20"/>
              </w:rPr>
            </w:pPr>
            <w:r w:rsidRPr="005770F3">
              <w:rPr>
                <w:color w:val="000000"/>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8EEA1C5" w14:textId="77777777" w:rsidR="00110E8A" w:rsidRPr="005770F3" w:rsidRDefault="00110E8A" w:rsidP="00110E8A">
            <w:pPr>
              <w:ind w:firstLine="0"/>
              <w:jc w:val="center"/>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5C0C9E6" w14:textId="77777777" w:rsidR="00110E8A" w:rsidRPr="005770F3" w:rsidRDefault="00110E8A" w:rsidP="00110E8A">
            <w:pPr>
              <w:ind w:firstLine="0"/>
              <w:jc w:val="center"/>
              <w:rPr>
                <w:color w:val="000000"/>
                <w:sz w:val="20"/>
              </w:rPr>
            </w:pPr>
            <w:r w:rsidRPr="005770F3">
              <w:rPr>
                <w:color w:val="000000"/>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00E61C7" w14:textId="77777777" w:rsidR="00110E8A" w:rsidRPr="005770F3" w:rsidRDefault="00110E8A" w:rsidP="00110E8A">
            <w:pPr>
              <w:ind w:firstLine="0"/>
              <w:jc w:val="center"/>
              <w:rPr>
                <w:color w:val="000000"/>
                <w:sz w:val="20"/>
              </w:rPr>
            </w:pPr>
            <w:r w:rsidRPr="005770F3">
              <w:rPr>
                <w:color w:val="000000"/>
                <w:sz w:val="20"/>
              </w:rPr>
              <w:t>Результат</w:t>
            </w:r>
          </w:p>
        </w:tc>
      </w:tr>
      <w:tr w:rsidR="00110E8A" w:rsidRPr="005770F3" w14:paraId="0BADAE7B"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3EF15E" w14:textId="77777777" w:rsidR="00110E8A" w:rsidRPr="005770F3" w:rsidRDefault="00110E8A" w:rsidP="00110E8A">
            <w:pPr>
              <w:ind w:firstLine="0"/>
              <w:jc w:val="center"/>
              <w:rPr>
                <w:color w:val="000000"/>
                <w:sz w:val="20"/>
              </w:rPr>
            </w:pPr>
            <w:r w:rsidRPr="005770F3">
              <w:rPr>
                <w:color w:val="000000"/>
                <w:sz w:val="20"/>
              </w:rPr>
              <w:t>Данилова Юлия</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BE80A9" w14:textId="77777777" w:rsidR="00110E8A" w:rsidRPr="005770F3" w:rsidRDefault="00110E8A" w:rsidP="00110E8A">
            <w:pPr>
              <w:ind w:firstLine="0"/>
              <w:jc w:val="center"/>
              <w:rPr>
                <w:color w:val="000000"/>
                <w:sz w:val="20"/>
                <w:lang w:val="en-US"/>
              </w:rPr>
            </w:pPr>
            <w:r w:rsidRPr="005770F3">
              <w:rPr>
                <w:color w:val="000000"/>
                <w:sz w:val="20"/>
                <w:lang w:val="en-US"/>
              </w:rPr>
              <w:t>«The history and evolution of handheld game consoles (</w:t>
            </w:r>
            <w:r w:rsidRPr="005770F3">
              <w:rPr>
                <w:color w:val="000000"/>
                <w:sz w:val="20"/>
              </w:rPr>
              <w:t>история</w:t>
            </w:r>
            <w:r w:rsidRPr="005770F3">
              <w:rPr>
                <w:color w:val="000000"/>
                <w:sz w:val="20"/>
                <w:lang w:val="en-US"/>
              </w:rPr>
              <w:t xml:space="preserve"> </w:t>
            </w:r>
            <w:r w:rsidRPr="005770F3">
              <w:rPr>
                <w:color w:val="000000"/>
                <w:sz w:val="20"/>
              </w:rPr>
              <w:t>и</w:t>
            </w:r>
            <w:r w:rsidRPr="005770F3">
              <w:rPr>
                <w:color w:val="000000"/>
                <w:sz w:val="20"/>
                <w:lang w:val="en-US"/>
              </w:rPr>
              <w:t xml:space="preserve"> </w:t>
            </w:r>
            <w:r w:rsidRPr="005770F3">
              <w:rPr>
                <w:color w:val="000000"/>
                <w:sz w:val="20"/>
              </w:rPr>
              <w:t>эволюция</w:t>
            </w:r>
            <w:r w:rsidRPr="005770F3">
              <w:rPr>
                <w:color w:val="000000"/>
                <w:sz w:val="20"/>
                <w:lang w:val="en-US"/>
              </w:rPr>
              <w:t xml:space="preserve"> </w:t>
            </w:r>
            <w:r w:rsidRPr="005770F3">
              <w:rPr>
                <w:color w:val="000000"/>
                <w:sz w:val="20"/>
              </w:rPr>
              <w:t>портативных</w:t>
            </w:r>
            <w:r w:rsidRPr="005770F3">
              <w:rPr>
                <w:color w:val="000000"/>
                <w:sz w:val="20"/>
                <w:lang w:val="en-US"/>
              </w:rPr>
              <w:t xml:space="preserve"> </w:t>
            </w:r>
            <w:r w:rsidRPr="005770F3">
              <w:rPr>
                <w:color w:val="000000"/>
                <w:sz w:val="20"/>
              </w:rPr>
              <w:t>игровых</w:t>
            </w:r>
            <w:r w:rsidRPr="005770F3">
              <w:rPr>
                <w:color w:val="000000"/>
                <w:sz w:val="20"/>
                <w:lang w:val="en-US"/>
              </w:rPr>
              <w:t xml:space="preserve"> </w:t>
            </w:r>
            <w:r w:rsidRPr="005770F3">
              <w:rPr>
                <w:color w:val="000000"/>
                <w:sz w:val="20"/>
              </w:rPr>
              <w:t>консолей</w:t>
            </w:r>
            <w:r w:rsidRPr="005770F3">
              <w:rPr>
                <w:color w:val="000000"/>
                <w:sz w:val="20"/>
                <w:lang w:val="en-US"/>
              </w:rPr>
              <w:t>)»</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5AA13F" w14:textId="77777777" w:rsidR="00110E8A" w:rsidRPr="005770F3" w:rsidRDefault="00110E8A" w:rsidP="00110E8A">
            <w:pPr>
              <w:ind w:firstLine="0"/>
              <w:jc w:val="center"/>
              <w:rPr>
                <w:color w:val="000000"/>
                <w:sz w:val="20"/>
              </w:rPr>
            </w:pPr>
            <w:r w:rsidRPr="005770F3">
              <w:rPr>
                <w:color w:val="000000"/>
                <w:sz w:val="20"/>
              </w:rPr>
              <w:t>республиканский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E8BD29" w14:textId="77777777" w:rsidR="00110E8A" w:rsidRPr="005770F3" w:rsidRDefault="00110E8A" w:rsidP="00110E8A">
            <w:pPr>
              <w:ind w:firstLine="0"/>
              <w:jc w:val="center"/>
              <w:rPr>
                <w:color w:val="000000"/>
                <w:sz w:val="20"/>
              </w:rPr>
            </w:pPr>
            <w:r w:rsidRPr="005770F3">
              <w:rPr>
                <w:color w:val="000000"/>
                <w:sz w:val="20"/>
              </w:rPr>
              <w:t>участник</w:t>
            </w:r>
          </w:p>
        </w:tc>
      </w:tr>
    </w:tbl>
    <w:p w14:paraId="210B5D55" w14:textId="77777777" w:rsidR="00110E8A" w:rsidRPr="005770F3" w:rsidRDefault="00110E8A" w:rsidP="00110E8A">
      <w:pPr>
        <w:shd w:val="clear" w:color="auto" w:fill="FFFFFF"/>
        <w:spacing w:after="150" w:line="276" w:lineRule="auto"/>
        <w:jc w:val="center"/>
        <w:rPr>
          <w:b/>
          <w:sz w:val="20"/>
        </w:rPr>
      </w:pPr>
      <w:r w:rsidRPr="005770F3">
        <w:rPr>
          <w:b/>
          <w:sz w:val="20"/>
        </w:rPr>
        <w:t>4 Г класс</w:t>
      </w:r>
    </w:p>
    <w:tbl>
      <w:tblPr>
        <w:tblW w:w="9896" w:type="dxa"/>
        <w:tblCellMar>
          <w:top w:w="105" w:type="dxa"/>
          <w:left w:w="105" w:type="dxa"/>
          <w:bottom w:w="105" w:type="dxa"/>
          <w:right w:w="105" w:type="dxa"/>
        </w:tblCellMar>
        <w:tblLook w:val="04A0" w:firstRow="1" w:lastRow="0" w:firstColumn="1" w:lastColumn="0" w:noHBand="0" w:noVBand="1"/>
      </w:tblPr>
      <w:tblGrid>
        <w:gridCol w:w="1958"/>
        <w:gridCol w:w="3686"/>
        <w:gridCol w:w="1930"/>
        <w:gridCol w:w="2322"/>
      </w:tblGrid>
      <w:tr w:rsidR="00110E8A" w:rsidRPr="005770F3" w14:paraId="220B9761" w14:textId="77777777" w:rsidTr="00110E8A">
        <w:trPr>
          <w:trHeight w:val="436"/>
        </w:trPr>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C0845A4" w14:textId="77777777" w:rsidR="00110E8A" w:rsidRPr="005770F3" w:rsidRDefault="00110E8A" w:rsidP="00110E8A">
            <w:pPr>
              <w:ind w:firstLine="0"/>
              <w:jc w:val="center"/>
              <w:rPr>
                <w:color w:val="000000"/>
                <w:sz w:val="20"/>
              </w:rPr>
            </w:pPr>
            <w:r w:rsidRPr="005770F3">
              <w:rPr>
                <w:color w:val="000000"/>
                <w:sz w:val="20"/>
              </w:rPr>
              <w:t>Участник</w:t>
            </w:r>
          </w:p>
        </w:tc>
        <w:tc>
          <w:tcPr>
            <w:tcW w:w="36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4649485" w14:textId="77777777" w:rsidR="00110E8A" w:rsidRPr="005770F3" w:rsidRDefault="00110E8A" w:rsidP="00110E8A">
            <w:pPr>
              <w:ind w:firstLine="0"/>
              <w:jc w:val="center"/>
              <w:rPr>
                <w:color w:val="000000"/>
                <w:sz w:val="20"/>
              </w:rPr>
            </w:pPr>
            <w:r w:rsidRPr="005770F3">
              <w:rPr>
                <w:color w:val="000000"/>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1A29A64" w14:textId="77777777" w:rsidR="00110E8A" w:rsidRPr="005770F3" w:rsidRDefault="00110E8A" w:rsidP="00110E8A">
            <w:pPr>
              <w:ind w:firstLine="0"/>
              <w:jc w:val="center"/>
              <w:rPr>
                <w:color w:val="000000"/>
                <w:sz w:val="20"/>
              </w:rPr>
            </w:pPr>
            <w:r w:rsidRPr="005770F3">
              <w:rPr>
                <w:color w:val="000000"/>
                <w:sz w:val="20"/>
              </w:rPr>
              <w:t xml:space="preserve">Уровень НПК </w:t>
            </w: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609D3B4" w14:textId="77777777" w:rsidR="00110E8A" w:rsidRPr="005770F3" w:rsidRDefault="00110E8A" w:rsidP="00110E8A">
            <w:pPr>
              <w:ind w:firstLine="0"/>
              <w:jc w:val="center"/>
              <w:rPr>
                <w:color w:val="000000"/>
                <w:sz w:val="20"/>
              </w:rPr>
            </w:pPr>
            <w:r w:rsidRPr="005770F3">
              <w:rPr>
                <w:color w:val="000000"/>
                <w:sz w:val="20"/>
              </w:rPr>
              <w:t>Результат</w:t>
            </w:r>
          </w:p>
        </w:tc>
      </w:tr>
      <w:tr w:rsidR="00110E8A" w:rsidRPr="005770F3" w14:paraId="623FFC2D" w14:textId="77777777" w:rsidTr="00110E8A">
        <w:trPr>
          <w:trHeight w:val="225"/>
        </w:trPr>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BB28CD" w14:textId="77777777" w:rsidR="00110E8A" w:rsidRPr="005770F3" w:rsidRDefault="00110E8A" w:rsidP="00110E8A">
            <w:pPr>
              <w:ind w:firstLine="0"/>
              <w:jc w:val="center"/>
              <w:rPr>
                <w:color w:val="000000"/>
                <w:sz w:val="20"/>
              </w:rPr>
            </w:pPr>
            <w:r w:rsidRPr="005770F3">
              <w:rPr>
                <w:color w:val="000000"/>
                <w:sz w:val="20"/>
              </w:rPr>
              <w:t>Егоров Максим</w:t>
            </w:r>
          </w:p>
        </w:tc>
        <w:tc>
          <w:tcPr>
            <w:tcW w:w="36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18FBAA" w14:textId="77777777" w:rsidR="00110E8A" w:rsidRPr="005770F3" w:rsidRDefault="00110E8A" w:rsidP="00110E8A">
            <w:pPr>
              <w:ind w:right="142" w:firstLine="0"/>
              <w:rPr>
                <w:color w:val="000000"/>
                <w:sz w:val="20"/>
              </w:rPr>
            </w:pPr>
            <w:r w:rsidRPr="005770F3">
              <w:rPr>
                <w:color w:val="000000"/>
                <w:sz w:val="20"/>
              </w:rPr>
              <w:t>Ереспуубулукэ алын су</w:t>
            </w:r>
            <w:r w:rsidRPr="005770F3">
              <w:rPr>
                <w:color w:val="000000"/>
                <w:sz w:val="20"/>
                <w:lang w:val="en-US"/>
              </w:rPr>
              <w:t>h</w:t>
            </w:r>
            <w:r w:rsidRPr="005770F3">
              <w:rPr>
                <w:color w:val="000000"/>
                <w:sz w:val="20"/>
              </w:rPr>
              <w:t>уе5ун 1-4 кылаас о5олоругар С.Н.Донской-</w:t>
            </w:r>
            <w:r w:rsidRPr="005770F3">
              <w:rPr>
                <w:color w:val="000000"/>
                <w:sz w:val="20"/>
                <w:lang w:val="en-US"/>
              </w:rPr>
              <w:t>II</w:t>
            </w:r>
            <w:r w:rsidRPr="005770F3">
              <w:rPr>
                <w:color w:val="000000"/>
                <w:sz w:val="20"/>
              </w:rPr>
              <w:t xml:space="preserve"> аатынан Уерэ5и сайыннарар уонна идэни урдэтэр институт уонна Дьокуускай куорат "Айыы кы</w:t>
            </w:r>
            <w:r w:rsidRPr="005770F3">
              <w:rPr>
                <w:color w:val="000000"/>
                <w:sz w:val="20"/>
                <w:lang w:val="en-US"/>
              </w:rPr>
              <w:t>h</w:t>
            </w:r>
            <w:r w:rsidRPr="005770F3">
              <w:rPr>
                <w:color w:val="000000"/>
                <w:sz w:val="20"/>
              </w:rPr>
              <w:t>ата" национальнай гимназия ке5улээ</w:t>
            </w:r>
            <w:r w:rsidRPr="005770F3">
              <w:rPr>
                <w:color w:val="000000"/>
                <w:sz w:val="20"/>
                <w:lang w:val="en-US"/>
              </w:rPr>
              <w:t>h</w:t>
            </w:r>
            <w:r w:rsidRPr="005770F3">
              <w:rPr>
                <w:color w:val="000000"/>
                <w:sz w:val="20"/>
              </w:rPr>
              <w:t>иннэринэн ыытыллыбыт "Тереебут тыл сумэтэ" 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D7B95A0" w14:textId="77777777" w:rsidR="00110E8A" w:rsidRPr="005770F3" w:rsidRDefault="00110E8A" w:rsidP="00110E8A">
            <w:pPr>
              <w:ind w:firstLine="0"/>
              <w:jc w:val="center"/>
              <w:rPr>
                <w:color w:val="000000"/>
                <w:sz w:val="20"/>
              </w:rPr>
            </w:pPr>
            <w:r w:rsidRPr="005770F3">
              <w:rPr>
                <w:color w:val="000000"/>
                <w:sz w:val="20"/>
              </w:rPr>
              <w:t>республиканский</w:t>
            </w: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28187C" w14:textId="77777777" w:rsidR="00110E8A" w:rsidRPr="005770F3" w:rsidRDefault="00110E8A" w:rsidP="00110E8A">
            <w:pPr>
              <w:ind w:firstLine="0"/>
              <w:rPr>
                <w:color w:val="000000"/>
                <w:sz w:val="20"/>
              </w:rPr>
            </w:pPr>
            <w:r w:rsidRPr="005770F3">
              <w:rPr>
                <w:color w:val="000000"/>
                <w:sz w:val="20"/>
              </w:rPr>
              <w:t>Номинация "Ебугэ угэ</w:t>
            </w:r>
            <w:r w:rsidRPr="005770F3">
              <w:rPr>
                <w:color w:val="000000"/>
                <w:sz w:val="20"/>
                <w:lang w:val="en-US"/>
              </w:rPr>
              <w:t>h</w:t>
            </w:r>
            <w:r w:rsidRPr="005770F3">
              <w:rPr>
                <w:color w:val="000000"/>
                <w:sz w:val="20"/>
              </w:rPr>
              <w:t>ин утумнааччы".</w:t>
            </w:r>
          </w:p>
        </w:tc>
      </w:tr>
    </w:tbl>
    <w:p w14:paraId="4BBA2DDA" w14:textId="77777777" w:rsidR="00110E8A" w:rsidRPr="005770F3" w:rsidRDefault="00110E8A" w:rsidP="00110E8A">
      <w:pPr>
        <w:shd w:val="clear" w:color="auto" w:fill="FFFFFF"/>
        <w:spacing w:after="150" w:line="276" w:lineRule="auto"/>
        <w:jc w:val="center"/>
        <w:rPr>
          <w:b/>
          <w:sz w:val="20"/>
        </w:rPr>
      </w:pPr>
    </w:p>
    <w:p w14:paraId="407DE66D" w14:textId="77777777" w:rsidR="00110E8A" w:rsidRPr="005770F3" w:rsidRDefault="00110E8A" w:rsidP="00110E8A">
      <w:pPr>
        <w:shd w:val="clear" w:color="auto" w:fill="FFFFFF"/>
        <w:spacing w:after="150" w:line="276" w:lineRule="auto"/>
        <w:jc w:val="center"/>
        <w:rPr>
          <w:b/>
          <w:sz w:val="20"/>
        </w:rPr>
      </w:pPr>
      <w:r w:rsidRPr="005770F3">
        <w:rPr>
          <w:b/>
          <w:sz w:val="20"/>
        </w:rPr>
        <w:t>4 Д класс</w:t>
      </w:r>
    </w:p>
    <w:tbl>
      <w:tblPr>
        <w:tblW w:w="9649" w:type="dxa"/>
        <w:tblCellMar>
          <w:top w:w="105" w:type="dxa"/>
          <w:left w:w="105" w:type="dxa"/>
          <w:bottom w:w="105" w:type="dxa"/>
          <w:right w:w="105" w:type="dxa"/>
        </w:tblCellMar>
        <w:tblLook w:val="04A0" w:firstRow="1" w:lastRow="0" w:firstColumn="1" w:lastColumn="0" w:noHBand="0" w:noVBand="1"/>
      </w:tblPr>
      <w:tblGrid>
        <w:gridCol w:w="2526"/>
        <w:gridCol w:w="3118"/>
        <w:gridCol w:w="1930"/>
        <w:gridCol w:w="2075"/>
      </w:tblGrid>
      <w:tr w:rsidR="00110E8A" w:rsidRPr="005770F3" w14:paraId="60CC64DB" w14:textId="77777777" w:rsidTr="00110E8A">
        <w:trPr>
          <w:trHeight w:val="436"/>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8FDC275" w14:textId="77777777" w:rsidR="00110E8A" w:rsidRPr="005770F3" w:rsidRDefault="00110E8A" w:rsidP="00110E8A">
            <w:pPr>
              <w:ind w:firstLine="0"/>
              <w:jc w:val="center"/>
              <w:rPr>
                <w:sz w:val="20"/>
              </w:rPr>
            </w:pPr>
            <w:r w:rsidRPr="005770F3">
              <w:rPr>
                <w:sz w:val="20"/>
              </w:rPr>
              <w:t>Участник</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A19DAB1" w14:textId="77777777" w:rsidR="00110E8A" w:rsidRPr="005770F3" w:rsidRDefault="00110E8A" w:rsidP="00110E8A">
            <w:pPr>
              <w:ind w:firstLine="0"/>
              <w:jc w:val="center"/>
              <w:rPr>
                <w:sz w:val="20"/>
              </w:rPr>
            </w:pPr>
            <w:r w:rsidRPr="005770F3">
              <w:rPr>
                <w:sz w:val="20"/>
              </w:rPr>
              <w:t>НПК</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CE7B07C" w14:textId="77777777" w:rsidR="00110E8A" w:rsidRPr="005770F3" w:rsidRDefault="00110E8A" w:rsidP="00110E8A">
            <w:pPr>
              <w:ind w:firstLine="0"/>
              <w:jc w:val="center"/>
              <w:rPr>
                <w:sz w:val="20"/>
              </w:rPr>
            </w:pPr>
            <w:r w:rsidRPr="005770F3">
              <w:rPr>
                <w:sz w:val="20"/>
              </w:rPr>
              <w:t xml:space="preserve">Уровень НПК </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F6A6C5F" w14:textId="77777777" w:rsidR="00110E8A" w:rsidRPr="005770F3" w:rsidRDefault="00110E8A" w:rsidP="00110E8A">
            <w:pPr>
              <w:ind w:firstLine="0"/>
              <w:jc w:val="center"/>
              <w:rPr>
                <w:sz w:val="20"/>
              </w:rPr>
            </w:pPr>
            <w:r w:rsidRPr="005770F3">
              <w:rPr>
                <w:sz w:val="20"/>
              </w:rPr>
              <w:t>Результат</w:t>
            </w:r>
          </w:p>
        </w:tc>
      </w:tr>
      <w:tr w:rsidR="00110E8A" w:rsidRPr="005770F3" w14:paraId="421686F4"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C461893" w14:textId="77777777" w:rsidR="00110E8A" w:rsidRPr="005770F3" w:rsidRDefault="00110E8A" w:rsidP="00110E8A">
            <w:pPr>
              <w:ind w:firstLine="0"/>
              <w:jc w:val="center"/>
              <w:rPr>
                <w:sz w:val="20"/>
              </w:rPr>
            </w:pPr>
            <w:r w:rsidRPr="005770F3">
              <w:rPr>
                <w:sz w:val="20"/>
              </w:rPr>
              <w:t>Никитин Илья</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299246" w14:textId="77777777" w:rsidR="00110E8A" w:rsidRPr="005770F3" w:rsidRDefault="00110E8A" w:rsidP="00110E8A">
            <w:pPr>
              <w:ind w:firstLine="0"/>
              <w:jc w:val="center"/>
              <w:rPr>
                <w:color w:val="000000"/>
                <w:sz w:val="20"/>
              </w:rPr>
            </w:pPr>
            <w:r w:rsidRPr="005770F3">
              <w:rPr>
                <w:color w:val="000000"/>
                <w:sz w:val="20"/>
              </w:rPr>
              <w:t>Интеллектуальные</w:t>
            </w:r>
            <w:r w:rsidRPr="005770F3">
              <w:rPr>
                <w:color w:val="000000"/>
                <w:sz w:val="20"/>
                <w:lang w:val="en-US"/>
              </w:rPr>
              <w:t xml:space="preserve"> </w:t>
            </w:r>
            <w:r w:rsidRPr="005770F3">
              <w:rPr>
                <w:color w:val="000000"/>
                <w:sz w:val="20"/>
              </w:rPr>
              <w:t>игры</w:t>
            </w:r>
            <w:r w:rsidRPr="005770F3">
              <w:rPr>
                <w:color w:val="000000"/>
                <w:sz w:val="20"/>
                <w:lang w:val="en-US"/>
              </w:rPr>
              <w:t xml:space="preserve"> Yakutia International Science Games? </w:t>
            </w:r>
            <w:r w:rsidRPr="005770F3">
              <w:rPr>
                <w:color w:val="000000"/>
                <w:sz w:val="20"/>
              </w:rPr>
              <w:t>1 этап Марафон:</w:t>
            </w:r>
            <w:r w:rsidRPr="005770F3">
              <w:rPr>
                <w:color w:val="000000"/>
                <w:sz w:val="20"/>
                <w:lang w:val="en-US"/>
              </w:rPr>
              <w:t xml:space="preserve"> </w:t>
            </w:r>
            <w:r w:rsidRPr="005770F3">
              <w:rPr>
                <w:color w:val="000000"/>
                <w:sz w:val="20"/>
              </w:rPr>
              <w:t>«Открываем мир»</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DDD5D38" w14:textId="77777777" w:rsidR="00110E8A" w:rsidRPr="005770F3" w:rsidRDefault="00110E8A" w:rsidP="00110E8A">
            <w:pPr>
              <w:ind w:firstLine="0"/>
              <w:jc w:val="center"/>
              <w:rPr>
                <w:color w:val="000000"/>
                <w:sz w:val="20"/>
              </w:rPr>
            </w:pPr>
            <w:r w:rsidRPr="005770F3">
              <w:rPr>
                <w:color w:val="000000"/>
                <w:sz w:val="20"/>
              </w:rPr>
              <w:t>международный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4E2CB9" w14:textId="77777777" w:rsidR="00110E8A" w:rsidRPr="005770F3" w:rsidRDefault="00110E8A" w:rsidP="00110E8A">
            <w:pPr>
              <w:ind w:firstLine="0"/>
              <w:jc w:val="center"/>
              <w:rPr>
                <w:sz w:val="20"/>
              </w:rPr>
            </w:pPr>
          </w:p>
        </w:tc>
      </w:tr>
      <w:tr w:rsidR="00110E8A" w:rsidRPr="005770F3" w14:paraId="4695631C" w14:textId="77777777" w:rsidTr="00110E8A">
        <w:trPr>
          <w:trHeight w:val="225"/>
        </w:trPr>
        <w:tc>
          <w:tcPr>
            <w:tcW w:w="25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5441EFF" w14:textId="77777777" w:rsidR="00110E8A" w:rsidRPr="005770F3" w:rsidRDefault="00110E8A" w:rsidP="00110E8A">
            <w:pPr>
              <w:ind w:firstLine="0"/>
              <w:jc w:val="center"/>
              <w:rPr>
                <w:sz w:val="20"/>
              </w:rPr>
            </w:pPr>
            <w:r w:rsidRPr="005770F3">
              <w:rPr>
                <w:sz w:val="20"/>
              </w:rPr>
              <w:t>Кузьмина Карина</w:t>
            </w:r>
          </w:p>
        </w:tc>
        <w:tc>
          <w:tcPr>
            <w:tcW w:w="31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660D1A" w14:textId="77777777" w:rsidR="00110E8A" w:rsidRPr="005770F3" w:rsidRDefault="00110E8A" w:rsidP="00110E8A">
            <w:pPr>
              <w:ind w:firstLine="0"/>
              <w:jc w:val="center"/>
              <w:rPr>
                <w:color w:val="000000"/>
                <w:sz w:val="20"/>
              </w:rPr>
            </w:pPr>
            <w:r w:rsidRPr="005770F3">
              <w:rPr>
                <w:color w:val="000000"/>
                <w:sz w:val="20"/>
              </w:rPr>
              <w:t>Интеллектуальные</w:t>
            </w:r>
            <w:r w:rsidRPr="005770F3">
              <w:rPr>
                <w:color w:val="000000"/>
                <w:sz w:val="20"/>
                <w:lang w:val="en-US"/>
              </w:rPr>
              <w:t xml:space="preserve"> </w:t>
            </w:r>
            <w:r w:rsidRPr="005770F3">
              <w:rPr>
                <w:color w:val="000000"/>
                <w:sz w:val="20"/>
              </w:rPr>
              <w:t>игры</w:t>
            </w:r>
            <w:r w:rsidRPr="005770F3">
              <w:rPr>
                <w:color w:val="000000"/>
                <w:sz w:val="20"/>
                <w:lang w:val="en-US"/>
              </w:rPr>
              <w:t xml:space="preserve"> Yakutia International Science Games? </w:t>
            </w:r>
            <w:r w:rsidRPr="005770F3">
              <w:rPr>
                <w:color w:val="000000"/>
                <w:sz w:val="20"/>
              </w:rPr>
              <w:t>1 этап Марафон:</w:t>
            </w:r>
            <w:r w:rsidRPr="005770F3">
              <w:rPr>
                <w:color w:val="000000"/>
                <w:sz w:val="20"/>
                <w:lang w:val="en-US"/>
              </w:rPr>
              <w:t xml:space="preserve"> </w:t>
            </w:r>
            <w:r w:rsidRPr="005770F3">
              <w:rPr>
                <w:color w:val="000000"/>
                <w:sz w:val="20"/>
              </w:rPr>
              <w:t>«Открываем мир»</w:t>
            </w:r>
          </w:p>
        </w:tc>
        <w:tc>
          <w:tcPr>
            <w:tcW w:w="1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3119103" w14:textId="77777777" w:rsidR="00110E8A" w:rsidRPr="005770F3" w:rsidRDefault="00110E8A" w:rsidP="00110E8A">
            <w:pPr>
              <w:ind w:firstLine="0"/>
              <w:jc w:val="center"/>
              <w:rPr>
                <w:color w:val="000000"/>
                <w:sz w:val="20"/>
              </w:rPr>
            </w:pPr>
            <w:r w:rsidRPr="005770F3">
              <w:rPr>
                <w:color w:val="000000"/>
                <w:sz w:val="20"/>
              </w:rPr>
              <w:t>международный</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F4EF83" w14:textId="77777777" w:rsidR="00110E8A" w:rsidRPr="005770F3" w:rsidRDefault="00110E8A" w:rsidP="00110E8A">
            <w:pPr>
              <w:ind w:firstLine="0"/>
              <w:jc w:val="center"/>
              <w:rPr>
                <w:sz w:val="20"/>
              </w:rPr>
            </w:pPr>
          </w:p>
        </w:tc>
      </w:tr>
    </w:tbl>
    <w:p w14:paraId="6181E628" w14:textId="77777777" w:rsidR="005B28CD" w:rsidRDefault="005B28CD" w:rsidP="00110E8A">
      <w:pPr>
        <w:shd w:val="clear" w:color="auto" w:fill="FFFFFF"/>
        <w:spacing w:after="150" w:line="276" w:lineRule="auto"/>
        <w:jc w:val="right"/>
      </w:pPr>
    </w:p>
    <w:p w14:paraId="6C07FFF0" w14:textId="77777777" w:rsidR="00110E8A" w:rsidRPr="00AB5974" w:rsidRDefault="00110E8A" w:rsidP="00110E8A">
      <w:pPr>
        <w:shd w:val="clear" w:color="auto" w:fill="FFFFFF"/>
        <w:spacing w:after="150" w:line="276" w:lineRule="auto"/>
        <w:jc w:val="right"/>
      </w:pPr>
      <w:r w:rsidRPr="00AB5974">
        <w:t>Приложение 3</w:t>
      </w:r>
    </w:p>
    <w:p w14:paraId="09F28111" w14:textId="77777777" w:rsidR="00110E8A" w:rsidRDefault="00110E8A" w:rsidP="00110E8A">
      <w:pPr>
        <w:widowControl w:val="0"/>
        <w:spacing w:line="276" w:lineRule="auto"/>
        <w:ind w:left="300"/>
        <w:jc w:val="center"/>
        <w:rPr>
          <w:color w:val="FF0000"/>
          <w:sz w:val="24"/>
          <w:szCs w:val="24"/>
          <w:lang w:bidi="ru-RU"/>
        </w:rPr>
      </w:pPr>
    </w:p>
    <w:p w14:paraId="374E2BCA" w14:textId="77777777" w:rsidR="00110E8A" w:rsidRPr="003E1754" w:rsidRDefault="00110E8A" w:rsidP="00110E8A">
      <w:pPr>
        <w:shd w:val="clear" w:color="auto" w:fill="FFFFFF"/>
        <w:spacing w:after="150" w:line="276" w:lineRule="auto"/>
        <w:jc w:val="center"/>
        <w:rPr>
          <w:b/>
          <w:sz w:val="24"/>
          <w:szCs w:val="24"/>
        </w:rPr>
      </w:pPr>
      <w:r w:rsidRPr="003E1754">
        <w:rPr>
          <w:b/>
          <w:sz w:val="24"/>
          <w:szCs w:val="24"/>
        </w:rPr>
        <w:t>Участие обучающихся на конкурсах, соревнованиях, марафонах.</w:t>
      </w:r>
    </w:p>
    <w:p w14:paraId="4CF2AA37" w14:textId="77777777" w:rsidR="00110E8A" w:rsidRPr="0045384C" w:rsidRDefault="00110E8A" w:rsidP="00110E8A">
      <w:pPr>
        <w:spacing w:line="276" w:lineRule="auto"/>
        <w:jc w:val="center"/>
        <w:rPr>
          <w:b/>
          <w:sz w:val="20"/>
        </w:rPr>
      </w:pPr>
      <w:r w:rsidRPr="0045384C">
        <w:rPr>
          <w:b/>
          <w:sz w:val="20"/>
        </w:rPr>
        <w:t>1 А класс</w:t>
      </w:r>
    </w:p>
    <w:tbl>
      <w:tblPr>
        <w:tblW w:w="9613" w:type="dxa"/>
        <w:tblInd w:w="-10" w:type="dxa"/>
        <w:tblLayout w:type="fixed"/>
        <w:tblCellMar>
          <w:top w:w="105" w:type="dxa"/>
          <w:left w:w="105" w:type="dxa"/>
          <w:bottom w:w="105" w:type="dxa"/>
          <w:right w:w="105" w:type="dxa"/>
        </w:tblCellMar>
        <w:tblLook w:val="04A0" w:firstRow="1" w:lastRow="0" w:firstColumn="1" w:lastColumn="0" w:noHBand="0" w:noVBand="1"/>
      </w:tblPr>
      <w:tblGrid>
        <w:gridCol w:w="541"/>
        <w:gridCol w:w="2551"/>
        <w:gridCol w:w="2693"/>
        <w:gridCol w:w="1701"/>
        <w:gridCol w:w="2127"/>
      </w:tblGrid>
      <w:tr w:rsidR="00110E8A" w:rsidRPr="0045384C" w14:paraId="3957CC69" w14:textId="77777777" w:rsidTr="00110E8A">
        <w:tc>
          <w:tcPr>
            <w:tcW w:w="541" w:type="dxa"/>
            <w:tcBorders>
              <w:top w:val="single" w:sz="6" w:space="0" w:color="000000"/>
              <w:left w:val="single" w:sz="6" w:space="0" w:color="000000"/>
              <w:bottom w:val="single" w:sz="6" w:space="0" w:color="000000"/>
              <w:right w:val="nil"/>
            </w:tcBorders>
          </w:tcPr>
          <w:p w14:paraId="1478E4E9" w14:textId="77777777" w:rsidR="00110E8A" w:rsidRPr="0045384C" w:rsidRDefault="00110E8A" w:rsidP="00110E8A">
            <w:pPr>
              <w:ind w:firstLine="0"/>
              <w:jc w:val="center"/>
              <w:rPr>
                <w:color w:val="000000"/>
                <w:sz w:val="20"/>
              </w:rPr>
            </w:pP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CF28BD1" w14:textId="77777777" w:rsidR="00110E8A" w:rsidRPr="0045384C" w:rsidRDefault="00110E8A" w:rsidP="00110E8A">
            <w:pPr>
              <w:ind w:firstLine="0"/>
              <w:jc w:val="center"/>
              <w:rPr>
                <w:color w:val="000000"/>
                <w:sz w:val="20"/>
              </w:rPr>
            </w:pPr>
            <w:r w:rsidRPr="0045384C">
              <w:rPr>
                <w:color w:val="000000"/>
                <w:sz w:val="20"/>
              </w:rPr>
              <w:t>Участник</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FEAD492" w14:textId="77777777" w:rsidR="00110E8A" w:rsidRPr="0045384C" w:rsidRDefault="00110E8A" w:rsidP="00110E8A">
            <w:pPr>
              <w:ind w:firstLine="0"/>
              <w:jc w:val="center"/>
              <w:rPr>
                <w:color w:val="000000"/>
                <w:sz w:val="20"/>
              </w:rPr>
            </w:pPr>
            <w:r w:rsidRPr="0045384C">
              <w:rPr>
                <w:color w:val="000000"/>
                <w:sz w:val="20"/>
              </w:rPr>
              <w:t>конкурс</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EE9EAC9" w14:textId="77777777" w:rsidR="00110E8A" w:rsidRPr="0045384C" w:rsidRDefault="00110E8A" w:rsidP="00110E8A">
            <w:pPr>
              <w:ind w:firstLine="0"/>
              <w:jc w:val="center"/>
              <w:rPr>
                <w:color w:val="000000"/>
                <w:sz w:val="20"/>
              </w:rPr>
            </w:pPr>
            <w:r w:rsidRPr="0045384C">
              <w:rPr>
                <w:color w:val="000000"/>
                <w:sz w:val="20"/>
              </w:rPr>
              <w:t>Уровень конкурса</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1EE103B4" w14:textId="77777777" w:rsidR="00110E8A" w:rsidRPr="0045384C" w:rsidRDefault="00110E8A" w:rsidP="00110E8A">
            <w:pPr>
              <w:ind w:firstLine="0"/>
              <w:jc w:val="center"/>
              <w:rPr>
                <w:color w:val="000000"/>
                <w:sz w:val="20"/>
              </w:rPr>
            </w:pPr>
            <w:r w:rsidRPr="0045384C">
              <w:rPr>
                <w:color w:val="000000"/>
                <w:sz w:val="20"/>
              </w:rPr>
              <w:t>Результат</w:t>
            </w:r>
          </w:p>
        </w:tc>
      </w:tr>
      <w:tr w:rsidR="00110E8A" w:rsidRPr="0045384C" w14:paraId="15B944CB"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8499E93" w14:textId="77777777" w:rsidR="00110E8A" w:rsidRPr="0045384C" w:rsidRDefault="00110E8A" w:rsidP="00110E8A">
            <w:pPr>
              <w:ind w:firstLine="0"/>
              <w:jc w:val="center"/>
              <w:rPr>
                <w:color w:val="000000"/>
                <w:sz w:val="20"/>
              </w:rPr>
            </w:pPr>
            <w:r w:rsidRPr="0045384C">
              <w:rPr>
                <w:color w:val="000000"/>
                <w:sz w:val="20"/>
              </w:rPr>
              <w:t>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B5563B7" w14:textId="77777777" w:rsidR="00110E8A" w:rsidRPr="0045384C" w:rsidRDefault="00110E8A" w:rsidP="00110E8A">
            <w:pPr>
              <w:ind w:firstLine="0"/>
              <w:rPr>
                <w:b/>
                <w:color w:val="000000"/>
                <w:sz w:val="20"/>
              </w:rPr>
            </w:pPr>
            <w:r w:rsidRPr="0045384C">
              <w:rPr>
                <w:b/>
                <w:color w:val="000000"/>
                <w:sz w:val="20"/>
              </w:rPr>
              <w:t>Габышева Дамилия</w:t>
            </w:r>
          </w:p>
        </w:tc>
        <w:tc>
          <w:tcPr>
            <w:tcW w:w="2693"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55DF3620" w14:textId="77777777" w:rsidR="00110E8A" w:rsidRPr="0045384C" w:rsidRDefault="00110E8A" w:rsidP="00110E8A">
            <w:pPr>
              <w:ind w:firstLine="0"/>
              <w:rPr>
                <w:sz w:val="20"/>
              </w:rPr>
            </w:pPr>
            <w:r w:rsidRPr="0045384C">
              <w:rPr>
                <w:sz w:val="20"/>
              </w:rPr>
              <w:t>Творческий конкурс поделок из экологически   чистых материалов</w:t>
            </w:r>
          </w:p>
          <w:p w14:paraId="6F2C50E0" w14:textId="77777777" w:rsidR="00110E8A" w:rsidRPr="0045384C" w:rsidRDefault="00110E8A" w:rsidP="00110E8A">
            <w:pPr>
              <w:ind w:firstLine="0"/>
              <w:rPr>
                <w:sz w:val="20"/>
              </w:rPr>
            </w:pPr>
            <w:r w:rsidRPr="0045384C">
              <w:rPr>
                <w:sz w:val="20"/>
              </w:rPr>
              <w:t>(сентябрь 2022)</w:t>
            </w:r>
          </w:p>
          <w:p w14:paraId="122786C2" w14:textId="77777777" w:rsidR="00110E8A" w:rsidRPr="0045384C" w:rsidRDefault="00110E8A" w:rsidP="00110E8A">
            <w:pPr>
              <w:ind w:firstLine="0"/>
              <w:rPr>
                <w:sz w:val="20"/>
              </w:rPr>
            </w:pPr>
            <w:r w:rsidRPr="0045384C">
              <w:rPr>
                <w:sz w:val="20"/>
              </w:rPr>
              <w:t>- 15 учеников</w:t>
            </w:r>
          </w:p>
        </w:tc>
        <w:tc>
          <w:tcPr>
            <w:tcW w:w="170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11696AD0" w14:textId="77777777" w:rsidR="00110E8A" w:rsidRPr="0045384C" w:rsidRDefault="00110E8A" w:rsidP="00110E8A">
            <w:pPr>
              <w:ind w:firstLine="0"/>
              <w:rPr>
                <w:sz w:val="20"/>
              </w:rPr>
            </w:pPr>
            <w:r w:rsidRPr="0045384C">
              <w:rPr>
                <w:sz w:val="20"/>
              </w:rPr>
              <w:t>школьный</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4337918" w14:textId="77777777" w:rsidR="00110E8A" w:rsidRPr="0045384C" w:rsidRDefault="00110E8A" w:rsidP="00110E8A">
            <w:pPr>
              <w:ind w:firstLine="0"/>
              <w:rPr>
                <w:b/>
                <w:sz w:val="20"/>
              </w:rPr>
            </w:pPr>
            <w:r w:rsidRPr="0045384C">
              <w:rPr>
                <w:b/>
                <w:sz w:val="20"/>
              </w:rPr>
              <w:t>Грамота 1 место</w:t>
            </w:r>
          </w:p>
        </w:tc>
      </w:tr>
      <w:tr w:rsidR="00110E8A" w:rsidRPr="0045384C" w14:paraId="0C53C7A4"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F90E6A0" w14:textId="77777777" w:rsidR="00110E8A" w:rsidRPr="0045384C" w:rsidRDefault="00110E8A" w:rsidP="00110E8A">
            <w:pPr>
              <w:ind w:firstLine="0"/>
              <w:jc w:val="center"/>
              <w:rPr>
                <w:sz w:val="20"/>
              </w:rPr>
            </w:pPr>
            <w:r w:rsidRPr="0045384C">
              <w:rPr>
                <w:sz w:val="20"/>
              </w:rPr>
              <w:t>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EC81E1" w14:textId="77777777" w:rsidR="00110E8A" w:rsidRPr="0045384C" w:rsidRDefault="00110E8A" w:rsidP="00110E8A">
            <w:pPr>
              <w:ind w:firstLine="0"/>
              <w:rPr>
                <w:b/>
                <w:sz w:val="20"/>
              </w:rPr>
            </w:pPr>
            <w:r w:rsidRPr="0045384C">
              <w:rPr>
                <w:b/>
                <w:sz w:val="20"/>
              </w:rPr>
              <w:t>Иванов Толя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303F9B63"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338E82E"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92FDD91" w14:textId="77777777" w:rsidR="00110E8A" w:rsidRPr="0045384C" w:rsidRDefault="00110E8A" w:rsidP="00110E8A">
            <w:pPr>
              <w:ind w:firstLine="0"/>
              <w:rPr>
                <w:b/>
                <w:sz w:val="20"/>
              </w:rPr>
            </w:pPr>
            <w:r w:rsidRPr="0045384C">
              <w:rPr>
                <w:b/>
                <w:sz w:val="20"/>
              </w:rPr>
              <w:t>Грамота 2 место</w:t>
            </w:r>
          </w:p>
        </w:tc>
      </w:tr>
      <w:tr w:rsidR="00110E8A" w:rsidRPr="0045384C" w14:paraId="65E7BD08" w14:textId="77777777" w:rsidTr="00110E8A">
        <w:trPr>
          <w:trHeight w:val="63"/>
        </w:trPr>
        <w:tc>
          <w:tcPr>
            <w:tcW w:w="541" w:type="dxa"/>
            <w:tcBorders>
              <w:top w:val="single" w:sz="6" w:space="0" w:color="000000"/>
              <w:left w:val="single" w:sz="6" w:space="0" w:color="000000"/>
              <w:bottom w:val="single" w:sz="6" w:space="0" w:color="000000"/>
              <w:right w:val="nil"/>
            </w:tcBorders>
          </w:tcPr>
          <w:p w14:paraId="051E8864" w14:textId="77777777" w:rsidR="00110E8A" w:rsidRPr="0045384C" w:rsidRDefault="00110E8A" w:rsidP="00110E8A">
            <w:pPr>
              <w:ind w:firstLine="0"/>
              <w:jc w:val="center"/>
              <w:rPr>
                <w:sz w:val="20"/>
              </w:rPr>
            </w:pPr>
            <w:r w:rsidRPr="0045384C">
              <w:rPr>
                <w:sz w:val="20"/>
              </w:rPr>
              <w:t>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632570" w14:textId="77777777" w:rsidR="00110E8A" w:rsidRPr="0045384C" w:rsidRDefault="00110E8A" w:rsidP="00110E8A">
            <w:pPr>
              <w:ind w:firstLine="0"/>
              <w:rPr>
                <w:b/>
                <w:sz w:val="20"/>
              </w:rPr>
            </w:pPr>
            <w:r w:rsidRPr="0045384C">
              <w:rPr>
                <w:b/>
                <w:sz w:val="20"/>
              </w:rPr>
              <w:t>Эверстова Пальмира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19A033F9"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31F69BB8"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CC0A787" w14:textId="77777777" w:rsidR="00110E8A" w:rsidRPr="0045384C" w:rsidRDefault="00110E8A" w:rsidP="00110E8A">
            <w:pPr>
              <w:ind w:firstLine="0"/>
              <w:rPr>
                <w:b/>
                <w:sz w:val="20"/>
              </w:rPr>
            </w:pPr>
            <w:r w:rsidRPr="0045384C">
              <w:rPr>
                <w:b/>
                <w:sz w:val="20"/>
              </w:rPr>
              <w:t>Грамота 3 место</w:t>
            </w:r>
          </w:p>
        </w:tc>
      </w:tr>
      <w:tr w:rsidR="00110E8A" w:rsidRPr="0045384C" w14:paraId="6EB1DF72" w14:textId="77777777" w:rsidTr="00110E8A">
        <w:trPr>
          <w:trHeight w:val="63"/>
        </w:trPr>
        <w:tc>
          <w:tcPr>
            <w:tcW w:w="541" w:type="dxa"/>
            <w:tcBorders>
              <w:top w:val="single" w:sz="6" w:space="0" w:color="000000"/>
              <w:left w:val="single" w:sz="6" w:space="0" w:color="000000"/>
              <w:bottom w:val="single" w:sz="6" w:space="0" w:color="000000"/>
              <w:right w:val="nil"/>
            </w:tcBorders>
          </w:tcPr>
          <w:p w14:paraId="064BD7B1" w14:textId="77777777" w:rsidR="00110E8A" w:rsidRPr="0045384C" w:rsidRDefault="00110E8A" w:rsidP="00110E8A">
            <w:pPr>
              <w:ind w:firstLine="0"/>
              <w:jc w:val="center"/>
              <w:rPr>
                <w:sz w:val="20"/>
              </w:rPr>
            </w:pPr>
            <w:r w:rsidRPr="0045384C">
              <w:rPr>
                <w:sz w:val="20"/>
              </w:rPr>
              <w:t>4</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9E577A" w14:textId="77777777" w:rsidR="00110E8A" w:rsidRPr="0045384C" w:rsidRDefault="00110E8A" w:rsidP="00110E8A">
            <w:pPr>
              <w:ind w:firstLine="0"/>
              <w:rPr>
                <w:sz w:val="20"/>
              </w:rPr>
            </w:pPr>
            <w:r w:rsidRPr="0045384C">
              <w:rPr>
                <w:sz w:val="20"/>
              </w:rPr>
              <w:t>Большаков Лев</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238EA350"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321BEC2F"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440A2C9" w14:textId="77777777" w:rsidR="00110E8A" w:rsidRPr="0045384C" w:rsidRDefault="00110E8A" w:rsidP="00110E8A">
            <w:pPr>
              <w:ind w:firstLine="0"/>
              <w:rPr>
                <w:sz w:val="20"/>
              </w:rPr>
            </w:pPr>
            <w:r w:rsidRPr="0045384C">
              <w:rPr>
                <w:sz w:val="20"/>
              </w:rPr>
              <w:t>Сертификат</w:t>
            </w:r>
          </w:p>
        </w:tc>
      </w:tr>
      <w:tr w:rsidR="00110E8A" w:rsidRPr="0045384C" w14:paraId="677493F4"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8D5FDF1" w14:textId="77777777" w:rsidR="00110E8A" w:rsidRPr="0045384C" w:rsidRDefault="00110E8A" w:rsidP="00110E8A">
            <w:pPr>
              <w:ind w:firstLine="0"/>
              <w:jc w:val="center"/>
              <w:rPr>
                <w:sz w:val="20"/>
              </w:rPr>
            </w:pPr>
            <w:r w:rsidRPr="0045384C">
              <w:rPr>
                <w:sz w:val="20"/>
              </w:rPr>
              <w:t>5</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7BE530" w14:textId="77777777" w:rsidR="00110E8A" w:rsidRPr="0045384C" w:rsidRDefault="00110E8A" w:rsidP="00110E8A">
            <w:pPr>
              <w:ind w:firstLine="0"/>
              <w:rPr>
                <w:sz w:val="20"/>
              </w:rPr>
            </w:pPr>
            <w:r w:rsidRPr="0045384C">
              <w:rPr>
                <w:sz w:val="20"/>
              </w:rPr>
              <w:t>Афанасьева Айылаана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201425BA"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3FF80864"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966CA88" w14:textId="77777777" w:rsidR="00110E8A" w:rsidRPr="0045384C" w:rsidRDefault="00110E8A" w:rsidP="00110E8A">
            <w:pPr>
              <w:ind w:firstLine="0"/>
              <w:rPr>
                <w:sz w:val="20"/>
              </w:rPr>
            </w:pPr>
            <w:r w:rsidRPr="0045384C">
              <w:rPr>
                <w:sz w:val="20"/>
              </w:rPr>
              <w:t>Сертификат</w:t>
            </w:r>
          </w:p>
        </w:tc>
      </w:tr>
      <w:tr w:rsidR="00110E8A" w:rsidRPr="0045384C" w14:paraId="50F3D086"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E5CDB97" w14:textId="77777777" w:rsidR="00110E8A" w:rsidRPr="0045384C" w:rsidRDefault="00110E8A" w:rsidP="00110E8A">
            <w:pPr>
              <w:ind w:firstLine="0"/>
              <w:jc w:val="center"/>
              <w:rPr>
                <w:sz w:val="20"/>
              </w:rPr>
            </w:pPr>
            <w:r w:rsidRPr="0045384C">
              <w:rPr>
                <w:sz w:val="20"/>
              </w:rPr>
              <w:t>6</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B613BE5" w14:textId="77777777" w:rsidR="00110E8A" w:rsidRPr="0045384C" w:rsidRDefault="00110E8A" w:rsidP="00110E8A">
            <w:pPr>
              <w:ind w:firstLine="0"/>
              <w:rPr>
                <w:sz w:val="20"/>
              </w:rPr>
            </w:pPr>
            <w:r w:rsidRPr="0045384C">
              <w:rPr>
                <w:sz w:val="20"/>
              </w:rPr>
              <w:t>Иванова Анна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6C43ACC3"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7B47963E"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45BCDD3" w14:textId="77777777" w:rsidR="00110E8A" w:rsidRPr="0045384C" w:rsidRDefault="00110E8A" w:rsidP="00110E8A">
            <w:pPr>
              <w:ind w:firstLine="0"/>
              <w:rPr>
                <w:sz w:val="20"/>
              </w:rPr>
            </w:pPr>
            <w:r w:rsidRPr="0045384C">
              <w:rPr>
                <w:sz w:val="20"/>
              </w:rPr>
              <w:t>Сертификат</w:t>
            </w:r>
          </w:p>
        </w:tc>
      </w:tr>
      <w:tr w:rsidR="00110E8A" w:rsidRPr="0045384C" w14:paraId="1AA7B997"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493795A" w14:textId="77777777" w:rsidR="00110E8A" w:rsidRPr="0045384C" w:rsidRDefault="00110E8A" w:rsidP="00110E8A">
            <w:pPr>
              <w:ind w:firstLine="0"/>
              <w:jc w:val="center"/>
              <w:rPr>
                <w:sz w:val="20"/>
              </w:rPr>
            </w:pPr>
            <w:r w:rsidRPr="0045384C">
              <w:rPr>
                <w:sz w:val="20"/>
              </w:rPr>
              <w:lastRenderedPageBreak/>
              <w:t>7</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8A32EEA" w14:textId="77777777" w:rsidR="00110E8A" w:rsidRPr="0045384C" w:rsidRDefault="00110E8A" w:rsidP="00110E8A">
            <w:pPr>
              <w:ind w:firstLine="0"/>
              <w:rPr>
                <w:sz w:val="20"/>
              </w:rPr>
            </w:pPr>
            <w:r w:rsidRPr="0045384C">
              <w:rPr>
                <w:sz w:val="20"/>
              </w:rPr>
              <w:t>Колокольцев Костя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474B89D8"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37F3FE35"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66C0FD2" w14:textId="77777777" w:rsidR="00110E8A" w:rsidRPr="0045384C" w:rsidRDefault="00110E8A" w:rsidP="00110E8A">
            <w:pPr>
              <w:ind w:firstLine="0"/>
              <w:rPr>
                <w:sz w:val="20"/>
              </w:rPr>
            </w:pPr>
            <w:r w:rsidRPr="0045384C">
              <w:rPr>
                <w:sz w:val="20"/>
              </w:rPr>
              <w:t>Сертификат</w:t>
            </w:r>
          </w:p>
        </w:tc>
      </w:tr>
      <w:tr w:rsidR="00110E8A" w:rsidRPr="0045384C" w14:paraId="457BF8FB"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F87A894" w14:textId="77777777" w:rsidR="00110E8A" w:rsidRPr="0045384C" w:rsidRDefault="00110E8A" w:rsidP="00110E8A">
            <w:pPr>
              <w:ind w:firstLine="0"/>
              <w:jc w:val="center"/>
              <w:rPr>
                <w:sz w:val="20"/>
              </w:rPr>
            </w:pPr>
            <w:r w:rsidRPr="0045384C">
              <w:rPr>
                <w:sz w:val="20"/>
              </w:rPr>
              <w:t>8</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5AFDA0" w14:textId="77777777" w:rsidR="00110E8A" w:rsidRPr="0045384C" w:rsidRDefault="00110E8A" w:rsidP="00110E8A">
            <w:pPr>
              <w:ind w:firstLine="0"/>
              <w:rPr>
                <w:sz w:val="20"/>
              </w:rPr>
            </w:pPr>
            <w:r w:rsidRPr="0045384C">
              <w:rPr>
                <w:sz w:val="20"/>
              </w:rPr>
              <w:t>Афанасьев Эльдар</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77C09E04"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337AF6D1"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F5B87F8" w14:textId="77777777" w:rsidR="00110E8A" w:rsidRPr="0045384C" w:rsidRDefault="00110E8A" w:rsidP="00110E8A">
            <w:pPr>
              <w:ind w:firstLine="0"/>
              <w:rPr>
                <w:sz w:val="20"/>
              </w:rPr>
            </w:pPr>
            <w:r w:rsidRPr="0045384C">
              <w:rPr>
                <w:sz w:val="20"/>
              </w:rPr>
              <w:t>Сертификат</w:t>
            </w:r>
          </w:p>
        </w:tc>
      </w:tr>
      <w:tr w:rsidR="00110E8A" w:rsidRPr="0045384C" w14:paraId="187DC068" w14:textId="77777777" w:rsidTr="00110E8A">
        <w:trPr>
          <w:trHeight w:val="63"/>
        </w:trPr>
        <w:tc>
          <w:tcPr>
            <w:tcW w:w="541" w:type="dxa"/>
            <w:tcBorders>
              <w:top w:val="single" w:sz="6" w:space="0" w:color="000000"/>
              <w:left w:val="single" w:sz="6" w:space="0" w:color="000000"/>
              <w:bottom w:val="single" w:sz="6" w:space="0" w:color="000000"/>
              <w:right w:val="nil"/>
            </w:tcBorders>
          </w:tcPr>
          <w:p w14:paraId="400B7E64" w14:textId="77777777" w:rsidR="00110E8A" w:rsidRPr="0045384C" w:rsidRDefault="00110E8A" w:rsidP="00110E8A">
            <w:pPr>
              <w:ind w:firstLine="0"/>
              <w:jc w:val="center"/>
              <w:rPr>
                <w:sz w:val="20"/>
              </w:rPr>
            </w:pPr>
            <w:r w:rsidRPr="0045384C">
              <w:rPr>
                <w:sz w:val="20"/>
              </w:rPr>
              <w:t>9</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FC8791" w14:textId="77777777" w:rsidR="00110E8A" w:rsidRPr="0045384C" w:rsidRDefault="00110E8A" w:rsidP="00110E8A">
            <w:pPr>
              <w:ind w:firstLine="0"/>
              <w:rPr>
                <w:sz w:val="20"/>
              </w:rPr>
            </w:pPr>
            <w:r w:rsidRPr="0045384C">
              <w:rPr>
                <w:sz w:val="20"/>
              </w:rPr>
              <w:t>Афанасьев Эрхан</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59E972DB"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6BE829B3"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494B8AE" w14:textId="77777777" w:rsidR="00110E8A" w:rsidRPr="0045384C" w:rsidRDefault="00110E8A" w:rsidP="00110E8A">
            <w:pPr>
              <w:ind w:firstLine="0"/>
              <w:rPr>
                <w:sz w:val="20"/>
              </w:rPr>
            </w:pPr>
            <w:r w:rsidRPr="0045384C">
              <w:rPr>
                <w:sz w:val="20"/>
              </w:rPr>
              <w:t>Сертификат</w:t>
            </w:r>
          </w:p>
        </w:tc>
      </w:tr>
      <w:tr w:rsidR="00110E8A" w:rsidRPr="0045384C" w14:paraId="097D20E0"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B4B1D6A" w14:textId="77777777" w:rsidR="00110E8A" w:rsidRPr="0045384C" w:rsidRDefault="00110E8A" w:rsidP="00110E8A">
            <w:pPr>
              <w:ind w:firstLine="0"/>
              <w:jc w:val="center"/>
              <w:rPr>
                <w:sz w:val="20"/>
              </w:rPr>
            </w:pPr>
            <w:r w:rsidRPr="0045384C">
              <w:rPr>
                <w:sz w:val="20"/>
              </w:rPr>
              <w:t>10</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BB437DB" w14:textId="77777777" w:rsidR="00110E8A" w:rsidRPr="0045384C" w:rsidRDefault="00110E8A" w:rsidP="00110E8A">
            <w:pPr>
              <w:ind w:firstLine="0"/>
              <w:rPr>
                <w:sz w:val="20"/>
              </w:rPr>
            </w:pPr>
            <w:r w:rsidRPr="0045384C">
              <w:rPr>
                <w:sz w:val="20"/>
              </w:rPr>
              <w:t>Барахов Максим</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4BCFD048"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7E764094"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9987996" w14:textId="77777777" w:rsidR="00110E8A" w:rsidRPr="0045384C" w:rsidRDefault="00110E8A" w:rsidP="00110E8A">
            <w:pPr>
              <w:ind w:firstLine="0"/>
              <w:rPr>
                <w:sz w:val="20"/>
              </w:rPr>
            </w:pPr>
            <w:r w:rsidRPr="0045384C">
              <w:rPr>
                <w:sz w:val="20"/>
              </w:rPr>
              <w:t>Сертификат</w:t>
            </w:r>
          </w:p>
        </w:tc>
      </w:tr>
      <w:tr w:rsidR="00110E8A" w:rsidRPr="0045384C" w14:paraId="1A07EE24"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062D964" w14:textId="77777777" w:rsidR="00110E8A" w:rsidRPr="0045384C" w:rsidRDefault="00110E8A" w:rsidP="00110E8A">
            <w:pPr>
              <w:ind w:firstLine="0"/>
              <w:rPr>
                <w:sz w:val="20"/>
              </w:rPr>
            </w:pPr>
            <w:r w:rsidRPr="0045384C">
              <w:rPr>
                <w:sz w:val="20"/>
              </w:rPr>
              <w:t>11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3A84A8" w14:textId="77777777" w:rsidR="00110E8A" w:rsidRPr="0045384C" w:rsidRDefault="00110E8A" w:rsidP="00110E8A">
            <w:pPr>
              <w:ind w:firstLine="0"/>
              <w:rPr>
                <w:sz w:val="20"/>
              </w:rPr>
            </w:pPr>
            <w:r w:rsidRPr="0045384C">
              <w:rPr>
                <w:sz w:val="20"/>
              </w:rPr>
              <w:t>Терехов Максим</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5EFFE4C4"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9F814D6"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D442337" w14:textId="77777777" w:rsidR="00110E8A" w:rsidRPr="0045384C" w:rsidRDefault="00110E8A" w:rsidP="00110E8A">
            <w:pPr>
              <w:ind w:firstLine="0"/>
              <w:rPr>
                <w:sz w:val="20"/>
              </w:rPr>
            </w:pPr>
            <w:r w:rsidRPr="0045384C">
              <w:rPr>
                <w:sz w:val="20"/>
              </w:rPr>
              <w:t>Сертификат</w:t>
            </w:r>
          </w:p>
        </w:tc>
      </w:tr>
      <w:tr w:rsidR="00110E8A" w:rsidRPr="0045384C" w14:paraId="5355D76D"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D47A9E7" w14:textId="77777777" w:rsidR="00110E8A" w:rsidRPr="0045384C" w:rsidRDefault="00110E8A" w:rsidP="00110E8A">
            <w:pPr>
              <w:ind w:firstLine="0"/>
              <w:jc w:val="center"/>
              <w:rPr>
                <w:sz w:val="20"/>
              </w:rPr>
            </w:pPr>
            <w:r w:rsidRPr="0045384C">
              <w:rPr>
                <w:sz w:val="20"/>
              </w:rPr>
              <w:t>12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4DE00F" w14:textId="77777777" w:rsidR="00110E8A" w:rsidRPr="0045384C" w:rsidRDefault="00110E8A" w:rsidP="00110E8A">
            <w:pPr>
              <w:ind w:firstLine="0"/>
              <w:rPr>
                <w:sz w:val="20"/>
              </w:rPr>
            </w:pPr>
            <w:r w:rsidRPr="0045384C">
              <w:rPr>
                <w:sz w:val="20"/>
              </w:rPr>
              <w:t>Иванова Кира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23994A76"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4ACA4E62"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E2DEFD0" w14:textId="77777777" w:rsidR="00110E8A" w:rsidRPr="0045384C" w:rsidRDefault="00110E8A" w:rsidP="00110E8A">
            <w:pPr>
              <w:ind w:firstLine="0"/>
              <w:rPr>
                <w:sz w:val="20"/>
              </w:rPr>
            </w:pPr>
            <w:r w:rsidRPr="0045384C">
              <w:rPr>
                <w:sz w:val="20"/>
              </w:rPr>
              <w:t>Сертификат</w:t>
            </w:r>
          </w:p>
        </w:tc>
      </w:tr>
      <w:tr w:rsidR="00110E8A" w:rsidRPr="0045384C" w14:paraId="53F09098" w14:textId="77777777" w:rsidTr="00110E8A">
        <w:trPr>
          <w:trHeight w:val="63"/>
        </w:trPr>
        <w:tc>
          <w:tcPr>
            <w:tcW w:w="541" w:type="dxa"/>
            <w:tcBorders>
              <w:top w:val="single" w:sz="6" w:space="0" w:color="000000"/>
              <w:left w:val="single" w:sz="6" w:space="0" w:color="000000"/>
              <w:bottom w:val="single" w:sz="6" w:space="0" w:color="000000"/>
              <w:right w:val="nil"/>
            </w:tcBorders>
          </w:tcPr>
          <w:p w14:paraId="1F365AC6" w14:textId="77777777" w:rsidR="00110E8A" w:rsidRPr="0045384C" w:rsidRDefault="00110E8A" w:rsidP="00110E8A">
            <w:pPr>
              <w:ind w:firstLine="0"/>
              <w:rPr>
                <w:sz w:val="20"/>
              </w:rPr>
            </w:pPr>
            <w:r w:rsidRPr="0045384C">
              <w:rPr>
                <w:sz w:val="20"/>
              </w:rPr>
              <w:t>13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345202C" w14:textId="77777777" w:rsidR="00110E8A" w:rsidRPr="0045384C" w:rsidRDefault="00110E8A" w:rsidP="00110E8A">
            <w:pPr>
              <w:ind w:firstLine="0"/>
              <w:rPr>
                <w:sz w:val="20"/>
              </w:rPr>
            </w:pPr>
            <w:r w:rsidRPr="0045384C">
              <w:rPr>
                <w:sz w:val="20"/>
              </w:rPr>
              <w:t>Пантюшев Матвей</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0DEFDAFB"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45B07BFE"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E91A195" w14:textId="77777777" w:rsidR="00110E8A" w:rsidRPr="0045384C" w:rsidRDefault="00110E8A" w:rsidP="00110E8A">
            <w:pPr>
              <w:ind w:firstLine="0"/>
              <w:rPr>
                <w:sz w:val="20"/>
              </w:rPr>
            </w:pPr>
            <w:r w:rsidRPr="0045384C">
              <w:rPr>
                <w:sz w:val="20"/>
              </w:rPr>
              <w:t>Сертификат</w:t>
            </w:r>
          </w:p>
        </w:tc>
      </w:tr>
      <w:tr w:rsidR="00110E8A" w:rsidRPr="0045384C" w14:paraId="1F8D0FA3" w14:textId="77777777" w:rsidTr="00110E8A">
        <w:trPr>
          <w:trHeight w:val="63"/>
        </w:trPr>
        <w:tc>
          <w:tcPr>
            <w:tcW w:w="541" w:type="dxa"/>
            <w:tcBorders>
              <w:top w:val="single" w:sz="6" w:space="0" w:color="000000"/>
              <w:left w:val="single" w:sz="6" w:space="0" w:color="000000"/>
              <w:bottom w:val="single" w:sz="6" w:space="0" w:color="000000"/>
              <w:right w:val="nil"/>
            </w:tcBorders>
          </w:tcPr>
          <w:p w14:paraId="4EE7EB4A" w14:textId="77777777" w:rsidR="00110E8A" w:rsidRPr="0045384C" w:rsidRDefault="00110E8A" w:rsidP="00110E8A">
            <w:pPr>
              <w:ind w:firstLine="0"/>
              <w:jc w:val="center"/>
              <w:rPr>
                <w:sz w:val="20"/>
              </w:rPr>
            </w:pPr>
            <w:r w:rsidRPr="0045384C">
              <w:rPr>
                <w:sz w:val="20"/>
              </w:rPr>
              <w:t>14</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23A4815" w14:textId="77777777" w:rsidR="00110E8A" w:rsidRPr="0045384C" w:rsidRDefault="00110E8A" w:rsidP="00110E8A">
            <w:pPr>
              <w:ind w:firstLine="0"/>
              <w:rPr>
                <w:sz w:val="20"/>
              </w:rPr>
            </w:pPr>
            <w:r w:rsidRPr="0045384C">
              <w:rPr>
                <w:sz w:val="20"/>
              </w:rPr>
              <w:t>Торговкин Виктор</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00EC0B13"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7A718947"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0AC5D88" w14:textId="77777777" w:rsidR="00110E8A" w:rsidRPr="0045384C" w:rsidRDefault="00110E8A" w:rsidP="00110E8A">
            <w:pPr>
              <w:ind w:firstLine="0"/>
              <w:rPr>
                <w:sz w:val="20"/>
              </w:rPr>
            </w:pPr>
            <w:r w:rsidRPr="0045384C">
              <w:rPr>
                <w:sz w:val="20"/>
              </w:rPr>
              <w:t>Сертификат</w:t>
            </w:r>
          </w:p>
        </w:tc>
      </w:tr>
      <w:tr w:rsidR="00110E8A" w:rsidRPr="0045384C" w14:paraId="38B8EAEF" w14:textId="77777777" w:rsidTr="00110E8A">
        <w:trPr>
          <w:trHeight w:val="63"/>
        </w:trPr>
        <w:tc>
          <w:tcPr>
            <w:tcW w:w="541" w:type="dxa"/>
            <w:tcBorders>
              <w:top w:val="single" w:sz="6" w:space="0" w:color="000000"/>
              <w:left w:val="single" w:sz="6" w:space="0" w:color="000000"/>
              <w:bottom w:val="single" w:sz="6" w:space="0" w:color="000000"/>
              <w:right w:val="nil"/>
            </w:tcBorders>
          </w:tcPr>
          <w:p w14:paraId="019DA2FB" w14:textId="77777777" w:rsidR="00110E8A" w:rsidRPr="0045384C" w:rsidRDefault="00110E8A" w:rsidP="00110E8A">
            <w:pPr>
              <w:ind w:firstLine="0"/>
              <w:jc w:val="center"/>
              <w:rPr>
                <w:sz w:val="20"/>
              </w:rPr>
            </w:pPr>
            <w:r w:rsidRPr="0045384C">
              <w:rPr>
                <w:sz w:val="20"/>
              </w:rPr>
              <w:t>15</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822498" w14:textId="77777777" w:rsidR="00110E8A" w:rsidRPr="0045384C" w:rsidRDefault="00110E8A" w:rsidP="00110E8A">
            <w:pPr>
              <w:ind w:firstLine="0"/>
              <w:rPr>
                <w:sz w:val="20"/>
              </w:rPr>
            </w:pPr>
            <w:r w:rsidRPr="0045384C">
              <w:rPr>
                <w:sz w:val="20"/>
              </w:rPr>
              <w:t>Меженькова Кароллина</w:t>
            </w:r>
          </w:p>
        </w:tc>
        <w:tc>
          <w:tcPr>
            <w:tcW w:w="2693"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76C2918A" w14:textId="77777777" w:rsidR="00110E8A" w:rsidRPr="0045384C" w:rsidRDefault="00110E8A" w:rsidP="00110E8A">
            <w:pPr>
              <w:ind w:firstLine="0"/>
              <w:rPr>
                <w:color w:val="000000"/>
                <w:sz w:val="20"/>
                <w:shd w:val="clear" w:color="auto" w:fill="FAFAFA"/>
              </w:rPr>
            </w:pPr>
          </w:p>
        </w:tc>
        <w:tc>
          <w:tcPr>
            <w:tcW w:w="1701"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21565AED"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8EAF4AB" w14:textId="77777777" w:rsidR="00110E8A" w:rsidRPr="0045384C" w:rsidRDefault="00110E8A" w:rsidP="00110E8A">
            <w:pPr>
              <w:ind w:firstLine="0"/>
              <w:rPr>
                <w:sz w:val="20"/>
              </w:rPr>
            </w:pPr>
            <w:r w:rsidRPr="0045384C">
              <w:rPr>
                <w:sz w:val="20"/>
              </w:rPr>
              <w:t>Сертификат</w:t>
            </w:r>
          </w:p>
        </w:tc>
      </w:tr>
      <w:tr w:rsidR="00110E8A" w:rsidRPr="0045384C" w14:paraId="6EAB1609"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919B01D" w14:textId="77777777" w:rsidR="00110E8A" w:rsidRPr="0045384C" w:rsidRDefault="00110E8A" w:rsidP="00110E8A">
            <w:pPr>
              <w:ind w:firstLine="0"/>
              <w:rPr>
                <w:sz w:val="20"/>
              </w:rPr>
            </w:pPr>
            <w:r w:rsidRPr="0045384C">
              <w:rPr>
                <w:sz w:val="20"/>
              </w:rPr>
              <w:t>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86017B" w14:textId="77777777" w:rsidR="00110E8A" w:rsidRPr="0045384C" w:rsidRDefault="00110E8A" w:rsidP="00110E8A">
            <w:pPr>
              <w:ind w:firstLine="0"/>
              <w:rPr>
                <w:sz w:val="20"/>
              </w:rPr>
            </w:pPr>
            <w:r w:rsidRPr="0045384C">
              <w:rPr>
                <w:sz w:val="20"/>
              </w:rPr>
              <w:t>Колокольцев Костя</w:t>
            </w:r>
          </w:p>
        </w:tc>
        <w:tc>
          <w:tcPr>
            <w:tcW w:w="2693"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04F3A753"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«Фестиваль творческих идей» - 11.11.2022.</w:t>
            </w:r>
          </w:p>
          <w:p w14:paraId="1266D440"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Научно-исследовательская секция</w:t>
            </w:r>
          </w:p>
          <w:p w14:paraId="0DE95E77" w14:textId="77777777" w:rsidR="00110E8A" w:rsidRPr="0045384C" w:rsidRDefault="00110E8A" w:rsidP="00110E8A">
            <w:pPr>
              <w:ind w:firstLine="0"/>
              <w:rPr>
                <w:rFonts w:ascii="Noto Sans" w:hAnsi="Noto Sans"/>
                <w:color w:val="000000"/>
                <w:sz w:val="20"/>
                <w:shd w:val="clear" w:color="auto" w:fill="FAFAFA"/>
              </w:rPr>
            </w:pPr>
          </w:p>
        </w:tc>
        <w:tc>
          <w:tcPr>
            <w:tcW w:w="170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4CD9AC15" w14:textId="77777777" w:rsidR="00110E8A" w:rsidRPr="0045384C" w:rsidRDefault="00110E8A" w:rsidP="00110E8A">
            <w:pPr>
              <w:ind w:firstLine="0"/>
              <w:rPr>
                <w:sz w:val="20"/>
              </w:rPr>
            </w:pPr>
            <w:r w:rsidRPr="0045384C">
              <w:rPr>
                <w:sz w:val="20"/>
              </w:rPr>
              <w:t>школьный</w:t>
            </w:r>
          </w:p>
          <w:p w14:paraId="55AB8BF3"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124DFD1" w14:textId="77777777" w:rsidR="00110E8A" w:rsidRPr="0045384C" w:rsidRDefault="00110E8A" w:rsidP="00110E8A">
            <w:pPr>
              <w:ind w:firstLine="0"/>
              <w:rPr>
                <w:sz w:val="20"/>
              </w:rPr>
            </w:pPr>
            <w:r w:rsidRPr="0045384C">
              <w:rPr>
                <w:sz w:val="20"/>
              </w:rPr>
              <w:t>Грамота за 1 место</w:t>
            </w:r>
          </w:p>
        </w:tc>
      </w:tr>
      <w:tr w:rsidR="00110E8A" w:rsidRPr="0045384C" w14:paraId="639E266A"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479518E" w14:textId="77777777" w:rsidR="00110E8A" w:rsidRPr="0045384C" w:rsidRDefault="00110E8A" w:rsidP="00110E8A">
            <w:pPr>
              <w:ind w:firstLine="0"/>
              <w:rPr>
                <w:sz w:val="20"/>
              </w:rPr>
            </w:pPr>
            <w:r w:rsidRPr="0045384C">
              <w:rPr>
                <w:sz w:val="20"/>
              </w:rPr>
              <w:t>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D3A78D9" w14:textId="77777777" w:rsidR="00110E8A" w:rsidRPr="0045384C" w:rsidRDefault="00110E8A" w:rsidP="00110E8A">
            <w:pPr>
              <w:ind w:firstLine="0"/>
              <w:rPr>
                <w:sz w:val="20"/>
              </w:rPr>
            </w:pPr>
            <w:r w:rsidRPr="0045384C">
              <w:rPr>
                <w:sz w:val="20"/>
              </w:rPr>
              <w:t>Терехов Максим</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373AE284"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6910B8F1"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193F155" w14:textId="77777777" w:rsidR="00110E8A" w:rsidRPr="0045384C" w:rsidRDefault="00110E8A" w:rsidP="00110E8A">
            <w:pPr>
              <w:ind w:firstLine="0"/>
              <w:rPr>
                <w:sz w:val="20"/>
              </w:rPr>
            </w:pPr>
            <w:r w:rsidRPr="0045384C">
              <w:rPr>
                <w:sz w:val="20"/>
              </w:rPr>
              <w:t>Грамота за 2 место</w:t>
            </w:r>
          </w:p>
        </w:tc>
      </w:tr>
      <w:tr w:rsidR="00110E8A" w:rsidRPr="0045384C" w14:paraId="60CD0AC6" w14:textId="77777777" w:rsidTr="00110E8A">
        <w:trPr>
          <w:trHeight w:val="63"/>
        </w:trPr>
        <w:tc>
          <w:tcPr>
            <w:tcW w:w="541" w:type="dxa"/>
            <w:tcBorders>
              <w:top w:val="single" w:sz="6" w:space="0" w:color="000000"/>
              <w:left w:val="single" w:sz="6" w:space="0" w:color="000000"/>
              <w:bottom w:val="single" w:sz="6" w:space="0" w:color="000000"/>
              <w:right w:val="nil"/>
            </w:tcBorders>
          </w:tcPr>
          <w:p w14:paraId="453496DC" w14:textId="77777777" w:rsidR="00110E8A" w:rsidRPr="0045384C" w:rsidRDefault="00110E8A" w:rsidP="00110E8A">
            <w:pPr>
              <w:ind w:firstLine="0"/>
              <w:rPr>
                <w:sz w:val="20"/>
              </w:rPr>
            </w:pPr>
            <w:r w:rsidRPr="0045384C">
              <w:rPr>
                <w:sz w:val="20"/>
              </w:rPr>
              <w:t>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D8C5469" w14:textId="77777777" w:rsidR="00110E8A" w:rsidRPr="0045384C" w:rsidRDefault="00110E8A" w:rsidP="00110E8A">
            <w:pPr>
              <w:ind w:firstLine="0"/>
              <w:rPr>
                <w:sz w:val="20"/>
              </w:rPr>
            </w:pPr>
            <w:r w:rsidRPr="0045384C">
              <w:rPr>
                <w:sz w:val="20"/>
              </w:rPr>
              <w:t>Андреев Демид</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5B8EF57E"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66CC934"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66F8EFA" w14:textId="77777777" w:rsidR="00110E8A" w:rsidRPr="0045384C" w:rsidRDefault="00110E8A" w:rsidP="00110E8A">
            <w:pPr>
              <w:ind w:firstLine="0"/>
              <w:rPr>
                <w:sz w:val="20"/>
              </w:rPr>
            </w:pPr>
            <w:r w:rsidRPr="0045384C">
              <w:rPr>
                <w:sz w:val="20"/>
              </w:rPr>
              <w:t>Грамота за 3 место</w:t>
            </w:r>
          </w:p>
        </w:tc>
      </w:tr>
      <w:tr w:rsidR="00110E8A" w:rsidRPr="0045384C" w14:paraId="5A1DA932"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52334BB" w14:textId="77777777" w:rsidR="00110E8A" w:rsidRPr="0045384C" w:rsidRDefault="00110E8A" w:rsidP="00110E8A">
            <w:pPr>
              <w:ind w:firstLine="0"/>
              <w:rPr>
                <w:sz w:val="20"/>
              </w:rPr>
            </w:pPr>
            <w:r w:rsidRPr="0045384C">
              <w:rPr>
                <w:sz w:val="20"/>
              </w:rPr>
              <w:t>4</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AACBDE" w14:textId="77777777" w:rsidR="00110E8A" w:rsidRPr="0045384C" w:rsidRDefault="00110E8A" w:rsidP="00110E8A">
            <w:pPr>
              <w:ind w:firstLine="0"/>
              <w:rPr>
                <w:sz w:val="20"/>
              </w:rPr>
            </w:pPr>
            <w:r w:rsidRPr="0045384C">
              <w:rPr>
                <w:sz w:val="20"/>
              </w:rPr>
              <w:t>Иванова Кира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0D5BC6A3"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4E01D88"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4D9945D" w14:textId="77777777" w:rsidR="00110E8A" w:rsidRPr="0045384C" w:rsidRDefault="00110E8A" w:rsidP="00110E8A">
            <w:pPr>
              <w:ind w:firstLine="0"/>
              <w:rPr>
                <w:sz w:val="20"/>
              </w:rPr>
            </w:pPr>
            <w:r w:rsidRPr="0045384C">
              <w:rPr>
                <w:sz w:val="20"/>
              </w:rPr>
              <w:t>Грамота за 3 место</w:t>
            </w:r>
          </w:p>
        </w:tc>
      </w:tr>
      <w:tr w:rsidR="00110E8A" w:rsidRPr="0045384C" w14:paraId="4622589E"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EF0D548" w14:textId="77777777" w:rsidR="00110E8A" w:rsidRPr="0045384C" w:rsidRDefault="00110E8A" w:rsidP="00110E8A">
            <w:pPr>
              <w:ind w:firstLine="0"/>
              <w:rPr>
                <w:sz w:val="20"/>
              </w:rPr>
            </w:pPr>
            <w:r w:rsidRPr="0045384C">
              <w:rPr>
                <w:sz w:val="20"/>
              </w:rPr>
              <w:t>5</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32F722" w14:textId="77777777" w:rsidR="00110E8A" w:rsidRPr="0045384C" w:rsidRDefault="00110E8A" w:rsidP="00110E8A">
            <w:pPr>
              <w:ind w:firstLine="0"/>
              <w:rPr>
                <w:sz w:val="20"/>
              </w:rPr>
            </w:pPr>
            <w:r w:rsidRPr="0045384C">
              <w:rPr>
                <w:sz w:val="20"/>
              </w:rPr>
              <w:t>Рожин Тимофей</w:t>
            </w:r>
          </w:p>
        </w:tc>
        <w:tc>
          <w:tcPr>
            <w:tcW w:w="2693"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163FB43D"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24F23651"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B1A9711" w14:textId="77777777" w:rsidR="00110E8A" w:rsidRPr="0045384C" w:rsidRDefault="00110E8A" w:rsidP="00110E8A">
            <w:pPr>
              <w:ind w:firstLine="0"/>
              <w:rPr>
                <w:sz w:val="20"/>
              </w:rPr>
            </w:pPr>
            <w:r w:rsidRPr="0045384C">
              <w:rPr>
                <w:sz w:val="20"/>
              </w:rPr>
              <w:t>сертификат</w:t>
            </w:r>
          </w:p>
        </w:tc>
      </w:tr>
      <w:tr w:rsidR="00110E8A" w:rsidRPr="0045384C" w14:paraId="288F5606"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EAE7F8A" w14:textId="77777777" w:rsidR="00110E8A" w:rsidRPr="0045384C" w:rsidRDefault="00110E8A" w:rsidP="00110E8A">
            <w:pPr>
              <w:ind w:firstLine="0"/>
              <w:rPr>
                <w:sz w:val="20"/>
              </w:rPr>
            </w:pPr>
            <w:r w:rsidRPr="0045384C">
              <w:rPr>
                <w:sz w:val="20"/>
              </w:rPr>
              <w:t>6</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5F9850" w14:textId="77777777" w:rsidR="00110E8A" w:rsidRPr="0045384C" w:rsidRDefault="00110E8A" w:rsidP="00110E8A">
            <w:pPr>
              <w:ind w:firstLine="0"/>
              <w:rPr>
                <w:sz w:val="20"/>
              </w:rPr>
            </w:pPr>
            <w:r w:rsidRPr="0045384C">
              <w:rPr>
                <w:sz w:val="20"/>
              </w:rPr>
              <w:t>Торговкин Виктор</w:t>
            </w:r>
          </w:p>
        </w:tc>
        <w:tc>
          <w:tcPr>
            <w:tcW w:w="2693"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29632455"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«Фестиваль творческих идей» - 11.11.2022.</w:t>
            </w:r>
          </w:p>
          <w:p w14:paraId="5B75A0AD"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Творческая секция.</w:t>
            </w:r>
          </w:p>
        </w:tc>
        <w:tc>
          <w:tcPr>
            <w:tcW w:w="170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4AA1F7D8" w14:textId="77777777" w:rsidR="00110E8A" w:rsidRPr="0045384C" w:rsidRDefault="00110E8A" w:rsidP="00110E8A">
            <w:pPr>
              <w:ind w:firstLine="0"/>
              <w:rPr>
                <w:sz w:val="20"/>
              </w:rPr>
            </w:pPr>
            <w:r w:rsidRPr="0045384C">
              <w:rPr>
                <w:sz w:val="20"/>
              </w:rPr>
              <w:t>школьный</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2AE01FE" w14:textId="77777777" w:rsidR="00110E8A" w:rsidRPr="0045384C" w:rsidRDefault="00110E8A" w:rsidP="00110E8A">
            <w:pPr>
              <w:ind w:firstLine="0"/>
              <w:rPr>
                <w:sz w:val="20"/>
              </w:rPr>
            </w:pPr>
            <w:r w:rsidRPr="0045384C">
              <w:rPr>
                <w:sz w:val="20"/>
              </w:rPr>
              <w:t>Грамота за 3 место</w:t>
            </w:r>
          </w:p>
        </w:tc>
      </w:tr>
      <w:tr w:rsidR="00110E8A" w:rsidRPr="0045384C" w14:paraId="46CAE8D1" w14:textId="77777777" w:rsidTr="00110E8A">
        <w:trPr>
          <w:trHeight w:val="63"/>
        </w:trPr>
        <w:tc>
          <w:tcPr>
            <w:tcW w:w="541" w:type="dxa"/>
            <w:tcBorders>
              <w:top w:val="single" w:sz="6" w:space="0" w:color="000000"/>
              <w:left w:val="single" w:sz="6" w:space="0" w:color="000000"/>
              <w:bottom w:val="single" w:sz="6" w:space="0" w:color="000000"/>
              <w:right w:val="nil"/>
            </w:tcBorders>
          </w:tcPr>
          <w:p w14:paraId="1DE3FB79" w14:textId="77777777" w:rsidR="00110E8A" w:rsidRPr="0045384C" w:rsidRDefault="00110E8A" w:rsidP="00110E8A">
            <w:pPr>
              <w:ind w:firstLine="0"/>
              <w:rPr>
                <w:sz w:val="20"/>
              </w:rPr>
            </w:pPr>
            <w:r w:rsidRPr="0045384C">
              <w:rPr>
                <w:sz w:val="20"/>
              </w:rPr>
              <w:t>7</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E331BE3" w14:textId="77777777" w:rsidR="00110E8A" w:rsidRPr="0045384C" w:rsidRDefault="00110E8A" w:rsidP="00110E8A">
            <w:pPr>
              <w:ind w:firstLine="0"/>
              <w:rPr>
                <w:sz w:val="20"/>
              </w:rPr>
            </w:pPr>
            <w:r w:rsidRPr="0045384C">
              <w:rPr>
                <w:sz w:val="20"/>
              </w:rPr>
              <w:t>Афанасьев Эльдар</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19C19F85"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341172CE"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C6E193D" w14:textId="77777777" w:rsidR="00110E8A" w:rsidRPr="0045384C" w:rsidRDefault="00110E8A" w:rsidP="00110E8A">
            <w:pPr>
              <w:ind w:firstLine="0"/>
              <w:rPr>
                <w:sz w:val="20"/>
              </w:rPr>
            </w:pPr>
            <w:r w:rsidRPr="0045384C">
              <w:rPr>
                <w:sz w:val="20"/>
              </w:rPr>
              <w:t>Сертификат</w:t>
            </w:r>
          </w:p>
        </w:tc>
      </w:tr>
      <w:tr w:rsidR="00110E8A" w:rsidRPr="0045384C" w14:paraId="4DC5B90E"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152617B" w14:textId="77777777" w:rsidR="00110E8A" w:rsidRPr="0045384C" w:rsidRDefault="00110E8A" w:rsidP="00110E8A">
            <w:pPr>
              <w:ind w:firstLine="0"/>
              <w:rPr>
                <w:sz w:val="20"/>
              </w:rPr>
            </w:pPr>
            <w:r w:rsidRPr="0045384C">
              <w:rPr>
                <w:sz w:val="20"/>
              </w:rPr>
              <w:t>8</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72976F" w14:textId="77777777" w:rsidR="00110E8A" w:rsidRPr="0045384C" w:rsidRDefault="00110E8A" w:rsidP="00110E8A">
            <w:pPr>
              <w:ind w:firstLine="0"/>
              <w:rPr>
                <w:sz w:val="20"/>
              </w:rPr>
            </w:pPr>
            <w:r w:rsidRPr="0045384C">
              <w:rPr>
                <w:sz w:val="20"/>
              </w:rPr>
              <w:t>Иванов Толя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47283898"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6D0FECB1"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6F846ED" w14:textId="77777777" w:rsidR="00110E8A" w:rsidRPr="0045384C" w:rsidRDefault="00110E8A" w:rsidP="00110E8A">
            <w:pPr>
              <w:ind w:firstLine="0"/>
              <w:rPr>
                <w:sz w:val="20"/>
              </w:rPr>
            </w:pPr>
            <w:r w:rsidRPr="0045384C">
              <w:rPr>
                <w:sz w:val="20"/>
              </w:rPr>
              <w:t>Сертификат</w:t>
            </w:r>
          </w:p>
        </w:tc>
      </w:tr>
      <w:tr w:rsidR="00110E8A" w:rsidRPr="0045384C" w14:paraId="051CABA2"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5592873" w14:textId="77777777" w:rsidR="00110E8A" w:rsidRPr="0045384C" w:rsidRDefault="00110E8A" w:rsidP="00110E8A">
            <w:pPr>
              <w:ind w:firstLine="0"/>
              <w:rPr>
                <w:sz w:val="20"/>
              </w:rPr>
            </w:pPr>
            <w:r w:rsidRPr="0045384C">
              <w:rPr>
                <w:sz w:val="20"/>
              </w:rPr>
              <w:t>9</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719FDD" w14:textId="77777777" w:rsidR="00110E8A" w:rsidRPr="0045384C" w:rsidRDefault="00110E8A" w:rsidP="00110E8A">
            <w:pPr>
              <w:ind w:firstLine="0"/>
              <w:rPr>
                <w:sz w:val="20"/>
              </w:rPr>
            </w:pPr>
            <w:r w:rsidRPr="0045384C">
              <w:rPr>
                <w:sz w:val="20"/>
              </w:rPr>
              <w:t>Копылов Юра</w:t>
            </w:r>
          </w:p>
        </w:tc>
        <w:tc>
          <w:tcPr>
            <w:tcW w:w="2693"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7A0EC430"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23895CA7"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7B425D8" w14:textId="77777777" w:rsidR="00110E8A" w:rsidRPr="0045384C" w:rsidRDefault="00110E8A" w:rsidP="00110E8A">
            <w:pPr>
              <w:ind w:firstLine="0"/>
              <w:rPr>
                <w:sz w:val="20"/>
              </w:rPr>
            </w:pPr>
            <w:r w:rsidRPr="0045384C">
              <w:rPr>
                <w:sz w:val="20"/>
              </w:rPr>
              <w:t>Сертификат</w:t>
            </w:r>
          </w:p>
        </w:tc>
      </w:tr>
      <w:tr w:rsidR="00110E8A" w:rsidRPr="0045384C" w14:paraId="5F7C3648"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7F1295D" w14:textId="77777777" w:rsidR="00110E8A" w:rsidRPr="0045384C" w:rsidRDefault="00110E8A" w:rsidP="00110E8A">
            <w:pPr>
              <w:ind w:firstLine="0"/>
              <w:rPr>
                <w:sz w:val="20"/>
              </w:rPr>
            </w:pPr>
            <w:r w:rsidRPr="0045384C">
              <w:rPr>
                <w:sz w:val="20"/>
              </w:rPr>
              <w:t>10</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9CCA183" w14:textId="77777777" w:rsidR="00110E8A" w:rsidRPr="0045384C" w:rsidRDefault="00110E8A" w:rsidP="00110E8A">
            <w:pPr>
              <w:ind w:firstLine="0"/>
              <w:rPr>
                <w:sz w:val="20"/>
              </w:rPr>
            </w:pPr>
            <w:r w:rsidRPr="0045384C">
              <w:rPr>
                <w:sz w:val="20"/>
              </w:rPr>
              <w:t>Барахов Максим</w:t>
            </w:r>
          </w:p>
        </w:tc>
        <w:tc>
          <w:tcPr>
            <w:tcW w:w="2693"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7A5CF86D"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«Фестиваль творческих идей» - 11.11.2022.</w:t>
            </w:r>
          </w:p>
          <w:p w14:paraId="5BB365A2"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Художественно-эстетическая секция.</w:t>
            </w:r>
          </w:p>
        </w:tc>
        <w:tc>
          <w:tcPr>
            <w:tcW w:w="170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0C4ED165" w14:textId="77777777" w:rsidR="00110E8A" w:rsidRPr="0045384C" w:rsidRDefault="00110E8A" w:rsidP="00110E8A">
            <w:pPr>
              <w:ind w:firstLine="0"/>
              <w:rPr>
                <w:sz w:val="20"/>
              </w:rPr>
            </w:pPr>
            <w:r w:rsidRPr="0045384C">
              <w:rPr>
                <w:sz w:val="20"/>
              </w:rPr>
              <w:t>школьный</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6C3C57D" w14:textId="77777777" w:rsidR="00110E8A" w:rsidRPr="0045384C" w:rsidRDefault="00110E8A" w:rsidP="00110E8A">
            <w:pPr>
              <w:ind w:firstLine="0"/>
              <w:rPr>
                <w:sz w:val="20"/>
              </w:rPr>
            </w:pPr>
            <w:r w:rsidRPr="0045384C">
              <w:rPr>
                <w:sz w:val="20"/>
              </w:rPr>
              <w:t>Грамота за 1 место</w:t>
            </w:r>
          </w:p>
        </w:tc>
      </w:tr>
      <w:tr w:rsidR="00110E8A" w:rsidRPr="0045384C" w14:paraId="7D2F1946"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B3B5B3F" w14:textId="77777777" w:rsidR="00110E8A" w:rsidRPr="0045384C" w:rsidRDefault="00110E8A" w:rsidP="00110E8A">
            <w:pPr>
              <w:ind w:firstLine="0"/>
              <w:rPr>
                <w:sz w:val="20"/>
              </w:rPr>
            </w:pPr>
            <w:r w:rsidRPr="0045384C">
              <w:rPr>
                <w:sz w:val="20"/>
              </w:rPr>
              <w:t>11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F2859B9" w14:textId="77777777" w:rsidR="00110E8A" w:rsidRPr="0045384C" w:rsidRDefault="00110E8A" w:rsidP="00110E8A">
            <w:pPr>
              <w:ind w:firstLine="0"/>
              <w:rPr>
                <w:sz w:val="20"/>
              </w:rPr>
            </w:pPr>
            <w:r w:rsidRPr="0045384C">
              <w:rPr>
                <w:sz w:val="20"/>
              </w:rPr>
              <w:t>Степанова Виктория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7A07063D"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7A87520F"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4640C0D" w14:textId="77777777" w:rsidR="00110E8A" w:rsidRPr="0045384C" w:rsidRDefault="00110E8A" w:rsidP="00110E8A">
            <w:pPr>
              <w:ind w:firstLine="0"/>
              <w:rPr>
                <w:sz w:val="20"/>
              </w:rPr>
            </w:pPr>
            <w:r w:rsidRPr="0045384C">
              <w:rPr>
                <w:sz w:val="20"/>
              </w:rPr>
              <w:t>Грамота за 1 место</w:t>
            </w:r>
          </w:p>
        </w:tc>
      </w:tr>
      <w:tr w:rsidR="00110E8A" w:rsidRPr="0045384C" w14:paraId="01EB8D8A" w14:textId="77777777" w:rsidTr="00110E8A">
        <w:trPr>
          <w:trHeight w:val="63"/>
        </w:trPr>
        <w:tc>
          <w:tcPr>
            <w:tcW w:w="541" w:type="dxa"/>
            <w:tcBorders>
              <w:top w:val="single" w:sz="6" w:space="0" w:color="000000"/>
              <w:left w:val="single" w:sz="6" w:space="0" w:color="000000"/>
              <w:bottom w:val="single" w:sz="6" w:space="0" w:color="000000"/>
              <w:right w:val="nil"/>
            </w:tcBorders>
          </w:tcPr>
          <w:p w14:paraId="12E9885F" w14:textId="77777777" w:rsidR="00110E8A" w:rsidRPr="0045384C" w:rsidRDefault="00110E8A" w:rsidP="00110E8A">
            <w:pPr>
              <w:ind w:firstLine="0"/>
              <w:rPr>
                <w:sz w:val="20"/>
              </w:rPr>
            </w:pPr>
            <w:r w:rsidRPr="0045384C">
              <w:rPr>
                <w:sz w:val="20"/>
              </w:rPr>
              <w:t>12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215465" w14:textId="77777777" w:rsidR="00110E8A" w:rsidRPr="0045384C" w:rsidRDefault="00110E8A" w:rsidP="00110E8A">
            <w:pPr>
              <w:ind w:firstLine="0"/>
              <w:rPr>
                <w:sz w:val="20"/>
              </w:rPr>
            </w:pPr>
            <w:r w:rsidRPr="0045384C">
              <w:rPr>
                <w:sz w:val="20"/>
              </w:rPr>
              <w:t>Адамова Амалия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2DAF5CCB"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3B8790C4"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AC991CF" w14:textId="77777777" w:rsidR="00110E8A" w:rsidRPr="0045384C" w:rsidRDefault="00110E8A" w:rsidP="00110E8A">
            <w:pPr>
              <w:ind w:firstLine="0"/>
              <w:rPr>
                <w:sz w:val="20"/>
              </w:rPr>
            </w:pPr>
            <w:r w:rsidRPr="0045384C">
              <w:rPr>
                <w:sz w:val="20"/>
              </w:rPr>
              <w:t>Грамота за 2 место</w:t>
            </w:r>
          </w:p>
        </w:tc>
      </w:tr>
      <w:tr w:rsidR="00110E8A" w:rsidRPr="0045384C" w14:paraId="08F106A4" w14:textId="77777777" w:rsidTr="00110E8A">
        <w:trPr>
          <w:trHeight w:val="63"/>
        </w:trPr>
        <w:tc>
          <w:tcPr>
            <w:tcW w:w="541" w:type="dxa"/>
            <w:tcBorders>
              <w:top w:val="single" w:sz="6" w:space="0" w:color="000000"/>
              <w:left w:val="single" w:sz="6" w:space="0" w:color="000000"/>
              <w:bottom w:val="single" w:sz="6" w:space="0" w:color="000000"/>
              <w:right w:val="nil"/>
            </w:tcBorders>
          </w:tcPr>
          <w:p w14:paraId="44A1AAB8" w14:textId="77777777" w:rsidR="00110E8A" w:rsidRPr="0045384C" w:rsidRDefault="00110E8A" w:rsidP="00110E8A">
            <w:pPr>
              <w:ind w:firstLine="0"/>
              <w:rPr>
                <w:sz w:val="20"/>
              </w:rPr>
            </w:pPr>
            <w:r w:rsidRPr="0045384C">
              <w:rPr>
                <w:sz w:val="20"/>
              </w:rPr>
              <w:t>13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1F288B" w14:textId="77777777" w:rsidR="00110E8A" w:rsidRPr="0045384C" w:rsidRDefault="00110E8A" w:rsidP="00110E8A">
            <w:pPr>
              <w:ind w:firstLine="0"/>
              <w:rPr>
                <w:sz w:val="20"/>
              </w:rPr>
            </w:pPr>
            <w:r w:rsidRPr="0045384C">
              <w:rPr>
                <w:sz w:val="20"/>
              </w:rPr>
              <w:t>Афанасьева Айылаана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0B6322DB"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753CF489"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E7E28D3" w14:textId="77777777" w:rsidR="00110E8A" w:rsidRPr="0045384C" w:rsidRDefault="00110E8A" w:rsidP="00110E8A">
            <w:pPr>
              <w:ind w:firstLine="0"/>
              <w:rPr>
                <w:sz w:val="20"/>
              </w:rPr>
            </w:pPr>
            <w:r w:rsidRPr="0045384C">
              <w:rPr>
                <w:sz w:val="20"/>
              </w:rPr>
              <w:t>Грамота за 3 место</w:t>
            </w:r>
          </w:p>
        </w:tc>
      </w:tr>
      <w:tr w:rsidR="00110E8A" w:rsidRPr="0045384C" w14:paraId="4E6AD4FF"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19868D8" w14:textId="77777777" w:rsidR="00110E8A" w:rsidRPr="0045384C" w:rsidRDefault="00110E8A" w:rsidP="00110E8A">
            <w:pPr>
              <w:ind w:firstLine="0"/>
              <w:rPr>
                <w:sz w:val="20"/>
              </w:rPr>
            </w:pPr>
            <w:r w:rsidRPr="0045384C">
              <w:rPr>
                <w:sz w:val="20"/>
              </w:rPr>
              <w:t>14</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EFAE0D6" w14:textId="77777777" w:rsidR="00110E8A" w:rsidRPr="0045384C" w:rsidRDefault="00110E8A" w:rsidP="00110E8A">
            <w:pPr>
              <w:ind w:firstLine="0"/>
              <w:rPr>
                <w:sz w:val="20"/>
              </w:rPr>
            </w:pPr>
            <w:r w:rsidRPr="0045384C">
              <w:rPr>
                <w:sz w:val="20"/>
              </w:rPr>
              <w:t>Афанасьев Эрхан</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29905EB1"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228D63FA"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5411FB9" w14:textId="77777777" w:rsidR="00110E8A" w:rsidRPr="0045384C" w:rsidRDefault="00110E8A" w:rsidP="00110E8A">
            <w:pPr>
              <w:ind w:firstLine="0"/>
              <w:rPr>
                <w:sz w:val="20"/>
              </w:rPr>
            </w:pPr>
            <w:r w:rsidRPr="0045384C">
              <w:rPr>
                <w:sz w:val="20"/>
              </w:rPr>
              <w:t>Сертификат</w:t>
            </w:r>
          </w:p>
        </w:tc>
      </w:tr>
      <w:tr w:rsidR="00110E8A" w:rsidRPr="0045384C" w14:paraId="2E917D76"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37A1DD7" w14:textId="77777777" w:rsidR="00110E8A" w:rsidRPr="0045384C" w:rsidRDefault="00110E8A" w:rsidP="00110E8A">
            <w:pPr>
              <w:ind w:firstLine="0"/>
              <w:rPr>
                <w:sz w:val="20"/>
              </w:rPr>
            </w:pPr>
            <w:r w:rsidRPr="0045384C">
              <w:rPr>
                <w:sz w:val="20"/>
              </w:rPr>
              <w:t>15</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D7ADD4" w14:textId="77777777" w:rsidR="00110E8A" w:rsidRPr="0045384C" w:rsidRDefault="00110E8A" w:rsidP="00110E8A">
            <w:pPr>
              <w:ind w:firstLine="0"/>
              <w:rPr>
                <w:sz w:val="20"/>
              </w:rPr>
            </w:pPr>
            <w:r w:rsidRPr="0045384C">
              <w:rPr>
                <w:sz w:val="20"/>
              </w:rPr>
              <w:t>Большаков Лев</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23346713"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2C62FB33"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C4BAF50" w14:textId="77777777" w:rsidR="00110E8A" w:rsidRPr="0045384C" w:rsidRDefault="00110E8A" w:rsidP="00110E8A">
            <w:pPr>
              <w:ind w:firstLine="0"/>
              <w:rPr>
                <w:sz w:val="20"/>
              </w:rPr>
            </w:pPr>
            <w:r w:rsidRPr="0045384C">
              <w:rPr>
                <w:sz w:val="20"/>
              </w:rPr>
              <w:t>Сертификат</w:t>
            </w:r>
          </w:p>
        </w:tc>
      </w:tr>
      <w:tr w:rsidR="00110E8A" w:rsidRPr="0045384C" w14:paraId="733CF81D" w14:textId="77777777" w:rsidTr="00110E8A">
        <w:trPr>
          <w:trHeight w:val="63"/>
        </w:trPr>
        <w:tc>
          <w:tcPr>
            <w:tcW w:w="541" w:type="dxa"/>
            <w:tcBorders>
              <w:top w:val="single" w:sz="6" w:space="0" w:color="000000"/>
              <w:left w:val="single" w:sz="6" w:space="0" w:color="000000"/>
              <w:bottom w:val="single" w:sz="6" w:space="0" w:color="000000"/>
              <w:right w:val="nil"/>
            </w:tcBorders>
          </w:tcPr>
          <w:p w14:paraId="1E86D2D7" w14:textId="77777777" w:rsidR="00110E8A" w:rsidRPr="0045384C" w:rsidRDefault="00110E8A" w:rsidP="00110E8A">
            <w:pPr>
              <w:ind w:firstLine="0"/>
              <w:rPr>
                <w:sz w:val="20"/>
              </w:rPr>
            </w:pPr>
            <w:r w:rsidRPr="0045384C">
              <w:rPr>
                <w:sz w:val="20"/>
              </w:rPr>
              <w:t>16</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5333B5" w14:textId="77777777" w:rsidR="00110E8A" w:rsidRPr="0045384C" w:rsidRDefault="00110E8A" w:rsidP="00110E8A">
            <w:pPr>
              <w:ind w:firstLine="0"/>
              <w:rPr>
                <w:sz w:val="20"/>
              </w:rPr>
            </w:pPr>
            <w:r w:rsidRPr="0045384C">
              <w:rPr>
                <w:sz w:val="20"/>
              </w:rPr>
              <w:t>Габышева Дамилия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53F38A08"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41034899"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604DA71" w14:textId="77777777" w:rsidR="00110E8A" w:rsidRPr="0045384C" w:rsidRDefault="00110E8A" w:rsidP="00110E8A">
            <w:pPr>
              <w:ind w:firstLine="0"/>
              <w:rPr>
                <w:sz w:val="20"/>
              </w:rPr>
            </w:pPr>
            <w:r w:rsidRPr="0045384C">
              <w:rPr>
                <w:sz w:val="20"/>
              </w:rPr>
              <w:t>Сертификат</w:t>
            </w:r>
          </w:p>
        </w:tc>
      </w:tr>
      <w:tr w:rsidR="00110E8A" w:rsidRPr="0045384C" w14:paraId="3DB5DA2A" w14:textId="77777777" w:rsidTr="00110E8A">
        <w:trPr>
          <w:trHeight w:val="63"/>
        </w:trPr>
        <w:tc>
          <w:tcPr>
            <w:tcW w:w="541" w:type="dxa"/>
            <w:tcBorders>
              <w:top w:val="single" w:sz="6" w:space="0" w:color="000000"/>
              <w:left w:val="single" w:sz="6" w:space="0" w:color="000000"/>
              <w:bottom w:val="single" w:sz="6" w:space="0" w:color="000000"/>
              <w:right w:val="nil"/>
            </w:tcBorders>
          </w:tcPr>
          <w:p w14:paraId="0507734A" w14:textId="77777777" w:rsidR="00110E8A" w:rsidRPr="0045384C" w:rsidRDefault="00110E8A" w:rsidP="00110E8A">
            <w:pPr>
              <w:ind w:firstLine="0"/>
              <w:rPr>
                <w:sz w:val="20"/>
              </w:rPr>
            </w:pPr>
            <w:r w:rsidRPr="0045384C">
              <w:rPr>
                <w:sz w:val="20"/>
              </w:rPr>
              <w:t>17</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DE9003" w14:textId="77777777" w:rsidR="00110E8A" w:rsidRPr="0045384C" w:rsidRDefault="00110E8A" w:rsidP="00110E8A">
            <w:pPr>
              <w:ind w:firstLine="0"/>
              <w:rPr>
                <w:sz w:val="20"/>
              </w:rPr>
            </w:pPr>
            <w:r w:rsidRPr="0045384C">
              <w:rPr>
                <w:sz w:val="20"/>
              </w:rPr>
              <w:t>Иванова Аня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3A478A6C"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65962813"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C8C4EBF" w14:textId="77777777" w:rsidR="00110E8A" w:rsidRPr="0045384C" w:rsidRDefault="00110E8A" w:rsidP="00110E8A">
            <w:pPr>
              <w:ind w:firstLine="0"/>
              <w:rPr>
                <w:sz w:val="20"/>
              </w:rPr>
            </w:pPr>
            <w:r w:rsidRPr="0045384C">
              <w:rPr>
                <w:sz w:val="20"/>
              </w:rPr>
              <w:t>Сертификат</w:t>
            </w:r>
          </w:p>
        </w:tc>
      </w:tr>
      <w:tr w:rsidR="00110E8A" w:rsidRPr="0045384C" w14:paraId="7DEDDB54" w14:textId="77777777" w:rsidTr="00110E8A">
        <w:trPr>
          <w:trHeight w:val="63"/>
        </w:trPr>
        <w:tc>
          <w:tcPr>
            <w:tcW w:w="541" w:type="dxa"/>
            <w:tcBorders>
              <w:top w:val="single" w:sz="6" w:space="0" w:color="000000"/>
              <w:left w:val="single" w:sz="6" w:space="0" w:color="000000"/>
              <w:bottom w:val="single" w:sz="6" w:space="0" w:color="000000"/>
              <w:right w:val="nil"/>
            </w:tcBorders>
          </w:tcPr>
          <w:p w14:paraId="047F62DD" w14:textId="77777777" w:rsidR="00110E8A" w:rsidRPr="0045384C" w:rsidRDefault="00110E8A" w:rsidP="00110E8A">
            <w:pPr>
              <w:ind w:firstLine="0"/>
              <w:rPr>
                <w:sz w:val="20"/>
              </w:rPr>
            </w:pPr>
            <w:r w:rsidRPr="0045384C">
              <w:rPr>
                <w:sz w:val="20"/>
              </w:rPr>
              <w:t>18</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007774" w14:textId="77777777" w:rsidR="00110E8A" w:rsidRPr="0045384C" w:rsidRDefault="00110E8A" w:rsidP="00110E8A">
            <w:pPr>
              <w:ind w:firstLine="0"/>
              <w:rPr>
                <w:sz w:val="20"/>
              </w:rPr>
            </w:pPr>
            <w:r w:rsidRPr="0045384C">
              <w:rPr>
                <w:sz w:val="20"/>
              </w:rPr>
              <w:t>Копырина Ева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7AF35555"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641DA6EC"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0998E1D" w14:textId="77777777" w:rsidR="00110E8A" w:rsidRPr="0045384C" w:rsidRDefault="00110E8A" w:rsidP="00110E8A">
            <w:pPr>
              <w:ind w:firstLine="0"/>
              <w:rPr>
                <w:sz w:val="20"/>
              </w:rPr>
            </w:pPr>
            <w:r w:rsidRPr="0045384C">
              <w:rPr>
                <w:sz w:val="20"/>
              </w:rPr>
              <w:t>Сертификат</w:t>
            </w:r>
          </w:p>
        </w:tc>
      </w:tr>
      <w:tr w:rsidR="00110E8A" w:rsidRPr="0045384C" w14:paraId="6EDF37EF"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9041BD4" w14:textId="77777777" w:rsidR="00110E8A" w:rsidRPr="0045384C" w:rsidRDefault="00110E8A" w:rsidP="00110E8A">
            <w:pPr>
              <w:ind w:firstLine="0"/>
              <w:rPr>
                <w:sz w:val="20"/>
              </w:rPr>
            </w:pPr>
            <w:r w:rsidRPr="0045384C">
              <w:rPr>
                <w:sz w:val="20"/>
              </w:rPr>
              <w:t>19</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AC66AA" w14:textId="77777777" w:rsidR="00110E8A" w:rsidRPr="0045384C" w:rsidRDefault="00110E8A" w:rsidP="00110E8A">
            <w:pPr>
              <w:ind w:firstLine="0"/>
              <w:rPr>
                <w:sz w:val="20"/>
              </w:rPr>
            </w:pPr>
            <w:r w:rsidRPr="0045384C">
              <w:rPr>
                <w:sz w:val="20"/>
              </w:rPr>
              <w:t>Нуритдинова Кира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79EB48A4"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524EC752"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341657D" w14:textId="77777777" w:rsidR="00110E8A" w:rsidRPr="0045384C" w:rsidRDefault="00110E8A" w:rsidP="00110E8A">
            <w:pPr>
              <w:ind w:firstLine="0"/>
              <w:rPr>
                <w:sz w:val="20"/>
              </w:rPr>
            </w:pPr>
            <w:r w:rsidRPr="0045384C">
              <w:rPr>
                <w:sz w:val="20"/>
              </w:rPr>
              <w:t>Сертификат</w:t>
            </w:r>
          </w:p>
        </w:tc>
      </w:tr>
      <w:tr w:rsidR="00110E8A" w:rsidRPr="0045384C" w14:paraId="1A1A5E5E" w14:textId="77777777" w:rsidTr="00110E8A">
        <w:trPr>
          <w:trHeight w:val="63"/>
        </w:trPr>
        <w:tc>
          <w:tcPr>
            <w:tcW w:w="541" w:type="dxa"/>
            <w:tcBorders>
              <w:top w:val="single" w:sz="6" w:space="0" w:color="000000"/>
              <w:left w:val="single" w:sz="6" w:space="0" w:color="000000"/>
              <w:bottom w:val="single" w:sz="6" w:space="0" w:color="000000"/>
              <w:right w:val="nil"/>
            </w:tcBorders>
          </w:tcPr>
          <w:p w14:paraId="0471CFA1" w14:textId="77777777" w:rsidR="00110E8A" w:rsidRPr="0045384C" w:rsidRDefault="00110E8A" w:rsidP="00110E8A">
            <w:pPr>
              <w:ind w:firstLine="0"/>
              <w:rPr>
                <w:sz w:val="20"/>
              </w:rPr>
            </w:pPr>
            <w:r w:rsidRPr="0045384C">
              <w:rPr>
                <w:sz w:val="20"/>
              </w:rPr>
              <w:t>20</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36F416" w14:textId="77777777" w:rsidR="00110E8A" w:rsidRPr="0045384C" w:rsidRDefault="00110E8A" w:rsidP="00110E8A">
            <w:pPr>
              <w:ind w:firstLine="0"/>
              <w:rPr>
                <w:sz w:val="20"/>
              </w:rPr>
            </w:pPr>
            <w:r w:rsidRPr="0045384C">
              <w:rPr>
                <w:sz w:val="20"/>
              </w:rPr>
              <w:t>Пантюшев Матвей</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603EA3FE"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5E26235C"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8276353" w14:textId="77777777" w:rsidR="00110E8A" w:rsidRPr="0045384C" w:rsidRDefault="00110E8A" w:rsidP="00110E8A">
            <w:pPr>
              <w:ind w:firstLine="0"/>
              <w:rPr>
                <w:sz w:val="20"/>
              </w:rPr>
            </w:pPr>
            <w:r w:rsidRPr="0045384C">
              <w:rPr>
                <w:sz w:val="20"/>
              </w:rPr>
              <w:t>Сертификат</w:t>
            </w:r>
          </w:p>
        </w:tc>
      </w:tr>
      <w:tr w:rsidR="00110E8A" w:rsidRPr="0045384C" w14:paraId="11A93E11" w14:textId="77777777" w:rsidTr="00110E8A">
        <w:trPr>
          <w:trHeight w:val="63"/>
        </w:trPr>
        <w:tc>
          <w:tcPr>
            <w:tcW w:w="541" w:type="dxa"/>
            <w:tcBorders>
              <w:top w:val="single" w:sz="6" w:space="0" w:color="000000"/>
              <w:left w:val="single" w:sz="6" w:space="0" w:color="000000"/>
              <w:bottom w:val="single" w:sz="6" w:space="0" w:color="000000"/>
              <w:right w:val="nil"/>
            </w:tcBorders>
          </w:tcPr>
          <w:p w14:paraId="00A2EF54" w14:textId="77777777" w:rsidR="00110E8A" w:rsidRPr="0045384C" w:rsidRDefault="00110E8A" w:rsidP="00110E8A">
            <w:pPr>
              <w:ind w:firstLine="0"/>
              <w:rPr>
                <w:sz w:val="20"/>
              </w:rPr>
            </w:pPr>
            <w:r w:rsidRPr="0045384C">
              <w:rPr>
                <w:sz w:val="20"/>
              </w:rPr>
              <w:t>21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C41F51" w14:textId="77777777" w:rsidR="00110E8A" w:rsidRPr="0045384C" w:rsidRDefault="00110E8A" w:rsidP="00110E8A">
            <w:pPr>
              <w:ind w:firstLine="0"/>
              <w:rPr>
                <w:sz w:val="20"/>
              </w:rPr>
            </w:pPr>
            <w:r w:rsidRPr="0045384C">
              <w:rPr>
                <w:sz w:val="20"/>
              </w:rPr>
              <w:t>Сентисов Лёня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4FF229F0"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83FB46A"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EF90106" w14:textId="77777777" w:rsidR="00110E8A" w:rsidRPr="0045384C" w:rsidRDefault="00110E8A" w:rsidP="00110E8A">
            <w:pPr>
              <w:ind w:firstLine="0"/>
              <w:rPr>
                <w:sz w:val="20"/>
              </w:rPr>
            </w:pPr>
            <w:r w:rsidRPr="0045384C">
              <w:rPr>
                <w:sz w:val="20"/>
              </w:rPr>
              <w:t>Сертификат</w:t>
            </w:r>
          </w:p>
        </w:tc>
      </w:tr>
      <w:tr w:rsidR="00110E8A" w:rsidRPr="0045384C" w14:paraId="6342F1D9"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4BEC175" w14:textId="77777777" w:rsidR="00110E8A" w:rsidRPr="0045384C" w:rsidRDefault="00110E8A" w:rsidP="00110E8A">
            <w:pPr>
              <w:ind w:firstLine="0"/>
              <w:rPr>
                <w:sz w:val="20"/>
              </w:rPr>
            </w:pPr>
            <w:r w:rsidRPr="0045384C">
              <w:rPr>
                <w:sz w:val="20"/>
              </w:rPr>
              <w:t>22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107095" w14:textId="77777777" w:rsidR="00110E8A" w:rsidRPr="0045384C" w:rsidRDefault="00110E8A" w:rsidP="00110E8A">
            <w:pPr>
              <w:ind w:firstLine="0"/>
              <w:rPr>
                <w:sz w:val="20"/>
              </w:rPr>
            </w:pPr>
            <w:r w:rsidRPr="0045384C">
              <w:rPr>
                <w:sz w:val="20"/>
              </w:rPr>
              <w:t>Эверстова Пальмира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22BBDE1F"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C450482"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ECAC060" w14:textId="77777777" w:rsidR="00110E8A" w:rsidRPr="0045384C" w:rsidRDefault="00110E8A" w:rsidP="00110E8A">
            <w:pPr>
              <w:ind w:firstLine="0"/>
              <w:rPr>
                <w:sz w:val="20"/>
              </w:rPr>
            </w:pPr>
            <w:r w:rsidRPr="0045384C">
              <w:rPr>
                <w:sz w:val="20"/>
              </w:rPr>
              <w:t>Сертификат</w:t>
            </w:r>
          </w:p>
        </w:tc>
      </w:tr>
      <w:tr w:rsidR="00110E8A" w:rsidRPr="0045384C" w14:paraId="33048FCC" w14:textId="77777777" w:rsidTr="00110E8A">
        <w:trPr>
          <w:trHeight w:val="63"/>
        </w:trPr>
        <w:tc>
          <w:tcPr>
            <w:tcW w:w="541" w:type="dxa"/>
            <w:tcBorders>
              <w:top w:val="single" w:sz="6" w:space="0" w:color="000000"/>
              <w:left w:val="single" w:sz="6" w:space="0" w:color="000000"/>
              <w:bottom w:val="single" w:sz="6" w:space="0" w:color="000000"/>
              <w:right w:val="nil"/>
            </w:tcBorders>
          </w:tcPr>
          <w:p w14:paraId="1A44FCE8" w14:textId="77777777" w:rsidR="00110E8A" w:rsidRPr="0045384C" w:rsidRDefault="00110E8A" w:rsidP="00110E8A">
            <w:pPr>
              <w:ind w:firstLine="0"/>
              <w:rPr>
                <w:sz w:val="20"/>
              </w:rPr>
            </w:pPr>
            <w:r w:rsidRPr="0045384C">
              <w:rPr>
                <w:sz w:val="20"/>
              </w:rPr>
              <w:lastRenderedPageBreak/>
              <w:t>23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3A71969" w14:textId="77777777" w:rsidR="00110E8A" w:rsidRPr="0045384C" w:rsidRDefault="00110E8A" w:rsidP="00110E8A">
            <w:pPr>
              <w:ind w:firstLine="0"/>
              <w:rPr>
                <w:sz w:val="20"/>
              </w:rPr>
            </w:pPr>
            <w:r w:rsidRPr="0045384C">
              <w:rPr>
                <w:sz w:val="20"/>
              </w:rPr>
              <w:t>Федотов Павел</w:t>
            </w:r>
          </w:p>
        </w:tc>
        <w:tc>
          <w:tcPr>
            <w:tcW w:w="2693"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1C86B5C7"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76F84498"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D6C68FD" w14:textId="77777777" w:rsidR="00110E8A" w:rsidRPr="0045384C" w:rsidRDefault="00110E8A" w:rsidP="00110E8A">
            <w:pPr>
              <w:ind w:firstLine="0"/>
              <w:rPr>
                <w:sz w:val="20"/>
              </w:rPr>
            </w:pPr>
            <w:r w:rsidRPr="0045384C">
              <w:rPr>
                <w:sz w:val="20"/>
              </w:rPr>
              <w:t>Сертификат</w:t>
            </w:r>
          </w:p>
        </w:tc>
      </w:tr>
      <w:tr w:rsidR="00110E8A" w:rsidRPr="0045384C" w14:paraId="632438F2" w14:textId="77777777" w:rsidTr="00110E8A">
        <w:trPr>
          <w:trHeight w:val="63"/>
        </w:trPr>
        <w:tc>
          <w:tcPr>
            <w:tcW w:w="541" w:type="dxa"/>
            <w:tcBorders>
              <w:top w:val="single" w:sz="6" w:space="0" w:color="000000"/>
              <w:left w:val="single" w:sz="6" w:space="0" w:color="000000"/>
              <w:bottom w:val="single" w:sz="6" w:space="0" w:color="000000"/>
              <w:right w:val="nil"/>
            </w:tcBorders>
          </w:tcPr>
          <w:p w14:paraId="510D4F70" w14:textId="77777777" w:rsidR="00110E8A" w:rsidRPr="0045384C" w:rsidRDefault="00110E8A" w:rsidP="00110E8A">
            <w:pPr>
              <w:ind w:firstLine="0"/>
              <w:rPr>
                <w:sz w:val="20"/>
              </w:rPr>
            </w:pP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AD5CB9" w14:textId="77777777" w:rsidR="00110E8A" w:rsidRPr="0045384C" w:rsidRDefault="00110E8A" w:rsidP="00110E8A">
            <w:pPr>
              <w:ind w:firstLine="0"/>
              <w:rPr>
                <w:sz w:val="20"/>
              </w:rPr>
            </w:pPr>
            <w:r w:rsidRPr="0045384C">
              <w:rPr>
                <w:sz w:val="20"/>
              </w:rPr>
              <w:t>Адамова Амалия</w:t>
            </w:r>
          </w:p>
          <w:p w14:paraId="43CAE14D" w14:textId="77777777" w:rsidR="00110E8A" w:rsidRPr="0045384C" w:rsidRDefault="00110E8A" w:rsidP="00110E8A">
            <w:pPr>
              <w:ind w:firstLine="0"/>
              <w:rPr>
                <w:sz w:val="20"/>
              </w:rPr>
            </w:pPr>
            <w:r w:rsidRPr="0045384C">
              <w:rPr>
                <w:sz w:val="20"/>
              </w:rPr>
              <w:t>Габышева Дамилия</w:t>
            </w:r>
          </w:p>
          <w:p w14:paraId="5932145F" w14:textId="77777777" w:rsidR="00110E8A" w:rsidRPr="0045384C" w:rsidRDefault="00110E8A" w:rsidP="00110E8A">
            <w:pPr>
              <w:ind w:firstLine="0"/>
              <w:rPr>
                <w:sz w:val="20"/>
              </w:rPr>
            </w:pPr>
            <w:r w:rsidRPr="0045384C">
              <w:rPr>
                <w:sz w:val="20"/>
              </w:rPr>
              <w:t>Иванова Анна</w:t>
            </w:r>
          </w:p>
          <w:p w14:paraId="714472B3" w14:textId="77777777" w:rsidR="00110E8A" w:rsidRPr="0045384C" w:rsidRDefault="00110E8A" w:rsidP="00110E8A">
            <w:pPr>
              <w:ind w:firstLine="0"/>
              <w:rPr>
                <w:sz w:val="20"/>
              </w:rPr>
            </w:pPr>
            <w:r w:rsidRPr="0045384C">
              <w:rPr>
                <w:sz w:val="20"/>
              </w:rPr>
              <w:t>Копырина Евалина</w:t>
            </w:r>
          </w:p>
          <w:p w14:paraId="69F13656" w14:textId="77777777" w:rsidR="00110E8A" w:rsidRPr="0045384C" w:rsidRDefault="00110E8A" w:rsidP="00110E8A">
            <w:pPr>
              <w:ind w:firstLine="0"/>
              <w:rPr>
                <w:sz w:val="20"/>
              </w:rPr>
            </w:pPr>
            <w:r w:rsidRPr="0045384C">
              <w:rPr>
                <w:sz w:val="20"/>
              </w:rPr>
              <w:t>Нуритдинова Кира</w:t>
            </w:r>
          </w:p>
          <w:p w14:paraId="65BE5E14" w14:textId="77777777" w:rsidR="00110E8A" w:rsidRPr="0045384C" w:rsidRDefault="00110E8A" w:rsidP="00110E8A">
            <w:pPr>
              <w:ind w:firstLine="0"/>
              <w:rPr>
                <w:sz w:val="20"/>
              </w:rPr>
            </w:pPr>
            <w:r w:rsidRPr="0045384C">
              <w:rPr>
                <w:sz w:val="20"/>
              </w:rPr>
              <w:t>Степанова Виктория</w:t>
            </w:r>
          </w:p>
          <w:p w14:paraId="532C0120" w14:textId="77777777" w:rsidR="00110E8A" w:rsidRPr="0045384C" w:rsidRDefault="00110E8A" w:rsidP="00110E8A">
            <w:pPr>
              <w:ind w:firstLine="0"/>
              <w:rPr>
                <w:sz w:val="20"/>
              </w:rPr>
            </w:pPr>
            <w:r w:rsidRPr="0045384C">
              <w:rPr>
                <w:sz w:val="20"/>
              </w:rPr>
              <w:t>Эверстова Пальмира</w:t>
            </w:r>
          </w:p>
          <w:p w14:paraId="5A341CFD" w14:textId="77777777" w:rsidR="00110E8A" w:rsidRPr="0045384C" w:rsidRDefault="00110E8A" w:rsidP="00110E8A">
            <w:pPr>
              <w:ind w:firstLine="0"/>
              <w:rPr>
                <w:b/>
                <w:sz w:val="20"/>
              </w:rPr>
            </w:pPr>
            <w:r w:rsidRPr="0045384C">
              <w:rPr>
                <w:b/>
                <w:sz w:val="20"/>
              </w:rPr>
              <w:t>(7 человек)</w:t>
            </w:r>
          </w:p>
          <w:p w14:paraId="1C48F320" w14:textId="77777777" w:rsidR="00110E8A" w:rsidRPr="0045384C" w:rsidRDefault="00110E8A" w:rsidP="00110E8A">
            <w:pPr>
              <w:ind w:firstLine="0"/>
              <w:rPr>
                <w:sz w:val="20"/>
              </w:rPr>
            </w:pP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A3C49A"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lang w:val="en-US"/>
              </w:rPr>
              <w:t>X</w:t>
            </w:r>
            <w:r w:rsidRPr="0045384C">
              <w:rPr>
                <w:rFonts w:ascii="Noto Sans" w:hAnsi="Noto Sans"/>
                <w:color w:val="000000"/>
                <w:sz w:val="20"/>
                <w:shd w:val="clear" w:color="auto" w:fill="FAFAFA"/>
              </w:rPr>
              <w:t>Республиканский конкурс-фестиваль «Бриллиантовые нотки» в рамках Республиканского фестиваля «Зима начинается с Якутии». Якутск 2022 г.</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BA27B4" w14:textId="77777777" w:rsidR="00110E8A" w:rsidRPr="0045384C" w:rsidRDefault="00110E8A" w:rsidP="00110E8A">
            <w:pPr>
              <w:ind w:firstLine="0"/>
              <w:rPr>
                <w:sz w:val="20"/>
              </w:rPr>
            </w:pPr>
            <w:r w:rsidRPr="0045384C">
              <w:rPr>
                <w:sz w:val="20"/>
              </w:rPr>
              <w:t>Республик</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E92037A" w14:textId="77777777" w:rsidR="00110E8A" w:rsidRPr="0045384C" w:rsidRDefault="00110E8A" w:rsidP="00110E8A">
            <w:pPr>
              <w:ind w:firstLine="0"/>
              <w:rPr>
                <w:sz w:val="20"/>
              </w:rPr>
            </w:pPr>
            <w:r w:rsidRPr="0045384C">
              <w:rPr>
                <w:b/>
                <w:sz w:val="20"/>
              </w:rPr>
              <w:t xml:space="preserve">Диплом </w:t>
            </w:r>
            <w:r w:rsidRPr="0045384C">
              <w:rPr>
                <w:b/>
                <w:sz w:val="20"/>
                <w:lang w:val="en-US"/>
              </w:rPr>
              <w:t>II</w:t>
            </w:r>
            <w:r w:rsidRPr="0045384C">
              <w:rPr>
                <w:b/>
                <w:sz w:val="20"/>
              </w:rPr>
              <w:t xml:space="preserve"> степени</w:t>
            </w:r>
            <w:r w:rsidRPr="0045384C">
              <w:rPr>
                <w:sz w:val="20"/>
              </w:rPr>
              <w:t>.</w:t>
            </w:r>
          </w:p>
          <w:p w14:paraId="129C260E" w14:textId="77777777" w:rsidR="00110E8A" w:rsidRPr="0045384C" w:rsidRDefault="00110E8A" w:rsidP="00110E8A">
            <w:pPr>
              <w:ind w:firstLine="0"/>
              <w:rPr>
                <w:sz w:val="20"/>
              </w:rPr>
            </w:pPr>
            <w:r w:rsidRPr="0045384C">
              <w:rPr>
                <w:sz w:val="20"/>
              </w:rPr>
              <w:t xml:space="preserve">Номинация «Изобразительное искусство». </w:t>
            </w:r>
          </w:p>
          <w:p w14:paraId="0B6CAC8C" w14:textId="77777777" w:rsidR="00110E8A" w:rsidRPr="0045384C" w:rsidRDefault="00110E8A" w:rsidP="00110E8A">
            <w:pPr>
              <w:ind w:firstLine="0"/>
              <w:rPr>
                <w:sz w:val="20"/>
              </w:rPr>
            </w:pPr>
            <w:r w:rsidRPr="0045384C">
              <w:rPr>
                <w:sz w:val="20"/>
              </w:rPr>
              <w:t>1 А класс кружок «Солнышко» 7-10 лет. «Снеговик».</w:t>
            </w:r>
          </w:p>
        </w:tc>
      </w:tr>
      <w:tr w:rsidR="00110E8A" w:rsidRPr="0045384C" w14:paraId="0CD0157F"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FA97DB1" w14:textId="77777777" w:rsidR="00110E8A" w:rsidRPr="0045384C" w:rsidRDefault="00110E8A" w:rsidP="00110E8A">
            <w:pPr>
              <w:ind w:firstLine="0"/>
              <w:rPr>
                <w:sz w:val="20"/>
              </w:rPr>
            </w:pP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47F114" w14:textId="77777777" w:rsidR="00110E8A" w:rsidRPr="0045384C" w:rsidRDefault="00110E8A" w:rsidP="00110E8A">
            <w:pPr>
              <w:ind w:firstLine="0"/>
              <w:rPr>
                <w:sz w:val="20"/>
              </w:rPr>
            </w:pPr>
            <w:r w:rsidRPr="0045384C">
              <w:rPr>
                <w:sz w:val="20"/>
              </w:rPr>
              <w:t>Адамова Амалия</w:t>
            </w:r>
          </w:p>
          <w:p w14:paraId="76F856D1" w14:textId="77777777" w:rsidR="00110E8A" w:rsidRPr="0045384C" w:rsidRDefault="00110E8A" w:rsidP="00110E8A">
            <w:pPr>
              <w:ind w:firstLine="0"/>
              <w:rPr>
                <w:sz w:val="20"/>
              </w:rPr>
            </w:pPr>
            <w:r w:rsidRPr="0045384C">
              <w:rPr>
                <w:sz w:val="20"/>
              </w:rPr>
              <w:t>Андреев Демид</w:t>
            </w:r>
          </w:p>
          <w:p w14:paraId="302785DD" w14:textId="77777777" w:rsidR="00110E8A" w:rsidRPr="0045384C" w:rsidRDefault="00110E8A" w:rsidP="00110E8A">
            <w:pPr>
              <w:ind w:firstLine="0"/>
              <w:rPr>
                <w:sz w:val="20"/>
              </w:rPr>
            </w:pPr>
            <w:r w:rsidRPr="0045384C">
              <w:rPr>
                <w:sz w:val="20"/>
              </w:rPr>
              <w:t>Иванова Кира</w:t>
            </w:r>
          </w:p>
          <w:p w14:paraId="77474586" w14:textId="77777777" w:rsidR="00110E8A" w:rsidRPr="0045384C" w:rsidRDefault="00110E8A" w:rsidP="00110E8A">
            <w:pPr>
              <w:ind w:firstLine="0"/>
              <w:rPr>
                <w:sz w:val="20"/>
              </w:rPr>
            </w:pPr>
            <w:r w:rsidRPr="0045384C">
              <w:rPr>
                <w:sz w:val="20"/>
              </w:rPr>
              <w:t>Рожин тимофей</w:t>
            </w:r>
          </w:p>
          <w:p w14:paraId="04432882" w14:textId="77777777" w:rsidR="00110E8A" w:rsidRPr="0045384C" w:rsidRDefault="00110E8A" w:rsidP="00110E8A">
            <w:pPr>
              <w:ind w:firstLine="0"/>
              <w:rPr>
                <w:sz w:val="20"/>
              </w:rPr>
            </w:pPr>
            <w:r w:rsidRPr="0045384C">
              <w:rPr>
                <w:sz w:val="20"/>
              </w:rPr>
              <w:t>Степанова Виктория</w:t>
            </w:r>
          </w:p>
          <w:p w14:paraId="1F75BC66" w14:textId="77777777" w:rsidR="00110E8A" w:rsidRPr="0045384C" w:rsidRDefault="00110E8A" w:rsidP="00110E8A">
            <w:pPr>
              <w:ind w:firstLine="0"/>
              <w:rPr>
                <w:sz w:val="20"/>
              </w:rPr>
            </w:pPr>
            <w:r w:rsidRPr="0045384C">
              <w:rPr>
                <w:sz w:val="20"/>
              </w:rPr>
              <w:t>Копырина Евалина</w:t>
            </w:r>
          </w:p>
          <w:p w14:paraId="02C95F3D" w14:textId="77777777" w:rsidR="00110E8A" w:rsidRPr="0045384C" w:rsidRDefault="00110E8A" w:rsidP="00110E8A">
            <w:pPr>
              <w:ind w:firstLine="0"/>
              <w:rPr>
                <w:b/>
                <w:sz w:val="20"/>
              </w:rPr>
            </w:pPr>
            <w:r w:rsidRPr="0045384C">
              <w:rPr>
                <w:b/>
                <w:sz w:val="20"/>
              </w:rPr>
              <w:t>(6 человек)</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5753E5"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lang w:val="en-US"/>
              </w:rPr>
              <w:t>X</w:t>
            </w:r>
            <w:r w:rsidRPr="0045384C">
              <w:rPr>
                <w:rFonts w:ascii="Noto Sans" w:hAnsi="Noto Sans"/>
                <w:color w:val="000000"/>
                <w:sz w:val="20"/>
                <w:shd w:val="clear" w:color="auto" w:fill="FAFAFA"/>
              </w:rPr>
              <w:t>Республиканский конкурс-фестиваль «Бриллиантовые нотки» в рамках Республиканского фестиваля «Зима начинается с Якутии». Якутск 2022 г.</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B3A3C87" w14:textId="77777777" w:rsidR="00110E8A" w:rsidRPr="0045384C" w:rsidRDefault="00110E8A" w:rsidP="00110E8A">
            <w:pPr>
              <w:ind w:firstLine="0"/>
              <w:rPr>
                <w:sz w:val="20"/>
              </w:rPr>
            </w:pPr>
            <w:r w:rsidRPr="0045384C">
              <w:rPr>
                <w:sz w:val="20"/>
              </w:rPr>
              <w:t>Республик</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430EAB2" w14:textId="77777777" w:rsidR="00110E8A" w:rsidRPr="0045384C" w:rsidRDefault="00110E8A" w:rsidP="00110E8A">
            <w:pPr>
              <w:ind w:firstLine="0"/>
              <w:rPr>
                <w:b/>
                <w:sz w:val="20"/>
              </w:rPr>
            </w:pPr>
            <w:r w:rsidRPr="0045384C">
              <w:rPr>
                <w:b/>
                <w:sz w:val="20"/>
              </w:rPr>
              <w:t xml:space="preserve">Диплом </w:t>
            </w:r>
            <w:r w:rsidRPr="0045384C">
              <w:rPr>
                <w:b/>
                <w:sz w:val="20"/>
                <w:lang w:val="en-US"/>
              </w:rPr>
              <w:t>I</w:t>
            </w:r>
            <w:r w:rsidRPr="0045384C">
              <w:rPr>
                <w:b/>
                <w:sz w:val="20"/>
              </w:rPr>
              <w:t xml:space="preserve"> степени.</w:t>
            </w:r>
          </w:p>
          <w:p w14:paraId="53A870FA" w14:textId="77777777" w:rsidR="00110E8A" w:rsidRPr="0045384C" w:rsidRDefault="00110E8A" w:rsidP="00110E8A">
            <w:pPr>
              <w:ind w:firstLine="0"/>
              <w:rPr>
                <w:sz w:val="20"/>
              </w:rPr>
            </w:pPr>
            <w:r w:rsidRPr="0045384C">
              <w:rPr>
                <w:sz w:val="20"/>
              </w:rPr>
              <w:t>Номинация «Вокал.Ансамбли».</w:t>
            </w:r>
          </w:p>
          <w:p w14:paraId="0002F726" w14:textId="77777777" w:rsidR="00110E8A" w:rsidRPr="0045384C" w:rsidRDefault="00110E8A" w:rsidP="00110E8A">
            <w:pPr>
              <w:ind w:firstLine="0"/>
              <w:rPr>
                <w:sz w:val="20"/>
              </w:rPr>
            </w:pPr>
            <w:r w:rsidRPr="0045384C">
              <w:rPr>
                <w:sz w:val="20"/>
              </w:rPr>
              <w:t>Хор «Соль-ка». 7 лет. Песня  «Ёлка тула дьиэрэнкэй» слова и музыка В. Степанова.</w:t>
            </w:r>
          </w:p>
        </w:tc>
      </w:tr>
      <w:tr w:rsidR="00110E8A" w:rsidRPr="0045384C" w14:paraId="4884A8A6"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5D54E74" w14:textId="77777777" w:rsidR="00110E8A" w:rsidRPr="0045384C" w:rsidRDefault="00110E8A" w:rsidP="00110E8A">
            <w:pPr>
              <w:ind w:firstLine="0"/>
              <w:rPr>
                <w:sz w:val="20"/>
              </w:rPr>
            </w:pPr>
            <w:r w:rsidRPr="0045384C">
              <w:rPr>
                <w:sz w:val="20"/>
              </w:rPr>
              <w:t>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32F8AFD" w14:textId="77777777" w:rsidR="00110E8A" w:rsidRPr="0045384C" w:rsidRDefault="00110E8A" w:rsidP="00110E8A">
            <w:pPr>
              <w:ind w:firstLine="0"/>
              <w:rPr>
                <w:sz w:val="20"/>
              </w:rPr>
            </w:pPr>
            <w:r w:rsidRPr="0045384C">
              <w:rPr>
                <w:sz w:val="20"/>
              </w:rPr>
              <w:t>Габышева Дамилия-</w:t>
            </w:r>
          </w:p>
          <w:p w14:paraId="51F3B3EC" w14:textId="77777777" w:rsidR="00110E8A" w:rsidRPr="0045384C" w:rsidRDefault="00110E8A" w:rsidP="00110E8A">
            <w:pPr>
              <w:ind w:firstLine="0"/>
              <w:rPr>
                <w:sz w:val="20"/>
              </w:rPr>
            </w:pPr>
            <w:r w:rsidRPr="0045384C">
              <w:rPr>
                <w:rFonts w:ascii="Noto Sans" w:hAnsi="Noto Sans"/>
                <w:color w:val="000000"/>
                <w:sz w:val="20"/>
                <w:shd w:val="clear" w:color="auto" w:fill="FAFAFA"/>
              </w:rPr>
              <w:t>«Символ года».</w:t>
            </w:r>
          </w:p>
        </w:tc>
        <w:tc>
          <w:tcPr>
            <w:tcW w:w="2693"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0D4A3E6E"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«Лучший новогодний маскарад»</w:t>
            </w:r>
          </w:p>
        </w:tc>
        <w:tc>
          <w:tcPr>
            <w:tcW w:w="170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7449B655" w14:textId="77777777" w:rsidR="00110E8A" w:rsidRPr="0045384C" w:rsidRDefault="00110E8A" w:rsidP="00110E8A">
            <w:pPr>
              <w:ind w:firstLine="0"/>
              <w:rPr>
                <w:sz w:val="20"/>
              </w:rPr>
            </w:pPr>
            <w:r w:rsidRPr="0045384C">
              <w:rPr>
                <w:sz w:val="20"/>
              </w:rPr>
              <w:t>школьный</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AE4D9CF" w14:textId="77777777" w:rsidR="00110E8A" w:rsidRPr="0045384C" w:rsidRDefault="00110E8A" w:rsidP="00110E8A">
            <w:pPr>
              <w:ind w:firstLine="0"/>
              <w:rPr>
                <w:sz w:val="20"/>
              </w:rPr>
            </w:pPr>
            <w:r w:rsidRPr="0045384C">
              <w:rPr>
                <w:sz w:val="20"/>
              </w:rPr>
              <w:t>Грамота за 1 место</w:t>
            </w:r>
          </w:p>
        </w:tc>
      </w:tr>
      <w:tr w:rsidR="00110E8A" w:rsidRPr="0045384C" w14:paraId="4E135BEA"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446C8F7" w14:textId="77777777" w:rsidR="00110E8A" w:rsidRPr="0045384C" w:rsidRDefault="00110E8A" w:rsidP="00110E8A">
            <w:pPr>
              <w:ind w:firstLine="0"/>
              <w:rPr>
                <w:sz w:val="20"/>
              </w:rPr>
            </w:pPr>
            <w:r w:rsidRPr="0045384C">
              <w:rPr>
                <w:sz w:val="20"/>
              </w:rPr>
              <w:t>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986B58" w14:textId="77777777" w:rsidR="00110E8A" w:rsidRPr="0045384C" w:rsidRDefault="00110E8A" w:rsidP="00110E8A">
            <w:pPr>
              <w:ind w:firstLine="0"/>
              <w:rPr>
                <w:sz w:val="20"/>
              </w:rPr>
            </w:pPr>
            <w:r w:rsidRPr="0045384C">
              <w:rPr>
                <w:sz w:val="20"/>
              </w:rPr>
              <w:t>Эверстова Пальмира-</w:t>
            </w:r>
          </w:p>
          <w:p w14:paraId="545AF0F9" w14:textId="77777777" w:rsidR="00110E8A" w:rsidRPr="0045384C" w:rsidRDefault="00110E8A" w:rsidP="00110E8A">
            <w:pPr>
              <w:ind w:firstLine="0"/>
              <w:rPr>
                <w:sz w:val="20"/>
              </w:rPr>
            </w:pPr>
            <w:r w:rsidRPr="0045384C">
              <w:rPr>
                <w:rFonts w:ascii="Noto Sans" w:hAnsi="Noto Sans"/>
                <w:color w:val="000000"/>
                <w:sz w:val="20"/>
                <w:shd w:val="clear" w:color="auto" w:fill="FAFAFA"/>
              </w:rPr>
              <w:t>- «Бабочка»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3FDB70C6"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6082407B"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FF0A5BE" w14:textId="77777777" w:rsidR="00110E8A" w:rsidRPr="0045384C" w:rsidRDefault="00110E8A" w:rsidP="00110E8A">
            <w:pPr>
              <w:ind w:firstLine="0"/>
              <w:rPr>
                <w:sz w:val="20"/>
              </w:rPr>
            </w:pPr>
            <w:r w:rsidRPr="0045384C">
              <w:rPr>
                <w:sz w:val="20"/>
              </w:rPr>
              <w:t>Грамота за 2 место</w:t>
            </w:r>
          </w:p>
        </w:tc>
      </w:tr>
      <w:tr w:rsidR="00110E8A" w:rsidRPr="0045384C" w14:paraId="25AE2A69" w14:textId="77777777" w:rsidTr="00110E8A">
        <w:trPr>
          <w:trHeight w:val="63"/>
        </w:trPr>
        <w:tc>
          <w:tcPr>
            <w:tcW w:w="541" w:type="dxa"/>
            <w:tcBorders>
              <w:top w:val="single" w:sz="6" w:space="0" w:color="000000"/>
              <w:left w:val="single" w:sz="6" w:space="0" w:color="000000"/>
              <w:bottom w:val="single" w:sz="6" w:space="0" w:color="000000"/>
              <w:right w:val="nil"/>
            </w:tcBorders>
          </w:tcPr>
          <w:p w14:paraId="57B9FD71" w14:textId="77777777" w:rsidR="00110E8A" w:rsidRPr="0045384C" w:rsidRDefault="00110E8A" w:rsidP="00110E8A">
            <w:pPr>
              <w:ind w:firstLine="0"/>
              <w:rPr>
                <w:sz w:val="20"/>
              </w:rPr>
            </w:pPr>
            <w:r w:rsidRPr="0045384C">
              <w:rPr>
                <w:sz w:val="20"/>
              </w:rPr>
              <w:t>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3CC54D" w14:textId="77777777" w:rsidR="00110E8A" w:rsidRPr="0045384C" w:rsidRDefault="00110E8A" w:rsidP="00110E8A">
            <w:pPr>
              <w:ind w:firstLine="0"/>
              <w:rPr>
                <w:sz w:val="20"/>
              </w:rPr>
            </w:pPr>
            <w:r w:rsidRPr="0045384C">
              <w:rPr>
                <w:sz w:val="20"/>
              </w:rPr>
              <w:t>Иванова Анна – «Гномик»</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5769C801"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02AAE93"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077F992" w14:textId="77777777" w:rsidR="00110E8A" w:rsidRPr="0045384C" w:rsidRDefault="00110E8A" w:rsidP="00110E8A">
            <w:pPr>
              <w:ind w:firstLine="0"/>
              <w:rPr>
                <w:sz w:val="20"/>
              </w:rPr>
            </w:pPr>
            <w:r w:rsidRPr="0045384C">
              <w:rPr>
                <w:sz w:val="20"/>
              </w:rPr>
              <w:t>Сертификат</w:t>
            </w:r>
          </w:p>
        </w:tc>
      </w:tr>
      <w:tr w:rsidR="00110E8A" w:rsidRPr="0045384C" w14:paraId="73B6B9F1"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59DC5DA" w14:textId="77777777" w:rsidR="00110E8A" w:rsidRPr="0045384C" w:rsidRDefault="00110E8A" w:rsidP="00110E8A">
            <w:pPr>
              <w:ind w:firstLine="0"/>
              <w:rPr>
                <w:sz w:val="20"/>
              </w:rPr>
            </w:pPr>
            <w:r w:rsidRPr="0045384C">
              <w:rPr>
                <w:sz w:val="20"/>
              </w:rPr>
              <w:t>4</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BC0F84" w14:textId="77777777" w:rsidR="00110E8A" w:rsidRPr="0045384C" w:rsidRDefault="00110E8A" w:rsidP="00110E8A">
            <w:pPr>
              <w:ind w:firstLine="0"/>
              <w:rPr>
                <w:sz w:val="20"/>
              </w:rPr>
            </w:pPr>
            <w:r w:rsidRPr="0045384C">
              <w:rPr>
                <w:sz w:val="20"/>
              </w:rPr>
              <w:t>Терехов Максим- «Доктор Айболит»</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39AC1432"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98F8275"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18C7023" w14:textId="77777777" w:rsidR="00110E8A" w:rsidRPr="0045384C" w:rsidRDefault="00110E8A" w:rsidP="00110E8A">
            <w:pPr>
              <w:ind w:firstLine="0"/>
              <w:rPr>
                <w:sz w:val="20"/>
              </w:rPr>
            </w:pPr>
            <w:r w:rsidRPr="0045384C">
              <w:rPr>
                <w:sz w:val="20"/>
              </w:rPr>
              <w:t>Сертификат</w:t>
            </w:r>
          </w:p>
        </w:tc>
      </w:tr>
      <w:tr w:rsidR="00110E8A" w:rsidRPr="0045384C" w14:paraId="1B38775D" w14:textId="77777777" w:rsidTr="00110E8A">
        <w:trPr>
          <w:trHeight w:val="63"/>
        </w:trPr>
        <w:tc>
          <w:tcPr>
            <w:tcW w:w="541" w:type="dxa"/>
            <w:tcBorders>
              <w:top w:val="single" w:sz="6" w:space="0" w:color="000000"/>
              <w:left w:val="single" w:sz="6" w:space="0" w:color="000000"/>
              <w:bottom w:val="single" w:sz="6" w:space="0" w:color="000000"/>
              <w:right w:val="nil"/>
            </w:tcBorders>
          </w:tcPr>
          <w:p w14:paraId="44083A7A" w14:textId="77777777" w:rsidR="00110E8A" w:rsidRPr="0045384C" w:rsidRDefault="00110E8A" w:rsidP="00110E8A">
            <w:pPr>
              <w:ind w:firstLine="0"/>
              <w:rPr>
                <w:sz w:val="20"/>
              </w:rPr>
            </w:pPr>
            <w:r w:rsidRPr="0045384C">
              <w:rPr>
                <w:sz w:val="20"/>
              </w:rPr>
              <w:t>5</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AB831C4" w14:textId="77777777" w:rsidR="00110E8A" w:rsidRPr="0045384C" w:rsidRDefault="00110E8A" w:rsidP="00110E8A">
            <w:pPr>
              <w:ind w:firstLine="0"/>
              <w:rPr>
                <w:sz w:val="20"/>
              </w:rPr>
            </w:pPr>
            <w:r w:rsidRPr="0045384C">
              <w:rPr>
                <w:sz w:val="20"/>
              </w:rPr>
              <w:t>Иванова Кира -  «Оленёнок»</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5759DEB4"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2DC18991"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4C741E9" w14:textId="77777777" w:rsidR="00110E8A" w:rsidRPr="0045384C" w:rsidRDefault="00110E8A" w:rsidP="00110E8A">
            <w:pPr>
              <w:ind w:firstLine="0"/>
              <w:rPr>
                <w:sz w:val="20"/>
              </w:rPr>
            </w:pPr>
            <w:r w:rsidRPr="0045384C">
              <w:rPr>
                <w:sz w:val="20"/>
              </w:rPr>
              <w:t>Сертификат</w:t>
            </w:r>
          </w:p>
        </w:tc>
      </w:tr>
      <w:tr w:rsidR="00110E8A" w:rsidRPr="0045384C" w14:paraId="4506BD5D" w14:textId="77777777" w:rsidTr="00110E8A">
        <w:trPr>
          <w:trHeight w:val="63"/>
        </w:trPr>
        <w:tc>
          <w:tcPr>
            <w:tcW w:w="541" w:type="dxa"/>
            <w:tcBorders>
              <w:top w:val="single" w:sz="6" w:space="0" w:color="000000"/>
              <w:left w:val="single" w:sz="6" w:space="0" w:color="000000"/>
              <w:bottom w:val="single" w:sz="6" w:space="0" w:color="000000"/>
              <w:right w:val="nil"/>
            </w:tcBorders>
          </w:tcPr>
          <w:p w14:paraId="6047FE07" w14:textId="77777777" w:rsidR="00110E8A" w:rsidRPr="0045384C" w:rsidRDefault="00110E8A" w:rsidP="00110E8A">
            <w:pPr>
              <w:ind w:firstLine="0"/>
              <w:rPr>
                <w:sz w:val="20"/>
              </w:rPr>
            </w:pPr>
            <w:r w:rsidRPr="0045384C">
              <w:rPr>
                <w:sz w:val="20"/>
              </w:rPr>
              <w:t>6</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4E94B2D" w14:textId="77777777" w:rsidR="00110E8A" w:rsidRPr="0045384C" w:rsidRDefault="00110E8A" w:rsidP="00110E8A">
            <w:pPr>
              <w:ind w:firstLine="0"/>
              <w:rPr>
                <w:sz w:val="20"/>
              </w:rPr>
            </w:pPr>
            <w:r w:rsidRPr="0045384C">
              <w:rPr>
                <w:sz w:val="20"/>
              </w:rPr>
              <w:t>Барахов Максим- «Орёл»</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44F5E81F"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28D6C0E2"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1B26CDA" w14:textId="77777777" w:rsidR="00110E8A" w:rsidRPr="0045384C" w:rsidRDefault="00110E8A" w:rsidP="00110E8A">
            <w:pPr>
              <w:ind w:firstLine="0"/>
              <w:rPr>
                <w:sz w:val="20"/>
              </w:rPr>
            </w:pPr>
            <w:r w:rsidRPr="0045384C">
              <w:rPr>
                <w:sz w:val="20"/>
              </w:rPr>
              <w:t>Сертификат</w:t>
            </w:r>
          </w:p>
        </w:tc>
      </w:tr>
      <w:tr w:rsidR="00110E8A" w:rsidRPr="0045384C" w14:paraId="4D076AA1"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E9B6E48" w14:textId="77777777" w:rsidR="00110E8A" w:rsidRPr="0045384C" w:rsidRDefault="00110E8A" w:rsidP="00110E8A">
            <w:pPr>
              <w:ind w:firstLine="0"/>
              <w:rPr>
                <w:sz w:val="20"/>
              </w:rPr>
            </w:pPr>
            <w:r w:rsidRPr="0045384C">
              <w:rPr>
                <w:sz w:val="20"/>
              </w:rPr>
              <w:t>7</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E27D4D" w14:textId="77777777" w:rsidR="00110E8A" w:rsidRPr="0045384C" w:rsidRDefault="00110E8A" w:rsidP="00110E8A">
            <w:pPr>
              <w:ind w:firstLine="0"/>
              <w:rPr>
                <w:sz w:val="20"/>
              </w:rPr>
            </w:pPr>
            <w:r w:rsidRPr="0045384C">
              <w:rPr>
                <w:sz w:val="20"/>
              </w:rPr>
              <w:t>Пантюшев Матвей- «Пират»</w:t>
            </w:r>
          </w:p>
        </w:tc>
        <w:tc>
          <w:tcPr>
            <w:tcW w:w="2693"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5AEDAED7"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6B594CF6"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BEA77EB" w14:textId="77777777" w:rsidR="00110E8A" w:rsidRPr="0045384C" w:rsidRDefault="00110E8A" w:rsidP="00110E8A">
            <w:pPr>
              <w:ind w:firstLine="0"/>
              <w:rPr>
                <w:sz w:val="20"/>
              </w:rPr>
            </w:pPr>
            <w:r w:rsidRPr="0045384C">
              <w:rPr>
                <w:sz w:val="20"/>
              </w:rPr>
              <w:t>Сертификат</w:t>
            </w:r>
          </w:p>
        </w:tc>
      </w:tr>
      <w:tr w:rsidR="00110E8A" w:rsidRPr="0045384C" w14:paraId="75DE9086" w14:textId="77777777" w:rsidTr="00110E8A">
        <w:trPr>
          <w:trHeight w:val="63"/>
        </w:trPr>
        <w:tc>
          <w:tcPr>
            <w:tcW w:w="541" w:type="dxa"/>
            <w:tcBorders>
              <w:top w:val="single" w:sz="6" w:space="0" w:color="000000"/>
              <w:left w:val="single" w:sz="6" w:space="0" w:color="000000"/>
              <w:bottom w:val="single" w:sz="6" w:space="0" w:color="000000"/>
              <w:right w:val="nil"/>
            </w:tcBorders>
          </w:tcPr>
          <w:p w14:paraId="309290C9" w14:textId="77777777" w:rsidR="00110E8A" w:rsidRPr="0045384C" w:rsidRDefault="00110E8A" w:rsidP="00110E8A">
            <w:pPr>
              <w:ind w:firstLine="0"/>
              <w:rPr>
                <w:sz w:val="20"/>
              </w:rPr>
            </w:pPr>
            <w:r w:rsidRPr="0045384C">
              <w:rPr>
                <w:sz w:val="20"/>
              </w:rPr>
              <w:t>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C930E3" w14:textId="77777777" w:rsidR="00110E8A" w:rsidRPr="0045384C" w:rsidRDefault="00110E8A" w:rsidP="00110E8A">
            <w:pPr>
              <w:ind w:firstLine="0"/>
              <w:rPr>
                <w:sz w:val="20"/>
              </w:rPr>
            </w:pPr>
            <w:r w:rsidRPr="0045384C">
              <w:rPr>
                <w:sz w:val="20"/>
              </w:rPr>
              <w:t>Иванова Анна «Мастерская Деда мороза»</w:t>
            </w:r>
          </w:p>
        </w:tc>
        <w:tc>
          <w:tcPr>
            <w:tcW w:w="2693"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1E651AFB"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«Лучший  новогодний рисунок»</w:t>
            </w:r>
          </w:p>
        </w:tc>
        <w:tc>
          <w:tcPr>
            <w:tcW w:w="170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27C8D09A" w14:textId="77777777" w:rsidR="00110E8A" w:rsidRPr="0045384C" w:rsidRDefault="00110E8A" w:rsidP="00110E8A">
            <w:pPr>
              <w:ind w:firstLine="0"/>
              <w:rPr>
                <w:sz w:val="20"/>
              </w:rPr>
            </w:pPr>
            <w:r w:rsidRPr="0045384C">
              <w:rPr>
                <w:sz w:val="20"/>
              </w:rPr>
              <w:t>школьный</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DF75E03" w14:textId="77777777" w:rsidR="00110E8A" w:rsidRPr="0045384C" w:rsidRDefault="00110E8A" w:rsidP="00110E8A">
            <w:pPr>
              <w:ind w:firstLine="0"/>
              <w:rPr>
                <w:sz w:val="20"/>
              </w:rPr>
            </w:pPr>
            <w:r w:rsidRPr="0045384C">
              <w:rPr>
                <w:sz w:val="20"/>
              </w:rPr>
              <w:t>Грамота за 3 место</w:t>
            </w:r>
          </w:p>
        </w:tc>
      </w:tr>
      <w:tr w:rsidR="00110E8A" w:rsidRPr="0045384C" w14:paraId="3C854612"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65B530C" w14:textId="77777777" w:rsidR="00110E8A" w:rsidRPr="0045384C" w:rsidRDefault="00110E8A" w:rsidP="00110E8A">
            <w:pPr>
              <w:ind w:firstLine="0"/>
              <w:rPr>
                <w:sz w:val="20"/>
              </w:rPr>
            </w:pPr>
            <w:r w:rsidRPr="0045384C">
              <w:rPr>
                <w:sz w:val="20"/>
              </w:rPr>
              <w:t>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8DE2A1" w14:textId="77777777" w:rsidR="00110E8A" w:rsidRPr="0045384C" w:rsidRDefault="00110E8A" w:rsidP="00110E8A">
            <w:pPr>
              <w:ind w:firstLine="0"/>
              <w:rPr>
                <w:sz w:val="20"/>
              </w:rPr>
            </w:pPr>
            <w:r w:rsidRPr="0045384C">
              <w:rPr>
                <w:sz w:val="20"/>
              </w:rPr>
              <w:t>Степанова Виктория «Скоро Новый год»</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663C0A49"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28637D85"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BD3197B" w14:textId="77777777" w:rsidR="00110E8A" w:rsidRPr="0045384C" w:rsidRDefault="00110E8A" w:rsidP="00110E8A">
            <w:pPr>
              <w:ind w:firstLine="0"/>
              <w:rPr>
                <w:sz w:val="20"/>
              </w:rPr>
            </w:pPr>
            <w:r w:rsidRPr="0045384C">
              <w:rPr>
                <w:sz w:val="20"/>
              </w:rPr>
              <w:t>Сертификат</w:t>
            </w:r>
          </w:p>
        </w:tc>
      </w:tr>
      <w:tr w:rsidR="00110E8A" w:rsidRPr="0045384C" w14:paraId="531519FC" w14:textId="77777777" w:rsidTr="00110E8A">
        <w:trPr>
          <w:trHeight w:val="63"/>
        </w:trPr>
        <w:tc>
          <w:tcPr>
            <w:tcW w:w="541" w:type="dxa"/>
            <w:tcBorders>
              <w:top w:val="single" w:sz="6" w:space="0" w:color="000000"/>
              <w:left w:val="single" w:sz="6" w:space="0" w:color="000000"/>
              <w:bottom w:val="single" w:sz="6" w:space="0" w:color="000000"/>
              <w:right w:val="nil"/>
            </w:tcBorders>
          </w:tcPr>
          <w:p w14:paraId="5FDDF7D4" w14:textId="77777777" w:rsidR="00110E8A" w:rsidRPr="0045384C" w:rsidRDefault="00110E8A" w:rsidP="00110E8A">
            <w:pPr>
              <w:ind w:firstLine="0"/>
              <w:rPr>
                <w:sz w:val="20"/>
              </w:rPr>
            </w:pPr>
            <w:r w:rsidRPr="0045384C">
              <w:rPr>
                <w:sz w:val="20"/>
              </w:rPr>
              <w:t>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79714E" w14:textId="77777777" w:rsidR="00110E8A" w:rsidRPr="0045384C" w:rsidRDefault="00110E8A" w:rsidP="00110E8A">
            <w:pPr>
              <w:ind w:firstLine="0"/>
              <w:rPr>
                <w:sz w:val="20"/>
              </w:rPr>
            </w:pPr>
            <w:r w:rsidRPr="0045384C">
              <w:rPr>
                <w:sz w:val="20"/>
              </w:rPr>
              <w:t>Большаков Лев –«Новогодняя ёлка»</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0AFCAFC1"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1AEF409A"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78E2457" w14:textId="77777777" w:rsidR="00110E8A" w:rsidRPr="0045384C" w:rsidRDefault="00110E8A" w:rsidP="00110E8A">
            <w:pPr>
              <w:ind w:firstLine="0"/>
              <w:rPr>
                <w:sz w:val="20"/>
              </w:rPr>
            </w:pPr>
            <w:r w:rsidRPr="0045384C">
              <w:rPr>
                <w:sz w:val="20"/>
              </w:rPr>
              <w:t>Сертификат</w:t>
            </w:r>
          </w:p>
        </w:tc>
      </w:tr>
      <w:tr w:rsidR="00110E8A" w:rsidRPr="0045384C" w14:paraId="5162E3E1" w14:textId="77777777" w:rsidTr="00110E8A">
        <w:trPr>
          <w:trHeight w:val="63"/>
        </w:trPr>
        <w:tc>
          <w:tcPr>
            <w:tcW w:w="541" w:type="dxa"/>
            <w:tcBorders>
              <w:top w:val="single" w:sz="6" w:space="0" w:color="000000"/>
              <w:left w:val="single" w:sz="6" w:space="0" w:color="000000"/>
              <w:bottom w:val="single" w:sz="6" w:space="0" w:color="000000"/>
              <w:right w:val="nil"/>
            </w:tcBorders>
          </w:tcPr>
          <w:p w14:paraId="6B92C677" w14:textId="77777777" w:rsidR="00110E8A" w:rsidRPr="0045384C" w:rsidRDefault="00110E8A" w:rsidP="00110E8A">
            <w:pPr>
              <w:ind w:firstLine="0"/>
              <w:rPr>
                <w:sz w:val="20"/>
              </w:rPr>
            </w:pPr>
            <w:r w:rsidRPr="0045384C">
              <w:rPr>
                <w:sz w:val="20"/>
              </w:rPr>
              <w:t>4</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D4AEF9" w14:textId="77777777" w:rsidR="00110E8A" w:rsidRPr="0045384C" w:rsidRDefault="00110E8A" w:rsidP="00110E8A">
            <w:pPr>
              <w:ind w:firstLine="0"/>
              <w:rPr>
                <w:sz w:val="20"/>
              </w:rPr>
            </w:pPr>
            <w:r w:rsidRPr="0045384C">
              <w:rPr>
                <w:sz w:val="20"/>
              </w:rPr>
              <w:t>Афанасьева Айылаана- «Новогодний оленёнок», «С Новым годом, ёжик!»</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12498E74"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2AEAC5B1"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BAEF112" w14:textId="77777777" w:rsidR="00110E8A" w:rsidRPr="0045384C" w:rsidRDefault="00110E8A" w:rsidP="00110E8A">
            <w:pPr>
              <w:ind w:firstLine="0"/>
              <w:rPr>
                <w:sz w:val="20"/>
              </w:rPr>
            </w:pPr>
            <w:r w:rsidRPr="0045384C">
              <w:rPr>
                <w:sz w:val="20"/>
              </w:rPr>
              <w:t>Сертификат</w:t>
            </w:r>
          </w:p>
        </w:tc>
      </w:tr>
      <w:tr w:rsidR="00110E8A" w:rsidRPr="0045384C" w14:paraId="56A4646F" w14:textId="77777777" w:rsidTr="00110E8A">
        <w:trPr>
          <w:trHeight w:val="63"/>
        </w:trPr>
        <w:tc>
          <w:tcPr>
            <w:tcW w:w="541" w:type="dxa"/>
            <w:tcBorders>
              <w:top w:val="single" w:sz="6" w:space="0" w:color="000000"/>
              <w:left w:val="single" w:sz="6" w:space="0" w:color="000000"/>
              <w:bottom w:val="single" w:sz="6" w:space="0" w:color="000000"/>
              <w:right w:val="nil"/>
            </w:tcBorders>
          </w:tcPr>
          <w:p w14:paraId="59CD0C3F" w14:textId="77777777" w:rsidR="00110E8A" w:rsidRPr="0045384C" w:rsidRDefault="00110E8A" w:rsidP="00110E8A">
            <w:pPr>
              <w:ind w:firstLine="0"/>
              <w:rPr>
                <w:sz w:val="20"/>
              </w:rPr>
            </w:pPr>
            <w:r w:rsidRPr="0045384C">
              <w:rPr>
                <w:sz w:val="20"/>
              </w:rPr>
              <w:t>5</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5BC11A" w14:textId="77777777" w:rsidR="00110E8A" w:rsidRPr="0045384C" w:rsidRDefault="00110E8A" w:rsidP="00110E8A">
            <w:pPr>
              <w:ind w:firstLine="0"/>
              <w:rPr>
                <w:sz w:val="20"/>
              </w:rPr>
            </w:pPr>
            <w:r w:rsidRPr="0045384C">
              <w:rPr>
                <w:sz w:val="20"/>
              </w:rPr>
              <w:t>Габышева Дамилия</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1D0BD1B9"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6979606D"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075149B" w14:textId="77777777" w:rsidR="00110E8A" w:rsidRPr="0045384C" w:rsidRDefault="00110E8A" w:rsidP="00110E8A">
            <w:pPr>
              <w:ind w:firstLine="0"/>
              <w:rPr>
                <w:sz w:val="20"/>
              </w:rPr>
            </w:pPr>
            <w:r w:rsidRPr="0045384C">
              <w:rPr>
                <w:sz w:val="20"/>
              </w:rPr>
              <w:t>Сертификат</w:t>
            </w:r>
          </w:p>
        </w:tc>
      </w:tr>
      <w:tr w:rsidR="00110E8A" w:rsidRPr="0045384C" w14:paraId="65868099"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BADE657" w14:textId="77777777" w:rsidR="00110E8A" w:rsidRPr="0045384C" w:rsidRDefault="00110E8A" w:rsidP="00110E8A">
            <w:pPr>
              <w:ind w:firstLine="0"/>
              <w:rPr>
                <w:sz w:val="20"/>
              </w:rPr>
            </w:pPr>
            <w:r w:rsidRPr="0045384C">
              <w:rPr>
                <w:sz w:val="20"/>
              </w:rPr>
              <w:t>6</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6A86A6" w14:textId="77777777" w:rsidR="00110E8A" w:rsidRPr="0045384C" w:rsidRDefault="00110E8A" w:rsidP="00110E8A">
            <w:pPr>
              <w:ind w:firstLine="0"/>
              <w:rPr>
                <w:sz w:val="20"/>
              </w:rPr>
            </w:pPr>
            <w:r w:rsidRPr="0045384C">
              <w:rPr>
                <w:sz w:val="20"/>
              </w:rPr>
              <w:t>Афанасьев Эльдар- «Помощники Деда Мороза»</w:t>
            </w:r>
          </w:p>
        </w:tc>
        <w:tc>
          <w:tcPr>
            <w:tcW w:w="2693"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66BC6FA2"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6613982E"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8C1FFFE" w14:textId="77777777" w:rsidR="00110E8A" w:rsidRPr="0045384C" w:rsidRDefault="00110E8A" w:rsidP="00110E8A">
            <w:pPr>
              <w:ind w:firstLine="0"/>
              <w:rPr>
                <w:sz w:val="20"/>
              </w:rPr>
            </w:pPr>
            <w:r w:rsidRPr="0045384C">
              <w:rPr>
                <w:sz w:val="20"/>
              </w:rPr>
              <w:t>Сертификат</w:t>
            </w:r>
          </w:p>
        </w:tc>
      </w:tr>
      <w:tr w:rsidR="00110E8A" w:rsidRPr="0045384C" w14:paraId="10C4666F"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40058CD" w14:textId="77777777" w:rsidR="00110E8A" w:rsidRPr="0045384C" w:rsidRDefault="00110E8A" w:rsidP="00110E8A">
            <w:pPr>
              <w:ind w:firstLine="0"/>
              <w:rPr>
                <w:sz w:val="20"/>
              </w:rPr>
            </w:pPr>
            <w:r w:rsidRPr="0045384C">
              <w:rPr>
                <w:sz w:val="20"/>
              </w:rPr>
              <w:t>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5BADE7" w14:textId="77777777" w:rsidR="00110E8A" w:rsidRPr="0045384C" w:rsidRDefault="00110E8A" w:rsidP="00110E8A">
            <w:pPr>
              <w:ind w:firstLine="0"/>
              <w:rPr>
                <w:sz w:val="20"/>
              </w:rPr>
            </w:pPr>
            <w:r w:rsidRPr="0045384C">
              <w:rPr>
                <w:sz w:val="20"/>
              </w:rPr>
              <w:t>Иванова Анна- «Нарядные ёлки»</w:t>
            </w:r>
          </w:p>
        </w:tc>
        <w:tc>
          <w:tcPr>
            <w:tcW w:w="2693"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742B5374"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«Лучшая ёлочная игрушка»</w:t>
            </w:r>
          </w:p>
        </w:tc>
        <w:tc>
          <w:tcPr>
            <w:tcW w:w="170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3D2D6F7E" w14:textId="77777777" w:rsidR="00110E8A" w:rsidRPr="0045384C" w:rsidRDefault="00110E8A" w:rsidP="00110E8A">
            <w:pPr>
              <w:ind w:firstLine="0"/>
              <w:rPr>
                <w:sz w:val="20"/>
              </w:rPr>
            </w:pPr>
            <w:r w:rsidRPr="0045384C">
              <w:rPr>
                <w:sz w:val="20"/>
              </w:rPr>
              <w:t>школьный</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31B1369" w14:textId="77777777" w:rsidR="00110E8A" w:rsidRPr="0045384C" w:rsidRDefault="00110E8A" w:rsidP="00110E8A">
            <w:pPr>
              <w:ind w:firstLine="0"/>
              <w:rPr>
                <w:sz w:val="20"/>
              </w:rPr>
            </w:pPr>
            <w:r w:rsidRPr="0045384C">
              <w:rPr>
                <w:sz w:val="20"/>
              </w:rPr>
              <w:t>Грамота за 1 место</w:t>
            </w:r>
          </w:p>
        </w:tc>
      </w:tr>
      <w:tr w:rsidR="00110E8A" w:rsidRPr="0045384C" w14:paraId="7C160E5C" w14:textId="77777777" w:rsidTr="00110E8A">
        <w:trPr>
          <w:trHeight w:val="63"/>
        </w:trPr>
        <w:tc>
          <w:tcPr>
            <w:tcW w:w="541" w:type="dxa"/>
            <w:tcBorders>
              <w:top w:val="single" w:sz="6" w:space="0" w:color="000000"/>
              <w:left w:val="single" w:sz="6" w:space="0" w:color="000000"/>
              <w:bottom w:val="single" w:sz="6" w:space="0" w:color="000000"/>
              <w:right w:val="nil"/>
            </w:tcBorders>
          </w:tcPr>
          <w:p w14:paraId="599A6825" w14:textId="77777777" w:rsidR="00110E8A" w:rsidRPr="0045384C" w:rsidRDefault="00110E8A" w:rsidP="00110E8A">
            <w:pPr>
              <w:ind w:firstLine="0"/>
              <w:rPr>
                <w:sz w:val="20"/>
              </w:rPr>
            </w:pPr>
            <w:r w:rsidRPr="0045384C">
              <w:rPr>
                <w:sz w:val="20"/>
              </w:rPr>
              <w:t>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9A39A6" w14:textId="77777777" w:rsidR="00110E8A" w:rsidRPr="0045384C" w:rsidRDefault="00110E8A" w:rsidP="00110E8A">
            <w:pPr>
              <w:ind w:firstLine="0"/>
              <w:rPr>
                <w:sz w:val="20"/>
              </w:rPr>
            </w:pPr>
            <w:r w:rsidRPr="0045384C">
              <w:rPr>
                <w:sz w:val="20"/>
              </w:rPr>
              <w:t xml:space="preserve">Эверстова Пальмира- </w:t>
            </w:r>
            <w:r w:rsidRPr="0045384C">
              <w:rPr>
                <w:sz w:val="20"/>
              </w:rPr>
              <w:lastRenderedPageBreak/>
              <w:t>«Воробей с хлебом», «Енот с машиной»</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1EA23F7E"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516A825D"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E180F76" w14:textId="77777777" w:rsidR="00110E8A" w:rsidRPr="0045384C" w:rsidRDefault="00110E8A" w:rsidP="00110E8A">
            <w:pPr>
              <w:ind w:firstLine="0"/>
              <w:rPr>
                <w:sz w:val="20"/>
              </w:rPr>
            </w:pPr>
            <w:r w:rsidRPr="0045384C">
              <w:rPr>
                <w:sz w:val="20"/>
              </w:rPr>
              <w:t>Грамота за 2 место</w:t>
            </w:r>
          </w:p>
        </w:tc>
      </w:tr>
      <w:tr w:rsidR="00110E8A" w:rsidRPr="0045384C" w14:paraId="68A0BB07"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531E038" w14:textId="77777777" w:rsidR="00110E8A" w:rsidRPr="0045384C" w:rsidRDefault="00110E8A" w:rsidP="00110E8A">
            <w:pPr>
              <w:ind w:firstLine="0"/>
              <w:rPr>
                <w:sz w:val="20"/>
              </w:rPr>
            </w:pPr>
            <w:r w:rsidRPr="0045384C">
              <w:rPr>
                <w:sz w:val="20"/>
              </w:rPr>
              <w:lastRenderedPageBreak/>
              <w:t>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73CDD7" w14:textId="77777777" w:rsidR="00110E8A" w:rsidRPr="0045384C" w:rsidRDefault="00110E8A" w:rsidP="00110E8A">
            <w:pPr>
              <w:ind w:firstLine="0"/>
              <w:rPr>
                <w:sz w:val="20"/>
              </w:rPr>
            </w:pPr>
            <w:r w:rsidRPr="0045384C">
              <w:rPr>
                <w:sz w:val="20"/>
              </w:rPr>
              <w:t>Большаков Лев- «Весёлый волшебник»</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16AC7093"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7067651B"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99EB55E" w14:textId="77777777" w:rsidR="00110E8A" w:rsidRPr="0045384C" w:rsidRDefault="00110E8A" w:rsidP="00110E8A">
            <w:pPr>
              <w:ind w:firstLine="0"/>
              <w:rPr>
                <w:sz w:val="20"/>
              </w:rPr>
            </w:pPr>
            <w:r w:rsidRPr="0045384C">
              <w:rPr>
                <w:sz w:val="20"/>
              </w:rPr>
              <w:t>Сертификат</w:t>
            </w:r>
          </w:p>
        </w:tc>
      </w:tr>
      <w:tr w:rsidR="00110E8A" w:rsidRPr="0045384C" w14:paraId="72EBC5DA"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933DA40" w14:textId="77777777" w:rsidR="00110E8A" w:rsidRPr="0045384C" w:rsidRDefault="00110E8A" w:rsidP="00110E8A">
            <w:pPr>
              <w:ind w:firstLine="0"/>
              <w:rPr>
                <w:sz w:val="20"/>
              </w:rPr>
            </w:pPr>
            <w:r w:rsidRPr="0045384C">
              <w:rPr>
                <w:sz w:val="20"/>
              </w:rPr>
              <w:t>4</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48B9DE" w14:textId="77777777" w:rsidR="00110E8A" w:rsidRPr="0045384C" w:rsidRDefault="00110E8A" w:rsidP="00110E8A">
            <w:pPr>
              <w:ind w:firstLine="0"/>
              <w:rPr>
                <w:sz w:val="20"/>
              </w:rPr>
            </w:pPr>
            <w:r w:rsidRPr="0045384C">
              <w:rPr>
                <w:sz w:val="20"/>
              </w:rPr>
              <w:t>Нуритдинова Кира- «Волшебный шарик»</w:t>
            </w:r>
          </w:p>
        </w:tc>
        <w:tc>
          <w:tcPr>
            <w:tcW w:w="2693" w:type="dxa"/>
            <w:vMerge/>
            <w:tcBorders>
              <w:left w:val="single" w:sz="6" w:space="0" w:color="000000"/>
              <w:right w:val="nil"/>
            </w:tcBorders>
            <w:shd w:val="clear" w:color="auto" w:fill="auto"/>
            <w:tcMar>
              <w:top w:w="0" w:type="dxa"/>
              <w:left w:w="115" w:type="dxa"/>
              <w:bottom w:w="0" w:type="dxa"/>
              <w:right w:w="0" w:type="dxa"/>
            </w:tcMar>
          </w:tcPr>
          <w:p w14:paraId="620F53C9"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right w:val="nil"/>
            </w:tcBorders>
            <w:shd w:val="clear" w:color="auto" w:fill="auto"/>
            <w:tcMar>
              <w:top w:w="0" w:type="dxa"/>
              <w:left w:w="115" w:type="dxa"/>
              <w:bottom w:w="0" w:type="dxa"/>
              <w:right w:w="0" w:type="dxa"/>
            </w:tcMar>
          </w:tcPr>
          <w:p w14:paraId="010E3392"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8DD0A95" w14:textId="77777777" w:rsidR="00110E8A" w:rsidRPr="0045384C" w:rsidRDefault="00110E8A" w:rsidP="00110E8A">
            <w:pPr>
              <w:ind w:firstLine="0"/>
              <w:rPr>
                <w:sz w:val="20"/>
              </w:rPr>
            </w:pPr>
            <w:r w:rsidRPr="0045384C">
              <w:rPr>
                <w:sz w:val="20"/>
              </w:rPr>
              <w:t>Сертификат</w:t>
            </w:r>
          </w:p>
        </w:tc>
      </w:tr>
      <w:tr w:rsidR="00110E8A" w:rsidRPr="0045384C" w14:paraId="34FCE3CE" w14:textId="77777777" w:rsidTr="00110E8A">
        <w:trPr>
          <w:trHeight w:val="63"/>
        </w:trPr>
        <w:tc>
          <w:tcPr>
            <w:tcW w:w="541" w:type="dxa"/>
            <w:tcBorders>
              <w:top w:val="single" w:sz="6" w:space="0" w:color="000000"/>
              <w:left w:val="single" w:sz="6" w:space="0" w:color="000000"/>
              <w:bottom w:val="single" w:sz="6" w:space="0" w:color="000000"/>
              <w:right w:val="nil"/>
            </w:tcBorders>
          </w:tcPr>
          <w:p w14:paraId="5A122BBA" w14:textId="77777777" w:rsidR="00110E8A" w:rsidRPr="0045384C" w:rsidRDefault="00110E8A" w:rsidP="00110E8A">
            <w:pPr>
              <w:ind w:firstLine="0"/>
              <w:rPr>
                <w:sz w:val="20"/>
              </w:rPr>
            </w:pPr>
            <w:r w:rsidRPr="0045384C">
              <w:rPr>
                <w:sz w:val="20"/>
              </w:rPr>
              <w:t>5</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24539E" w14:textId="77777777" w:rsidR="00110E8A" w:rsidRPr="0045384C" w:rsidRDefault="00110E8A" w:rsidP="00110E8A">
            <w:pPr>
              <w:ind w:firstLine="0"/>
              <w:rPr>
                <w:sz w:val="20"/>
              </w:rPr>
            </w:pPr>
            <w:r w:rsidRPr="0045384C">
              <w:rPr>
                <w:sz w:val="20"/>
              </w:rPr>
              <w:t>Колокольцев Костя- «Новогодний орешек»</w:t>
            </w:r>
          </w:p>
        </w:tc>
        <w:tc>
          <w:tcPr>
            <w:tcW w:w="2693"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3AA88E18" w14:textId="77777777" w:rsidR="00110E8A" w:rsidRPr="0045384C" w:rsidRDefault="00110E8A" w:rsidP="00110E8A">
            <w:pPr>
              <w:ind w:firstLine="0"/>
              <w:rPr>
                <w:rFonts w:ascii="Noto Sans" w:hAnsi="Noto Sans"/>
                <w:color w:val="000000"/>
                <w:sz w:val="20"/>
                <w:shd w:val="clear" w:color="auto" w:fill="FAFAFA"/>
              </w:rPr>
            </w:pPr>
          </w:p>
        </w:tc>
        <w:tc>
          <w:tcPr>
            <w:tcW w:w="1701"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6F60034F"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16BF0AC" w14:textId="77777777" w:rsidR="00110E8A" w:rsidRPr="0045384C" w:rsidRDefault="00110E8A" w:rsidP="00110E8A">
            <w:pPr>
              <w:ind w:firstLine="0"/>
              <w:rPr>
                <w:sz w:val="20"/>
              </w:rPr>
            </w:pPr>
            <w:r w:rsidRPr="0045384C">
              <w:rPr>
                <w:sz w:val="20"/>
              </w:rPr>
              <w:t>Сертификат</w:t>
            </w:r>
          </w:p>
        </w:tc>
      </w:tr>
      <w:tr w:rsidR="00110E8A" w:rsidRPr="0045384C" w14:paraId="21F8F883" w14:textId="77777777" w:rsidTr="00110E8A">
        <w:trPr>
          <w:trHeight w:val="63"/>
        </w:trPr>
        <w:tc>
          <w:tcPr>
            <w:tcW w:w="541" w:type="dxa"/>
            <w:tcBorders>
              <w:top w:val="single" w:sz="6" w:space="0" w:color="000000"/>
              <w:left w:val="single" w:sz="6" w:space="0" w:color="000000"/>
              <w:bottom w:val="single" w:sz="6" w:space="0" w:color="000000"/>
              <w:right w:val="nil"/>
            </w:tcBorders>
          </w:tcPr>
          <w:p w14:paraId="64BC3033" w14:textId="77777777" w:rsidR="00110E8A" w:rsidRPr="0045384C" w:rsidRDefault="00110E8A" w:rsidP="00110E8A">
            <w:pPr>
              <w:ind w:firstLine="0"/>
              <w:rPr>
                <w:sz w:val="20"/>
              </w:rPr>
            </w:pPr>
            <w:r w:rsidRPr="0045384C">
              <w:rPr>
                <w:sz w:val="20"/>
              </w:rPr>
              <w:t>1</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91F09E" w14:textId="77777777" w:rsidR="00110E8A" w:rsidRPr="0045384C" w:rsidRDefault="00110E8A" w:rsidP="00110E8A">
            <w:pPr>
              <w:ind w:firstLine="0"/>
              <w:rPr>
                <w:sz w:val="20"/>
              </w:rPr>
            </w:pPr>
            <w:r w:rsidRPr="0045384C">
              <w:rPr>
                <w:sz w:val="20"/>
              </w:rPr>
              <w:t>Степанова Виктория- «Волшебные сани»</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3C899F1"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«Лучшая новогодняя поделка»</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C68366"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7ABB985" w14:textId="77777777" w:rsidR="00110E8A" w:rsidRPr="0045384C" w:rsidRDefault="00110E8A" w:rsidP="00110E8A">
            <w:pPr>
              <w:ind w:firstLine="0"/>
              <w:rPr>
                <w:sz w:val="20"/>
              </w:rPr>
            </w:pPr>
            <w:r w:rsidRPr="0045384C">
              <w:rPr>
                <w:sz w:val="20"/>
              </w:rPr>
              <w:t>Грамота за 3 место</w:t>
            </w:r>
          </w:p>
        </w:tc>
      </w:tr>
      <w:tr w:rsidR="00110E8A" w:rsidRPr="0045384C" w14:paraId="6195B793" w14:textId="77777777" w:rsidTr="00110E8A">
        <w:trPr>
          <w:trHeight w:val="63"/>
        </w:trPr>
        <w:tc>
          <w:tcPr>
            <w:tcW w:w="541" w:type="dxa"/>
            <w:tcBorders>
              <w:top w:val="single" w:sz="6" w:space="0" w:color="000000"/>
              <w:left w:val="single" w:sz="6" w:space="0" w:color="000000"/>
              <w:bottom w:val="single" w:sz="6" w:space="0" w:color="000000"/>
              <w:right w:val="nil"/>
            </w:tcBorders>
          </w:tcPr>
          <w:p w14:paraId="67628138" w14:textId="77777777" w:rsidR="00110E8A" w:rsidRPr="0045384C" w:rsidRDefault="00110E8A" w:rsidP="00110E8A">
            <w:pPr>
              <w:ind w:firstLine="0"/>
              <w:rPr>
                <w:sz w:val="20"/>
              </w:rPr>
            </w:pPr>
            <w:r w:rsidRPr="0045384C">
              <w:rPr>
                <w:sz w:val="20"/>
              </w:rPr>
              <w:t>2</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04340F" w14:textId="77777777" w:rsidR="00110E8A" w:rsidRPr="0045384C" w:rsidRDefault="00110E8A" w:rsidP="00110E8A">
            <w:pPr>
              <w:ind w:firstLine="0"/>
              <w:rPr>
                <w:sz w:val="20"/>
              </w:rPr>
            </w:pPr>
            <w:r w:rsidRPr="0045384C">
              <w:rPr>
                <w:sz w:val="20"/>
              </w:rPr>
              <w:t>Иванов Толя- «Новогодняя ночь»</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4E00CF" w14:textId="77777777" w:rsidR="00110E8A" w:rsidRPr="0045384C" w:rsidRDefault="00110E8A" w:rsidP="00110E8A">
            <w:pPr>
              <w:ind w:firstLine="0"/>
              <w:rPr>
                <w:rFonts w:ascii="Noto Sans" w:hAnsi="Noto Sans"/>
                <w:color w:val="000000"/>
                <w:sz w:val="20"/>
                <w:shd w:val="clear" w:color="auto" w:fill="FAFAFA"/>
              </w:rPr>
            </w:pP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881EB79"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B337ED6" w14:textId="77777777" w:rsidR="00110E8A" w:rsidRPr="0045384C" w:rsidRDefault="00110E8A" w:rsidP="00110E8A">
            <w:pPr>
              <w:ind w:firstLine="0"/>
              <w:rPr>
                <w:sz w:val="20"/>
              </w:rPr>
            </w:pPr>
            <w:r w:rsidRPr="0045384C">
              <w:rPr>
                <w:sz w:val="20"/>
              </w:rPr>
              <w:t>Грамота за 3 место</w:t>
            </w:r>
          </w:p>
        </w:tc>
      </w:tr>
      <w:tr w:rsidR="00110E8A" w:rsidRPr="0045384C" w14:paraId="489F7C27" w14:textId="77777777" w:rsidTr="00110E8A">
        <w:trPr>
          <w:trHeight w:val="63"/>
        </w:trPr>
        <w:tc>
          <w:tcPr>
            <w:tcW w:w="541" w:type="dxa"/>
            <w:tcBorders>
              <w:top w:val="single" w:sz="6" w:space="0" w:color="000000"/>
              <w:left w:val="single" w:sz="6" w:space="0" w:color="000000"/>
              <w:bottom w:val="single" w:sz="6" w:space="0" w:color="000000"/>
              <w:right w:val="nil"/>
            </w:tcBorders>
          </w:tcPr>
          <w:p w14:paraId="47B06874" w14:textId="77777777" w:rsidR="00110E8A" w:rsidRPr="0045384C" w:rsidRDefault="00110E8A" w:rsidP="00110E8A">
            <w:pPr>
              <w:ind w:firstLine="0"/>
              <w:rPr>
                <w:sz w:val="20"/>
              </w:rPr>
            </w:pPr>
            <w:r w:rsidRPr="0045384C">
              <w:rPr>
                <w:sz w:val="20"/>
              </w:rPr>
              <w:t>3</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A4131D" w14:textId="77777777" w:rsidR="00110E8A" w:rsidRPr="0045384C" w:rsidRDefault="00110E8A" w:rsidP="00110E8A">
            <w:pPr>
              <w:ind w:firstLine="0"/>
              <w:rPr>
                <w:sz w:val="20"/>
              </w:rPr>
            </w:pPr>
            <w:r w:rsidRPr="0045384C">
              <w:rPr>
                <w:sz w:val="20"/>
              </w:rPr>
              <w:t>Терехов Максим-«Волшебная зима»</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7E2BBC" w14:textId="77777777" w:rsidR="00110E8A" w:rsidRPr="0045384C" w:rsidRDefault="00110E8A" w:rsidP="00110E8A">
            <w:pPr>
              <w:ind w:firstLine="0"/>
              <w:rPr>
                <w:rFonts w:ascii="Noto Sans" w:hAnsi="Noto Sans"/>
                <w:color w:val="000000"/>
                <w:sz w:val="20"/>
                <w:shd w:val="clear" w:color="auto" w:fill="FAFAFA"/>
              </w:rPr>
            </w:pP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D6089DE"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B95B076" w14:textId="77777777" w:rsidR="00110E8A" w:rsidRPr="0045384C" w:rsidRDefault="00110E8A" w:rsidP="00110E8A">
            <w:pPr>
              <w:ind w:firstLine="0"/>
              <w:rPr>
                <w:sz w:val="20"/>
              </w:rPr>
            </w:pPr>
            <w:r w:rsidRPr="0045384C">
              <w:rPr>
                <w:sz w:val="20"/>
              </w:rPr>
              <w:t>Грамота за 3 место</w:t>
            </w:r>
          </w:p>
        </w:tc>
      </w:tr>
      <w:tr w:rsidR="00110E8A" w:rsidRPr="0045384C" w14:paraId="41C93CCF" w14:textId="77777777" w:rsidTr="00110E8A">
        <w:trPr>
          <w:trHeight w:val="63"/>
        </w:trPr>
        <w:tc>
          <w:tcPr>
            <w:tcW w:w="541" w:type="dxa"/>
            <w:tcBorders>
              <w:top w:val="single" w:sz="6" w:space="0" w:color="000000"/>
              <w:left w:val="single" w:sz="6" w:space="0" w:color="000000"/>
              <w:bottom w:val="single" w:sz="6" w:space="0" w:color="000000"/>
              <w:right w:val="nil"/>
            </w:tcBorders>
          </w:tcPr>
          <w:p w14:paraId="296AC37A" w14:textId="77777777" w:rsidR="00110E8A" w:rsidRPr="0045384C" w:rsidRDefault="00110E8A" w:rsidP="00110E8A">
            <w:pPr>
              <w:ind w:firstLine="0"/>
              <w:rPr>
                <w:sz w:val="20"/>
              </w:rPr>
            </w:pPr>
            <w:r w:rsidRPr="0045384C">
              <w:rPr>
                <w:sz w:val="20"/>
              </w:rPr>
              <w:t>4</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D9FAF4" w14:textId="77777777" w:rsidR="00110E8A" w:rsidRPr="0045384C" w:rsidRDefault="00110E8A" w:rsidP="00110E8A">
            <w:pPr>
              <w:ind w:firstLine="0"/>
              <w:rPr>
                <w:sz w:val="20"/>
              </w:rPr>
            </w:pPr>
            <w:r w:rsidRPr="0045384C">
              <w:rPr>
                <w:sz w:val="20"/>
              </w:rPr>
              <w:t>Торговкин Виктор- «Гостинец для белки»</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87D6876" w14:textId="77777777" w:rsidR="00110E8A" w:rsidRPr="0045384C" w:rsidRDefault="00110E8A" w:rsidP="00110E8A">
            <w:pPr>
              <w:ind w:firstLine="0"/>
              <w:rPr>
                <w:rFonts w:ascii="Noto Sans" w:hAnsi="Noto Sans"/>
                <w:color w:val="000000"/>
                <w:sz w:val="20"/>
                <w:shd w:val="clear" w:color="auto" w:fill="FAFAFA"/>
              </w:rPr>
            </w:pP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1D6098"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80F6602" w14:textId="77777777" w:rsidR="00110E8A" w:rsidRPr="0045384C" w:rsidRDefault="00110E8A" w:rsidP="00110E8A">
            <w:pPr>
              <w:ind w:firstLine="0"/>
              <w:rPr>
                <w:sz w:val="20"/>
              </w:rPr>
            </w:pPr>
            <w:r w:rsidRPr="0045384C">
              <w:rPr>
                <w:sz w:val="20"/>
              </w:rPr>
              <w:t>Сертификат</w:t>
            </w:r>
          </w:p>
        </w:tc>
      </w:tr>
      <w:tr w:rsidR="00110E8A" w:rsidRPr="0045384C" w14:paraId="2DFB5F2E" w14:textId="77777777" w:rsidTr="00110E8A">
        <w:trPr>
          <w:trHeight w:val="63"/>
        </w:trPr>
        <w:tc>
          <w:tcPr>
            <w:tcW w:w="541" w:type="dxa"/>
            <w:tcBorders>
              <w:top w:val="single" w:sz="6" w:space="0" w:color="000000"/>
              <w:left w:val="single" w:sz="6" w:space="0" w:color="000000"/>
              <w:bottom w:val="single" w:sz="6" w:space="0" w:color="000000"/>
              <w:right w:val="nil"/>
            </w:tcBorders>
          </w:tcPr>
          <w:p w14:paraId="602EA21F" w14:textId="77777777" w:rsidR="00110E8A" w:rsidRPr="0045384C" w:rsidRDefault="00110E8A" w:rsidP="00110E8A">
            <w:pPr>
              <w:ind w:firstLine="0"/>
              <w:rPr>
                <w:sz w:val="20"/>
              </w:rPr>
            </w:pPr>
            <w:r w:rsidRPr="0045384C">
              <w:rPr>
                <w:sz w:val="20"/>
              </w:rPr>
              <w:t>5</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0E5FB1" w14:textId="77777777" w:rsidR="00110E8A" w:rsidRPr="0045384C" w:rsidRDefault="00110E8A" w:rsidP="00110E8A">
            <w:pPr>
              <w:ind w:firstLine="0"/>
              <w:rPr>
                <w:sz w:val="20"/>
              </w:rPr>
            </w:pPr>
            <w:r w:rsidRPr="0045384C">
              <w:rPr>
                <w:sz w:val="20"/>
              </w:rPr>
              <w:t>Иванова Аня «Весёлый снеговик»</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A7A00BC" w14:textId="77777777" w:rsidR="00110E8A" w:rsidRPr="0045384C" w:rsidRDefault="00110E8A" w:rsidP="00110E8A">
            <w:pPr>
              <w:ind w:firstLine="0"/>
              <w:rPr>
                <w:rFonts w:ascii="Noto Sans" w:hAnsi="Noto Sans"/>
                <w:color w:val="000000"/>
                <w:sz w:val="20"/>
                <w:shd w:val="clear" w:color="auto" w:fill="FAFAFA"/>
              </w:rPr>
            </w:pP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7B1AD2"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EC09AB2" w14:textId="77777777" w:rsidR="00110E8A" w:rsidRPr="0045384C" w:rsidRDefault="00110E8A" w:rsidP="00110E8A">
            <w:pPr>
              <w:ind w:firstLine="0"/>
              <w:rPr>
                <w:sz w:val="20"/>
              </w:rPr>
            </w:pPr>
            <w:r w:rsidRPr="0045384C">
              <w:rPr>
                <w:sz w:val="20"/>
              </w:rPr>
              <w:t>Сертификат</w:t>
            </w:r>
          </w:p>
        </w:tc>
      </w:tr>
      <w:tr w:rsidR="00110E8A" w:rsidRPr="0045384C" w14:paraId="3D76BC6C" w14:textId="77777777" w:rsidTr="00110E8A">
        <w:trPr>
          <w:trHeight w:val="63"/>
        </w:trPr>
        <w:tc>
          <w:tcPr>
            <w:tcW w:w="541" w:type="dxa"/>
            <w:tcBorders>
              <w:top w:val="single" w:sz="6" w:space="0" w:color="000000"/>
              <w:left w:val="single" w:sz="6" w:space="0" w:color="000000"/>
              <w:bottom w:val="single" w:sz="6" w:space="0" w:color="000000"/>
              <w:right w:val="nil"/>
            </w:tcBorders>
          </w:tcPr>
          <w:p w14:paraId="1F7F2A40" w14:textId="77777777" w:rsidR="00110E8A" w:rsidRPr="0045384C" w:rsidRDefault="00110E8A" w:rsidP="00110E8A">
            <w:pPr>
              <w:ind w:firstLine="0"/>
              <w:rPr>
                <w:sz w:val="20"/>
              </w:rPr>
            </w:pPr>
            <w:r w:rsidRPr="0045384C">
              <w:rPr>
                <w:sz w:val="20"/>
              </w:rPr>
              <w:t>6</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C84981D" w14:textId="77777777" w:rsidR="00110E8A" w:rsidRPr="0045384C" w:rsidRDefault="00110E8A" w:rsidP="00110E8A">
            <w:pPr>
              <w:ind w:firstLine="0"/>
              <w:rPr>
                <w:sz w:val="20"/>
              </w:rPr>
            </w:pPr>
            <w:r w:rsidRPr="0045384C">
              <w:rPr>
                <w:sz w:val="20"/>
              </w:rPr>
              <w:t>Нуритдинова Кира- «Новогодняя открытка»</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CC7996" w14:textId="77777777" w:rsidR="00110E8A" w:rsidRPr="0045384C" w:rsidRDefault="00110E8A" w:rsidP="00110E8A">
            <w:pPr>
              <w:ind w:firstLine="0"/>
              <w:rPr>
                <w:rFonts w:ascii="Noto Sans" w:hAnsi="Noto Sans"/>
                <w:color w:val="000000"/>
                <w:sz w:val="20"/>
                <w:shd w:val="clear" w:color="auto" w:fill="FAFAFA"/>
              </w:rPr>
            </w:pP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613C73"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D58A9CC" w14:textId="77777777" w:rsidR="00110E8A" w:rsidRPr="0045384C" w:rsidRDefault="00110E8A" w:rsidP="00110E8A">
            <w:pPr>
              <w:ind w:firstLine="0"/>
              <w:rPr>
                <w:sz w:val="20"/>
              </w:rPr>
            </w:pPr>
            <w:r w:rsidRPr="0045384C">
              <w:rPr>
                <w:sz w:val="20"/>
              </w:rPr>
              <w:t>Сертификат</w:t>
            </w:r>
          </w:p>
        </w:tc>
      </w:tr>
      <w:tr w:rsidR="00110E8A" w:rsidRPr="0045384C" w14:paraId="557B3779" w14:textId="77777777" w:rsidTr="00110E8A">
        <w:trPr>
          <w:trHeight w:val="63"/>
        </w:trPr>
        <w:tc>
          <w:tcPr>
            <w:tcW w:w="541" w:type="dxa"/>
            <w:tcBorders>
              <w:top w:val="single" w:sz="6" w:space="0" w:color="000000"/>
              <w:left w:val="single" w:sz="6" w:space="0" w:color="000000"/>
              <w:bottom w:val="single" w:sz="6" w:space="0" w:color="000000"/>
              <w:right w:val="nil"/>
            </w:tcBorders>
          </w:tcPr>
          <w:p w14:paraId="0F273DC6" w14:textId="77777777" w:rsidR="00110E8A" w:rsidRPr="0045384C" w:rsidRDefault="00110E8A" w:rsidP="00110E8A">
            <w:pPr>
              <w:ind w:firstLine="0"/>
              <w:rPr>
                <w:sz w:val="20"/>
              </w:rPr>
            </w:pPr>
            <w:r w:rsidRPr="0045384C">
              <w:rPr>
                <w:sz w:val="20"/>
              </w:rPr>
              <w:t>7</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F7993CB" w14:textId="77777777" w:rsidR="00110E8A" w:rsidRPr="0045384C" w:rsidRDefault="00110E8A" w:rsidP="00110E8A">
            <w:pPr>
              <w:ind w:firstLine="0"/>
              <w:rPr>
                <w:sz w:val="20"/>
              </w:rPr>
            </w:pPr>
            <w:r w:rsidRPr="0045384C">
              <w:rPr>
                <w:sz w:val="20"/>
              </w:rPr>
              <w:t>Рожин Тимофей «Снеговичок»</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27BBCC" w14:textId="77777777" w:rsidR="00110E8A" w:rsidRPr="0045384C" w:rsidRDefault="00110E8A" w:rsidP="00110E8A">
            <w:pPr>
              <w:ind w:firstLine="0"/>
              <w:rPr>
                <w:rFonts w:ascii="Noto Sans" w:hAnsi="Noto Sans"/>
                <w:color w:val="000000"/>
                <w:sz w:val="20"/>
                <w:shd w:val="clear" w:color="auto" w:fill="FAFAFA"/>
              </w:rPr>
            </w:pP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5C4E0F"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92B8432" w14:textId="77777777" w:rsidR="00110E8A" w:rsidRPr="0045384C" w:rsidRDefault="00110E8A" w:rsidP="00110E8A">
            <w:pPr>
              <w:ind w:firstLine="0"/>
              <w:rPr>
                <w:sz w:val="20"/>
              </w:rPr>
            </w:pPr>
            <w:r w:rsidRPr="0045384C">
              <w:rPr>
                <w:sz w:val="20"/>
              </w:rPr>
              <w:t>Сертификат</w:t>
            </w:r>
          </w:p>
        </w:tc>
      </w:tr>
      <w:tr w:rsidR="00110E8A" w:rsidRPr="0045384C" w14:paraId="423FA9F7" w14:textId="77777777" w:rsidTr="00110E8A">
        <w:trPr>
          <w:trHeight w:val="63"/>
        </w:trPr>
        <w:tc>
          <w:tcPr>
            <w:tcW w:w="541" w:type="dxa"/>
            <w:tcBorders>
              <w:top w:val="single" w:sz="6" w:space="0" w:color="000000"/>
              <w:left w:val="single" w:sz="6" w:space="0" w:color="000000"/>
              <w:bottom w:val="single" w:sz="6" w:space="0" w:color="000000"/>
              <w:right w:val="nil"/>
            </w:tcBorders>
          </w:tcPr>
          <w:p w14:paraId="730BF778" w14:textId="77777777" w:rsidR="00110E8A" w:rsidRPr="0045384C" w:rsidRDefault="00110E8A" w:rsidP="00110E8A">
            <w:pPr>
              <w:ind w:firstLine="0"/>
              <w:rPr>
                <w:sz w:val="20"/>
              </w:rPr>
            </w:pPr>
            <w:r w:rsidRPr="0045384C">
              <w:rPr>
                <w:sz w:val="20"/>
              </w:rPr>
              <w:t>8</w:t>
            </w: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D21A09E" w14:textId="77777777" w:rsidR="00110E8A" w:rsidRPr="0045384C" w:rsidRDefault="00110E8A" w:rsidP="00110E8A">
            <w:pPr>
              <w:ind w:firstLine="0"/>
              <w:rPr>
                <w:sz w:val="20"/>
              </w:rPr>
            </w:pPr>
            <w:r w:rsidRPr="0045384C">
              <w:rPr>
                <w:sz w:val="20"/>
              </w:rPr>
              <w:t>Афанасьев Эльдар –«Алмазный иней»</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1BA822" w14:textId="77777777" w:rsidR="00110E8A" w:rsidRPr="0045384C" w:rsidRDefault="00110E8A" w:rsidP="00110E8A">
            <w:pPr>
              <w:ind w:firstLine="0"/>
              <w:rPr>
                <w:rFonts w:ascii="Noto Sans" w:hAnsi="Noto Sans"/>
                <w:color w:val="000000"/>
                <w:sz w:val="20"/>
                <w:shd w:val="clear" w:color="auto" w:fill="FAFAFA"/>
              </w:rPr>
            </w:pP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0E1F49" w14:textId="77777777" w:rsidR="00110E8A" w:rsidRPr="0045384C" w:rsidRDefault="00110E8A" w:rsidP="00110E8A">
            <w:pPr>
              <w:ind w:firstLine="0"/>
              <w:rPr>
                <w:sz w:val="20"/>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6D2DB9B" w14:textId="77777777" w:rsidR="00110E8A" w:rsidRPr="0045384C" w:rsidRDefault="00110E8A" w:rsidP="00110E8A">
            <w:pPr>
              <w:ind w:firstLine="0"/>
              <w:rPr>
                <w:sz w:val="20"/>
              </w:rPr>
            </w:pPr>
            <w:r w:rsidRPr="0045384C">
              <w:rPr>
                <w:sz w:val="20"/>
              </w:rPr>
              <w:t>Сертификат</w:t>
            </w:r>
          </w:p>
        </w:tc>
      </w:tr>
      <w:tr w:rsidR="00110E8A" w:rsidRPr="0045384C" w14:paraId="476011BA" w14:textId="77777777" w:rsidTr="00110E8A">
        <w:trPr>
          <w:trHeight w:val="63"/>
        </w:trPr>
        <w:tc>
          <w:tcPr>
            <w:tcW w:w="541" w:type="dxa"/>
            <w:tcBorders>
              <w:top w:val="single" w:sz="6" w:space="0" w:color="000000"/>
              <w:left w:val="single" w:sz="6" w:space="0" w:color="000000"/>
              <w:bottom w:val="single" w:sz="6" w:space="0" w:color="000000"/>
              <w:right w:val="nil"/>
            </w:tcBorders>
          </w:tcPr>
          <w:p w14:paraId="1F684EB6" w14:textId="77777777" w:rsidR="00110E8A" w:rsidRPr="0045384C" w:rsidRDefault="00110E8A" w:rsidP="00110E8A">
            <w:pPr>
              <w:ind w:firstLine="0"/>
              <w:rPr>
                <w:sz w:val="20"/>
              </w:rPr>
            </w:pPr>
          </w:p>
        </w:tc>
        <w:tc>
          <w:tcPr>
            <w:tcW w:w="25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A057C2" w14:textId="77777777" w:rsidR="00110E8A" w:rsidRPr="0045384C" w:rsidRDefault="00110E8A" w:rsidP="00110E8A">
            <w:pPr>
              <w:ind w:firstLine="0"/>
              <w:rPr>
                <w:sz w:val="20"/>
              </w:rPr>
            </w:pPr>
            <w:r w:rsidRPr="0045384C">
              <w:rPr>
                <w:sz w:val="20"/>
              </w:rPr>
              <w:t>Колокольцев Костя</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539DCB"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Юношеский разряд в новогоднем турнире по быстрым шахматам клуба «Комбинация» .</w:t>
            </w:r>
          </w:p>
          <w:p w14:paraId="33D95960"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29.12.2022 г.</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4468F8B" w14:textId="77777777" w:rsidR="00110E8A" w:rsidRPr="0045384C" w:rsidRDefault="00110E8A" w:rsidP="00110E8A">
            <w:pPr>
              <w:ind w:firstLine="0"/>
              <w:rPr>
                <w:sz w:val="20"/>
              </w:rPr>
            </w:pPr>
            <w:r w:rsidRPr="0045384C">
              <w:rPr>
                <w:sz w:val="20"/>
              </w:rPr>
              <w:t>городской</w:t>
            </w:r>
          </w:p>
        </w:tc>
        <w:tc>
          <w:tcPr>
            <w:tcW w:w="212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1FD8EE8" w14:textId="77777777" w:rsidR="00110E8A" w:rsidRPr="0045384C" w:rsidRDefault="00110E8A" w:rsidP="00110E8A">
            <w:pPr>
              <w:ind w:firstLine="0"/>
              <w:rPr>
                <w:sz w:val="20"/>
              </w:rPr>
            </w:pPr>
            <w:r w:rsidRPr="0045384C">
              <w:rPr>
                <w:sz w:val="20"/>
              </w:rPr>
              <w:t>Грамота за 3 место</w:t>
            </w:r>
          </w:p>
        </w:tc>
      </w:tr>
    </w:tbl>
    <w:p w14:paraId="4B94F64B" w14:textId="77777777" w:rsidR="00110E8A" w:rsidRPr="0045384C" w:rsidRDefault="00110E8A" w:rsidP="00110E8A">
      <w:pPr>
        <w:spacing w:line="276" w:lineRule="auto"/>
        <w:jc w:val="center"/>
        <w:rPr>
          <w:b/>
          <w:sz w:val="20"/>
        </w:rPr>
      </w:pPr>
    </w:p>
    <w:p w14:paraId="2CB98067" w14:textId="77777777" w:rsidR="00110E8A" w:rsidRPr="0045384C" w:rsidRDefault="00110E8A" w:rsidP="00110E8A">
      <w:pPr>
        <w:spacing w:line="276" w:lineRule="auto"/>
        <w:jc w:val="center"/>
        <w:rPr>
          <w:b/>
          <w:sz w:val="20"/>
        </w:rPr>
      </w:pPr>
      <w:r w:rsidRPr="0045384C">
        <w:rPr>
          <w:b/>
          <w:sz w:val="20"/>
        </w:rPr>
        <w:t>1 Б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45384C" w14:paraId="564EF93E"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37FAB22" w14:textId="77777777" w:rsidR="00110E8A" w:rsidRPr="0045384C" w:rsidRDefault="00110E8A" w:rsidP="00110E8A">
            <w:pPr>
              <w:ind w:firstLine="0"/>
              <w:jc w:val="center"/>
              <w:rPr>
                <w:color w:val="000000"/>
                <w:sz w:val="20"/>
              </w:rPr>
            </w:pPr>
            <w:r w:rsidRPr="0045384C">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3D52EA3" w14:textId="77777777" w:rsidR="00110E8A" w:rsidRPr="0045384C" w:rsidRDefault="00110E8A" w:rsidP="00110E8A">
            <w:pPr>
              <w:ind w:firstLine="0"/>
              <w:jc w:val="center"/>
              <w:rPr>
                <w:color w:val="000000"/>
                <w:sz w:val="20"/>
              </w:rPr>
            </w:pPr>
            <w:r w:rsidRPr="0045384C">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46B03A7" w14:textId="77777777" w:rsidR="00110E8A" w:rsidRPr="0045384C" w:rsidRDefault="00110E8A" w:rsidP="00110E8A">
            <w:pPr>
              <w:ind w:firstLine="0"/>
              <w:jc w:val="center"/>
              <w:rPr>
                <w:color w:val="000000"/>
                <w:sz w:val="20"/>
              </w:rPr>
            </w:pPr>
            <w:r w:rsidRPr="0045384C">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6877C860" w14:textId="77777777" w:rsidR="00110E8A" w:rsidRPr="0045384C" w:rsidRDefault="00110E8A" w:rsidP="00110E8A">
            <w:pPr>
              <w:ind w:firstLine="0"/>
              <w:jc w:val="center"/>
              <w:rPr>
                <w:color w:val="000000"/>
                <w:sz w:val="20"/>
              </w:rPr>
            </w:pPr>
            <w:r w:rsidRPr="0045384C">
              <w:rPr>
                <w:color w:val="000000"/>
                <w:sz w:val="20"/>
              </w:rPr>
              <w:t>Результат</w:t>
            </w:r>
          </w:p>
        </w:tc>
      </w:tr>
      <w:tr w:rsidR="00110E8A" w:rsidRPr="0045384C" w14:paraId="16A4B871"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BCAEB8" w14:textId="77777777" w:rsidR="00110E8A" w:rsidRPr="0045384C" w:rsidRDefault="00110E8A" w:rsidP="00110E8A">
            <w:pPr>
              <w:ind w:firstLine="0"/>
              <w:jc w:val="center"/>
              <w:rPr>
                <w:color w:val="000000"/>
                <w:sz w:val="20"/>
              </w:rPr>
            </w:pPr>
            <w:r w:rsidRPr="0045384C">
              <w:rPr>
                <w:color w:val="000000"/>
                <w:sz w:val="20"/>
              </w:rPr>
              <w:t>Верховцева Юлиана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87919A" w14:textId="77777777" w:rsidR="00110E8A" w:rsidRPr="0045384C" w:rsidRDefault="00110E8A" w:rsidP="00110E8A">
            <w:pPr>
              <w:ind w:firstLine="0"/>
              <w:rPr>
                <w:sz w:val="20"/>
              </w:rPr>
            </w:pPr>
            <w:r w:rsidRPr="0045384C">
              <w:rPr>
                <w:sz w:val="20"/>
              </w:rPr>
              <w:t xml:space="preserve">Фестиваль творческих идей </w:t>
            </w:r>
          </w:p>
          <w:p w14:paraId="46E982BB" w14:textId="77777777" w:rsidR="00110E8A" w:rsidRPr="0045384C" w:rsidRDefault="00110E8A" w:rsidP="00110E8A">
            <w:pPr>
              <w:ind w:firstLine="0"/>
              <w:rPr>
                <w:sz w:val="20"/>
              </w:rPr>
            </w:pPr>
            <w:r w:rsidRPr="0045384C">
              <w:rPr>
                <w:sz w:val="20"/>
              </w:rPr>
              <w:t xml:space="preserve">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492C35"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D31B2CA" w14:textId="77777777" w:rsidR="00110E8A" w:rsidRPr="0045384C" w:rsidRDefault="00110E8A" w:rsidP="00110E8A">
            <w:pPr>
              <w:ind w:firstLine="0"/>
              <w:rPr>
                <w:sz w:val="20"/>
              </w:rPr>
            </w:pPr>
            <w:r w:rsidRPr="0045384C">
              <w:rPr>
                <w:sz w:val="20"/>
              </w:rPr>
              <w:t>Диплом 2 степени</w:t>
            </w:r>
          </w:p>
        </w:tc>
      </w:tr>
      <w:tr w:rsidR="00110E8A" w:rsidRPr="0045384C" w14:paraId="3BF38FB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447E59" w14:textId="77777777" w:rsidR="00110E8A" w:rsidRPr="0045384C" w:rsidRDefault="00110E8A" w:rsidP="00110E8A">
            <w:pPr>
              <w:ind w:firstLine="0"/>
              <w:jc w:val="center"/>
              <w:rPr>
                <w:color w:val="000000"/>
                <w:sz w:val="20"/>
              </w:rPr>
            </w:pPr>
            <w:r w:rsidRPr="0045384C">
              <w:rPr>
                <w:color w:val="000000"/>
                <w:sz w:val="20"/>
              </w:rPr>
              <w:t xml:space="preserve">Никитина Айаана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AFF81F"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7CE844C"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8B61294" w14:textId="77777777" w:rsidR="00110E8A" w:rsidRPr="0045384C" w:rsidRDefault="00110E8A" w:rsidP="00110E8A">
            <w:pPr>
              <w:ind w:firstLine="0"/>
              <w:rPr>
                <w:sz w:val="20"/>
              </w:rPr>
            </w:pPr>
            <w:r w:rsidRPr="0045384C">
              <w:rPr>
                <w:sz w:val="20"/>
              </w:rPr>
              <w:t>Диплом 3 степени</w:t>
            </w:r>
          </w:p>
        </w:tc>
      </w:tr>
      <w:tr w:rsidR="00110E8A" w:rsidRPr="0045384C" w14:paraId="7D250CD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DDDC38" w14:textId="77777777" w:rsidR="00110E8A" w:rsidRPr="0045384C" w:rsidRDefault="00110E8A" w:rsidP="00110E8A">
            <w:pPr>
              <w:ind w:firstLine="0"/>
              <w:jc w:val="center"/>
              <w:rPr>
                <w:color w:val="000000"/>
                <w:sz w:val="20"/>
              </w:rPr>
            </w:pPr>
            <w:r w:rsidRPr="0045384C">
              <w:rPr>
                <w:color w:val="000000"/>
                <w:sz w:val="20"/>
              </w:rPr>
              <w:t>Слепцова Айчилана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F55F74F"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FFD568F"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4EE8303" w14:textId="77777777" w:rsidR="00110E8A" w:rsidRPr="0045384C" w:rsidRDefault="00110E8A" w:rsidP="00110E8A">
            <w:pPr>
              <w:ind w:firstLine="0"/>
              <w:rPr>
                <w:sz w:val="20"/>
              </w:rPr>
            </w:pPr>
            <w:r w:rsidRPr="0045384C">
              <w:rPr>
                <w:sz w:val="20"/>
              </w:rPr>
              <w:t>Диплом 1 степени</w:t>
            </w:r>
          </w:p>
        </w:tc>
      </w:tr>
      <w:tr w:rsidR="00110E8A" w:rsidRPr="0045384C" w14:paraId="1DB19AD5"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6A6C99" w14:textId="77777777" w:rsidR="00110E8A" w:rsidRPr="0045384C" w:rsidRDefault="00110E8A" w:rsidP="00110E8A">
            <w:pPr>
              <w:ind w:firstLine="0"/>
              <w:jc w:val="center"/>
              <w:rPr>
                <w:color w:val="000000"/>
                <w:sz w:val="20"/>
              </w:rPr>
            </w:pPr>
            <w:r w:rsidRPr="0045384C">
              <w:rPr>
                <w:color w:val="000000"/>
                <w:sz w:val="20"/>
              </w:rPr>
              <w:t xml:space="preserve">Кан София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D4F0FD"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62DF7B9"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C853790" w14:textId="77777777" w:rsidR="00110E8A" w:rsidRPr="0045384C" w:rsidRDefault="00110E8A" w:rsidP="00110E8A">
            <w:pPr>
              <w:ind w:firstLine="0"/>
              <w:rPr>
                <w:sz w:val="20"/>
              </w:rPr>
            </w:pPr>
            <w:r w:rsidRPr="0045384C">
              <w:rPr>
                <w:sz w:val="20"/>
              </w:rPr>
              <w:t>Диплом 3 степени</w:t>
            </w:r>
          </w:p>
        </w:tc>
      </w:tr>
      <w:tr w:rsidR="00110E8A" w:rsidRPr="0045384C" w14:paraId="1170C7C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8D993F" w14:textId="77777777" w:rsidR="00110E8A" w:rsidRPr="0045384C" w:rsidRDefault="00110E8A" w:rsidP="00110E8A">
            <w:pPr>
              <w:ind w:firstLine="0"/>
              <w:jc w:val="center"/>
              <w:rPr>
                <w:color w:val="000000"/>
                <w:sz w:val="20"/>
              </w:rPr>
            </w:pPr>
            <w:r w:rsidRPr="0045384C">
              <w:rPr>
                <w:color w:val="000000"/>
                <w:sz w:val="20"/>
              </w:rPr>
              <w:t>Оконешникова Ева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03CE4BE"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B204B93"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1003EA9" w14:textId="77777777" w:rsidR="00110E8A" w:rsidRPr="0045384C" w:rsidRDefault="00110E8A" w:rsidP="00110E8A">
            <w:pPr>
              <w:ind w:firstLine="0"/>
              <w:rPr>
                <w:sz w:val="20"/>
              </w:rPr>
            </w:pPr>
            <w:r w:rsidRPr="0045384C">
              <w:rPr>
                <w:sz w:val="20"/>
              </w:rPr>
              <w:t>Диплом 1 степени</w:t>
            </w:r>
          </w:p>
        </w:tc>
      </w:tr>
      <w:tr w:rsidR="00110E8A" w:rsidRPr="0045384C" w14:paraId="528D8FEA"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AC7309" w14:textId="77777777" w:rsidR="00110E8A" w:rsidRPr="0045384C" w:rsidRDefault="00110E8A" w:rsidP="00110E8A">
            <w:pPr>
              <w:ind w:firstLine="0"/>
              <w:jc w:val="center"/>
              <w:rPr>
                <w:color w:val="000000"/>
                <w:sz w:val="20"/>
              </w:rPr>
            </w:pPr>
            <w:r w:rsidRPr="0045384C">
              <w:rPr>
                <w:color w:val="000000"/>
                <w:sz w:val="20"/>
              </w:rPr>
              <w:t>Попов Саша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C5E907"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B897354"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31A49C9" w14:textId="77777777" w:rsidR="00110E8A" w:rsidRPr="0045384C" w:rsidRDefault="00110E8A" w:rsidP="00110E8A">
            <w:pPr>
              <w:ind w:firstLine="0"/>
              <w:rPr>
                <w:sz w:val="20"/>
              </w:rPr>
            </w:pPr>
            <w:r w:rsidRPr="0045384C">
              <w:rPr>
                <w:sz w:val="20"/>
              </w:rPr>
              <w:t>Диплом 3 степени</w:t>
            </w:r>
          </w:p>
        </w:tc>
      </w:tr>
      <w:tr w:rsidR="00110E8A" w:rsidRPr="0045384C" w14:paraId="42940621"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D6F36E" w14:textId="77777777" w:rsidR="00110E8A" w:rsidRPr="0045384C" w:rsidRDefault="00110E8A" w:rsidP="00110E8A">
            <w:pPr>
              <w:ind w:firstLine="0"/>
              <w:jc w:val="center"/>
              <w:rPr>
                <w:color w:val="000000"/>
                <w:sz w:val="20"/>
              </w:rPr>
            </w:pPr>
            <w:r w:rsidRPr="0045384C">
              <w:rPr>
                <w:color w:val="000000"/>
                <w:sz w:val="20"/>
              </w:rPr>
              <w:t xml:space="preserve">Владимиров Елисей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0457A43"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7011C4"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A66533B" w14:textId="77777777" w:rsidR="00110E8A" w:rsidRPr="0045384C" w:rsidRDefault="00110E8A" w:rsidP="00110E8A">
            <w:pPr>
              <w:ind w:firstLine="0"/>
              <w:rPr>
                <w:sz w:val="20"/>
              </w:rPr>
            </w:pPr>
            <w:r w:rsidRPr="0045384C">
              <w:rPr>
                <w:sz w:val="20"/>
              </w:rPr>
              <w:t>Диплом 2 степени</w:t>
            </w:r>
          </w:p>
        </w:tc>
      </w:tr>
      <w:tr w:rsidR="00110E8A" w:rsidRPr="0045384C" w14:paraId="73BB5FE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3BBF807" w14:textId="77777777" w:rsidR="00110E8A" w:rsidRPr="0045384C" w:rsidRDefault="00110E8A" w:rsidP="00110E8A">
            <w:pPr>
              <w:ind w:firstLine="0"/>
              <w:jc w:val="center"/>
              <w:rPr>
                <w:color w:val="000000"/>
                <w:sz w:val="20"/>
              </w:rPr>
            </w:pPr>
            <w:r w:rsidRPr="0045384C">
              <w:rPr>
                <w:color w:val="000000"/>
                <w:sz w:val="20"/>
              </w:rPr>
              <w:t>Ощепков Артур</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270ECB" w14:textId="77777777" w:rsidR="00110E8A" w:rsidRPr="0045384C" w:rsidRDefault="00110E8A" w:rsidP="00110E8A">
            <w:pPr>
              <w:ind w:firstLine="0"/>
              <w:rPr>
                <w:sz w:val="20"/>
              </w:rPr>
            </w:pPr>
            <w:r w:rsidRPr="0045384C">
              <w:rPr>
                <w:sz w:val="20"/>
              </w:rPr>
              <w:t xml:space="preserve">Читательская конференция, посвященная Году чтения в системе </w:t>
            </w:r>
            <w:r w:rsidRPr="0045384C">
              <w:rPr>
                <w:sz w:val="20"/>
              </w:rPr>
              <w:lastRenderedPageBreak/>
              <w:t xml:space="preserve">образования РС(Я)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6F4AF3" w14:textId="77777777" w:rsidR="00110E8A" w:rsidRPr="0045384C" w:rsidRDefault="00110E8A" w:rsidP="00110E8A">
            <w:pPr>
              <w:ind w:firstLine="0"/>
              <w:rPr>
                <w:sz w:val="20"/>
              </w:rPr>
            </w:pPr>
            <w:r w:rsidRPr="0045384C">
              <w:rPr>
                <w:sz w:val="20"/>
              </w:rPr>
              <w:lastRenderedPageBreak/>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E9B37E1" w14:textId="77777777" w:rsidR="00110E8A" w:rsidRPr="0045384C" w:rsidRDefault="00110E8A" w:rsidP="00110E8A">
            <w:pPr>
              <w:ind w:firstLine="0"/>
              <w:rPr>
                <w:sz w:val="20"/>
              </w:rPr>
            </w:pPr>
            <w:r w:rsidRPr="0045384C">
              <w:rPr>
                <w:sz w:val="20"/>
              </w:rPr>
              <w:t>участие</w:t>
            </w:r>
          </w:p>
        </w:tc>
      </w:tr>
      <w:tr w:rsidR="00110E8A" w:rsidRPr="0045384C" w14:paraId="4F620E6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65BA883" w14:textId="77777777" w:rsidR="00110E8A" w:rsidRPr="0045384C" w:rsidRDefault="00110E8A" w:rsidP="00110E8A">
            <w:pPr>
              <w:ind w:firstLine="0"/>
              <w:jc w:val="center"/>
              <w:rPr>
                <w:sz w:val="20"/>
              </w:rPr>
            </w:pPr>
            <w:r w:rsidRPr="0045384C">
              <w:rPr>
                <w:sz w:val="20"/>
              </w:rPr>
              <w:lastRenderedPageBreak/>
              <w:t>Никитина Айаана</w:t>
            </w:r>
          </w:p>
          <w:p w14:paraId="355CAA64" w14:textId="77777777" w:rsidR="00110E8A" w:rsidRPr="0045384C" w:rsidRDefault="00110E8A" w:rsidP="00110E8A">
            <w:pPr>
              <w:ind w:firstLine="0"/>
              <w:jc w:val="center"/>
              <w:rPr>
                <w:sz w:val="20"/>
              </w:rPr>
            </w:pPr>
            <w:r w:rsidRPr="0045384C">
              <w:rPr>
                <w:sz w:val="20"/>
              </w:rPr>
              <w:t>Егорова Айсена</w:t>
            </w:r>
          </w:p>
          <w:p w14:paraId="3F01A175" w14:textId="77777777" w:rsidR="00110E8A" w:rsidRPr="0045384C" w:rsidRDefault="00110E8A" w:rsidP="00110E8A">
            <w:pPr>
              <w:ind w:firstLine="0"/>
              <w:jc w:val="center"/>
              <w:rPr>
                <w:sz w:val="20"/>
              </w:rPr>
            </w:pPr>
            <w:r w:rsidRPr="0045384C">
              <w:rPr>
                <w:sz w:val="20"/>
              </w:rPr>
              <w:t>Стручкова Вилена</w:t>
            </w:r>
          </w:p>
          <w:p w14:paraId="3C9BEB42" w14:textId="77777777" w:rsidR="00110E8A" w:rsidRPr="0045384C" w:rsidRDefault="00110E8A" w:rsidP="00110E8A">
            <w:pPr>
              <w:ind w:firstLine="0"/>
              <w:jc w:val="center"/>
              <w:rPr>
                <w:sz w:val="20"/>
              </w:rPr>
            </w:pPr>
            <w:r w:rsidRPr="0045384C">
              <w:rPr>
                <w:sz w:val="20"/>
              </w:rPr>
              <w:t>Кан София</w:t>
            </w:r>
          </w:p>
          <w:p w14:paraId="449D1014" w14:textId="77777777" w:rsidR="00110E8A" w:rsidRPr="0045384C" w:rsidRDefault="00110E8A" w:rsidP="00110E8A">
            <w:pPr>
              <w:ind w:firstLine="0"/>
              <w:jc w:val="center"/>
              <w:rPr>
                <w:sz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7EA595"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 xml:space="preserve">"Бриллиантовые нотки" </w:t>
            </w:r>
          </w:p>
          <w:p w14:paraId="0DA32890"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Номинация "Вокал.Ансамбли"</w:t>
            </w:r>
          </w:p>
          <w:p w14:paraId="4757D136"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hint="eastAsia"/>
                <w:color w:val="000000"/>
                <w:sz w:val="20"/>
                <w:shd w:val="clear" w:color="auto" w:fill="FAFAFA"/>
              </w:rPr>
              <w:t>Х</w:t>
            </w:r>
            <w:r w:rsidRPr="0045384C">
              <w:rPr>
                <w:rFonts w:ascii="Noto Sans" w:hAnsi="Noto Sans"/>
                <w:color w:val="000000"/>
                <w:sz w:val="20"/>
                <w:shd w:val="clear" w:color="auto" w:fill="FAFAFA"/>
              </w:rPr>
              <w:t>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F01E79A"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71EB066" w14:textId="77777777" w:rsidR="00110E8A" w:rsidRPr="0045384C" w:rsidRDefault="00110E8A" w:rsidP="00110E8A">
            <w:pPr>
              <w:ind w:firstLine="0"/>
              <w:rPr>
                <w:sz w:val="20"/>
              </w:rPr>
            </w:pPr>
            <w:r w:rsidRPr="0045384C">
              <w:rPr>
                <w:sz w:val="20"/>
              </w:rPr>
              <w:t>Лауреат 1 степени</w:t>
            </w:r>
          </w:p>
        </w:tc>
      </w:tr>
      <w:tr w:rsidR="00110E8A" w:rsidRPr="0045384C" w14:paraId="53FC5A8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CF349F" w14:textId="77777777" w:rsidR="00110E8A" w:rsidRPr="0045384C" w:rsidRDefault="00110E8A" w:rsidP="00110E8A">
            <w:pPr>
              <w:ind w:firstLine="0"/>
              <w:jc w:val="center"/>
              <w:rPr>
                <w:sz w:val="20"/>
              </w:rPr>
            </w:pPr>
            <w:r w:rsidRPr="0045384C">
              <w:rPr>
                <w:sz w:val="20"/>
              </w:rPr>
              <w:t>Оконешникова Ева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B22A23C"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 xml:space="preserve">"Мама и я" посвященный Году Матери в РС(Я)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AB6B5FC"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E704463" w14:textId="77777777" w:rsidR="00110E8A" w:rsidRPr="0045384C" w:rsidRDefault="00110E8A" w:rsidP="00110E8A">
            <w:pPr>
              <w:ind w:firstLine="0"/>
              <w:rPr>
                <w:sz w:val="20"/>
              </w:rPr>
            </w:pPr>
            <w:r w:rsidRPr="0045384C">
              <w:rPr>
                <w:sz w:val="20"/>
              </w:rPr>
              <w:t>Лауреат 2 степени</w:t>
            </w:r>
          </w:p>
        </w:tc>
      </w:tr>
      <w:tr w:rsidR="00110E8A" w:rsidRPr="0045384C" w14:paraId="548BF41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29378C" w14:textId="77777777" w:rsidR="00110E8A" w:rsidRPr="0045384C" w:rsidRDefault="00110E8A" w:rsidP="00110E8A">
            <w:pPr>
              <w:ind w:firstLine="0"/>
              <w:jc w:val="center"/>
              <w:rPr>
                <w:sz w:val="20"/>
              </w:rPr>
            </w:pPr>
            <w:r w:rsidRPr="0045384C">
              <w:rPr>
                <w:sz w:val="20"/>
              </w:rPr>
              <w:t>Никитина Айаана</w:t>
            </w:r>
          </w:p>
          <w:p w14:paraId="2F44B52D" w14:textId="77777777" w:rsidR="00110E8A" w:rsidRPr="0045384C" w:rsidRDefault="00110E8A" w:rsidP="00110E8A">
            <w:pPr>
              <w:ind w:firstLine="0"/>
              <w:jc w:val="center"/>
              <w:rPr>
                <w:sz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E7457A"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"Мама и я" посвященный Году Матери в РС(Я)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615A1F"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9CB3A65" w14:textId="77777777" w:rsidR="00110E8A" w:rsidRPr="0045384C" w:rsidRDefault="00110E8A" w:rsidP="00110E8A">
            <w:pPr>
              <w:ind w:firstLine="0"/>
              <w:rPr>
                <w:sz w:val="20"/>
              </w:rPr>
            </w:pPr>
            <w:r w:rsidRPr="0045384C">
              <w:rPr>
                <w:sz w:val="20"/>
              </w:rPr>
              <w:t>Лауреат 1 степени</w:t>
            </w:r>
          </w:p>
        </w:tc>
      </w:tr>
      <w:tr w:rsidR="00110E8A" w:rsidRPr="0045384C" w14:paraId="528AF68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81F96BC" w14:textId="77777777" w:rsidR="00110E8A" w:rsidRPr="0045384C" w:rsidRDefault="00110E8A" w:rsidP="00110E8A">
            <w:pPr>
              <w:ind w:firstLine="0"/>
              <w:jc w:val="center"/>
              <w:rPr>
                <w:sz w:val="20"/>
              </w:rPr>
            </w:pPr>
            <w:r w:rsidRPr="0045384C">
              <w:rPr>
                <w:sz w:val="20"/>
              </w:rPr>
              <w:t>Аргунова Амелия</w:t>
            </w:r>
          </w:p>
          <w:p w14:paraId="0EE65A41" w14:textId="77777777" w:rsidR="00110E8A" w:rsidRPr="0045384C" w:rsidRDefault="00110E8A" w:rsidP="00110E8A">
            <w:pPr>
              <w:ind w:firstLine="0"/>
              <w:jc w:val="center"/>
              <w:rPr>
                <w:sz w:val="20"/>
              </w:rPr>
            </w:pPr>
            <w:r w:rsidRPr="0045384C">
              <w:rPr>
                <w:sz w:val="20"/>
              </w:rPr>
              <w:t>Васильев Эрсан</w:t>
            </w:r>
          </w:p>
          <w:p w14:paraId="36212CAE" w14:textId="77777777" w:rsidR="00110E8A" w:rsidRPr="0045384C" w:rsidRDefault="00110E8A" w:rsidP="00110E8A">
            <w:pPr>
              <w:ind w:firstLine="0"/>
              <w:jc w:val="center"/>
              <w:rPr>
                <w:sz w:val="20"/>
              </w:rPr>
            </w:pPr>
            <w:r w:rsidRPr="0045384C">
              <w:rPr>
                <w:sz w:val="20"/>
              </w:rPr>
              <w:t>Верховцева Юлиана</w:t>
            </w:r>
          </w:p>
          <w:p w14:paraId="31BBEA7A" w14:textId="77777777" w:rsidR="00110E8A" w:rsidRPr="0045384C" w:rsidRDefault="00110E8A" w:rsidP="00110E8A">
            <w:pPr>
              <w:ind w:firstLine="0"/>
              <w:jc w:val="center"/>
              <w:rPr>
                <w:sz w:val="20"/>
              </w:rPr>
            </w:pPr>
            <w:r w:rsidRPr="0045384C">
              <w:rPr>
                <w:sz w:val="20"/>
              </w:rPr>
              <w:t>Владимиров Елисей</w:t>
            </w:r>
          </w:p>
          <w:p w14:paraId="111F06F1" w14:textId="77777777" w:rsidR="00110E8A" w:rsidRPr="0045384C" w:rsidRDefault="00110E8A" w:rsidP="00110E8A">
            <w:pPr>
              <w:ind w:firstLine="0"/>
              <w:jc w:val="center"/>
              <w:rPr>
                <w:sz w:val="20"/>
              </w:rPr>
            </w:pPr>
            <w:r w:rsidRPr="0045384C">
              <w:rPr>
                <w:sz w:val="20"/>
              </w:rPr>
              <w:t>Данилов Руслан</w:t>
            </w:r>
          </w:p>
          <w:p w14:paraId="6E59FD00" w14:textId="77777777" w:rsidR="00110E8A" w:rsidRPr="0045384C" w:rsidRDefault="00110E8A" w:rsidP="00110E8A">
            <w:pPr>
              <w:ind w:firstLine="0"/>
              <w:jc w:val="center"/>
              <w:rPr>
                <w:sz w:val="20"/>
              </w:rPr>
            </w:pPr>
            <w:r w:rsidRPr="0045384C">
              <w:rPr>
                <w:sz w:val="20"/>
              </w:rPr>
              <w:t>Егорова Айсена</w:t>
            </w:r>
          </w:p>
          <w:p w14:paraId="0D4BE4B6" w14:textId="77777777" w:rsidR="00110E8A" w:rsidRPr="0045384C" w:rsidRDefault="00110E8A" w:rsidP="00110E8A">
            <w:pPr>
              <w:ind w:firstLine="0"/>
              <w:jc w:val="center"/>
              <w:rPr>
                <w:sz w:val="20"/>
              </w:rPr>
            </w:pPr>
            <w:r w:rsidRPr="0045384C">
              <w:rPr>
                <w:sz w:val="20"/>
              </w:rPr>
              <w:t xml:space="preserve">Кан София </w:t>
            </w:r>
          </w:p>
          <w:p w14:paraId="3391C966" w14:textId="77777777" w:rsidR="00110E8A" w:rsidRPr="0045384C" w:rsidRDefault="00110E8A" w:rsidP="00110E8A">
            <w:pPr>
              <w:ind w:firstLine="0"/>
              <w:jc w:val="center"/>
              <w:rPr>
                <w:sz w:val="20"/>
              </w:rPr>
            </w:pPr>
            <w:r w:rsidRPr="0045384C">
              <w:rPr>
                <w:sz w:val="20"/>
              </w:rPr>
              <w:t>Никитина Айаана</w:t>
            </w:r>
          </w:p>
          <w:p w14:paraId="7AE81921" w14:textId="77777777" w:rsidR="00110E8A" w:rsidRPr="0045384C" w:rsidRDefault="00110E8A" w:rsidP="00110E8A">
            <w:pPr>
              <w:ind w:firstLine="0"/>
              <w:jc w:val="center"/>
              <w:rPr>
                <w:sz w:val="20"/>
              </w:rPr>
            </w:pPr>
            <w:r w:rsidRPr="0045384C">
              <w:rPr>
                <w:sz w:val="20"/>
              </w:rPr>
              <w:t>Оконешникова Ева</w:t>
            </w:r>
          </w:p>
          <w:p w14:paraId="35190757" w14:textId="77777777" w:rsidR="00110E8A" w:rsidRPr="0045384C" w:rsidRDefault="00110E8A" w:rsidP="00110E8A">
            <w:pPr>
              <w:ind w:firstLine="0"/>
              <w:jc w:val="center"/>
              <w:rPr>
                <w:sz w:val="20"/>
              </w:rPr>
            </w:pPr>
            <w:r w:rsidRPr="0045384C">
              <w:rPr>
                <w:sz w:val="20"/>
              </w:rPr>
              <w:t>Федорова Оля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C3B744B"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 xml:space="preserve">"Бриллиантовые нотки" </w:t>
            </w:r>
          </w:p>
          <w:p w14:paraId="2FE91300"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Рисование</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8AB1DB"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2D5E3A5" w14:textId="77777777" w:rsidR="00110E8A" w:rsidRPr="0045384C" w:rsidRDefault="00110E8A" w:rsidP="00110E8A">
            <w:pPr>
              <w:ind w:firstLine="0"/>
              <w:rPr>
                <w:sz w:val="20"/>
              </w:rPr>
            </w:pPr>
            <w:r w:rsidRPr="0045384C">
              <w:rPr>
                <w:sz w:val="20"/>
              </w:rPr>
              <w:t>Лауреат 1 степени</w:t>
            </w:r>
          </w:p>
        </w:tc>
      </w:tr>
      <w:tr w:rsidR="00110E8A" w:rsidRPr="0045384C" w14:paraId="3CE9DE42"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214F3F" w14:textId="77777777" w:rsidR="00110E8A" w:rsidRPr="0045384C" w:rsidRDefault="00110E8A" w:rsidP="00110E8A">
            <w:pPr>
              <w:ind w:firstLine="0"/>
              <w:jc w:val="center"/>
              <w:rPr>
                <w:sz w:val="20"/>
              </w:rPr>
            </w:pPr>
            <w:r w:rsidRPr="0045384C">
              <w:rPr>
                <w:sz w:val="20"/>
              </w:rPr>
              <w:t>Попов Саша</w:t>
            </w:r>
          </w:p>
          <w:p w14:paraId="70E9FD6C" w14:textId="77777777" w:rsidR="00110E8A" w:rsidRPr="0045384C" w:rsidRDefault="00110E8A" w:rsidP="00110E8A">
            <w:pPr>
              <w:ind w:firstLine="0"/>
              <w:jc w:val="center"/>
              <w:rPr>
                <w:sz w:val="20"/>
              </w:rPr>
            </w:pPr>
            <w:r w:rsidRPr="0045384C">
              <w:rPr>
                <w:sz w:val="20"/>
              </w:rPr>
              <w:t>Данилов Руслан</w:t>
            </w:r>
          </w:p>
          <w:p w14:paraId="5BAC1AC2" w14:textId="77777777" w:rsidR="00110E8A" w:rsidRPr="0045384C" w:rsidRDefault="00110E8A" w:rsidP="00110E8A">
            <w:pPr>
              <w:ind w:firstLine="0"/>
              <w:jc w:val="center"/>
              <w:rPr>
                <w:sz w:val="20"/>
              </w:rPr>
            </w:pPr>
            <w:r w:rsidRPr="0045384C">
              <w:rPr>
                <w:sz w:val="20"/>
              </w:rPr>
              <w:t>Хаптагаев Уйгулан</w:t>
            </w:r>
          </w:p>
          <w:p w14:paraId="748B6E7F" w14:textId="77777777" w:rsidR="00110E8A" w:rsidRPr="0045384C" w:rsidRDefault="00110E8A" w:rsidP="00110E8A">
            <w:pPr>
              <w:ind w:firstLine="0"/>
              <w:jc w:val="center"/>
              <w:rPr>
                <w:sz w:val="20"/>
              </w:rPr>
            </w:pPr>
            <w:r w:rsidRPr="0045384C">
              <w:rPr>
                <w:sz w:val="20"/>
              </w:rPr>
              <w:t>Егорова Айсена</w:t>
            </w:r>
          </w:p>
          <w:p w14:paraId="241AFF2A" w14:textId="77777777" w:rsidR="00110E8A" w:rsidRPr="0045384C" w:rsidRDefault="00110E8A" w:rsidP="00110E8A">
            <w:pPr>
              <w:ind w:firstLine="0"/>
              <w:jc w:val="center"/>
              <w:rPr>
                <w:sz w:val="20"/>
              </w:rPr>
            </w:pPr>
            <w:r w:rsidRPr="0045384C">
              <w:rPr>
                <w:sz w:val="20"/>
              </w:rPr>
              <w:t>Никитина Айаана</w:t>
            </w:r>
          </w:p>
          <w:p w14:paraId="3ABBC001" w14:textId="77777777" w:rsidR="00110E8A" w:rsidRPr="0045384C" w:rsidRDefault="00110E8A" w:rsidP="00110E8A">
            <w:pPr>
              <w:ind w:firstLine="0"/>
              <w:jc w:val="center"/>
              <w:rPr>
                <w:sz w:val="20"/>
              </w:rPr>
            </w:pPr>
            <w:r w:rsidRPr="0045384C">
              <w:rPr>
                <w:sz w:val="20"/>
              </w:rPr>
              <w:t>Оконешникова Ева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FC1C6B8"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"Разговоры о важном"</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7F1714F" w14:textId="77777777" w:rsidR="00110E8A" w:rsidRPr="0045384C" w:rsidRDefault="00110E8A" w:rsidP="00110E8A">
            <w:pPr>
              <w:ind w:firstLine="0"/>
              <w:rPr>
                <w:sz w:val="20"/>
              </w:rPr>
            </w:pPr>
            <w:r w:rsidRPr="0045384C">
              <w:rPr>
                <w:sz w:val="20"/>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494D630" w14:textId="77777777" w:rsidR="00110E8A" w:rsidRPr="0045384C" w:rsidRDefault="00110E8A" w:rsidP="00110E8A">
            <w:pPr>
              <w:ind w:firstLine="0"/>
              <w:rPr>
                <w:sz w:val="20"/>
              </w:rPr>
            </w:pPr>
            <w:r w:rsidRPr="0045384C">
              <w:rPr>
                <w:sz w:val="20"/>
              </w:rPr>
              <w:t>Диплом 2 степени</w:t>
            </w:r>
          </w:p>
        </w:tc>
      </w:tr>
      <w:tr w:rsidR="00110E8A" w:rsidRPr="0045384C" w14:paraId="4859510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3005640" w14:textId="77777777" w:rsidR="00110E8A" w:rsidRPr="0045384C" w:rsidRDefault="00110E8A" w:rsidP="00110E8A">
            <w:pPr>
              <w:ind w:firstLine="0"/>
              <w:jc w:val="center"/>
              <w:rPr>
                <w:sz w:val="20"/>
              </w:rPr>
            </w:pPr>
            <w:r w:rsidRPr="0045384C">
              <w:rPr>
                <w:sz w:val="20"/>
              </w:rPr>
              <w:t>Егоров Петя</w:t>
            </w:r>
          </w:p>
          <w:p w14:paraId="6EF9D201" w14:textId="77777777" w:rsidR="00110E8A" w:rsidRPr="0045384C" w:rsidRDefault="00110E8A" w:rsidP="00110E8A">
            <w:pPr>
              <w:ind w:firstLine="0"/>
              <w:jc w:val="center"/>
              <w:rPr>
                <w:sz w:val="20"/>
              </w:rPr>
            </w:pPr>
            <w:r w:rsidRPr="0045384C">
              <w:rPr>
                <w:sz w:val="20"/>
              </w:rPr>
              <w:t>Федорова Оля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FA5AD7"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"Разговоры о важном"</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F7BA1EE" w14:textId="77777777" w:rsidR="00110E8A" w:rsidRPr="0045384C" w:rsidRDefault="00110E8A" w:rsidP="00110E8A">
            <w:pPr>
              <w:ind w:firstLine="0"/>
              <w:rPr>
                <w:sz w:val="20"/>
              </w:rPr>
            </w:pPr>
            <w:r w:rsidRPr="0045384C">
              <w:rPr>
                <w:sz w:val="20"/>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4FFE74D" w14:textId="77777777" w:rsidR="00110E8A" w:rsidRPr="0045384C" w:rsidRDefault="00110E8A" w:rsidP="00110E8A">
            <w:pPr>
              <w:ind w:firstLine="0"/>
              <w:rPr>
                <w:sz w:val="20"/>
              </w:rPr>
            </w:pPr>
            <w:r w:rsidRPr="0045384C">
              <w:rPr>
                <w:sz w:val="20"/>
              </w:rPr>
              <w:t>Диплом 3 степени</w:t>
            </w:r>
          </w:p>
        </w:tc>
      </w:tr>
      <w:tr w:rsidR="00110E8A" w:rsidRPr="0045384C" w14:paraId="2A63CCFE"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5861F75" w14:textId="77777777" w:rsidR="00110E8A" w:rsidRPr="0045384C" w:rsidRDefault="00110E8A" w:rsidP="00110E8A">
            <w:pPr>
              <w:ind w:firstLine="0"/>
              <w:jc w:val="center"/>
              <w:rPr>
                <w:sz w:val="20"/>
              </w:rPr>
            </w:pPr>
            <w:r w:rsidRPr="0045384C">
              <w:rPr>
                <w:sz w:val="20"/>
              </w:rPr>
              <w:t>Кан София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571A1E6"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"Разговоры о важном"</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5CB898" w14:textId="77777777" w:rsidR="00110E8A" w:rsidRPr="0045384C" w:rsidRDefault="00110E8A" w:rsidP="00110E8A">
            <w:pPr>
              <w:ind w:firstLine="0"/>
              <w:rPr>
                <w:sz w:val="20"/>
              </w:rPr>
            </w:pPr>
            <w:r w:rsidRPr="0045384C">
              <w:rPr>
                <w:sz w:val="20"/>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7224FFF" w14:textId="77777777" w:rsidR="00110E8A" w:rsidRPr="0045384C" w:rsidRDefault="00110E8A" w:rsidP="00110E8A">
            <w:pPr>
              <w:ind w:firstLine="0"/>
              <w:rPr>
                <w:sz w:val="20"/>
              </w:rPr>
            </w:pPr>
            <w:r w:rsidRPr="0045384C">
              <w:rPr>
                <w:sz w:val="20"/>
              </w:rPr>
              <w:t>Диплом 1 степени</w:t>
            </w:r>
          </w:p>
        </w:tc>
      </w:tr>
      <w:tr w:rsidR="00110E8A" w:rsidRPr="0045384C" w14:paraId="341192C7"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BC0091" w14:textId="77777777" w:rsidR="00110E8A" w:rsidRPr="0045384C" w:rsidRDefault="00110E8A" w:rsidP="00110E8A">
            <w:pPr>
              <w:shd w:val="clear" w:color="auto" w:fill="FAFAFA"/>
              <w:ind w:firstLine="0"/>
              <w:textAlignment w:val="baseline"/>
              <w:rPr>
                <w:sz w:val="20"/>
              </w:rPr>
            </w:pPr>
            <w:r w:rsidRPr="0045384C">
              <w:rPr>
                <w:sz w:val="20"/>
              </w:rPr>
              <w:t>Верховцева Ю., Габышев В., Егоров П., Ощепков А., Хаптагаев У., Чемезов К.</w:t>
            </w:r>
          </w:p>
          <w:p w14:paraId="346EA1C7" w14:textId="77777777" w:rsidR="00110E8A" w:rsidRPr="0045384C" w:rsidRDefault="00110E8A" w:rsidP="00110E8A">
            <w:pPr>
              <w:ind w:firstLine="0"/>
              <w:jc w:val="center"/>
              <w:rPr>
                <w:sz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4126BD"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 xml:space="preserve">Всероссийская онлайн-олимпиада Учи.ру "Безопасный интернет" для учеников 1-9 классов.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77D329" w14:textId="77777777" w:rsidR="00110E8A" w:rsidRPr="0045384C" w:rsidRDefault="00110E8A" w:rsidP="00110E8A">
            <w:pPr>
              <w:ind w:firstLine="0"/>
              <w:rPr>
                <w:sz w:val="20"/>
              </w:rPr>
            </w:pPr>
            <w:r w:rsidRPr="0045384C">
              <w:rPr>
                <w:sz w:val="20"/>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0ECB612" w14:textId="77777777" w:rsidR="00110E8A" w:rsidRPr="0045384C" w:rsidRDefault="00110E8A" w:rsidP="00110E8A">
            <w:pPr>
              <w:ind w:firstLine="0"/>
              <w:rPr>
                <w:sz w:val="20"/>
              </w:rPr>
            </w:pPr>
            <w:r w:rsidRPr="0045384C">
              <w:rPr>
                <w:color w:val="000000"/>
                <w:sz w:val="20"/>
              </w:rPr>
              <w:t>Сертификат участника олимпиады «Безопасный интернет» 2022 г. для 1﻿-﻿го класса</w:t>
            </w:r>
          </w:p>
        </w:tc>
      </w:tr>
      <w:tr w:rsidR="00110E8A" w:rsidRPr="0045384C" w14:paraId="702D4F95"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38A5A6" w14:textId="77777777" w:rsidR="00110E8A" w:rsidRPr="0045384C" w:rsidRDefault="00110E8A" w:rsidP="00110E8A">
            <w:pPr>
              <w:shd w:val="clear" w:color="auto" w:fill="FAFAFA"/>
              <w:ind w:firstLine="0"/>
              <w:textAlignment w:val="baseline"/>
              <w:rPr>
                <w:sz w:val="20"/>
              </w:rPr>
            </w:pPr>
            <w:r w:rsidRPr="0045384C">
              <w:rPr>
                <w:sz w:val="20"/>
              </w:rPr>
              <w:t>Васильев Э., Дьяконов И., Кан С., Никитина А., Оконешникова Е., Слепцова А.</w:t>
            </w:r>
          </w:p>
          <w:p w14:paraId="1537A47A" w14:textId="77777777" w:rsidR="00110E8A" w:rsidRPr="0045384C" w:rsidRDefault="00110E8A" w:rsidP="00110E8A">
            <w:pPr>
              <w:shd w:val="clear" w:color="auto" w:fill="FAFAFA"/>
              <w:ind w:firstLine="0"/>
              <w:textAlignment w:val="baseline"/>
              <w:rPr>
                <w:sz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ADA7A0"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 xml:space="preserve">Всероссийская онлайн-олимпиада Учи.ру "Безопасный интернет" для учеников 1-9 классов.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B046DA8" w14:textId="77777777" w:rsidR="00110E8A" w:rsidRPr="0045384C" w:rsidRDefault="00110E8A" w:rsidP="00110E8A">
            <w:pPr>
              <w:ind w:firstLine="0"/>
              <w:rPr>
                <w:sz w:val="20"/>
              </w:rPr>
            </w:pPr>
            <w:r w:rsidRPr="0045384C">
              <w:rPr>
                <w:sz w:val="20"/>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3EF9946" w14:textId="77777777" w:rsidR="00110E8A" w:rsidRPr="0045384C" w:rsidRDefault="00110E8A" w:rsidP="00110E8A">
            <w:pPr>
              <w:shd w:val="clear" w:color="auto" w:fill="FAFAFA"/>
              <w:ind w:firstLine="0"/>
              <w:textAlignment w:val="baseline"/>
              <w:rPr>
                <w:color w:val="000000"/>
                <w:sz w:val="20"/>
              </w:rPr>
            </w:pPr>
            <w:r w:rsidRPr="0045384C">
              <w:rPr>
                <w:color w:val="000000"/>
                <w:sz w:val="20"/>
              </w:rPr>
              <w:t>Диплом победителя в олимпиадe «Безопасный интернет» 2022 г. для 1﻿-﻿го класса</w:t>
            </w:r>
          </w:p>
          <w:p w14:paraId="79D80B10" w14:textId="77777777" w:rsidR="00110E8A" w:rsidRPr="0045384C" w:rsidRDefault="00110E8A" w:rsidP="00110E8A">
            <w:pPr>
              <w:ind w:firstLine="0"/>
              <w:rPr>
                <w:color w:val="000000"/>
                <w:sz w:val="20"/>
              </w:rPr>
            </w:pPr>
          </w:p>
        </w:tc>
      </w:tr>
      <w:tr w:rsidR="00110E8A" w:rsidRPr="0045384C" w14:paraId="7B4193B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530131" w14:textId="77777777" w:rsidR="00110E8A" w:rsidRPr="0045384C" w:rsidRDefault="00110E8A" w:rsidP="00110E8A">
            <w:pPr>
              <w:shd w:val="clear" w:color="auto" w:fill="FAFAFA"/>
              <w:ind w:firstLine="0"/>
              <w:textAlignment w:val="baseline"/>
              <w:rPr>
                <w:sz w:val="20"/>
              </w:rPr>
            </w:pPr>
            <w:r w:rsidRPr="0045384C">
              <w:rPr>
                <w:sz w:val="20"/>
              </w:rPr>
              <w:t>Васильева А., Попов С., Федорова О., Цыпандин 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61643B" w14:textId="77777777" w:rsidR="00110E8A" w:rsidRPr="0045384C" w:rsidRDefault="00110E8A" w:rsidP="00110E8A">
            <w:pPr>
              <w:ind w:firstLine="0"/>
              <w:rPr>
                <w:rFonts w:ascii="Noto Sans" w:hAnsi="Noto Sans"/>
                <w:color w:val="000000"/>
                <w:sz w:val="20"/>
                <w:shd w:val="clear" w:color="auto" w:fill="FAFAFA"/>
              </w:rPr>
            </w:pPr>
            <w:r w:rsidRPr="0045384C">
              <w:rPr>
                <w:rFonts w:ascii="Noto Sans" w:hAnsi="Noto Sans"/>
                <w:color w:val="000000"/>
                <w:sz w:val="20"/>
                <w:shd w:val="clear" w:color="auto" w:fill="FAFAFA"/>
              </w:rPr>
              <w:t xml:space="preserve">Всероссийская онлайн-олимпиада Учи.ру "Безопасный интернет" для учеников 1-9 классов.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F4F0473" w14:textId="77777777" w:rsidR="00110E8A" w:rsidRPr="0045384C" w:rsidRDefault="00110E8A" w:rsidP="00110E8A">
            <w:pPr>
              <w:ind w:firstLine="0"/>
              <w:rPr>
                <w:sz w:val="20"/>
              </w:rPr>
            </w:pPr>
            <w:r w:rsidRPr="0045384C">
              <w:rPr>
                <w:sz w:val="20"/>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56A8187" w14:textId="77777777" w:rsidR="00110E8A" w:rsidRPr="0045384C" w:rsidRDefault="00110E8A" w:rsidP="00110E8A">
            <w:pPr>
              <w:shd w:val="clear" w:color="auto" w:fill="FAFAFA"/>
              <w:ind w:firstLine="0"/>
              <w:textAlignment w:val="baseline"/>
              <w:rPr>
                <w:color w:val="000000"/>
                <w:sz w:val="20"/>
              </w:rPr>
            </w:pPr>
            <w:r w:rsidRPr="0045384C">
              <w:rPr>
                <w:color w:val="000000"/>
                <w:sz w:val="20"/>
              </w:rPr>
              <w:t>Похвальная грамота за участие в олимпиадe «Безопасный интернет» 2022 г. для 1﻿-﻿го класса</w:t>
            </w:r>
          </w:p>
          <w:p w14:paraId="61F7D209" w14:textId="77777777" w:rsidR="00110E8A" w:rsidRPr="0045384C" w:rsidRDefault="00110E8A" w:rsidP="00110E8A">
            <w:pPr>
              <w:ind w:firstLine="0"/>
              <w:rPr>
                <w:color w:val="000000"/>
                <w:sz w:val="20"/>
              </w:rPr>
            </w:pPr>
          </w:p>
        </w:tc>
      </w:tr>
    </w:tbl>
    <w:p w14:paraId="1DCD85CA" w14:textId="77777777" w:rsidR="00110E8A" w:rsidRPr="0045384C" w:rsidRDefault="00110E8A" w:rsidP="00110E8A">
      <w:pPr>
        <w:spacing w:line="276" w:lineRule="auto"/>
        <w:jc w:val="center"/>
        <w:rPr>
          <w:b/>
          <w:sz w:val="20"/>
        </w:rPr>
      </w:pPr>
    </w:p>
    <w:p w14:paraId="70925ED6" w14:textId="77777777" w:rsidR="00110E8A" w:rsidRPr="0045384C" w:rsidRDefault="00110E8A" w:rsidP="00110E8A">
      <w:pPr>
        <w:spacing w:line="276" w:lineRule="auto"/>
        <w:jc w:val="center"/>
        <w:rPr>
          <w:b/>
          <w:sz w:val="20"/>
        </w:rPr>
      </w:pPr>
      <w:r w:rsidRPr="0045384C">
        <w:rPr>
          <w:b/>
          <w:sz w:val="20"/>
        </w:rPr>
        <w:t>1 В класс</w:t>
      </w:r>
    </w:p>
    <w:tbl>
      <w:tblPr>
        <w:tblW w:w="9863" w:type="dxa"/>
        <w:tblInd w:w="-169" w:type="dxa"/>
        <w:tblCellMar>
          <w:top w:w="105" w:type="dxa"/>
          <w:left w:w="105" w:type="dxa"/>
          <w:bottom w:w="105" w:type="dxa"/>
          <w:right w:w="105" w:type="dxa"/>
        </w:tblCellMar>
        <w:tblLook w:val="04A0" w:firstRow="1" w:lastRow="0" w:firstColumn="1" w:lastColumn="0" w:noHBand="0" w:noVBand="1"/>
      </w:tblPr>
      <w:tblGrid>
        <w:gridCol w:w="2411"/>
        <w:gridCol w:w="3543"/>
        <w:gridCol w:w="2323"/>
        <w:gridCol w:w="1586"/>
      </w:tblGrid>
      <w:tr w:rsidR="00110E8A" w:rsidRPr="0045384C" w14:paraId="4901B3E3" w14:textId="77777777" w:rsidTr="00110E8A">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A4D2A62" w14:textId="77777777" w:rsidR="00110E8A" w:rsidRPr="0045384C" w:rsidRDefault="00110E8A" w:rsidP="00110E8A">
            <w:pPr>
              <w:ind w:firstLine="0"/>
              <w:jc w:val="center"/>
              <w:rPr>
                <w:color w:val="000000"/>
                <w:sz w:val="20"/>
              </w:rPr>
            </w:pPr>
            <w:r w:rsidRPr="0045384C">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D5FC825" w14:textId="77777777" w:rsidR="00110E8A" w:rsidRPr="0045384C" w:rsidRDefault="00110E8A" w:rsidP="00110E8A">
            <w:pPr>
              <w:ind w:firstLine="0"/>
              <w:jc w:val="center"/>
              <w:rPr>
                <w:color w:val="000000"/>
                <w:sz w:val="20"/>
              </w:rPr>
            </w:pPr>
            <w:r w:rsidRPr="0045384C">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E8E056A" w14:textId="77777777" w:rsidR="00110E8A" w:rsidRPr="0045384C" w:rsidRDefault="00110E8A" w:rsidP="00110E8A">
            <w:pPr>
              <w:ind w:firstLine="0"/>
              <w:jc w:val="center"/>
              <w:rPr>
                <w:color w:val="000000"/>
                <w:sz w:val="20"/>
              </w:rPr>
            </w:pPr>
            <w:r w:rsidRPr="0045384C">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49728268" w14:textId="77777777" w:rsidR="00110E8A" w:rsidRPr="0045384C" w:rsidRDefault="00110E8A" w:rsidP="00110E8A">
            <w:pPr>
              <w:ind w:firstLine="0"/>
              <w:jc w:val="center"/>
              <w:rPr>
                <w:color w:val="000000"/>
                <w:sz w:val="20"/>
              </w:rPr>
            </w:pPr>
            <w:r w:rsidRPr="0045384C">
              <w:rPr>
                <w:color w:val="000000"/>
                <w:sz w:val="20"/>
              </w:rPr>
              <w:t>Результат</w:t>
            </w:r>
          </w:p>
        </w:tc>
      </w:tr>
      <w:tr w:rsidR="00110E8A" w:rsidRPr="0045384C" w14:paraId="14428F64"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615ED8B7"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Андреева Дана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ACC8BD"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9DAF7D"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D62040F" w14:textId="77777777" w:rsidR="00110E8A" w:rsidRPr="0045384C" w:rsidRDefault="00110E8A" w:rsidP="00110E8A">
            <w:pPr>
              <w:ind w:firstLine="0"/>
              <w:rPr>
                <w:sz w:val="20"/>
              </w:rPr>
            </w:pPr>
            <w:r w:rsidRPr="0045384C">
              <w:rPr>
                <w:sz w:val="20"/>
              </w:rPr>
              <w:t>участник</w:t>
            </w:r>
          </w:p>
        </w:tc>
      </w:tr>
      <w:tr w:rsidR="00110E8A" w:rsidRPr="0045384C" w14:paraId="3C366BE5" w14:textId="77777777" w:rsidTr="00110E8A">
        <w:trPr>
          <w:trHeight w:val="63"/>
        </w:trPr>
        <w:tc>
          <w:tcPr>
            <w:tcW w:w="2411" w:type="dxa"/>
            <w:vMerge/>
            <w:tcBorders>
              <w:left w:val="single" w:sz="6" w:space="0" w:color="000000"/>
              <w:right w:val="nil"/>
            </w:tcBorders>
            <w:shd w:val="clear" w:color="auto" w:fill="auto"/>
            <w:tcMar>
              <w:top w:w="0" w:type="dxa"/>
              <w:left w:w="115" w:type="dxa"/>
              <w:bottom w:w="0" w:type="dxa"/>
              <w:right w:w="0" w:type="dxa"/>
            </w:tcMar>
            <w:vAlign w:val="bottom"/>
          </w:tcPr>
          <w:p w14:paraId="58839DEF"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4EB2EA" w14:textId="77777777" w:rsidR="00110E8A" w:rsidRPr="0045384C" w:rsidRDefault="00110E8A" w:rsidP="00110E8A">
            <w:pPr>
              <w:ind w:firstLine="0"/>
              <w:rPr>
                <w:sz w:val="20"/>
              </w:rPr>
            </w:pPr>
            <w:r w:rsidRPr="0045384C">
              <w:rPr>
                <w:sz w:val="20"/>
              </w:rPr>
              <w:t xml:space="preserve">Х Республиканский конкурс –фестиваль «Бриллиантовые нотки» в рамках республиканского фестиваля </w:t>
            </w:r>
            <w:r w:rsidRPr="0045384C">
              <w:rPr>
                <w:sz w:val="20"/>
              </w:rPr>
              <w:lastRenderedPageBreak/>
              <w:t>«Зима начинается с Якутии». Изобразительное искусство. (коллективная работа)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3293BA" w14:textId="77777777" w:rsidR="00110E8A" w:rsidRPr="0045384C" w:rsidRDefault="00110E8A" w:rsidP="00110E8A">
            <w:pPr>
              <w:ind w:firstLine="0"/>
              <w:rPr>
                <w:sz w:val="20"/>
              </w:rPr>
            </w:pPr>
            <w:r w:rsidRPr="0045384C">
              <w:rPr>
                <w:sz w:val="20"/>
              </w:rPr>
              <w:lastRenderedPageBreak/>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959FC71" w14:textId="77777777" w:rsidR="00110E8A" w:rsidRPr="0045384C" w:rsidRDefault="00110E8A" w:rsidP="00110E8A">
            <w:pPr>
              <w:ind w:firstLine="0"/>
              <w:rPr>
                <w:sz w:val="20"/>
              </w:rPr>
            </w:pPr>
            <w:r w:rsidRPr="0045384C">
              <w:rPr>
                <w:sz w:val="20"/>
              </w:rPr>
              <w:t>призёры</w:t>
            </w:r>
          </w:p>
        </w:tc>
      </w:tr>
      <w:tr w:rsidR="00110E8A" w:rsidRPr="0045384C" w14:paraId="5E7C7EA4"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0ED60FCE"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28FC9F"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702EBC"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ABDCD5E" w14:textId="77777777" w:rsidR="00110E8A" w:rsidRPr="0045384C" w:rsidRDefault="00110E8A" w:rsidP="00110E8A">
            <w:pPr>
              <w:ind w:firstLine="0"/>
              <w:rPr>
                <w:sz w:val="20"/>
              </w:rPr>
            </w:pPr>
            <w:r w:rsidRPr="0045384C">
              <w:rPr>
                <w:sz w:val="20"/>
              </w:rPr>
              <w:t>призёры</w:t>
            </w:r>
          </w:p>
        </w:tc>
      </w:tr>
      <w:tr w:rsidR="00110E8A" w:rsidRPr="0045384C" w14:paraId="080A7B31"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69133E34"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Бубякин Олег</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464EEC" w14:textId="77777777" w:rsidR="00110E8A" w:rsidRPr="0045384C" w:rsidRDefault="00110E8A" w:rsidP="00110E8A">
            <w:pPr>
              <w:ind w:firstLine="0"/>
              <w:rPr>
                <w:sz w:val="20"/>
              </w:rPr>
            </w:pP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4E7B23" w14:textId="77777777" w:rsidR="00110E8A" w:rsidRPr="0045384C" w:rsidRDefault="00110E8A" w:rsidP="00110E8A">
            <w:pPr>
              <w:ind w:firstLine="0"/>
              <w:rPr>
                <w:sz w:val="20"/>
              </w:rPr>
            </w:pP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3D6F1E4" w14:textId="77777777" w:rsidR="00110E8A" w:rsidRPr="0045384C" w:rsidRDefault="00110E8A" w:rsidP="00110E8A">
            <w:pPr>
              <w:ind w:firstLine="0"/>
              <w:rPr>
                <w:sz w:val="20"/>
              </w:rPr>
            </w:pPr>
          </w:p>
        </w:tc>
      </w:tr>
      <w:tr w:rsidR="00110E8A" w:rsidRPr="0045384C" w14:paraId="2781FC75"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1524C598"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Давыдова Дарина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EBD13F0"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6B2AF1B"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FF4A59B" w14:textId="77777777" w:rsidR="00110E8A" w:rsidRPr="0045384C" w:rsidRDefault="00110E8A" w:rsidP="00110E8A">
            <w:pPr>
              <w:ind w:firstLine="0"/>
              <w:rPr>
                <w:sz w:val="20"/>
              </w:rPr>
            </w:pPr>
            <w:r w:rsidRPr="0045384C">
              <w:rPr>
                <w:sz w:val="20"/>
              </w:rPr>
              <w:t>участник</w:t>
            </w:r>
          </w:p>
        </w:tc>
      </w:tr>
      <w:tr w:rsidR="00110E8A" w:rsidRPr="0045384C" w14:paraId="4400500A" w14:textId="77777777" w:rsidTr="00110E8A">
        <w:trPr>
          <w:trHeight w:val="63"/>
        </w:trPr>
        <w:tc>
          <w:tcPr>
            <w:tcW w:w="2411" w:type="dxa"/>
            <w:vMerge/>
            <w:tcBorders>
              <w:left w:val="single" w:sz="6" w:space="0" w:color="000000"/>
              <w:right w:val="nil"/>
            </w:tcBorders>
            <w:shd w:val="clear" w:color="auto" w:fill="auto"/>
            <w:tcMar>
              <w:top w:w="0" w:type="dxa"/>
              <w:left w:w="115" w:type="dxa"/>
              <w:bottom w:w="0" w:type="dxa"/>
              <w:right w:w="0" w:type="dxa"/>
            </w:tcMar>
            <w:vAlign w:val="bottom"/>
          </w:tcPr>
          <w:p w14:paraId="40BEE37B"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629AA64"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Изобразительное искусство. (коллективная работа)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7AADD3"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86B35EA" w14:textId="77777777" w:rsidR="00110E8A" w:rsidRPr="0045384C" w:rsidRDefault="00110E8A" w:rsidP="00110E8A">
            <w:pPr>
              <w:ind w:firstLine="0"/>
              <w:rPr>
                <w:sz w:val="20"/>
              </w:rPr>
            </w:pPr>
            <w:r w:rsidRPr="0045384C">
              <w:rPr>
                <w:sz w:val="20"/>
              </w:rPr>
              <w:t>призёры</w:t>
            </w:r>
          </w:p>
        </w:tc>
      </w:tr>
      <w:tr w:rsidR="00110E8A" w:rsidRPr="0045384C" w14:paraId="7E67D372"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5B0B5730"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1CB82F"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D2C48F"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DCB617C" w14:textId="77777777" w:rsidR="00110E8A" w:rsidRPr="0045384C" w:rsidRDefault="00110E8A" w:rsidP="00110E8A">
            <w:pPr>
              <w:ind w:firstLine="0"/>
              <w:rPr>
                <w:sz w:val="20"/>
              </w:rPr>
            </w:pPr>
            <w:r w:rsidRPr="0045384C">
              <w:rPr>
                <w:sz w:val="20"/>
              </w:rPr>
              <w:t>призёры</w:t>
            </w:r>
          </w:p>
        </w:tc>
      </w:tr>
      <w:tr w:rsidR="00110E8A" w:rsidRPr="0045384C" w14:paraId="47F85A38"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7027B0ED"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Заровняева Айна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DBB5F52"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44A3EE"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C51C4D0" w14:textId="77777777" w:rsidR="00110E8A" w:rsidRPr="0045384C" w:rsidRDefault="00110E8A" w:rsidP="00110E8A">
            <w:pPr>
              <w:ind w:firstLine="0"/>
              <w:rPr>
                <w:sz w:val="20"/>
              </w:rPr>
            </w:pPr>
            <w:r w:rsidRPr="0045384C">
              <w:rPr>
                <w:sz w:val="20"/>
              </w:rPr>
              <w:t>призер</w:t>
            </w:r>
          </w:p>
        </w:tc>
      </w:tr>
      <w:tr w:rsidR="00110E8A" w:rsidRPr="0045384C" w14:paraId="52493675"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1DA9FD73"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6CD5DC"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3550B6C"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0A41869" w14:textId="77777777" w:rsidR="00110E8A" w:rsidRPr="0045384C" w:rsidRDefault="00110E8A" w:rsidP="00110E8A">
            <w:pPr>
              <w:ind w:firstLine="0"/>
              <w:rPr>
                <w:sz w:val="20"/>
              </w:rPr>
            </w:pPr>
            <w:r w:rsidRPr="0045384C">
              <w:rPr>
                <w:sz w:val="20"/>
              </w:rPr>
              <w:t>призёры</w:t>
            </w:r>
          </w:p>
        </w:tc>
      </w:tr>
      <w:tr w:rsidR="00110E8A" w:rsidRPr="0045384C" w14:paraId="105826AF"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5DBAF6D3"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Заровняев Алексей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89BF210"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A241DB"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8C53392" w14:textId="77777777" w:rsidR="00110E8A" w:rsidRPr="0045384C" w:rsidRDefault="00110E8A" w:rsidP="00110E8A">
            <w:pPr>
              <w:ind w:firstLine="0"/>
              <w:rPr>
                <w:sz w:val="20"/>
              </w:rPr>
            </w:pPr>
            <w:r w:rsidRPr="0045384C">
              <w:rPr>
                <w:sz w:val="20"/>
              </w:rPr>
              <w:t>участник</w:t>
            </w:r>
          </w:p>
        </w:tc>
      </w:tr>
      <w:tr w:rsidR="00110E8A" w:rsidRPr="0045384C" w14:paraId="0E5F6646" w14:textId="77777777" w:rsidTr="00110E8A">
        <w:trPr>
          <w:trHeight w:val="63"/>
        </w:trPr>
        <w:tc>
          <w:tcPr>
            <w:tcW w:w="2411" w:type="dxa"/>
            <w:vMerge/>
            <w:tcBorders>
              <w:left w:val="single" w:sz="6" w:space="0" w:color="000000"/>
              <w:right w:val="nil"/>
            </w:tcBorders>
            <w:shd w:val="clear" w:color="auto" w:fill="auto"/>
            <w:tcMar>
              <w:top w:w="0" w:type="dxa"/>
              <w:left w:w="115" w:type="dxa"/>
              <w:bottom w:w="0" w:type="dxa"/>
              <w:right w:w="0" w:type="dxa"/>
            </w:tcMar>
            <w:vAlign w:val="bottom"/>
          </w:tcPr>
          <w:p w14:paraId="20D0B55C"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CA3D3A"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Изобразительное искусство. (коллективная работа)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9B9364"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9723B72" w14:textId="77777777" w:rsidR="00110E8A" w:rsidRPr="0045384C" w:rsidRDefault="00110E8A" w:rsidP="00110E8A">
            <w:pPr>
              <w:ind w:firstLine="0"/>
              <w:rPr>
                <w:sz w:val="20"/>
              </w:rPr>
            </w:pPr>
            <w:r w:rsidRPr="0045384C">
              <w:rPr>
                <w:sz w:val="20"/>
              </w:rPr>
              <w:t>призёры</w:t>
            </w:r>
          </w:p>
        </w:tc>
      </w:tr>
      <w:tr w:rsidR="00110E8A" w:rsidRPr="0045384C" w14:paraId="08C9EA2C"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7CE34772"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638CD36"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C256091"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0F66D40" w14:textId="77777777" w:rsidR="00110E8A" w:rsidRPr="0045384C" w:rsidRDefault="00110E8A" w:rsidP="00110E8A">
            <w:pPr>
              <w:ind w:firstLine="0"/>
              <w:rPr>
                <w:sz w:val="20"/>
              </w:rPr>
            </w:pPr>
            <w:r w:rsidRPr="0045384C">
              <w:rPr>
                <w:sz w:val="20"/>
              </w:rPr>
              <w:t>призёры</w:t>
            </w:r>
          </w:p>
        </w:tc>
      </w:tr>
      <w:tr w:rsidR="00110E8A" w:rsidRPr="0045384C" w14:paraId="09AC263A"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45295D1F"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Иванов Александр</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E64A03"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Изобразительное искусство. (коллективная работа)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3B22BDB"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5495770" w14:textId="77777777" w:rsidR="00110E8A" w:rsidRPr="0045384C" w:rsidRDefault="00110E8A" w:rsidP="00110E8A">
            <w:pPr>
              <w:ind w:firstLine="0"/>
              <w:rPr>
                <w:sz w:val="20"/>
              </w:rPr>
            </w:pPr>
            <w:r w:rsidRPr="0045384C">
              <w:rPr>
                <w:sz w:val="20"/>
              </w:rPr>
              <w:t>призёры</w:t>
            </w:r>
          </w:p>
        </w:tc>
      </w:tr>
      <w:tr w:rsidR="00110E8A" w:rsidRPr="0045384C" w14:paraId="7386C714"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2C433DF0"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Иванов Владислав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ABE2E0"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F2B782E"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1AE3727" w14:textId="77777777" w:rsidR="00110E8A" w:rsidRPr="0045384C" w:rsidRDefault="00110E8A" w:rsidP="00110E8A">
            <w:pPr>
              <w:ind w:firstLine="0"/>
              <w:rPr>
                <w:sz w:val="20"/>
              </w:rPr>
            </w:pPr>
            <w:r w:rsidRPr="0045384C">
              <w:rPr>
                <w:sz w:val="20"/>
              </w:rPr>
              <w:t>участник</w:t>
            </w:r>
          </w:p>
        </w:tc>
      </w:tr>
      <w:tr w:rsidR="00110E8A" w:rsidRPr="0045384C" w14:paraId="4314EB85"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14904A65"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82CF8B"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B60F2F1"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154F3AC" w14:textId="77777777" w:rsidR="00110E8A" w:rsidRPr="0045384C" w:rsidRDefault="00110E8A" w:rsidP="00110E8A">
            <w:pPr>
              <w:ind w:firstLine="0"/>
              <w:rPr>
                <w:sz w:val="20"/>
              </w:rPr>
            </w:pPr>
            <w:r w:rsidRPr="0045384C">
              <w:rPr>
                <w:sz w:val="20"/>
              </w:rPr>
              <w:t>призёры</w:t>
            </w:r>
          </w:p>
        </w:tc>
      </w:tr>
      <w:tr w:rsidR="00110E8A" w:rsidRPr="0045384C" w14:paraId="755FB39A"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149C2596"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Иванов Тимур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5A9DEB"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0692394"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C86AB20" w14:textId="77777777" w:rsidR="00110E8A" w:rsidRPr="0045384C" w:rsidRDefault="00110E8A" w:rsidP="00110E8A">
            <w:pPr>
              <w:ind w:firstLine="0"/>
              <w:rPr>
                <w:sz w:val="20"/>
              </w:rPr>
            </w:pPr>
            <w:r w:rsidRPr="0045384C">
              <w:rPr>
                <w:sz w:val="20"/>
              </w:rPr>
              <w:t>участник</w:t>
            </w:r>
          </w:p>
        </w:tc>
      </w:tr>
      <w:tr w:rsidR="00110E8A" w:rsidRPr="0045384C" w14:paraId="6AE02751"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737A17FF"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Ксенофонтов Айсен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DF797FC"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8E6C40"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8DB9497" w14:textId="77777777" w:rsidR="00110E8A" w:rsidRPr="0045384C" w:rsidRDefault="00110E8A" w:rsidP="00110E8A">
            <w:pPr>
              <w:ind w:firstLine="0"/>
              <w:rPr>
                <w:sz w:val="20"/>
              </w:rPr>
            </w:pPr>
            <w:r w:rsidRPr="0045384C">
              <w:rPr>
                <w:sz w:val="20"/>
              </w:rPr>
              <w:t>призёр</w:t>
            </w:r>
          </w:p>
        </w:tc>
      </w:tr>
      <w:tr w:rsidR="00110E8A" w:rsidRPr="0045384C" w14:paraId="15F3CD65"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34512CB0"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2C22E5"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43858F"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26774AC" w14:textId="77777777" w:rsidR="00110E8A" w:rsidRPr="0045384C" w:rsidRDefault="00110E8A" w:rsidP="00110E8A">
            <w:pPr>
              <w:ind w:firstLine="0"/>
              <w:rPr>
                <w:sz w:val="20"/>
              </w:rPr>
            </w:pPr>
            <w:r w:rsidRPr="0045384C">
              <w:rPr>
                <w:sz w:val="20"/>
              </w:rPr>
              <w:t>призёры</w:t>
            </w:r>
          </w:p>
        </w:tc>
      </w:tr>
      <w:tr w:rsidR="00110E8A" w:rsidRPr="0045384C" w14:paraId="6FF54985"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451B462D"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Максимов Максим</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26005D0"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CBD1C1"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E3AC71C" w14:textId="77777777" w:rsidR="00110E8A" w:rsidRPr="0045384C" w:rsidRDefault="00110E8A" w:rsidP="00110E8A">
            <w:pPr>
              <w:ind w:firstLine="0"/>
              <w:rPr>
                <w:sz w:val="20"/>
              </w:rPr>
            </w:pPr>
            <w:r w:rsidRPr="0045384C">
              <w:rPr>
                <w:sz w:val="20"/>
              </w:rPr>
              <w:t>Призёр</w:t>
            </w:r>
          </w:p>
        </w:tc>
      </w:tr>
      <w:tr w:rsidR="00110E8A" w:rsidRPr="0045384C" w14:paraId="351F4C07" w14:textId="77777777" w:rsidTr="00110E8A">
        <w:trPr>
          <w:trHeight w:val="63"/>
        </w:trPr>
        <w:tc>
          <w:tcPr>
            <w:tcW w:w="2411" w:type="dxa"/>
            <w:vMerge/>
            <w:tcBorders>
              <w:left w:val="single" w:sz="6" w:space="0" w:color="000000"/>
              <w:right w:val="nil"/>
            </w:tcBorders>
            <w:shd w:val="clear" w:color="auto" w:fill="auto"/>
            <w:tcMar>
              <w:top w:w="0" w:type="dxa"/>
              <w:left w:w="115" w:type="dxa"/>
              <w:bottom w:w="0" w:type="dxa"/>
              <w:right w:w="0" w:type="dxa"/>
            </w:tcMar>
            <w:vAlign w:val="bottom"/>
          </w:tcPr>
          <w:p w14:paraId="3012770B"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F6DA10F" w14:textId="77777777" w:rsidR="00110E8A" w:rsidRPr="0045384C" w:rsidRDefault="00110E8A" w:rsidP="00110E8A">
            <w:pPr>
              <w:ind w:firstLine="0"/>
              <w:rPr>
                <w:sz w:val="20"/>
              </w:rPr>
            </w:pPr>
            <w:r w:rsidRPr="0045384C">
              <w:rPr>
                <w:sz w:val="20"/>
              </w:rPr>
              <w:t xml:space="preserve">Х Республиканский конкурс –фестиваль «Бриллиантовые нотки» в </w:t>
            </w:r>
            <w:r w:rsidRPr="0045384C">
              <w:rPr>
                <w:sz w:val="20"/>
              </w:rPr>
              <w:lastRenderedPageBreak/>
              <w:t>рамках республиканского фестиваля «Зима начинается с Якутии». Изобразительное искусство. (коллективная работа)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BC8A1E7" w14:textId="77777777" w:rsidR="00110E8A" w:rsidRPr="0045384C" w:rsidRDefault="00110E8A" w:rsidP="00110E8A">
            <w:pPr>
              <w:ind w:firstLine="0"/>
              <w:rPr>
                <w:sz w:val="20"/>
              </w:rPr>
            </w:pPr>
            <w:r w:rsidRPr="0045384C">
              <w:rPr>
                <w:sz w:val="20"/>
              </w:rPr>
              <w:lastRenderedPageBreak/>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AF7F283" w14:textId="77777777" w:rsidR="00110E8A" w:rsidRPr="0045384C" w:rsidRDefault="00110E8A" w:rsidP="00110E8A">
            <w:pPr>
              <w:ind w:firstLine="0"/>
              <w:rPr>
                <w:sz w:val="20"/>
              </w:rPr>
            </w:pPr>
            <w:r w:rsidRPr="0045384C">
              <w:rPr>
                <w:sz w:val="20"/>
              </w:rPr>
              <w:t>призёры</w:t>
            </w:r>
          </w:p>
        </w:tc>
      </w:tr>
      <w:tr w:rsidR="00110E8A" w:rsidRPr="0045384C" w14:paraId="19430A8F"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0CB48A7A"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312D4F"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A3F203"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E882D6B" w14:textId="77777777" w:rsidR="00110E8A" w:rsidRPr="0045384C" w:rsidRDefault="00110E8A" w:rsidP="00110E8A">
            <w:pPr>
              <w:ind w:firstLine="0"/>
              <w:rPr>
                <w:sz w:val="20"/>
              </w:rPr>
            </w:pPr>
            <w:r w:rsidRPr="0045384C">
              <w:rPr>
                <w:sz w:val="20"/>
              </w:rPr>
              <w:t>призёры</w:t>
            </w:r>
          </w:p>
        </w:tc>
      </w:tr>
      <w:tr w:rsidR="00110E8A" w:rsidRPr="0045384C" w14:paraId="661C71DF"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3BF8DBA1"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Новгородов Артур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0E747F"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981124"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2D66639" w14:textId="77777777" w:rsidR="00110E8A" w:rsidRPr="0045384C" w:rsidRDefault="00110E8A" w:rsidP="00110E8A">
            <w:pPr>
              <w:ind w:firstLine="0"/>
              <w:rPr>
                <w:sz w:val="20"/>
              </w:rPr>
            </w:pPr>
            <w:r w:rsidRPr="0045384C">
              <w:rPr>
                <w:sz w:val="20"/>
              </w:rPr>
              <w:t>участник</w:t>
            </w:r>
          </w:p>
        </w:tc>
      </w:tr>
      <w:tr w:rsidR="00110E8A" w:rsidRPr="0045384C" w14:paraId="25607675"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6C4957B1"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B61FC7"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9EE0682"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B7C94AC" w14:textId="77777777" w:rsidR="00110E8A" w:rsidRPr="0045384C" w:rsidRDefault="00110E8A" w:rsidP="00110E8A">
            <w:pPr>
              <w:ind w:firstLine="0"/>
              <w:rPr>
                <w:sz w:val="20"/>
              </w:rPr>
            </w:pPr>
            <w:r w:rsidRPr="0045384C">
              <w:rPr>
                <w:sz w:val="20"/>
              </w:rPr>
              <w:t>призёры</w:t>
            </w:r>
          </w:p>
        </w:tc>
      </w:tr>
      <w:tr w:rsidR="00110E8A" w:rsidRPr="0045384C" w14:paraId="7DB51CB8"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00AD369B"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Нохсорова Кюннэй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149275"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434430"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F9B8E76" w14:textId="77777777" w:rsidR="00110E8A" w:rsidRPr="0045384C" w:rsidRDefault="00110E8A" w:rsidP="00110E8A">
            <w:pPr>
              <w:ind w:firstLine="0"/>
              <w:rPr>
                <w:sz w:val="20"/>
              </w:rPr>
            </w:pPr>
            <w:r w:rsidRPr="0045384C">
              <w:rPr>
                <w:sz w:val="20"/>
              </w:rPr>
              <w:t>участник</w:t>
            </w:r>
          </w:p>
        </w:tc>
      </w:tr>
      <w:tr w:rsidR="00110E8A" w:rsidRPr="0045384C" w14:paraId="504E1080"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281BB93E"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Павлова Амелия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9E3B17"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4DCAB5"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A664411" w14:textId="77777777" w:rsidR="00110E8A" w:rsidRPr="0045384C" w:rsidRDefault="00110E8A" w:rsidP="00110E8A">
            <w:pPr>
              <w:ind w:firstLine="0"/>
              <w:rPr>
                <w:sz w:val="20"/>
              </w:rPr>
            </w:pPr>
            <w:r w:rsidRPr="0045384C">
              <w:rPr>
                <w:sz w:val="20"/>
              </w:rPr>
              <w:t>участник</w:t>
            </w:r>
          </w:p>
        </w:tc>
      </w:tr>
      <w:tr w:rsidR="00110E8A" w:rsidRPr="0045384C" w14:paraId="58C1C997"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5DDBCD8C"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Петрова Айылаана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6965E6"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7713ED"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5445019" w14:textId="77777777" w:rsidR="00110E8A" w:rsidRPr="0045384C" w:rsidRDefault="00110E8A" w:rsidP="00110E8A">
            <w:pPr>
              <w:ind w:firstLine="0"/>
              <w:rPr>
                <w:sz w:val="20"/>
              </w:rPr>
            </w:pPr>
            <w:r w:rsidRPr="0045384C">
              <w:rPr>
                <w:sz w:val="20"/>
              </w:rPr>
              <w:t>призёр</w:t>
            </w:r>
          </w:p>
        </w:tc>
      </w:tr>
      <w:tr w:rsidR="00110E8A" w:rsidRPr="0045384C" w14:paraId="51E851F0" w14:textId="77777777" w:rsidTr="00110E8A">
        <w:trPr>
          <w:trHeight w:val="63"/>
        </w:trPr>
        <w:tc>
          <w:tcPr>
            <w:tcW w:w="2411" w:type="dxa"/>
            <w:vMerge/>
            <w:tcBorders>
              <w:left w:val="single" w:sz="6" w:space="0" w:color="000000"/>
              <w:right w:val="nil"/>
            </w:tcBorders>
            <w:shd w:val="clear" w:color="auto" w:fill="auto"/>
            <w:tcMar>
              <w:top w:w="0" w:type="dxa"/>
              <w:left w:w="115" w:type="dxa"/>
              <w:bottom w:w="0" w:type="dxa"/>
              <w:right w:w="0" w:type="dxa"/>
            </w:tcMar>
            <w:vAlign w:val="bottom"/>
          </w:tcPr>
          <w:p w14:paraId="1D5F7F19"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39BA25E"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Изобразительное искусство. (коллективная работа)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4B0EA82"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2214889" w14:textId="77777777" w:rsidR="00110E8A" w:rsidRPr="0045384C" w:rsidRDefault="00110E8A" w:rsidP="00110E8A">
            <w:pPr>
              <w:ind w:firstLine="0"/>
              <w:rPr>
                <w:sz w:val="20"/>
              </w:rPr>
            </w:pPr>
            <w:r w:rsidRPr="0045384C">
              <w:rPr>
                <w:sz w:val="20"/>
              </w:rPr>
              <w:t>призёры</w:t>
            </w:r>
          </w:p>
        </w:tc>
      </w:tr>
      <w:tr w:rsidR="00110E8A" w:rsidRPr="0045384C" w14:paraId="6E71E930" w14:textId="77777777" w:rsidTr="00110E8A">
        <w:trPr>
          <w:trHeight w:val="63"/>
        </w:trPr>
        <w:tc>
          <w:tcPr>
            <w:tcW w:w="2411" w:type="dxa"/>
            <w:vMerge/>
            <w:tcBorders>
              <w:left w:val="single" w:sz="6" w:space="0" w:color="000000"/>
              <w:right w:val="nil"/>
            </w:tcBorders>
            <w:shd w:val="clear" w:color="auto" w:fill="auto"/>
            <w:tcMar>
              <w:top w:w="0" w:type="dxa"/>
              <w:left w:w="115" w:type="dxa"/>
              <w:bottom w:w="0" w:type="dxa"/>
              <w:right w:w="0" w:type="dxa"/>
            </w:tcMar>
            <w:vAlign w:val="bottom"/>
          </w:tcPr>
          <w:p w14:paraId="589C376F"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C078698"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Изобразительное искусство. (индивидуальная работа)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C37D4A"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1AA5454" w14:textId="77777777" w:rsidR="00110E8A" w:rsidRPr="0045384C" w:rsidRDefault="00110E8A" w:rsidP="00110E8A">
            <w:pPr>
              <w:ind w:firstLine="0"/>
              <w:rPr>
                <w:sz w:val="20"/>
              </w:rPr>
            </w:pPr>
            <w:r w:rsidRPr="0045384C">
              <w:rPr>
                <w:sz w:val="20"/>
              </w:rPr>
              <w:t>призёры</w:t>
            </w:r>
          </w:p>
        </w:tc>
      </w:tr>
      <w:tr w:rsidR="00110E8A" w:rsidRPr="0045384C" w14:paraId="5CEF6064"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230BCC01"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69DF5B1"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Вокал- ансамбли. (Хор. «Соль-ка»)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4E74B09"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83679E6" w14:textId="77777777" w:rsidR="00110E8A" w:rsidRPr="0045384C" w:rsidRDefault="00110E8A" w:rsidP="00110E8A">
            <w:pPr>
              <w:ind w:firstLine="0"/>
              <w:rPr>
                <w:sz w:val="20"/>
              </w:rPr>
            </w:pPr>
            <w:r w:rsidRPr="0045384C">
              <w:rPr>
                <w:sz w:val="20"/>
              </w:rPr>
              <w:t>призёры</w:t>
            </w:r>
          </w:p>
        </w:tc>
      </w:tr>
      <w:tr w:rsidR="00110E8A" w:rsidRPr="0045384C" w14:paraId="4C198BA7"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6651D5A3"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Потапов Мирон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C7DAAF9"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150DB7"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EBBF7AD" w14:textId="77777777" w:rsidR="00110E8A" w:rsidRPr="0045384C" w:rsidRDefault="00110E8A" w:rsidP="00110E8A">
            <w:pPr>
              <w:ind w:firstLine="0"/>
              <w:rPr>
                <w:sz w:val="20"/>
              </w:rPr>
            </w:pPr>
            <w:r w:rsidRPr="0045384C">
              <w:rPr>
                <w:sz w:val="20"/>
              </w:rPr>
              <w:t>призёр</w:t>
            </w:r>
          </w:p>
        </w:tc>
      </w:tr>
      <w:tr w:rsidR="00110E8A" w:rsidRPr="0045384C" w14:paraId="7EF7077F"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0B0F5D6A"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Протопопова Алекса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77F5384"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AB3EF02"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3E4E377" w14:textId="77777777" w:rsidR="00110E8A" w:rsidRPr="0045384C" w:rsidRDefault="00110E8A" w:rsidP="00110E8A">
            <w:pPr>
              <w:ind w:firstLine="0"/>
              <w:rPr>
                <w:sz w:val="20"/>
              </w:rPr>
            </w:pPr>
            <w:r w:rsidRPr="0045384C">
              <w:rPr>
                <w:sz w:val="20"/>
              </w:rPr>
              <w:t>участник</w:t>
            </w:r>
          </w:p>
        </w:tc>
      </w:tr>
      <w:tr w:rsidR="00110E8A" w:rsidRPr="0045384C" w14:paraId="7DFF29FC"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65E786F9"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Романов Марк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31F7C3"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FAF6F6"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FE136C5" w14:textId="77777777" w:rsidR="00110E8A" w:rsidRPr="0045384C" w:rsidRDefault="00110E8A" w:rsidP="00110E8A">
            <w:pPr>
              <w:ind w:firstLine="0"/>
              <w:rPr>
                <w:sz w:val="20"/>
              </w:rPr>
            </w:pPr>
            <w:r w:rsidRPr="0045384C">
              <w:rPr>
                <w:sz w:val="20"/>
              </w:rPr>
              <w:t>участник</w:t>
            </w:r>
          </w:p>
        </w:tc>
      </w:tr>
      <w:tr w:rsidR="00110E8A" w:rsidRPr="0045384C" w14:paraId="3F706E8F"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40FAA3A8"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Румянцева Алиса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65284A"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C78AEE"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329A375" w14:textId="77777777" w:rsidR="00110E8A" w:rsidRPr="0045384C" w:rsidRDefault="00110E8A" w:rsidP="00110E8A">
            <w:pPr>
              <w:ind w:firstLine="0"/>
              <w:rPr>
                <w:sz w:val="20"/>
              </w:rPr>
            </w:pPr>
            <w:r w:rsidRPr="0045384C">
              <w:rPr>
                <w:sz w:val="20"/>
              </w:rPr>
              <w:t>участник</w:t>
            </w:r>
          </w:p>
        </w:tc>
      </w:tr>
      <w:tr w:rsidR="00110E8A" w:rsidRPr="0045384C" w14:paraId="5EF22FC4" w14:textId="77777777" w:rsidTr="00110E8A">
        <w:trPr>
          <w:trHeight w:val="63"/>
        </w:trPr>
        <w:tc>
          <w:tcPr>
            <w:tcW w:w="241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vAlign w:val="bottom"/>
          </w:tcPr>
          <w:p w14:paraId="574E407C"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Семенов Денис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00CBB65"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7E168A"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73387EC" w14:textId="77777777" w:rsidR="00110E8A" w:rsidRPr="0045384C" w:rsidRDefault="00110E8A" w:rsidP="00110E8A">
            <w:pPr>
              <w:ind w:firstLine="0"/>
              <w:rPr>
                <w:sz w:val="20"/>
              </w:rPr>
            </w:pPr>
            <w:r w:rsidRPr="0045384C">
              <w:rPr>
                <w:sz w:val="20"/>
              </w:rPr>
              <w:t>участник</w:t>
            </w:r>
          </w:p>
        </w:tc>
      </w:tr>
      <w:tr w:rsidR="00110E8A" w:rsidRPr="0045384C" w14:paraId="432DF194" w14:textId="77777777" w:rsidTr="00110E8A">
        <w:trPr>
          <w:trHeight w:val="63"/>
        </w:trPr>
        <w:tc>
          <w:tcPr>
            <w:tcW w:w="2411" w:type="dxa"/>
            <w:vMerge/>
            <w:tcBorders>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0C1F538A" w14:textId="77777777" w:rsidR="00110E8A" w:rsidRPr="0045384C" w:rsidRDefault="00110E8A" w:rsidP="00110E8A">
            <w:pPr>
              <w:pStyle w:val="af"/>
              <w:rPr>
                <w:rFonts w:ascii="Times New Roman" w:hAnsi="Times New Roman" w:cs="Times New Roman"/>
                <w:sz w:val="20"/>
                <w:szCs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D486BD" w14:textId="77777777" w:rsidR="00110E8A" w:rsidRPr="0045384C" w:rsidRDefault="00110E8A" w:rsidP="00110E8A">
            <w:pPr>
              <w:ind w:firstLine="0"/>
              <w:rPr>
                <w:sz w:val="20"/>
              </w:rPr>
            </w:pPr>
            <w:r w:rsidRPr="0045384C">
              <w:rPr>
                <w:sz w:val="20"/>
              </w:rPr>
              <w:t>Х Республиканский конкурс –фестиваль «Бриллиантовые нотки» в рамках республиканского фестиваля «Зима начинается с Якутии». Изобразительное искусство. (коллективная работа)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C41BD93" w14:textId="77777777" w:rsidR="00110E8A" w:rsidRPr="0045384C" w:rsidRDefault="00110E8A" w:rsidP="00110E8A">
            <w:pPr>
              <w:ind w:firstLine="0"/>
              <w:rPr>
                <w:sz w:val="20"/>
              </w:rPr>
            </w:pPr>
            <w:r w:rsidRPr="0045384C">
              <w:rPr>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112A419" w14:textId="77777777" w:rsidR="00110E8A" w:rsidRPr="0045384C" w:rsidRDefault="00110E8A" w:rsidP="00110E8A">
            <w:pPr>
              <w:ind w:firstLine="0"/>
              <w:rPr>
                <w:sz w:val="20"/>
              </w:rPr>
            </w:pPr>
            <w:r w:rsidRPr="0045384C">
              <w:rPr>
                <w:sz w:val="20"/>
              </w:rPr>
              <w:t>призёры</w:t>
            </w:r>
          </w:p>
        </w:tc>
      </w:tr>
      <w:tr w:rsidR="00110E8A" w:rsidRPr="0045384C" w14:paraId="68BDCC9C"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549991D5"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Семёнов Эрхан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7C803B"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5027D6"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714EC66" w14:textId="77777777" w:rsidR="00110E8A" w:rsidRPr="0045384C" w:rsidRDefault="00110E8A" w:rsidP="00110E8A">
            <w:pPr>
              <w:ind w:firstLine="0"/>
              <w:rPr>
                <w:sz w:val="20"/>
              </w:rPr>
            </w:pPr>
            <w:r w:rsidRPr="0045384C">
              <w:rPr>
                <w:sz w:val="20"/>
              </w:rPr>
              <w:t>участник</w:t>
            </w:r>
          </w:p>
        </w:tc>
      </w:tr>
      <w:tr w:rsidR="00110E8A" w:rsidRPr="0045384C" w14:paraId="6801B5D6"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545F686B"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Сорокин Илья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B35B25A"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080C9A"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DD8249E" w14:textId="77777777" w:rsidR="00110E8A" w:rsidRPr="0045384C" w:rsidRDefault="00110E8A" w:rsidP="00110E8A">
            <w:pPr>
              <w:ind w:firstLine="0"/>
              <w:rPr>
                <w:sz w:val="20"/>
              </w:rPr>
            </w:pPr>
            <w:r w:rsidRPr="0045384C">
              <w:rPr>
                <w:sz w:val="20"/>
              </w:rPr>
              <w:t>участник</w:t>
            </w:r>
          </w:p>
        </w:tc>
      </w:tr>
      <w:tr w:rsidR="00110E8A" w:rsidRPr="0045384C" w14:paraId="485FEF00"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24A9B713"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Федоров Урсун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E10FB3"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23F78E"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4DCDEE6" w14:textId="77777777" w:rsidR="00110E8A" w:rsidRPr="0045384C" w:rsidRDefault="00110E8A" w:rsidP="00110E8A">
            <w:pPr>
              <w:ind w:firstLine="0"/>
              <w:rPr>
                <w:sz w:val="20"/>
              </w:rPr>
            </w:pPr>
            <w:r w:rsidRPr="0045384C">
              <w:rPr>
                <w:sz w:val="20"/>
              </w:rPr>
              <w:t>участник</w:t>
            </w:r>
          </w:p>
        </w:tc>
      </w:tr>
      <w:tr w:rsidR="00110E8A" w:rsidRPr="0045384C" w14:paraId="76CAE40F"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2360BDDA" w14:textId="77777777" w:rsidR="00110E8A" w:rsidRPr="0045384C" w:rsidRDefault="00110E8A" w:rsidP="00110E8A">
            <w:pPr>
              <w:pStyle w:val="af"/>
              <w:rPr>
                <w:rFonts w:ascii="Times New Roman" w:hAnsi="Times New Roman" w:cs="Times New Roman"/>
                <w:sz w:val="20"/>
                <w:szCs w:val="20"/>
              </w:rPr>
            </w:pPr>
            <w:r w:rsidRPr="0045384C">
              <w:rPr>
                <w:rFonts w:ascii="Times New Roman" w:hAnsi="Times New Roman" w:cs="Times New Roman"/>
                <w:sz w:val="20"/>
                <w:szCs w:val="20"/>
              </w:rPr>
              <w:t xml:space="preserve">Шевченко Михаил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60086B"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C2FE1DC"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3F8B1D5" w14:textId="77777777" w:rsidR="00110E8A" w:rsidRPr="0045384C" w:rsidRDefault="00110E8A" w:rsidP="00110E8A">
            <w:pPr>
              <w:ind w:firstLine="0"/>
              <w:rPr>
                <w:sz w:val="20"/>
              </w:rPr>
            </w:pPr>
            <w:r w:rsidRPr="0045384C">
              <w:rPr>
                <w:sz w:val="20"/>
              </w:rPr>
              <w:t>призёр</w:t>
            </w:r>
          </w:p>
        </w:tc>
      </w:tr>
      <w:tr w:rsidR="00110E8A" w:rsidRPr="0045384C" w14:paraId="635494E3" w14:textId="77777777" w:rsidTr="00110E8A">
        <w:trPr>
          <w:trHeight w:val="63"/>
        </w:trPr>
        <w:tc>
          <w:tcPr>
            <w:tcW w:w="241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bottom"/>
          </w:tcPr>
          <w:p w14:paraId="609C0FAE" w14:textId="77777777" w:rsidR="00110E8A" w:rsidRPr="0045384C" w:rsidRDefault="00110E8A" w:rsidP="00110E8A">
            <w:pPr>
              <w:pStyle w:val="af"/>
              <w:rPr>
                <w:rStyle w:val="af0"/>
                <w:rFonts w:ascii="Times New Roman" w:hAnsi="Times New Roman"/>
                <w:sz w:val="20"/>
                <w:szCs w:val="20"/>
              </w:rPr>
            </w:pPr>
            <w:r w:rsidRPr="0045384C">
              <w:rPr>
                <w:rStyle w:val="af0"/>
                <w:rFonts w:ascii="Times New Roman" w:hAnsi="Times New Roman"/>
                <w:sz w:val="20"/>
                <w:szCs w:val="20"/>
              </w:rPr>
              <w:t>Яковлев Юрий</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126658" w14:textId="77777777" w:rsidR="00110E8A" w:rsidRPr="0045384C" w:rsidRDefault="00110E8A" w:rsidP="00110E8A">
            <w:pPr>
              <w:ind w:firstLine="0"/>
              <w:rPr>
                <w:sz w:val="20"/>
              </w:rPr>
            </w:pPr>
            <w:r w:rsidRPr="0045384C">
              <w:rPr>
                <w:sz w:val="20"/>
              </w:rPr>
              <w:t>«Фестиваль творческих идей»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ED1989" w14:textId="77777777" w:rsidR="00110E8A" w:rsidRPr="0045384C" w:rsidRDefault="00110E8A" w:rsidP="00110E8A">
            <w:pPr>
              <w:ind w:firstLine="0"/>
              <w:rPr>
                <w:sz w:val="20"/>
              </w:rPr>
            </w:pPr>
            <w:r w:rsidRPr="0045384C">
              <w:rPr>
                <w:sz w:val="20"/>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CF94EE5" w14:textId="77777777" w:rsidR="00110E8A" w:rsidRPr="0045384C" w:rsidRDefault="00110E8A" w:rsidP="00110E8A">
            <w:pPr>
              <w:ind w:firstLine="0"/>
              <w:rPr>
                <w:sz w:val="20"/>
              </w:rPr>
            </w:pPr>
            <w:r w:rsidRPr="0045384C">
              <w:rPr>
                <w:sz w:val="20"/>
              </w:rPr>
              <w:t>участник</w:t>
            </w:r>
          </w:p>
        </w:tc>
      </w:tr>
    </w:tbl>
    <w:p w14:paraId="3EE0B64F" w14:textId="77777777" w:rsidR="00110E8A" w:rsidRPr="0045384C" w:rsidRDefault="00110E8A" w:rsidP="00110E8A">
      <w:pPr>
        <w:shd w:val="clear" w:color="auto" w:fill="FFFFFF"/>
        <w:spacing w:before="225" w:line="276" w:lineRule="auto"/>
        <w:ind w:firstLine="567"/>
        <w:contextualSpacing/>
        <w:jc w:val="center"/>
        <w:textAlignment w:val="baseline"/>
        <w:rPr>
          <w:rFonts w:eastAsia="Calibri"/>
          <w:b/>
          <w:sz w:val="20"/>
        </w:rPr>
      </w:pPr>
    </w:p>
    <w:p w14:paraId="4DBED97A" w14:textId="77777777" w:rsidR="00110E8A" w:rsidRPr="0045384C" w:rsidRDefault="00110E8A" w:rsidP="00110E8A">
      <w:pPr>
        <w:shd w:val="clear" w:color="auto" w:fill="FFFFFF"/>
        <w:spacing w:before="225" w:line="276" w:lineRule="auto"/>
        <w:ind w:firstLine="567"/>
        <w:contextualSpacing/>
        <w:jc w:val="center"/>
        <w:textAlignment w:val="baseline"/>
        <w:rPr>
          <w:rFonts w:eastAsia="Calibri"/>
          <w:b/>
          <w:sz w:val="20"/>
        </w:rPr>
      </w:pPr>
    </w:p>
    <w:p w14:paraId="2DAA02ED"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1 А, 2А класс</w:t>
      </w:r>
    </w:p>
    <w:tbl>
      <w:tblPr>
        <w:tblW w:w="9694" w:type="dxa"/>
        <w:tblCellMar>
          <w:top w:w="105" w:type="dxa"/>
          <w:left w:w="105" w:type="dxa"/>
          <w:bottom w:w="105" w:type="dxa"/>
          <w:right w:w="105" w:type="dxa"/>
        </w:tblCellMar>
        <w:tblLook w:val="04A0" w:firstRow="1" w:lastRow="0" w:firstColumn="1" w:lastColumn="0" w:noHBand="0" w:noVBand="1"/>
      </w:tblPr>
      <w:tblGrid>
        <w:gridCol w:w="1915"/>
        <w:gridCol w:w="2825"/>
        <w:gridCol w:w="1912"/>
        <w:gridCol w:w="3042"/>
      </w:tblGrid>
      <w:tr w:rsidR="00110E8A" w:rsidRPr="00F63A68" w14:paraId="1F59C98F" w14:textId="77777777" w:rsidTr="00110E8A">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E3EFD42" w14:textId="77777777" w:rsidR="00110E8A" w:rsidRPr="00F63A68" w:rsidRDefault="00110E8A" w:rsidP="00110E8A">
            <w:pPr>
              <w:ind w:firstLine="0"/>
              <w:jc w:val="center"/>
              <w:rPr>
                <w:color w:val="000000"/>
                <w:sz w:val="20"/>
              </w:rPr>
            </w:pPr>
            <w:r w:rsidRPr="00F63A68">
              <w:rPr>
                <w:color w:val="000000"/>
                <w:sz w:val="20"/>
              </w:rPr>
              <w:t>Участник</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186D1E7" w14:textId="77777777" w:rsidR="00110E8A" w:rsidRPr="00F63A68" w:rsidRDefault="00110E8A" w:rsidP="00110E8A">
            <w:pPr>
              <w:ind w:firstLine="0"/>
              <w:jc w:val="center"/>
              <w:rPr>
                <w:color w:val="000000"/>
                <w:sz w:val="20"/>
              </w:rPr>
            </w:pPr>
            <w:r w:rsidRPr="00F63A68">
              <w:rPr>
                <w:color w:val="000000"/>
                <w:sz w:val="20"/>
              </w:rPr>
              <w:t>конкурс</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C2F4763"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2CD26AD9"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7AA6517E"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296300D" w14:textId="77777777" w:rsidR="00110E8A" w:rsidRPr="00F63A68" w:rsidRDefault="00110E8A" w:rsidP="00110E8A">
            <w:pPr>
              <w:ind w:firstLine="0"/>
              <w:jc w:val="center"/>
              <w:rPr>
                <w:color w:val="000000"/>
                <w:sz w:val="20"/>
              </w:rPr>
            </w:pPr>
            <w:r w:rsidRPr="00F63A68">
              <w:rPr>
                <w:color w:val="000000"/>
                <w:sz w:val="20"/>
              </w:rPr>
              <w:t>Хазанкович Дамир</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BE54A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«И строки память оживят»</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C2587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0C7D5B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w:t>
            </w:r>
          </w:p>
          <w:p w14:paraId="3D5ED88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Диплом </w:t>
            </w:r>
          </w:p>
        </w:tc>
      </w:tr>
      <w:tr w:rsidR="00110E8A" w:rsidRPr="00F63A68" w14:paraId="13D2AE5A"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91386C" w14:textId="77777777" w:rsidR="00110E8A" w:rsidRPr="00F63A68" w:rsidRDefault="00110E8A" w:rsidP="00110E8A">
            <w:pPr>
              <w:ind w:firstLine="0"/>
              <w:jc w:val="center"/>
              <w:rPr>
                <w:color w:val="000000"/>
                <w:sz w:val="20"/>
              </w:rPr>
            </w:pPr>
            <w:r w:rsidRPr="00F63A68">
              <w:rPr>
                <w:color w:val="000000"/>
                <w:sz w:val="20"/>
              </w:rPr>
              <w:t>Хазанкович Дамир</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2E6592"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«Подвиг народа в наших сердцах»</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FB5FD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7979D3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w:t>
            </w:r>
          </w:p>
          <w:p w14:paraId="3E77C52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Диплом </w:t>
            </w:r>
          </w:p>
        </w:tc>
      </w:tr>
      <w:tr w:rsidR="00110E8A" w:rsidRPr="00F63A68" w14:paraId="45763A23"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47775FC" w14:textId="77777777" w:rsidR="00110E8A" w:rsidRPr="00F63A68" w:rsidRDefault="00110E8A" w:rsidP="00110E8A">
            <w:pPr>
              <w:ind w:firstLine="0"/>
              <w:jc w:val="center"/>
              <w:rPr>
                <w:rFonts w:eastAsiaTheme="minorHAnsi"/>
                <w:sz w:val="20"/>
                <w:lang w:eastAsia="en-US"/>
              </w:rPr>
            </w:pPr>
            <w:r w:rsidRPr="00F63A68">
              <w:rPr>
                <w:color w:val="000000"/>
                <w:sz w:val="20"/>
              </w:rPr>
              <w:t>Хазанкович Дамир</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F5FC5E"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 xml:space="preserve">Открытый онлайн - конкурс </w:t>
            </w:r>
            <w:r w:rsidRPr="00F63A68">
              <w:rPr>
                <w:rFonts w:eastAsiaTheme="minorHAnsi"/>
                <w:sz w:val="20"/>
                <w:lang w:eastAsia="en-US"/>
              </w:rPr>
              <w:lastRenderedPageBreak/>
              <w:t>чтецов, посвященного 145 – летию со дня рождения А.Е.Кулаковского</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8DF885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lastRenderedPageBreak/>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27EB53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Победитель</w:t>
            </w:r>
          </w:p>
          <w:p w14:paraId="51FBEF7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lastRenderedPageBreak/>
              <w:t>Грамота</w:t>
            </w:r>
          </w:p>
          <w:p w14:paraId="491F0100" w14:textId="77777777" w:rsidR="00110E8A" w:rsidRPr="00F63A68" w:rsidRDefault="00110E8A" w:rsidP="00110E8A">
            <w:pPr>
              <w:ind w:firstLine="0"/>
              <w:rPr>
                <w:rFonts w:eastAsiaTheme="minorHAnsi"/>
                <w:sz w:val="20"/>
                <w:lang w:eastAsia="en-US"/>
              </w:rPr>
            </w:pPr>
          </w:p>
        </w:tc>
      </w:tr>
      <w:tr w:rsidR="00110E8A" w:rsidRPr="00F63A68" w14:paraId="48C67E66"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3A12216" w14:textId="77777777" w:rsidR="00110E8A" w:rsidRPr="00F63A68" w:rsidRDefault="00110E8A" w:rsidP="00110E8A">
            <w:pPr>
              <w:ind w:firstLine="0"/>
              <w:jc w:val="center"/>
              <w:rPr>
                <w:color w:val="000000"/>
                <w:sz w:val="20"/>
              </w:rPr>
            </w:pPr>
          </w:p>
          <w:p w14:paraId="37A589DF" w14:textId="77777777" w:rsidR="00110E8A" w:rsidRPr="00F63A68" w:rsidRDefault="00110E8A" w:rsidP="00110E8A">
            <w:pPr>
              <w:ind w:firstLine="0"/>
              <w:jc w:val="center"/>
              <w:rPr>
                <w:color w:val="000000"/>
                <w:sz w:val="20"/>
              </w:rPr>
            </w:pPr>
            <w:r w:rsidRPr="00F63A68">
              <w:rPr>
                <w:color w:val="000000"/>
                <w:sz w:val="20"/>
              </w:rPr>
              <w:t>Хазанкович Дамир</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4A70EB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«Мое любимое стихотворение о Родине»</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EC997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Школьный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AC81DE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Номинации «Объемное стихотворение», «Выразительное чтение»</w:t>
            </w:r>
          </w:p>
          <w:p w14:paraId="7A311A2F"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Грамота</w:t>
            </w:r>
          </w:p>
        </w:tc>
      </w:tr>
      <w:tr w:rsidR="00110E8A" w:rsidRPr="00F63A68" w14:paraId="3C59989D"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EBFCAE" w14:textId="77777777" w:rsidR="00110E8A" w:rsidRPr="00F63A68" w:rsidRDefault="00110E8A" w:rsidP="00110E8A">
            <w:pPr>
              <w:ind w:firstLine="0"/>
              <w:jc w:val="center"/>
              <w:rPr>
                <w:color w:val="000000"/>
                <w:sz w:val="20"/>
              </w:rPr>
            </w:pPr>
            <w:r w:rsidRPr="00F63A68">
              <w:rPr>
                <w:color w:val="000000"/>
                <w:sz w:val="20"/>
              </w:rPr>
              <w:t xml:space="preserve">Макаров Ваня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4948B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«Мое любимое стихотворение о Родине»</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77ACC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Школьный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52D7C9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Номинация «Лучший фон и костюм»</w:t>
            </w:r>
          </w:p>
          <w:p w14:paraId="7D122670"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Грамота</w:t>
            </w:r>
          </w:p>
        </w:tc>
      </w:tr>
      <w:tr w:rsidR="00110E8A" w:rsidRPr="00F63A68" w14:paraId="0885C7AC"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4097AD" w14:textId="77777777" w:rsidR="00110E8A" w:rsidRPr="00F63A68" w:rsidRDefault="00110E8A" w:rsidP="00110E8A">
            <w:pPr>
              <w:ind w:firstLine="0"/>
              <w:jc w:val="center"/>
              <w:rPr>
                <w:color w:val="000000"/>
                <w:sz w:val="20"/>
              </w:rPr>
            </w:pPr>
            <w:r w:rsidRPr="00F63A68">
              <w:rPr>
                <w:color w:val="000000"/>
                <w:sz w:val="20"/>
              </w:rPr>
              <w:t>Оконешникова Олеся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079D1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«Мое любимое стихотворение о Родине»</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23568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Школьный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EBA34B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Сертификат участника</w:t>
            </w:r>
          </w:p>
        </w:tc>
      </w:tr>
      <w:tr w:rsidR="00110E8A" w:rsidRPr="00F63A68" w14:paraId="08513273"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F49CDE1" w14:textId="77777777" w:rsidR="00110E8A" w:rsidRPr="00F63A68" w:rsidRDefault="00110E8A" w:rsidP="00110E8A">
            <w:pPr>
              <w:ind w:firstLine="0"/>
              <w:jc w:val="center"/>
              <w:rPr>
                <w:color w:val="000000"/>
                <w:sz w:val="20"/>
              </w:rPr>
            </w:pPr>
            <w:r w:rsidRPr="00F63A68">
              <w:rPr>
                <w:color w:val="000000"/>
                <w:sz w:val="20"/>
              </w:rPr>
              <w:t>Ким Даша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6BF3A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«Мое любимое стихотворение о Родине»</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6F090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Школьный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BB98C8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Сертификат участника</w:t>
            </w:r>
          </w:p>
        </w:tc>
      </w:tr>
      <w:tr w:rsidR="00110E8A" w:rsidRPr="00F63A68" w14:paraId="12539D5F"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090E9D" w14:textId="77777777" w:rsidR="00110E8A" w:rsidRPr="00F63A68" w:rsidRDefault="00110E8A" w:rsidP="00110E8A">
            <w:pPr>
              <w:ind w:firstLine="0"/>
              <w:jc w:val="center"/>
              <w:rPr>
                <w:color w:val="000000"/>
                <w:sz w:val="20"/>
              </w:rPr>
            </w:pPr>
            <w:r w:rsidRPr="00F63A68">
              <w:rPr>
                <w:color w:val="000000"/>
                <w:sz w:val="20"/>
              </w:rPr>
              <w:t xml:space="preserve">Иннокентьев Айтал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8276A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«Мое любимое стихотворение о Родине»</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0EA17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Школьный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054051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Сертификат участника</w:t>
            </w:r>
          </w:p>
        </w:tc>
      </w:tr>
      <w:tr w:rsidR="00110E8A" w:rsidRPr="00F63A68" w14:paraId="3462A1B2"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C8F578" w14:textId="77777777" w:rsidR="00110E8A" w:rsidRPr="00F63A68" w:rsidRDefault="00110E8A" w:rsidP="00110E8A">
            <w:pPr>
              <w:ind w:firstLine="0"/>
              <w:jc w:val="center"/>
              <w:rPr>
                <w:color w:val="000000"/>
                <w:sz w:val="20"/>
              </w:rPr>
            </w:pPr>
            <w:r w:rsidRPr="00F63A68">
              <w:rPr>
                <w:color w:val="000000"/>
                <w:sz w:val="20"/>
              </w:rPr>
              <w:t>Амбросьев Саша</w:t>
            </w:r>
          </w:p>
          <w:p w14:paraId="347DB9A9" w14:textId="77777777" w:rsidR="00110E8A" w:rsidRPr="00F63A68" w:rsidRDefault="00110E8A" w:rsidP="00110E8A">
            <w:pPr>
              <w:ind w:firstLine="0"/>
              <w:jc w:val="center"/>
              <w:rPr>
                <w:color w:val="000000"/>
                <w:sz w:val="20"/>
              </w:rPr>
            </w:pPr>
            <w:r w:rsidRPr="00F63A68">
              <w:rPr>
                <w:color w:val="000000"/>
                <w:sz w:val="20"/>
              </w:rPr>
              <w:t>Ким Даша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4863A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«Лучшая тетрадь по письму»</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224070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B2DD5E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Победители , 5 баллов</w:t>
            </w:r>
          </w:p>
          <w:p w14:paraId="1873FAA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Наклейка в Лист активности </w:t>
            </w:r>
          </w:p>
        </w:tc>
      </w:tr>
      <w:tr w:rsidR="00110E8A" w:rsidRPr="00F63A68" w14:paraId="12C406EA"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E1EDC6" w14:textId="77777777" w:rsidR="00110E8A" w:rsidRPr="00F63A68" w:rsidRDefault="00110E8A" w:rsidP="00110E8A">
            <w:pPr>
              <w:ind w:firstLine="0"/>
              <w:jc w:val="center"/>
              <w:rPr>
                <w:color w:val="000000"/>
                <w:sz w:val="20"/>
              </w:rPr>
            </w:pPr>
            <w:r w:rsidRPr="00F63A68">
              <w:rPr>
                <w:color w:val="000000"/>
                <w:sz w:val="20"/>
              </w:rPr>
              <w:t>Софронова Оля</w:t>
            </w:r>
          </w:p>
          <w:p w14:paraId="646BA30A" w14:textId="77777777" w:rsidR="00110E8A" w:rsidRPr="00F63A68" w:rsidRDefault="00110E8A" w:rsidP="00110E8A">
            <w:pPr>
              <w:ind w:firstLine="0"/>
              <w:jc w:val="center"/>
              <w:rPr>
                <w:color w:val="000000"/>
                <w:sz w:val="20"/>
              </w:rPr>
            </w:pPr>
            <w:r w:rsidRPr="00F63A68">
              <w:rPr>
                <w:color w:val="000000"/>
                <w:sz w:val="20"/>
              </w:rPr>
              <w:t>Амбросьев Саша</w:t>
            </w:r>
          </w:p>
          <w:p w14:paraId="105A95DF" w14:textId="77777777" w:rsidR="00110E8A" w:rsidRPr="00F63A68" w:rsidRDefault="00110E8A" w:rsidP="00110E8A">
            <w:pPr>
              <w:ind w:firstLine="0"/>
              <w:jc w:val="center"/>
              <w:rPr>
                <w:color w:val="000000"/>
                <w:sz w:val="20"/>
              </w:rPr>
            </w:pPr>
            <w:r w:rsidRPr="00F63A68">
              <w:rPr>
                <w:color w:val="000000"/>
                <w:sz w:val="20"/>
              </w:rPr>
              <w:t>Стручкова Айлин</w:t>
            </w:r>
          </w:p>
          <w:p w14:paraId="7E343A50" w14:textId="77777777" w:rsidR="00110E8A" w:rsidRPr="00F63A68" w:rsidRDefault="00110E8A" w:rsidP="00110E8A">
            <w:pPr>
              <w:ind w:firstLine="0"/>
              <w:jc w:val="center"/>
              <w:rPr>
                <w:color w:val="000000"/>
                <w:sz w:val="20"/>
              </w:rPr>
            </w:pPr>
            <w:r w:rsidRPr="00F63A68">
              <w:rPr>
                <w:color w:val="000000"/>
                <w:sz w:val="20"/>
              </w:rPr>
              <w:t>Кривошапкина Айыына</w:t>
            </w:r>
          </w:p>
          <w:p w14:paraId="34AE1902" w14:textId="77777777" w:rsidR="00110E8A" w:rsidRPr="00F63A68" w:rsidRDefault="00110E8A" w:rsidP="00110E8A">
            <w:pPr>
              <w:ind w:firstLine="0"/>
              <w:jc w:val="center"/>
              <w:rPr>
                <w:color w:val="000000"/>
                <w:sz w:val="20"/>
              </w:rPr>
            </w:pPr>
            <w:r w:rsidRPr="00F63A68">
              <w:rPr>
                <w:color w:val="000000"/>
                <w:sz w:val="20"/>
              </w:rPr>
              <w:t>Протасова Николина</w:t>
            </w:r>
          </w:p>
          <w:p w14:paraId="160224A4" w14:textId="77777777" w:rsidR="00110E8A" w:rsidRPr="00F63A68" w:rsidRDefault="00110E8A" w:rsidP="00110E8A">
            <w:pPr>
              <w:ind w:firstLine="0"/>
              <w:jc w:val="center"/>
              <w:rPr>
                <w:color w:val="000000"/>
                <w:sz w:val="20"/>
              </w:rPr>
            </w:pPr>
            <w:r w:rsidRPr="00F63A68">
              <w:rPr>
                <w:color w:val="000000"/>
                <w:sz w:val="20"/>
              </w:rPr>
              <w:t>Ким Даша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B4462E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«Лучший Словарик»</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993CC2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60CCF7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Победители, 5 баллов</w:t>
            </w:r>
          </w:p>
          <w:p w14:paraId="647FB80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020AA6C1"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4A0A17" w14:textId="77777777" w:rsidR="00110E8A" w:rsidRPr="00F63A68" w:rsidRDefault="00110E8A" w:rsidP="00110E8A">
            <w:pPr>
              <w:ind w:firstLine="0"/>
              <w:jc w:val="center"/>
              <w:rPr>
                <w:color w:val="000000"/>
                <w:sz w:val="20"/>
              </w:rPr>
            </w:pPr>
            <w:r w:rsidRPr="00F63A68">
              <w:rPr>
                <w:color w:val="000000"/>
                <w:sz w:val="20"/>
              </w:rPr>
              <w:t>Амбросьев Саша</w:t>
            </w:r>
          </w:p>
          <w:p w14:paraId="0471C7FC" w14:textId="77777777" w:rsidR="00110E8A" w:rsidRPr="00F63A68" w:rsidRDefault="00110E8A" w:rsidP="00110E8A">
            <w:pPr>
              <w:ind w:firstLine="0"/>
              <w:jc w:val="center"/>
              <w:rPr>
                <w:color w:val="000000"/>
                <w:sz w:val="20"/>
              </w:rPr>
            </w:pPr>
            <w:r w:rsidRPr="00F63A68">
              <w:rPr>
                <w:color w:val="000000"/>
                <w:sz w:val="20"/>
              </w:rPr>
              <w:t>Кривошапкина Айыыны</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C11C7C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по каллиграфии «Я люблю писать»</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2A87E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7AC2B2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1 место , 5 баллов</w:t>
            </w:r>
          </w:p>
          <w:p w14:paraId="7300D57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21D55F68"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DABF049" w14:textId="77777777" w:rsidR="00110E8A" w:rsidRPr="00F63A68" w:rsidRDefault="00110E8A" w:rsidP="00110E8A">
            <w:pPr>
              <w:ind w:firstLine="0"/>
              <w:jc w:val="center"/>
              <w:rPr>
                <w:color w:val="000000"/>
                <w:sz w:val="20"/>
              </w:rPr>
            </w:pPr>
            <w:r w:rsidRPr="00F63A68">
              <w:rPr>
                <w:color w:val="000000"/>
                <w:sz w:val="20"/>
              </w:rPr>
              <w:t>Стручкова Айлин</w:t>
            </w:r>
          </w:p>
          <w:p w14:paraId="782E06DF" w14:textId="77777777" w:rsidR="00110E8A" w:rsidRPr="00F63A68" w:rsidRDefault="00110E8A" w:rsidP="00110E8A">
            <w:pPr>
              <w:ind w:firstLine="0"/>
              <w:jc w:val="center"/>
              <w:rPr>
                <w:color w:val="000000"/>
                <w:sz w:val="20"/>
              </w:rPr>
            </w:pPr>
            <w:r w:rsidRPr="00F63A68">
              <w:rPr>
                <w:color w:val="000000"/>
                <w:sz w:val="20"/>
              </w:rPr>
              <w:t>Кривошапкин Витя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8CA8E94"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по каллиграфии «Я люблю писать»</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DCC771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801977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2 место , 4 балла</w:t>
            </w:r>
          </w:p>
          <w:p w14:paraId="101C1EC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20DD216D"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B9EB95" w14:textId="77777777" w:rsidR="00110E8A" w:rsidRPr="00F63A68" w:rsidRDefault="00110E8A" w:rsidP="00110E8A">
            <w:pPr>
              <w:ind w:firstLine="0"/>
              <w:jc w:val="center"/>
              <w:rPr>
                <w:color w:val="000000"/>
                <w:sz w:val="20"/>
              </w:rPr>
            </w:pPr>
            <w:r w:rsidRPr="00F63A68">
              <w:rPr>
                <w:color w:val="000000"/>
                <w:sz w:val="20"/>
              </w:rPr>
              <w:t>Яковлев Ваня</w:t>
            </w:r>
          </w:p>
          <w:p w14:paraId="248F5B98" w14:textId="77777777" w:rsidR="00110E8A" w:rsidRPr="00F63A68" w:rsidRDefault="00110E8A" w:rsidP="00110E8A">
            <w:pPr>
              <w:ind w:firstLine="0"/>
              <w:jc w:val="center"/>
              <w:rPr>
                <w:color w:val="000000"/>
                <w:sz w:val="20"/>
              </w:rPr>
            </w:pPr>
            <w:r w:rsidRPr="00F63A68">
              <w:rPr>
                <w:color w:val="000000"/>
                <w:sz w:val="20"/>
              </w:rPr>
              <w:t>Протасова Николина</w:t>
            </w:r>
          </w:p>
          <w:p w14:paraId="2AB98CFE" w14:textId="77777777" w:rsidR="00110E8A" w:rsidRPr="00F63A68" w:rsidRDefault="00110E8A" w:rsidP="00110E8A">
            <w:pPr>
              <w:ind w:firstLine="0"/>
              <w:jc w:val="center"/>
              <w:rPr>
                <w:color w:val="000000"/>
                <w:sz w:val="20"/>
              </w:rPr>
            </w:pPr>
            <w:r w:rsidRPr="00F63A68">
              <w:rPr>
                <w:color w:val="000000"/>
                <w:sz w:val="20"/>
              </w:rPr>
              <w:t>Софронова Оля</w:t>
            </w:r>
          </w:p>
          <w:p w14:paraId="2B62BDA6" w14:textId="77777777" w:rsidR="00110E8A" w:rsidRPr="00F63A68" w:rsidRDefault="00110E8A" w:rsidP="00110E8A">
            <w:pPr>
              <w:ind w:firstLine="0"/>
              <w:jc w:val="center"/>
              <w:rPr>
                <w:color w:val="000000"/>
                <w:sz w:val="20"/>
              </w:rPr>
            </w:pPr>
            <w:r w:rsidRPr="00F63A68">
              <w:rPr>
                <w:color w:val="000000"/>
                <w:sz w:val="20"/>
              </w:rPr>
              <w:t>Амбросьева Мия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1246D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по каллиграфии «Я люблю писать»</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33C50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B195B42"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3 место , 3 балла</w:t>
            </w:r>
          </w:p>
          <w:p w14:paraId="66CEA6A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19FD7B7A"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581F9F" w14:textId="77777777" w:rsidR="00110E8A" w:rsidRPr="00F63A68" w:rsidRDefault="00110E8A" w:rsidP="00110E8A">
            <w:pPr>
              <w:ind w:firstLine="0"/>
              <w:jc w:val="center"/>
              <w:rPr>
                <w:color w:val="000000"/>
                <w:sz w:val="20"/>
              </w:rPr>
            </w:pPr>
            <w:r w:rsidRPr="00F63A68">
              <w:rPr>
                <w:color w:val="000000"/>
                <w:sz w:val="20"/>
              </w:rPr>
              <w:t>Макаров Ваня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5C20C7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сочинений «Моя улица»</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65658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CF40744"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1 место , 5 баллов</w:t>
            </w:r>
          </w:p>
          <w:p w14:paraId="78C789C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57B3BF2E"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76A541" w14:textId="77777777" w:rsidR="00110E8A" w:rsidRPr="00F63A68" w:rsidRDefault="00110E8A" w:rsidP="00110E8A">
            <w:pPr>
              <w:ind w:firstLine="0"/>
              <w:jc w:val="center"/>
              <w:rPr>
                <w:color w:val="000000"/>
                <w:sz w:val="20"/>
              </w:rPr>
            </w:pPr>
            <w:r w:rsidRPr="00F63A68">
              <w:rPr>
                <w:color w:val="000000"/>
                <w:sz w:val="20"/>
              </w:rPr>
              <w:t>Протасова Николина</w:t>
            </w:r>
          </w:p>
          <w:p w14:paraId="5EAE6F5A" w14:textId="77777777" w:rsidR="00110E8A" w:rsidRPr="00F63A68" w:rsidRDefault="00110E8A" w:rsidP="00110E8A">
            <w:pPr>
              <w:ind w:firstLine="0"/>
              <w:jc w:val="center"/>
              <w:rPr>
                <w:color w:val="000000"/>
                <w:sz w:val="20"/>
              </w:rPr>
            </w:pPr>
            <w:r w:rsidRPr="00F63A68">
              <w:rPr>
                <w:color w:val="000000"/>
                <w:sz w:val="20"/>
              </w:rPr>
              <w:t>Ким Даша</w:t>
            </w:r>
          </w:p>
          <w:p w14:paraId="64F2A722" w14:textId="77777777" w:rsidR="00110E8A" w:rsidRPr="00F63A68" w:rsidRDefault="00110E8A" w:rsidP="00110E8A">
            <w:pPr>
              <w:ind w:firstLine="0"/>
              <w:jc w:val="center"/>
              <w:rPr>
                <w:color w:val="000000"/>
                <w:sz w:val="20"/>
              </w:rPr>
            </w:pPr>
            <w:r w:rsidRPr="00F63A68">
              <w:rPr>
                <w:color w:val="000000"/>
                <w:sz w:val="20"/>
              </w:rPr>
              <w:t>Кривошапкина Айыына</w:t>
            </w:r>
          </w:p>
          <w:p w14:paraId="4C02C294" w14:textId="77777777" w:rsidR="00110E8A" w:rsidRPr="00F63A68" w:rsidRDefault="00110E8A" w:rsidP="00110E8A">
            <w:pPr>
              <w:ind w:firstLine="0"/>
              <w:jc w:val="center"/>
              <w:rPr>
                <w:color w:val="000000"/>
                <w:sz w:val="20"/>
              </w:rPr>
            </w:pPr>
            <w:r w:rsidRPr="00F63A68">
              <w:rPr>
                <w:color w:val="000000"/>
                <w:sz w:val="20"/>
              </w:rPr>
              <w:t>Стручкова Айлин</w:t>
            </w:r>
          </w:p>
          <w:p w14:paraId="20EF91F1" w14:textId="77777777" w:rsidR="00110E8A" w:rsidRPr="00F63A68" w:rsidRDefault="00110E8A" w:rsidP="00110E8A">
            <w:pPr>
              <w:ind w:firstLine="0"/>
              <w:jc w:val="center"/>
              <w:rPr>
                <w:color w:val="000000"/>
                <w:sz w:val="20"/>
              </w:rPr>
            </w:pPr>
            <w:r w:rsidRPr="00F63A68">
              <w:rPr>
                <w:color w:val="000000"/>
                <w:sz w:val="20"/>
              </w:rPr>
              <w:t>Хазанкович Дамир</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BE8CC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сочинений «Моя улица»</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2BEAB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DD927D4"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2 место , 4 балла</w:t>
            </w:r>
          </w:p>
          <w:p w14:paraId="0ED9E1AF"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7C0AD8E6"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5BA21ED" w14:textId="77777777" w:rsidR="00110E8A" w:rsidRPr="00F63A68" w:rsidRDefault="00110E8A" w:rsidP="00110E8A">
            <w:pPr>
              <w:ind w:firstLine="0"/>
              <w:jc w:val="center"/>
              <w:rPr>
                <w:color w:val="000000"/>
                <w:sz w:val="20"/>
              </w:rPr>
            </w:pPr>
            <w:r w:rsidRPr="00F63A68">
              <w:rPr>
                <w:color w:val="000000"/>
                <w:sz w:val="20"/>
              </w:rPr>
              <w:t>Николаев Лев</w:t>
            </w:r>
          </w:p>
          <w:p w14:paraId="70B44F3F" w14:textId="77777777" w:rsidR="00110E8A" w:rsidRPr="00F63A68" w:rsidRDefault="00110E8A" w:rsidP="00110E8A">
            <w:pPr>
              <w:ind w:firstLine="0"/>
              <w:jc w:val="center"/>
              <w:rPr>
                <w:color w:val="000000"/>
                <w:sz w:val="20"/>
              </w:rPr>
            </w:pPr>
            <w:r w:rsidRPr="00F63A68">
              <w:rPr>
                <w:color w:val="000000"/>
                <w:sz w:val="20"/>
              </w:rPr>
              <w:t>Сайфетдиярова Камила</w:t>
            </w:r>
          </w:p>
          <w:p w14:paraId="50510F09" w14:textId="77777777" w:rsidR="00110E8A" w:rsidRPr="00F63A68" w:rsidRDefault="00110E8A" w:rsidP="00110E8A">
            <w:pPr>
              <w:ind w:firstLine="0"/>
              <w:jc w:val="center"/>
              <w:rPr>
                <w:color w:val="000000"/>
                <w:sz w:val="20"/>
              </w:rPr>
            </w:pPr>
            <w:r w:rsidRPr="00F63A68">
              <w:rPr>
                <w:color w:val="000000"/>
                <w:sz w:val="20"/>
              </w:rPr>
              <w:t>Амбросьева Мия</w:t>
            </w:r>
          </w:p>
          <w:p w14:paraId="50BA9C84" w14:textId="77777777" w:rsidR="00110E8A" w:rsidRPr="00F63A68" w:rsidRDefault="00110E8A" w:rsidP="00110E8A">
            <w:pPr>
              <w:ind w:firstLine="0"/>
              <w:jc w:val="center"/>
              <w:rPr>
                <w:color w:val="000000"/>
                <w:sz w:val="20"/>
              </w:rPr>
            </w:pPr>
            <w:r w:rsidRPr="00F63A68">
              <w:rPr>
                <w:color w:val="000000"/>
                <w:sz w:val="20"/>
              </w:rPr>
              <w:t>Амбросьев Саша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13626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сочинений «Моя улица»</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CB2B2D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E84403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3 место , 3 балла</w:t>
            </w:r>
          </w:p>
          <w:p w14:paraId="429F805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29BDCFD9"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2FED36" w14:textId="77777777" w:rsidR="00110E8A" w:rsidRPr="00F63A68" w:rsidRDefault="00110E8A" w:rsidP="00110E8A">
            <w:pPr>
              <w:ind w:firstLine="0"/>
              <w:jc w:val="center"/>
              <w:rPr>
                <w:color w:val="000000"/>
                <w:sz w:val="20"/>
              </w:rPr>
            </w:pPr>
            <w:r w:rsidRPr="00F63A68">
              <w:rPr>
                <w:color w:val="000000"/>
                <w:sz w:val="20"/>
              </w:rPr>
              <w:t>Иванов Эрэл</w:t>
            </w:r>
          </w:p>
          <w:p w14:paraId="14ABFBA0" w14:textId="77777777" w:rsidR="00110E8A" w:rsidRPr="00F63A68" w:rsidRDefault="00110E8A" w:rsidP="00110E8A">
            <w:pPr>
              <w:ind w:firstLine="0"/>
              <w:jc w:val="center"/>
              <w:rPr>
                <w:color w:val="000000"/>
                <w:sz w:val="20"/>
              </w:rPr>
            </w:pPr>
            <w:r w:rsidRPr="00F63A68">
              <w:rPr>
                <w:color w:val="000000"/>
                <w:sz w:val="20"/>
              </w:rPr>
              <w:t>Ким Даша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E0D5C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 защита поделок «Военная техника»</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763D6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31DCFB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1 место , 5 баллов</w:t>
            </w:r>
          </w:p>
          <w:p w14:paraId="19B7582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5E4259EB"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DB7F16" w14:textId="77777777" w:rsidR="00110E8A" w:rsidRPr="00F63A68" w:rsidRDefault="00110E8A" w:rsidP="00110E8A">
            <w:pPr>
              <w:ind w:firstLine="0"/>
              <w:jc w:val="center"/>
              <w:rPr>
                <w:color w:val="000000"/>
                <w:sz w:val="20"/>
              </w:rPr>
            </w:pPr>
            <w:r w:rsidRPr="00F63A68">
              <w:rPr>
                <w:color w:val="000000"/>
                <w:sz w:val="20"/>
              </w:rPr>
              <w:t>Николаев Лев</w:t>
            </w:r>
          </w:p>
          <w:p w14:paraId="0CA7653C" w14:textId="77777777" w:rsidR="00110E8A" w:rsidRPr="00F63A68" w:rsidRDefault="00110E8A" w:rsidP="00110E8A">
            <w:pPr>
              <w:ind w:firstLine="0"/>
              <w:jc w:val="center"/>
              <w:rPr>
                <w:color w:val="000000"/>
                <w:sz w:val="20"/>
              </w:rPr>
            </w:pPr>
            <w:r w:rsidRPr="00F63A68">
              <w:rPr>
                <w:color w:val="000000"/>
                <w:sz w:val="20"/>
              </w:rPr>
              <w:t>Хазанкович Дамир</w:t>
            </w:r>
          </w:p>
          <w:p w14:paraId="0CE35431" w14:textId="77777777" w:rsidR="00110E8A" w:rsidRPr="00F63A68" w:rsidRDefault="00110E8A" w:rsidP="00110E8A">
            <w:pPr>
              <w:ind w:firstLine="0"/>
              <w:jc w:val="center"/>
              <w:rPr>
                <w:color w:val="000000"/>
                <w:sz w:val="20"/>
              </w:rPr>
            </w:pPr>
            <w:r w:rsidRPr="00F63A68">
              <w:rPr>
                <w:color w:val="000000"/>
                <w:sz w:val="20"/>
              </w:rPr>
              <w:t>Абрамов Эльдар</w:t>
            </w:r>
          </w:p>
          <w:p w14:paraId="0821816B" w14:textId="77777777" w:rsidR="00110E8A" w:rsidRPr="00F63A68" w:rsidRDefault="00110E8A" w:rsidP="00110E8A">
            <w:pPr>
              <w:ind w:firstLine="0"/>
              <w:jc w:val="center"/>
              <w:rPr>
                <w:color w:val="000000"/>
                <w:sz w:val="20"/>
              </w:rPr>
            </w:pPr>
            <w:r w:rsidRPr="00F63A68">
              <w:rPr>
                <w:color w:val="000000"/>
                <w:sz w:val="20"/>
              </w:rPr>
              <w:t>Кривошапкина Айыына</w:t>
            </w:r>
          </w:p>
          <w:p w14:paraId="086EA065" w14:textId="77777777" w:rsidR="00110E8A" w:rsidRPr="00F63A68" w:rsidRDefault="00110E8A" w:rsidP="00110E8A">
            <w:pPr>
              <w:ind w:firstLine="0"/>
              <w:jc w:val="center"/>
              <w:rPr>
                <w:color w:val="000000"/>
                <w:sz w:val="20"/>
              </w:rPr>
            </w:pPr>
            <w:r w:rsidRPr="00F63A68">
              <w:rPr>
                <w:color w:val="000000"/>
                <w:sz w:val="20"/>
              </w:rPr>
              <w:t>Амбросьева Мия</w:t>
            </w:r>
          </w:p>
          <w:p w14:paraId="170BF0DA" w14:textId="77777777" w:rsidR="00110E8A" w:rsidRPr="00F63A68" w:rsidRDefault="00110E8A" w:rsidP="00110E8A">
            <w:pPr>
              <w:ind w:firstLine="0"/>
              <w:jc w:val="center"/>
              <w:rPr>
                <w:color w:val="000000"/>
                <w:sz w:val="20"/>
              </w:rPr>
            </w:pPr>
            <w:r w:rsidRPr="00F63A68">
              <w:rPr>
                <w:color w:val="000000"/>
                <w:sz w:val="20"/>
              </w:rPr>
              <w:t>Яковлев Ваня</w:t>
            </w:r>
          </w:p>
          <w:p w14:paraId="40238A7A" w14:textId="77777777" w:rsidR="00110E8A" w:rsidRPr="00F63A68" w:rsidRDefault="00110E8A" w:rsidP="00110E8A">
            <w:pPr>
              <w:ind w:firstLine="0"/>
              <w:jc w:val="center"/>
              <w:rPr>
                <w:color w:val="000000"/>
                <w:sz w:val="20"/>
              </w:rPr>
            </w:pPr>
            <w:r w:rsidRPr="00F63A68">
              <w:rPr>
                <w:color w:val="000000"/>
                <w:sz w:val="20"/>
              </w:rPr>
              <w:t>Протасова Николина</w:t>
            </w:r>
          </w:p>
          <w:p w14:paraId="2E843566" w14:textId="77777777" w:rsidR="00110E8A" w:rsidRPr="00F63A68" w:rsidRDefault="00110E8A" w:rsidP="00110E8A">
            <w:pPr>
              <w:ind w:firstLine="0"/>
              <w:jc w:val="center"/>
              <w:rPr>
                <w:color w:val="000000"/>
                <w:sz w:val="20"/>
              </w:rPr>
            </w:pPr>
            <w:r w:rsidRPr="00F63A68">
              <w:rPr>
                <w:color w:val="000000"/>
                <w:sz w:val="20"/>
              </w:rPr>
              <w:t>Степанов Вальтер</w:t>
            </w:r>
          </w:p>
          <w:p w14:paraId="2101640C" w14:textId="77777777" w:rsidR="00110E8A" w:rsidRPr="00F63A68" w:rsidRDefault="00110E8A" w:rsidP="00110E8A">
            <w:pPr>
              <w:ind w:firstLine="0"/>
              <w:jc w:val="center"/>
              <w:rPr>
                <w:color w:val="000000"/>
                <w:sz w:val="20"/>
              </w:rPr>
            </w:pPr>
            <w:r w:rsidRPr="00F63A68">
              <w:rPr>
                <w:color w:val="000000"/>
                <w:sz w:val="20"/>
              </w:rPr>
              <w:t>Амбросьев Саша</w:t>
            </w:r>
          </w:p>
          <w:p w14:paraId="4D67D99B" w14:textId="77777777" w:rsidR="00110E8A" w:rsidRPr="00F63A68" w:rsidRDefault="00110E8A" w:rsidP="00110E8A">
            <w:pPr>
              <w:ind w:firstLine="0"/>
              <w:jc w:val="center"/>
              <w:rPr>
                <w:color w:val="000000"/>
                <w:sz w:val="20"/>
              </w:rPr>
            </w:pP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13E075" w14:textId="77777777" w:rsidR="00110E8A" w:rsidRPr="00F63A68" w:rsidRDefault="00110E8A" w:rsidP="00110E8A">
            <w:pPr>
              <w:ind w:firstLine="0"/>
              <w:jc w:val="left"/>
              <w:rPr>
                <w:rFonts w:eastAsiaTheme="minorHAnsi"/>
                <w:sz w:val="20"/>
                <w:lang w:eastAsia="en-US"/>
              </w:rPr>
            </w:pP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96B77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609AE6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2 место , 4 балла</w:t>
            </w:r>
          </w:p>
          <w:p w14:paraId="0C7421D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Наклейка в Лист активности</w:t>
            </w:r>
          </w:p>
        </w:tc>
      </w:tr>
      <w:tr w:rsidR="00110E8A" w:rsidRPr="00F63A68" w14:paraId="52C0D150"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280640A" w14:textId="77777777" w:rsidR="00110E8A" w:rsidRPr="00F63A68" w:rsidRDefault="00110E8A" w:rsidP="00110E8A">
            <w:pPr>
              <w:ind w:firstLine="0"/>
              <w:jc w:val="center"/>
              <w:rPr>
                <w:color w:val="000000"/>
                <w:sz w:val="20"/>
              </w:rPr>
            </w:pPr>
            <w:r w:rsidRPr="00F63A68">
              <w:rPr>
                <w:color w:val="000000"/>
                <w:sz w:val="20"/>
              </w:rPr>
              <w:t>Иннокентьев Айтал</w:t>
            </w:r>
          </w:p>
          <w:p w14:paraId="028A9B0B" w14:textId="77777777" w:rsidR="00110E8A" w:rsidRPr="00F63A68" w:rsidRDefault="00110E8A" w:rsidP="00110E8A">
            <w:pPr>
              <w:ind w:firstLine="0"/>
              <w:jc w:val="center"/>
              <w:rPr>
                <w:color w:val="000000"/>
                <w:sz w:val="20"/>
              </w:rPr>
            </w:pPr>
            <w:r w:rsidRPr="00F63A68">
              <w:rPr>
                <w:color w:val="000000"/>
                <w:sz w:val="20"/>
              </w:rPr>
              <w:lastRenderedPageBreak/>
              <w:t>Никифоров Артур</w:t>
            </w:r>
          </w:p>
          <w:p w14:paraId="1A6AAC72" w14:textId="77777777" w:rsidR="00110E8A" w:rsidRPr="00F63A68" w:rsidRDefault="00110E8A" w:rsidP="00110E8A">
            <w:pPr>
              <w:ind w:firstLine="0"/>
              <w:jc w:val="center"/>
              <w:rPr>
                <w:color w:val="000000"/>
                <w:sz w:val="20"/>
              </w:rPr>
            </w:pPr>
            <w:r w:rsidRPr="00F63A68">
              <w:rPr>
                <w:color w:val="000000"/>
                <w:sz w:val="20"/>
              </w:rPr>
              <w:t>Горохов Сайаан</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6654C8" w14:textId="77777777" w:rsidR="00110E8A" w:rsidRPr="00F63A68" w:rsidRDefault="00110E8A" w:rsidP="00110E8A">
            <w:pPr>
              <w:ind w:firstLine="0"/>
              <w:jc w:val="left"/>
              <w:rPr>
                <w:rFonts w:eastAsiaTheme="minorHAnsi"/>
                <w:sz w:val="20"/>
                <w:lang w:eastAsia="en-US"/>
              </w:rPr>
            </w:pP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CF2C1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 классе</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7DB210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3 место , 3 балла</w:t>
            </w:r>
          </w:p>
          <w:p w14:paraId="5C8E1B7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lastRenderedPageBreak/>
              <w:t>Наклейка в Лист активности</w:t>
            </w:r>
          </w:p>
        </w:tc>
      </w:tr>
      <w:tr w:rsidR="00110E8A" w:rsidRPr="00F63A68" w14:paraId="2575E39B"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2ADA88" w14:textId="77777777" w:rsidR="00110E8A" w:rsidRPr="00F63A68" w:rsidRDefault="00110E8A" w:rsidP="00110E8A">
            <w:pPr>
              <w:ind w:firstLine="0"/>
              <w:jc w:val="center"/>
              <w:rPr>
                <w:b/>
                <w:color w:val="000000"/>
                <w:sz w:val="20"/>
              </w:rPr>
            </w:pPr>
            <w:r w:rsidRPr="00F63A68">
              <w:rPr>
                <w:b/>
                <w:color w:val="000000"/>
                <w:sz w:val="20"/>
              </w:rPr>
              <w:lastRenderedPageBreak/>
              <w:t>Участник</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90E5F88" w14:textId="77777777" w:rsidR="00110E8A" w:rsidRPr="00F63A68" w:rsidRDefault="00110E8A" w:rsidP="00110E8A">
            <w:pPr>
              <w:ind w:firstLine="0"/>
              <w:jc w:val="center"/>
              <w:rPr>
                <w:b/>
                <w:color w:val="000000"/>
                <w:sz w:val="20"/>
              </w:rPr>
            </w:pPr>
            <w:r w:rsidRPr="00F63A68">
              <w:rPr>
                <w:b/>
                <w:color w:val="000000"/>
                <w:sz w:val="20"/>
              </w:rPr>
              <w:t>конкурс</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773D339" w14:textId="77777777" w:rsidR="00110E8A" w:rsidRPr="00F63A68" w:rsidRDefault="00110E8A" w:rsidP="00110E8A">
            <w:pPr>
              <w:ind w:firstLine="0"/>
              <w:jc w:val="center"/>
              <w:rPr>
                <w:b/>
                <w:color w:val="000000"/>
                <w:sz w:val="20"/>
              </w:rPr>
            </w:pPr>
            <w:r w:rsidRPr="00F63A68">
              <w:rPr>
                <w:b/>
                <w:color w:val="000000"/>
                <w:sz w:val="20"/>
              </w:rPr>
              <w:t>Уровень конкурса</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17B2458" w14:textId="77777777" w:rsidR="00110E8A" w:rsidRPr="00F63A68" w:rsidRDefault="00110E8A" w:rsidP="00110E8A">
            <w:pPr>
              <w:ind w:firstLine="0"/>
              <w:jc w:val="center"/>
              <w:rPr>
                <w:b/>
                <w:color w:val="000000"/>
                <w:sz w:val="20"/>
              </w:rPr>
            </w:pPr>
            <w:r w:rsidRPr="00F63A68">
              <w:rPr>
                <w:b/>
                <w:color w:val="000000"/>
                <w:sz w:val="20"/>
              </w:rPr>
              <w:t>Результат</w:t>
            </w:r>
          </w:p>
          <w:p w14:paraId="4C2E40B9" w14:textId="77777777" w:rsidR="00110E8A" w:rsidRPr="00F63A68" w:rsidRDefault="00110E8A" w:rsidP="00110E8A">
            <w:pPr>
              <w:ind w:firstLine="0"/>
              <w:jc w:val="center"/>
              <w:rPr>
                <w:b/>
                <w:color w:val="000000"/>
                <w:sz w:val="20"/>
              </w:rPr>
            </w:pPr>
          </w:p>
        </w:tc>
      </w:tr>
      <w:tr w:rsidR="00110E8A" w:rsidRPr="00F63A68" w14:paraId="05F4468E"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6A98873" w14:textId="77777777" w:rsidR="00110E8A" w:rsidRPr="00F63A68" w:rsidRDefault="00110E8A" w:rsidP="00110E8A">
            <w:pPr>
              <w:ind w:firstLine="0"/>
              <w:jc w:val="center"/>
              <w:rPr>
                <w:color w:val="000000"/>
                <w:sz w:val="20"/>
              </w:rPr>
            </w:pPr>
            <w:r w:rsidRPr="00F63A68">
              <w:rPr>
                <w:color w:val="000000"/>
                <w:sz w:val="20"/>
              </w:rPr>
              <w:t xml:space="preserve">Хазанкович Дамир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0E48722"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«Посвящаем вам, дорогие мои старики!»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A20F7A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DC95C0B"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 xml:space="preserve">Лауреат 1 степени, </w:t>
            </w:r>
          </w:p>
          <w:p w14:paraId="10DCE971"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Кубок</w:t>
            </w:r>
          </w:p>
        </w:tc>
      </w:tr>
      <w:tr w:rsidR="00110E8A" w:rsidRPr="00F63A68" w14:paraId="7C99EB33"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437966"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 xml:space="preserve">Оконешникова Олеся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295004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«Посвящаем вам, дорогие мои старики!»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939069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BBF151E"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Диплом 2 степени</w:t>
            </w:r>
          </w:p>
        </w:tc>
      </w:tr>
      <w:tr w:rsidR="00110E8A" w:rsidRPr="00F63A68" w14:paraId="29464121"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E0F26C"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 xml:space="preserve">Степанов Вальтер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BC0EC7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 «Посвящаем вам, дорогие мои старики!»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33CFCF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5C1076B"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Диплом 3 степени</w:t>
            </w:r>
          </w:p>
        </w:tc>
      </w:tr>
      <w:tr w:rsidR="00110E8A" w:rsidRPr="00F63A68" w14:paraId="4E27AD2A"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3D5DB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Степанов Вальтер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41F1D4" w14:textId="77777777" w:rsidR="00110E8A" w:rsidRPr="00F63A68" w:rsidRDefault="00110E8A" w:rsidP="00110E8A">
            <w:pPr>
              <w:ind w:firstLine="0"/>
              <w:jc w:val="left"/>
              <w:rPr>
                <w:rFonts w:asciiTheme="minorHAnsi" w:eastAsiaTheme="minorHAnsi" w:hAnsiTheme="minorHAnsi" w:cstheme="minorBidi"/>
                <w:sz w:val="20"/>
                <w:lang w:eastAsia="en-US"/>
              </w:rPr>
            </w:pPr>
            <w:r w:rsidRPr="00F63A68">
              <w:rPr>
                <w:rFonts w:eastAsiaTheme="minorHAnsi"/>
                <w:sz w:val="20"/>
                <w:lang w:eastAsia="en-US"/>
              </w:rPr>
              <w:t>Конкурс чтецов «Отец звучит гордо!»</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E7278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2E389BB"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 xml:space="preserve">Лауреат 1 степени </w:t>
            </w:r>
          </w:p>
        </w:tc>
      </w:tr>
      <w:tr w:rsidR="00110E8A" w:rsidRPr="00F63A68" w14:paraId="46622DD5"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32B031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Абрамов Эльдар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236E18" w14:textId="77777777" w:rsidR="00110E8A" w:rsidRPr="00F63A68" w:rsidRDefault="00110E8A" w:rsidP="00110E8A">
            <w:pPr>
              <w:ind w:firstLine="0"/>
              <w:jc w:val="left"/>
              <w:rPr>
                <w:rFonts w:asciiTheme="minorHAnsi" w:eastAsiaTheme="minorHAnsi" w:hAnsiTheme="minorHAnsi" w:cstheme="minorBidi"/>
                <w:sz w:val="20"/>
                <w:lang w:eastAsia="en-US"/>
              </w:rPr>
            </w:pPr>
            <w:r w:rsidRPr="00F63A68">
              <w:rPr>
                <w:rFonts w:eastAsiaTheme="minorHAnsi"/>
                <w:sz w:val="20"/>
                <w:lang w:eastAsia="en-US"/>
              </w:rPr>
              <w:t>Конкурс чтецов «Отец звучит гордо!»</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433A2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41BB7AC"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 xml:space="preserve">Лауреат 2 степени </w:t>
            </w:r>
          </w:p>
        </w:tc>
      </w:tr>
      <w:tr w:rsidR="00110E8A" w:rsidRPr="00F63A68" w14:paraId="1257A2AF"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F8510E2"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Иннокентьев Айтал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EE57308" w14:textId="77777777" w:rsidR="00110E8A" w:rsidRPr="00F63A68" w:rsidRDefault="00110E8A" w:rsidP="00110E8A">
            <w:pPr>
              <w:ind w:firstLine="0"/>
              <w:jc w:val="left"/>
              <w:rPr>
                <w:rFonts w:asciiTheme="minorHAnsi" w:eastAsiaTheme="minorHAnsi" w:hAnsiTheme="minorHAnsi" w:cstheme="minorBidi"/>
                <w:sz w:val="20"/>
                <w:lang w:eastAsia="en-US"/>
              </w:rPr>
            </w:pPr>
            <w:r w:rsidRPr="00F63A68">
              <w:rPr>
                <w:rFonts w:eastAsiaTheme="minorHAnsi"/>
                <w:sz w:val="20"/>
                <w:lang w:eastAsia="en-US"/>
              </w:rPr>
              <w:t>Конкурс чтецов «Отец звучит гордо!»</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37AFE4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07ACEAD"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 xml:space="preserve">Лауреат 2 степени </w:t>
            </w:r>
          </w:p>
        </w:tc>
      </w:tr>
      <w:tr w:rsidR="00110E8A" w:rsidRPr="00F63A68" w14:paraId="7F1E2C74"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08D34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Хазанкович Дамир</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9D9A5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Творческий конкурс рисунков  «Школьная пора»</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35DB4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A2957E7"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 xml:space="preserve">Лауреат 1 степени </w:t>
            </w:r>
          </w:p>
        </w:tc>
      </w:tr>
      <w:tr w:rsidR="00110E8A" w:rsidRPr="00F63A68" w14:paraId="2825BFB8"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39C61C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Хазанкович Дамир</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6061C4"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Конкурс чтецов «Серебряный шар », посвященный 135 –летию С.Я.Маршака </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937EC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A74A68A"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Гран при</w:t>
            </w:r>
          </w:p>
        </w:tc>
      </w:tr>
      <w:tr w:rsidR="00110E8A" w:rsidRPr="00F63A68" w14:paraId="20A94FB1"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B38C98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Кривошапкин Витя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C9888D9" w14:textId="77777777" w:rsidR="00110E8A" w:rsidRPr="00F63A68" w:rsidRDefault="00110E8A" w:rsidP="00110E8A">
            <w:pPr>
              <w:ind w:firstLine="0"/>
              <w:jc w:val="left"/>
              <w:rPr>
                <w:rFonts w:eastAsiaTheme="minorHAnsi"/>
                <w:sz w:val="20"/>
                <w:lang w:eastAsia="en-US"/>
              </w:rPr>
            </w:pPr>
            <w:r w:rsidRPr="00F63A68">
              <w:rPr>
                <w:bCs/>
                <w:color w:val="000000"/>
                <w:sz w:val="20"/>
              </w:rPr>
              <w:t>Семейный интеллектуальный конкурс – игра «Самый умный</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C6E53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3555165"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 xml:space="preserve">Диплом 1 степени, </w:t>
            </w:r>
          </w:p>
          <w:p w14:paraId="7B20494F"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Кубок</w:t>
            </w:r>
          </w:p>
        </w:tc>
      </w:tr>
      <w:tr w:rsidR="00110E8A" w:rsidRPr="00F63A68" w14:paraId="780C31C2"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A630AC0"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Абрамов Эльдар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4A02C3C" w14:textId="77777777" w:rsidR="00110E8A" w:rsidRPr="00F63A68" w:rsidRDefault="00110E8A" w:rsidP="00110E8A">
            <w:pPr>
              <w:ind w:firstLine="0"/>
              <w:jc w:val="left"/>
              <w:rPr>
                <w:rFonts w:eastAsiaTheme="minorHAnsi"/>
                <w:sz w:val="20"/>
                <w:lang w:eastAsia="en-US"/>
              </w:rPr>
            </w:pPr>
            <w:r w:rsidRPr="00F63A68">
              <w:rPr>
                <w:bCs/>
                <w:color w:val="000000"/>
                <w:sz w:val="20"/>
              </w:rPr>
              <w:t>Семейный интеллектуальный конкурс – игра «Самый умный</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FCDD46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659A498"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Диплом 2 степени</w:t>
            </w:r>
          </w:p>
        </w:tc>
      </w:tr>
      <w:tr w:rsidR="00110E8A" w:rsidRPr="00F63A68" w14:paraId="6BD73869"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DDD7D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Хазанкович Дамир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AD159E" w14:textId="77777777" w:rsidR="00110E8A" w:rsidRPr="00F63A68" w:rsidRDefault="00110E8A" w:rsidP="00110E8A">
            <w:pPr>
              <w:ind w:firstLine="0"/>
              <w:jc w:val="left"/>
              <w:rPr>
                <w:bCs/>
                <w:color w:val="000000"/>
                <w:sz w:val="20"/>
              </w:rPr>
            </w:pPr>
            <w:r w:rsidRPr="00F63A68">
              <w:rPr>
                <w:bCs/>
                <w:color w:val="000000"/>
                <w:sz w:val="20"/>
              </w:rPr>
              <w:t xml:space="preserve">Первенство города Якутска по спортивной гимнастике </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622F3B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Городской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5EC787D"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 xml:space="preserve">1 место </w:t>
            </w:r>
          </w:p>
        </w:tc>
      </w:tr>
      <w:tr w:rsidR="00110E8A" w:rsidRPr="00F63A68" w14:paraId="611D1A84"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9C0EA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Кривошапкин Витя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FEAF5E9" w14:textId="77777777" w:rsidR="00110E8A" w:rsidRPr="00F63A68" w:rsidRDefault="00110E8A" w:rsidP="00110E8A">
            <w:pPr>
              <w:ind w:firstLine="0"/>
              <w:jc w:val="left"/>
              <w:rPr>
                <w:bCs/>
                <w:color w:val="000000"/>
                <w:sz w:val="20"/>
              </w:rPr>
            </w:pPr>
            <w:r w:rsidRPr="00F63A68">
              <w:rPr>
                <w:bCs/>
                <w:color w:val="000000"/>
                <w:sz w:val="20"/>
              </w:rPr>
              <w:t>Республиканская читательская конференция</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3E8ABE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018C3D1"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Грамота</w:t>
            </w:r>
          </w:p>
        </w:tc>
      </w:tr>
      <w:tr w:rsidR="00110E8A" w:rsidRPr="00F63A68" w14:paraId="5F1B2DBE"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48F21E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Ким Даша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138C1A" w14:textId="77777777" w:rsidR="00110E8A" w:rsidRPr="00F63A68" w:rsidRDefault="00110E8A" w:rsidP="00110E8A">
            <w:pPr>
              <w:ind w:firstLine="0"/>
              <w:jc w:val="left"/>
              <w:rPr>
                <w:bCs/>
                <w:color w:val="000000"/>
                <w:sz w:val="20"/>
              </w:rPr>
            </w:pPr>
            <w:r w:rsidRPr="00F63A68">
              <w:rPr>
                <w:bCs/>
                <w:color w:val="000000"/>
                <w:sz w:val="20"/>
              </w:rPr>
              <w:t>Республиканская читательская конференция</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F2B9B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4CB1CC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Сертификат </w:t>
            </w:r>
          </w:p>
        </w:tc>
      </w:tr>
      <w:tr w:rsidR="00110E8A" w:rsidRPr="00F63A68" w14:paraId="499F72FA"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B6C81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Макаров Ваня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F27BE33" w14:textId="77777777" w:rsidR="00110E8A" w:rsidRPr="00F63A68" w:rsidRDefault="00110E8A" w:rsidP="00110E8A">
            <w:pPr>
              <w:ind w:firstLine="0"/>
              <w:jc w:val="left"/>
              <w:rPr>
                <w:bCs/>
                <w:color w:val="000000"/>
                <w:sz w:val="20"/>
              </w:rPr>
            </w:pPr>
            <w:r w:rsidRPr="00F63A68">
              <w:rPr>
                <w:bCs/>
                <w:color w:val="000000"/>
                <w:sz w:val="20"/>
              </w:rPr>
              <w:t>Республиканская читательская конференция</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B8972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E8C5B8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Сертификат </w:t>
            </w:r>
          </w:p>
        </w:tc>
      </w:tr>
      <w:tr w:rsidR="00110E8A" w:rsidRPr="00F63A68" w14:paraId="2F741720"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0AB81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Яковлев Ваня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45FB78" w14:textId="77777777" w:rsidR="00110E8A" w:rsidRPr="00F63A68" w:rsidRDefault="00110E8A" w:rsidP="00110E8A">
            <w:pPr>
              <w:ind w:firstLine="0"/>
              <w:jc w:val="left"/>
              <w:rPr>
                <w:bCs/>
                <w:color w:val="000000"/>
                <w:sz w:val="20"/>
              </w:rPr>
            </w:pPr>
            <w:r w:rsidRPr="00F63A68">
              <w:rPr>
                <w:bCs/>
                <w:color w:val="000000"/>
                <w:sz w:val="20"/>
              </w:rPr>
              <w:t>Республиканская читательская конференция</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CCD04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65F420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Сертификат </w:t>
            </w:r>
          </w:p>
        </w:tc>
      </w:tr>
      <w:tr w:rsidR="00110E8A" w:rsidRPr="00F63A68" w14:paraId="6501A908"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A7FCA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Протасова Николина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940D80" w14:textId="77777777" w:rsidR="00110E8A" w:rsidRPr="00F63A68" w:rsidRDefault="00110E8A" w:rsidP="00110E8A">
            <w:pPr>
              <w:ind w:firstLine="0"/>
              <w:jc w:val="left"/>
              <w:rPr>
                <w:bCs/>
                <w:color w:val="000000"/>
                <w:sz w:val="20"/>
              </w:rPr>
            </w:pPr>
            <w:r w:rsidRPr="00F63A68">
              <w:rPr>
                <w:bCs/>
                <w:color w:val="000000"/>
                <w:sz w:val="20"/>
              </w:rPr>
              <w:t>Республиканская читательская конференция</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D6ACE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6B33B9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Сертификат </w:t>
            </w:r>
          </w:p>
        </w:tc>
      </w:tr>
      <w:tr w:rsidR="00110E8A" w:rsidRPr="00F63A68" w14:paraId="362131FE"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BE7E6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Амбросьев Саша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044834" w14:textId="77777777" w:rsidR="00110E8A" w:rsidRPr="00F63A68" w:rsidRDefault="00110E8A" w:rsidP="00110E8A">
            <w:pPr>
              <w:ind w:firstLine="0"/>
              <w:jc w:val="left"/>
              <w:rPr>
                <w:bCs/>
                <w:color w:val="000000"/>
                <w:sz w:val="20"/>
              </w:rPr>
            </w:pPr>
            <w:r w:rsidRPr="00F63A68">
              <w:rPr>
                <w:bCs/>
                <w:color w:val="000000"/>
                <w:sz w:val="20"/>
              </w:rPr>
              <w:t>Республиканская читательская конференция</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D52C65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B909E9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Сертификат </w:t>
            </w:r>
          </w:p>
        </w:tc>
      </w:tr>
      <w:tr w:rsidR="00110E8A" w:rsidRPr="00F63A68" w14:paraId="63344348"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287B20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Хазанкович Дамир</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AC52E01" w14:textId="77777777" w:rsidR="00110E8A" w:rsidRPr="00F63A68" w:rsidRDefault="00110E8A" w:rsidP="00110E8A">
            <w:pPr>
              <w:ind w:firstLine="0"/>
              <w:jc w:val="left"/>
              <w:rPr>
                <w:bCs/>
                <w:color w:val="000000"/>
                <w:sz w:val="20"/>
              </w:rPr>
            </w:pPr>
            <w:r w:rsidRPr="00F63A68">
              <w:rPr>
                <w:bCs/>
                <w:color w:val="000000"/>
                <w:sz w:val="20"/>
              </w:rPr>
              <w:t>Республиканская читательская конференция</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9829B1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284296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Сертификат </w:t>
            </w:r>
          </w:p>
        </w:tc>
      </w:tr>
      <w:tr w:rsidR="00110E8A" w:rsidRPr="00F63A68" w14:paraId="11B8A583"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706013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Артемьев Никита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C696F92"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EA370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B4D5B68"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6258192A"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3B2487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Софронова Оля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992C7B6"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F0459E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4F8A829"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6FD88C09"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8CA4C2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Амбросьева Мия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D86396"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F714F2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8F666F5"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536659A9"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81169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Кривошапкина Айыына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4CE9FD"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B952C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DAA2551"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3C881AB0"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88A7BF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Федорова Майя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C19456"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645B2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90A55BE"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4488740A"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74A26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Сайфетдиярова Камила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877322"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458A2C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769E524"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4C8E856B"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D874E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Кривошапкин Витя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0AAB60"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C5D3E5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02D7FD9"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5765628F"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A12EB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Макаров Ваня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890774"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FEFCE1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DC27091"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225420B1"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782F9C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Яковлев Ваня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B4AAAC"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C04537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D03B56E"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47041C71"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76F714"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Иннокентьев Айтал</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EF16666" w14:textId="77777777" w:rsidR="00110E8A" w:rsidRPr="00F63A68" w:rsidRDefault="00110E8A" w:rsidP="00110E8A">
            <w:pPr>
              <w:ind w:firstLine="0"/>
              <w:jc w:val="left"/>
              <w:rPr>
                <w:bCs/>
                <w:color w:val="000000"/>
                <w:sz w:val="20"/>
              </w:rPr>
            </w:pPr>
            <w:r w:rsidRPr="00F63A68">
              <w:rPr>
                <w:bCs/>
                <w:color w:val="000000"/>
                <w:sz w:val="20"/>
              </w:rPr>
              <w:t xml:space="preserve">Конкурс рисунков «Зима </w:t>
            </w:r>
            <w:r w:rsidRPr="00F63A68">
              <w:rPr>
                <w:bCs/>
                <w:color w:val="000000"/>
                <w:sz w:val="20"/>
              </w:rPr>
              <w:lastRenderedPageBreak/>
              <w:t>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F2305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lastRenderedPageBreak/>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F3673C4"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0DF720BC"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3C3E6A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lastRenderedPageBreak/>
              <w:t>Данюк Таня</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D747913"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5590A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59B9D88"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35DE85AD"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CAF73DC"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Амбросьев Саша</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FC952A" w14:textId="77777777" w:rsidR="00110E8A" w:rsidRPr="00F63A68" w:rsidRDefault="00110E8A" w:rsidP="00110E8A">
            <w:pPr>
              <w:ind w:firstLine="0"/>
              <w:jc w:val="left"/>
              <w:rPr>
                <w:bCs/>
                <w:color w:val="000000"/>
                <w:sz w:val="20"/>
              </w:rPr>
            </w:pPr>
            <w:r w:rsidRPr="00F63A68">
              <w:rPr>
                <w:bCs/>
                <w:color w:val="000000"/>
                <w:sz w:val="20"/>
              </w:rPr>
              <w:t>Конкурс рисунков «Зима начинается с Якутии»</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F348B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D399A3A"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Лауреаты 2 степени</w:t>
            </w:r>
          </w:p>
        </w:tc>
      </w:tr>
      <w:tr w:rsidR="00110E8A" w:rsidRPr="00F63A68" w14:paraId="05935D13" w14:textId="77777777" w:rsidTr="00110E8A">
        <w:trPr>
          <w:trHeight w:val="63"/>
        </w:trPr>
        <w:tc>
          <w:tcPr>
            <w:tcW w:w="1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4BB1930"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 xml:space="preserve">Протасова Николина </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8C20A07" w14:textId="77777777" w:rsidR="00110E8A" w:rsidRPr="00F63A68" w:rsidRDefault="00110E8A" w:rsidP="00110E8A">
            <w:pPr>
              <w:ind w:firstLine="0"/>
              <w:jc w:val="left"/>
              <w:rPr>
                <w:bCs/>
                <w:color w:val="000000"/>
                <w:sz w:val="20"/>
              </w:rPr>
            </w:pPr>
            <w:r w:rsidRPr="00F63A68">
              <w:rPr>
                <w:bCs/>
                <w:color w:val="000000"/>
                <w:sz w:val="20"/>
              </w:rPr>
              <w:t>«Зима начинается с Якутии»</w:t>
            </w:r>
          </w:p>
          <w:p w14:paraId="17075BE1" w14:textId="77777777" w:rsidR="00110E8A" w:rsidRPr="00F63A68" w:rsidRDefault="00110E8A" w:rsidP="00110E8A">
            <w:pPr>
              <w:ind w:firstLine="0"/>
              <w:jc w:val="left"/>
              <w:rPr>
                <w:bCs/>
                <w:color w:val="000000"/>
                <w:sz w:val="20"/>
              </w:rPr>
            </w:pPr>
            <w:r w:rsidRPr="00F63A68">
              <w:rPr>
                <w:bCs/>
                <w:color w:val="000000"/>
                <w:sz w:val="20"/>
              </w:rPr>
              <w:t>вокал</w:t>
            </w:r>
          </w:p>
        </w:tc>
        <w:tc>
          <w:tcPr>
            <w:tcW w:w="1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5C761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304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62B48C4" w14:textId="77777777" w:rsidR="00110E8A" w:rsidRPr="00F63A68" w:rsidRDefault="00110E8A" w:rsidP="00110E8A">
            <w:pPr>
              <w:ind w:firstLine="0"/>
              <w:rPr>
                <w:rFonts w:eastAsiaTheme="minorHAnsi"/>
                <w:b/>
                <w:sz w:val="20"/>
                <w:lang w:eastAsia="en-US"/>
              </w:rPr>
            </w:pPr>
            <w:r w:rsidRPr="00F63A68">
              <w:rPr>
                <w:rFonts w:eastAsiaTheme="minorHAnsi"/>
                <w:b/>
                <w:sz w:val="20"/>
                <w:lang w:eastAsia="en-US"/>
              </w:rPr>
              <w:t>Лауреат 2 степени</w:t>
            </w:r>
          </w:p>
        </w:tc>
      </w:tr>
    </w:tbl>
    <w:p w14:paraId="01665B87"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1 Б, 2 Б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1190F368"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ED1F14E"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7231E11"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9456A96"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0716D25D"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07C80A9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D6AA69" w14:textId="77777777" w:rsidR="00110E8A" w:rsidRPr="00F63A68" w:rsidRDefault="00110E8A" w:rsidP="00110E8A">
            <w:pPr>
              <w:ind w:firstLine="0"/>
              <w:jc w:val="center"/>
              <w:rPr>
                <w:color w:val="000000"/>
                <w:sz w:val="20"/>
              </w:rPr>
            </w:pPr>
            <w:r w:rsidRPr="00F63A68">
              <w:rPr>
                <w:color w:val="000000"/>
                <w:sz w:val="20"/>
              </w:rPr>
              <w:t>Олесова Виолетта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54388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по спортивной гимнастике</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08E68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880FF1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0B8D65D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04A79C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Лазарев Альберт</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42F837D"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Соревнование  «Хомуур курэ5э» (нац вид)</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DD4405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2B4C24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6A68960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880F3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 xml:space="preserve">Готовцев Данил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BBA5D6"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«Сундучок знаний» Познавательн онлайн-игра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9D5F72F"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07883E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35CA0C55"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512A7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Антонов Максим</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D7FF5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«Сундучок знаний» Познавательн онлайн-игра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6B5EBB"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81E19A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026C38E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47E070"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Фокинов Арчын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79EE1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«Сундучок знаний» Познавательн онлайн-игра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BAF0A0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52047B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13702FA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CCF042E" w14:textId="77777777" w:rsidR="00110E8A" w:rsidRPr="00F63A68" w:rsidRDefault="00110E8A" w:rsidP="00110E8A">
            <w:pPr>
              <w:ind w:firstLine="0"/>
              <w:jc w:val="center"/>
              <w:rPr>
                <w:b/>
                <w:color w:val="000000"/>
                <w:sz w:val="20"/>
              </w:rPr>
            </w:pPr>
            <w:r w:rsidRPr="00F63A68">
              <w:rPr>
                <w:b/>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CE01687" w14:textId="77777777" w:rsidR="00110E8A" w:rsidRPr="00F63A68" w:rsidRDefault="00110E8A" w:rsidP="00110E8A">
            <w:pPr>
              <w:ind w:firstLine="0"/>
              <w:jc w:val="center"/>
              <w:rPr>
                <w:b/>
                <w:color w:val="000000"/>
                <w:sz w:val="20"/>
              </w:rPr>
            </w:pPr>
            <w:r w:rsidRPr="00F63A68">
              <w:rPr>
                <w:b/>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BCD2442" w14:textId="77777777" w:rsidR="00110E8A" w:rsidRPr="00F63A68" w:rsidRDefault="00110E8A" w:rsidP="00110E8A">
            <w:pPr>
              <w:ind w:firstLine="0"/>
              <w:jc w:val="center"/>
              <w:rPr>
                <w:b/>
                <w:color w:val="000000"/>
                <w:sz w:val="20"/>
              </w:rPr>
            </w:pPr>
            <w:r w:rsidRPr="00F63A68">
              <w:rPr>
                <w:b/>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7F4BFD5" w14:textId="77777777" w:rsidR="00110E8A" w:rsidRPr="00F63A68" w:rsidRDefault="00110E8A" w:rsidP="00110E8A">
            <w:pPr>
              <w:ind w:firstLine="0"/>
              <w:jc w:val="center"/>
              <w:rPr>
                <w:b/>
                <w:color w:val="000000"/>
                <w:sz w:val="20"/>
              </w:rPr>
            </w:pPr>
            <w:r w:rsidRPr="00F63A68">
              <w:rPr>
                <w:b/>
                <w:color w:val="000000"/>
                <w:sz w:val="20"/>
              </w:rPr>
              <w:t>Результат</w:t>
            </w:r>
          </w:p>
        </w:tc>
      </w:tr>
      <w:tr w:rsidR="00110E8A" w:rsidRPr="00F63A68" w14:paraId="4756309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E05136" w14:textId="77777777" w:rsidR="00110E8A" w:rsidRPr="00F63A68" w:rsidRDefault="00110E8A" w:rsidP="00110E8A">
            <w:pPr>
              <w:ind w:firstLine="0"/>
              <w:jc w:val="center"/>
              <w:rPr>
                <w:color w:val="000000"/>
                <w:sz w:val="20"/>
              </w:rPr>
            </w:pPr>
            <w:r w:rsidRPr="00F63A68">
              <w:rPr>
                <w:color w:val="000000"/>
                <w:sz w:val="20"/>
              </w:rPr>
              <w:t>Олесова Виолетта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5986C0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374C8C4"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246F5F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Лауреат 2 степени</w:t>
            </w:r>
          </w:p>
        </w:tc>
      </w:tr>
      <w:tr w:rsidR="00110E8A" w:rsidRPr="00F63A68" w14:paraId="5DEC5D7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92C501" w14:textId="77777777" w:rsidR="00110E8A" w:rsidRPr="00F63A68" w:rsidRDefault="00110E8A" w:rsidP="00110E8A">
            <w:pPr>
              <w:tabs>
                <w:tab w:val="left" w:pos="516"/>
              </w:tabs>
              <w:ind w:firstLine="0"/>
              <w:jc w:val="center"/>
              <w:rPr>
                <w:rFonts w:eastAsiaTheme="minorHAnsi"/>
                <w:sz w:val="20"/>
                <w:lang w:eastAsia="en-US"/>
              </w:rPr>
            </w:pPr>
            <w:r w:rsidRPr="00F63A68">
              <w:rPr>
                <w:rFonts w:eastAsiaTheme="minorHAnsi"/>
                <w:sz w:val="20"/>
                <w:lang w:eastAsia="en-US"/>
              </w:rPr>
              <w:t>Николаева Карина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9CA163" w14:textId="77777777" w:rsidR="00110E8A" w:rsidRPr="00F63A68" w:rsidRDefault="00110E8A" w:rsidP="00110E8A">
            <w:pPr>
              <w:ind w:firstLine="0"/>
              <w:jc w:val="center"/>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Турнир по спортивной гимнастике</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E82DA0"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E2B4B1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Лауреат 2 степени</w:t>
            </w:r>
          </w:p>
        </w:tc>
      </w:tr>
      <w:tr w:rsidR="00110E8A" w:rsidRPr="00F63A68" w14:paraId="5882F4B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FCB5DCD" w14:textId="77777777" w:rsidR="00110E8A" w:rsidRPr="00F63A68" w:rsidRDefault="00110E8A" w:rsidP="00110E8A">
            <w:pPr>
              <w:tabs>
                <w:tab w:val="left" w:pos="516"/>
              </w:tabs>
              <w:ind w:firstLine="0"/>
              <w:jc w:val="center"/>
              <w:rPr>
                <w:rFonts w:eastAsiaTheme="minorHAnsi"/>
                <w:sz w:val="20"/>
                <w:lang w:eastAsia="en-US"/>
              </w:rPr>
            </w:pPr>
            <w:r w:rsidRPr="00F63A68">
              <w:rPr>
                <w:rFonts w:eastAsiaTheme="minorHAnsi"/>
                <w:sz w:val="20"/>
                <w:lang w:eastAsia="en-US"/>
              </w:rPr>
              <w:t>Коллектив 2 б класса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DA4FB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3051C8"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1BE31A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Лауреат 2 степени</w:t>
            </w:r>
          </w:p>
        </w:tc>
      </w:tr>
    </w:tbl>
    <w:p w14:paraId="32F3A4D1"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4806BB92"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45569B1E"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2689A7E4"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2 А, 3 А класс</w:t>
      </w:r>
    </w:p>
    <w:tbl>
      <w:tblPr>
        <w:tblW w:w="9694" w:type="dxa"/>
        <w:tblCellMar>
          <w:top w:w="105" w:type="dxa"/>
          <w:left w:w="105" w:type="dxa"/>
          <w:bottom w:w="105" w:type="dxa"/>
          <w:right w:w="105" w:type="dxa"/>
        </w:tblCellMar>
        <w:tblLook w:val="04A0" w:firstRow="1" w:lastRow="0" w:firstColumn="1" w:lastColumn="0" w:noHBand="0" w:noVBand="1"/>
      </w:tblPr>
      <w:tblGrid>
        <w:gridCol w:w="2383"/>
        <w:gridCol w:w="3402"/>
        <w:gridCol w:w="2323"/>
        <w:gridCol w:w="1586"/>
      </w:tblGrid>
      <w:tr w:rsidR="00110E8A" w:rsidRPr="00F63A68" w14:paraId="32435088" w14:textId="77777777" w:rsidTr="00110E8A">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9FA8F14" w14:textId="77777777" w:rsidR="00110E8A" w:rsidRPr="00F63A68" w:rsidRDefault="00110E8A" w:rsidP="00110E8A">
            <w:pPr>
              <w:ind w:firstLine="0"/>
              <w:jc w:val="center"/>
              <w:rPr>
                <w:color w:val="000000"/>
                <w:sz w:val="20"/>
              </w:rPr>
            </w:pPr>
            <w:r w:rsidRPr="00F63A68">
              <w:rPr>
                <w:color w:val="000000"/>
                <w:sz w:val="20"/>
              </w:rPr>
              <w:t>Участник</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C4F9D0C"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548CAB2"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1494F9E4"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4D19B0AD" w14:textId="77777777" w:rsidTr="00110E8A">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B754DCB" w14:textId="77777777" w:rsidR="00110E8A" w:rsidRPr="00F63A68" w:rsidRDefault="00110E8A" w:rsidP="00110E8A">
            <w:pPr>
              <w:ind w:firstLine="0"/>
              <w:jc w:val="center"/>
              <w:rPr>
                <w:color w:val="000000"/>
                <w:sz w:val="20"/>
              </w:rPr>
            </w:pPr>
            <w:r w:rsidRPr="00F63A68">
              <w:rPr>
                <w:color w:val="000000"/>
                <w:sz w:val="20"/>
              </w:rPr>
              <w:t>Голомарёва Мария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E363D29" w14:textId="77777777" w:rsidR="00110E8A" w:rsidRPr="00F63A68" w:rsidRDefault="00110E8A" w:rsidP="00110E8A">
            <w:pPr>
              <w:ind w:firstLine="0"/>
              <w:jc w:val="left"/>
              <w:rPr>
                <w:color w:val="000000"/>
                <w:sz w:val="20"/>
              </w:rPr>
            </w:pPr>
            <w:r w:rsidRPr="00F63A68">
              <w:rPr>
                <w:color w:val="000000"/>
                <w:sz w:val="20"/>
              </w:rPr>
              <w:t>Онлайн-олимпиада для детей с ОВЗ, посвященная к 100-летию образования Якутской АССР «Путешествие в Якутию».</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D5349F" w14:textId="77777777" w:rsidR="00110E8A" w:rsidRPr="00F63A68" w:rsidRDefault="00110E8A" w:rsidP="00110E8A">
            <w:pPr>
              <w:ind w:firstLine="0"/>
              <w:jc w:val="center"/>
              <w:rPr>
                <w:color w:val="000000"/>
                <w:sz w:val="20"/>
              </w:rPr>
            </w:pPr>
            <w:r w:rsidRPr="00F63A68">
              <w:rPr>
                <w:color w:val="000000"/>
                <w:sz w:val="20"/>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B5092BA" w14:textId="77777777" w:rsidR="00110E8A" w:rsidRPr="00F63A68" w:rsidRDefault="00110E8A" w:rsidP="00110E8A">
            <w:pPr>
              <w:ind w:firstLine="0"/>
              <w:jc w:val="center"/>
              <w:rPr>
                <w:color w:val="000000"/>
                <w:sz w:val="20"/>
              </w:rPr>
            </w:pPr>
            <w:r w:rsidRPr="00F63A68">
              <w:rPr>
                <w:color w:val="000000"/>
                <w:sz w:val="20"/>
              </w:rPr>
              <w:t>Диплом 1 место</w:t>
            </w:r>
          </w:p>
        </w:tc>
      </w:tr>
      <w:tr w:rsidR="00110E8A" w:rsidRPr="00F63A68" w14:paraId="5E7E0C7E" w14:textId="77777777" w:rsidTr="00110E8A">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D9BC525" w14:textId="77777777" w:rsidR="00110E8A" w:rsidRPr="00F63A68" w:rsidRDefault="00110E8A" w:rsidP="00110E8A">
            <w:pPr>
              <w:ind w:firstLine="0"/>
              <w:jc w:val="center"/>
              <w:rPr>
                <w:color w:val="000000"/>
                <w:sz w:val="20"/>
              </w:rPr>
            </w:pPr>
            <w:r w:rsidRPr="00F63A68">
              <w:rPr>
                <w:color w:val="000000"/>
                <w:sz w:val="20"/>
              </w:rPr>
              <w:t>Барахов Владислав</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E716A7" w14:textId="77777777" w:rsidR="00110E8A" w:rsidRPr="00F63A68" w:rsidRDefault="00110E8A" w:rsidP="00110E8A">
            <w:pPr>
              <w:ind w:firstLine="0"/>
              <w:jc w:val="left"/>
              <w:rPr>
                <w:color w:val="000000"/>
                <w:sz w:val="20"/>
              </w:rPr>
            </w:pPr>
            <w:r w:rsidRPr="00F63A68">
              <w:rPr>
                <w:color w:val="000000"/>
                <w:sz w:val="20"/>
              </w:rPr>
              <w:t>Онлайн-олимпиада для детей с ОВЗ, посвященная к 100-летию образования Якутской АССР «Путешествие в Якутию».</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B5CC209" w14:textId="77777777" w:rsidR="00110E8A" w:rsidRPr="00F63A68" w:rsidRDefault="00110E8A" w:rsidP="00110E8A">
            <w:pPr>
              <w:ind w:firstLine="0"/>
              <w:jc w:val="center"/>
              <w:rPr>
                <w:color w:val="000000"/>
                <w:sz w:val="20"/>
              </w:rPr>
            </w:pPr>
            <w:r w:rsidRPr="00F63A68">
              <w:rPr>
                <w:color w:val="000000"/>
                <w:sz w:val="20"/>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08CA40A" w14:textId="77777777" w:rsidR="00110E8A" w:rsidRPr="00F63A68" w:rsidRDefault="00110E8A" w:rsidP="00110E8A">
            <w:pPr>
              <w:ind w:firstLine="0"/>
              <w:jc w:val="center"/>
              <w:rPr>
                <w:color w:val="000000"/>
                <w:sz w:val="20"/>
              </w:rPr>
            </w:pPr>
            <w:r w:rsidRPr="00F63A68">
              <w:rPr>
                <w:color w:val="000000"/>
                <w:sz w:val="20"/>
              </w:rPr>
              <w:t>Диплом 1 место</w:t>
            </w:r>
          </w:p>
        </w:tc>
      </w:tr>
      <w:tr w:rsidR="00110E8A" w:rsidRPr="00F63A68" w14:paraId="0F94B4AA"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B2172A" w14:textId="77777777" w:rsidR="00110E8A" w:rsidRPr="00F63A68" w:rsidRDefault="00110E8A" w:rsidP="00110E8A">
            <w:pPr>
              <w:ind w:firstLine="0"/>
              <w:jc w:val="center"/>
              <w:rPr>
                <w:color w:val="000000"/>
                <w:sz w:val="20"/>
              </w:rPr>
            </w:pPr>
            <w:r w:rsidRPr="00F63A68">
              <w:rPr>
                <w:color w:val="000000"/>
                <w:sz w:val="20"/>
              </w:rPr>
              <w:t>Попова Ника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2F747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Международные интеллектуальные игры . 1 этап Марафон: «Открываем мир»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9484C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EB7787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 участия</w:t>
            </w:r>
          </w:p>
        </w:tc>
      </w:tr>
      <w:tr w:rsidR="00110E8A" w:rsidRPr="00F63A68" w14:paraId="351500CD"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E38BF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Комчадалова Настя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7E458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Викторина по итогам виртуальных экскурсий по пригородам г.Якутска в рамках реализации проекта «Костёр и палатка».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3DECA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FAC03A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Диплом</w:t>
            </w:r>
          </w:p>
        </w:tc>
      </w:tr>
      <w:tr w:rsidR="00110E8A" w:rsidRPr="00F63A68" w14:paraId="3F80486C"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CC77F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Тордуина Кира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C220642"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чтецов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56E42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07C66C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 участия</w:t>
            </w:r>
          </w:p>
        </w:tc>
      </w:tr>
      <w:tr w:rsidR="00110E8A" w:rsidRPr="00F63A68" w14:paraId="1F967CD6"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672670"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Тордуина Кира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3A556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«Лыжня-2022»</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7EB2B8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3F1D57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3B1E0108"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B3FF27C"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Яковлева Лилианна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F46699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Семейный фото-видеоконкурс «Чтение в моей жизни». Номинация «Читаем всей семьёй».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4DD17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368EB7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5C706D20"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1A70B8"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Тордуина Кира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62EA0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Семейный фото-видеоконкурс «Чтение в моей жизни».</w:t>
            </w:r>
          </w:p>
          <w:p w14:paraId="2BB90EAC" w14:textId="77777777" w:rsidR="00110E8A" w:rsidRPr="00F63A68" w:rsidRDefault="00110E8A" w:rsidP="00110E8A">
            <w:pPr>
              <w:ind w:firstLine="0"/>
              <w:jc w:val="left"/>
              <w:rPr>
                <w:rFonts w:asciiTheme="minorHAnsi" w:eastAsiaTheme="minorHAnsi" w:hAnsiTheme="minorHAnsi" w:cstheme="minorBidi"/>
                <w:sz w:val="20"/>
                <w:shd w:val="clear" w:color="auto" w:fill="FAFAFA"/>
                <w:lang w:eastAsia="en-US"/>
              </w:rPr>
            </w:pPr>
            <w:r w:rsidRPr="00F63A68">
              <w:rPr>
                <w:rFonts w:eastAsiaTheme="minorHAnsi"/>
                <w:sz w:val="20"/>
                <w:lang w:eastAsia="en-US"/>
              </w:rPr>
              <w:t>Номинация «Читаем всей семьёй».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574A72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73EB9F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7CD52375"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175A4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Макарова Таня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AEE9CEB"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 xml:space="preserve">Семейный фото-видеоконкурс </w:t>
            </w:r>
            <w:r w:rsidRPr="00F63A68">
              <w:rPr>
                <w:rFonts w:eastAsiaTheme="minorHAnsi"/>
                <w:color w:val="000000"/>
                <w:sz w:val="20"/>
                <w:shd w:val="clear" w:color="auto" w:fill="FAFAFA"/>
                <w:lang w:eastAsia="en-US"/>
              </w:rPr>
              <w:t>«Чтение в моей жизни».</w:t>
            </w:r>
          </w:p>
          <w:p w14:paraId="2F06E8BF"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Номинация «Читаем всей семьёй».</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1BA72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AE84CC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 участия</w:t>
            </w:r>
          </w:p>
        </w:tc>
      </w:tr>
      <w:tr w:rsidR="00110E8A" w:rsidRPr="00F63A68" w14:paraId="71E77CF8"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BE4B2C"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Макарова Татьяна</w:t>
            </w:r>
          </w:p>
          <w:p w14:paraId="7A56A0A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Максимова Нарыйаана</w:t>
            </w:r>
          </w:p>
          <w:p w14:paraId="685D7C4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lastRenderedPageBreak/>
              <w:t>Попова Ника</w:t>
            </w:r>
          </w:p>
          <w:p w14:paraId="6574D14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Павлова Таня</w:t>
            </w:r>
          </w:p>
          <w:p w14:paraId="4D8E9BA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Слепцов Афанасий</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F6AC0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lastRenderedPageBreak/>
              <w:t>Региональный тур Всероссийского конкурса «Таланты Евразии»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C32C8F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p w14:paraId="43544A3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Региональный тур</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3B06A3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Дипломант 1 степени</w:t>
            </w:r>
          </w:p>
        </w:tc>
      </w:tr>
      <w:tr w:rsidR="00110E8A" w:rsidRPr="00F63A68" w14:paraId="65F945A4"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B230C0"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lastRenderedPageBreak/>
              <w:t>Крылова Снежана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051CE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Соревнование по фигурному катанию</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338E8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6EEE5F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0277C268"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F189A9"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Попова Ника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3ACD2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Хореографический конкурс-фестиваль «Балтийская жемчужина»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9DCD97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8904A1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2 степени</w:t>
            </w:r>
          </w:p>
        </w:tc>
      </w:tr>
      <w:tr w:rsidR="00110E8A" w:rsidRPr="00F63A68" w14:paraId="682C62AA"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69C607"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13 учащихся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FDEE7D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«Сказочная Лапландия»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571FAA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0A9ABB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участие</w:t>
            </w:r>
          </w:p>
        </w:tc>
      </w:tr>
      <w:tr w:rsidR="00110E8A" w:rsidRPr="00F63A68" w14:paraId="1298C8E3"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D20AE6"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21 учащихся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F8C5B0"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«Остров сокровищ»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C4CA4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38FE6E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участие</w:t>
            </w:r>
          </w:p>
        </w:tc>
      </w:tr>
      <w:tr w:rsidR="00110E8A" w:rsidRPr="00F63A68" w14:paraId="5CBA7E44"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A5F781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4 учащихся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8E089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«Цветущие Гавайи»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EBFEE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29E449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участие</w:t>
            </w:r>
          </w:p>
        </w:tc>
      </w:tr>
      <w:tr w:rsidR="00110E8A" w:rsidRPr="00F63A68" w14:paraId="257FE054"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8AEAF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1 учащийся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65E884"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«Мистические Бермуды»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95EC7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B9E5DC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участие</w:t>
            </w:r>
          </w:p>
        </w:tc>
      </w:tr>
      <w:tr w:rsidR="00110E8A" w:rsidRPr="00F63A68" w14:paraId="0116515E"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CDABD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3 учащихся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4723B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«Весеннее пробуждение»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A31E29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6CDD2A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участие</w:t>
            </w:r>
          </w:p>
        </w:tc>
      </w:tr>
      <w:tr w:rsidR="00110E8A" w:rsidRPr="00F63A68" w14:paraId="1BD5A9C4"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3C45AF" w14:textId="77777777" w:rsidR="00110E8A" w:rsidRPr="00F63A68" w:rsidRDefault="00110E8A" w:rsidP="00110E8A">
            <w:pPr>
              <w:ind w:firstLine="0"/>
              <w:jc w:val="center"/>
              <w:rPr>
                <w:b/>
                <w:color w:val="000000"/>
                <w:sz w:val="20"/>
              </w:rPr>
            </w:pPr>
            <w:r w:rsidRPr="00F63A68">
              <w:rPr>
                <w:b/>
                <w:color w:val="000000"/>
                <w:sz w:val="20"/>
              </w:rPr>
              <w:t>Участник</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4A2FCE" w14:textId="77777777" w:rsidR="00110E8A" w:rsidRPr="00F63A68" w:rsidRDefault="00110E8A" w:rsidP="00110E8A">
            <w:pPr>
              <w:ind w:firstLine="0"/>
              <w:jc w:val="center"/>
              <w:rPr>
                <w:b/>
                <w:color w:val="000000"/>
                <w:sz w:val="20"/>
              </w:rPr>
            </w:pPr>
            <w:r w:rsidRPr="00F63A68">
              <w:rPr>
                <w:b/>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018BFFD" w14:textId="77777777" w:rsidR="00110E8A" w:rsidRPr="00F63A68" w:rsidRDefault="00110E8A" w:rsidP="00110E8A">
            <w:pPr>
              <w:ind w:firstLine="0"/>
              <w:jc w:val="center"/>
              <w:rPr>
                <w:b/>
                <w:color w:val="000000"/>
                <w:sz w:val="20"/>
              </w:rPr>
            </w:pPr>
            <w:r w:rsidRPr="00F63A68">
              <w:rPr>
                <w:b/>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08A11B3" w14:textId="77777777" w:rsidR="00110E8A" w:rsidRPr="00F63A68" w:rsidRDefault="00110E8A" w:rsidP="00110E8A">
            <w:pPr>
              <w:ind w:firstLine="0"/>
              <w:jc w:val="center"/>
              <w:rPr>
                <w:b/>
                <w:color w:val="000000"/>
                <w:sz w:val="20"/>
              </w:rPr>
            </w:pPr>
            <w:r w:rsidRPr="00F63A68">
              <w:rPr>
                <w:b/>
                <w:color w:val="000000"/>
                <w:sz w:val="20"/>
              </w:rPr>
              <w:t>Результат</w:t>
            </w:r>
          </w:p>
        </w:tc>
      </w:tr>
      <w:tr w:rsidR="00110E8A" w:rsidRPr="00F63A68" w14:paraId="456D3275"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EDE7E58" w14:textId="77777777" w:rsidR="00110E8A" w:rsidRPr="00F63A68" w:rsidRDefault="00110E8A" w:rsidP="00110E8A">
            <w:pPr>
              <w:ind w:firstLine="0"/>
              <w:jc w:val="left"/>
              <w:rPr>
                <w:color w:val="000000"/>
                <w:sz w:val="20"/>
              </w:rPr>
            </w:pPr>
            <w:r w:rsidRPr="00F63A68">
              <w:rPr>
                <w:color w:val="000000"/>
                <w:sz w:val="20"/>
              </w:rPr>
              <w:t>Коллективная работа:</w:t>
            </w:r>
          </w:p>
          <w:p w14:paraId="68A1F45F" w14:textId="77777777" w:rsidR="00110E8A" w:rsidRPr="00F63A68" w:rsidRDefault="00110E8A" w:rsidP="00110E8A">
            <w:pPr>
              <w:ind w:firstLine="0"/>
              <w:jc w:val="left"/>
              <w:rPr>
                <w:color w:val="000000"/>
                <w:sz w:val="20"/>
              </w:rPr>
            </w:pPr>
            <w:r w:rsidRPr="00F63A68">
              <w:rPr>
                <w:color w:val="000000"/>
                <w:sz w:val="20"/>
              </w:rPr>
              <w:t>Бурцев Айсен</w:t>
            </w:r>
          </w:p>
          <w:p w14:paraId="2828CAD6" w14:textId="77777777" w:rsidR="00110E8A" w:rsidRPr="00F63A68" w:rsidRDefault="00110E8A" w:rsidP="00110E8A">
            <w:pPr>
              <w:ind w:firstLine="0"/>
              <w:jc w:val="left"/>
              <w:rPr>
                <w:color w:val="000000"/>
                <w:sz w:val="20"/>
              </w:rPr>
            </w:pPr>
            <w:r w:rsidRPr="00F63A68">
              <w:rPr>
                <w:color w:val="000000"/>
                <w:sz w:val="20"/>
              </w:rPr>
              <w:t>Васильева Вика</w:t>
            </w:r>
          </w:p>
          <w:p w14:paraId="3FFA43EA" w14:textId="77777777" w:rsidR="00110E8A" w:rsidRPr="00F63A68" w:rsidRDefault="00110E8A" w:rsidP="00110E8A">
            <w:pPr>
              <w:ind w:firstLine="0"/>
              <w:jc w:val="left"/>
              <w:rPr>
                <w:color w:val="000000"/>
                <w:sz w:val="20"/>
              </w:rPr>
            </w:pPr>
            <w:r w:rsidRPr="00F63A68">
              <w:rPr>
                <w:color w:val="000000"/>
                <w:sz w:val="20"/>
              </w:rPr>
              <w:t>Винокурова Алиса</w:t>
            </w:r>
          </w:p>
          <w:p w14:paraId="7F0C4F7B" w14:textId="77777777" w:rsidR="00110E8A" w:rsidRPr="00F63A68" w:rsidRDefault="00110E8A" w:rsidP="00110E8A">
            <w:pPr>
              <w:ind w:firstLine="0"/>
              <w:jc w:val="left"/>
              <w:rPr>
                <w:color w:val="000000"/>
                <w:sz w:val="20"/>
              </w:rPr>
            </w:pPr>
            <w:r w:rsidRPr="00F63A68">
              <w:rPr>
                <w:color w:val="000000"/>
                <w:sz w:val="20"/>
              </w:rPr>
              <w:t>Голомарёва Мария</w:t>
            </w:r>
          </w:p>
          <w:p w14:paraId="16521BF8" w14:textId="77777777" w:rsidR="00110E8A" w:rsidRPr="00F63A68" w:rsidRDefault="00110E8A" w:rsidP="00110E8A">
            <w:pPr>
              <w:ind w:firstLine="0"/>
              <w:jc w:val="left"/>
              <w:rPr>
                <w:color w:val="000000"/>
                <w:sz w:val="20"/>
              </w:rPr>
            </w:pPr>
            <w:r w:rsidRPr="00F63A68">
              <w:rPr>
                <w:color w:val="000000"/>
                <w:sz w:val="20"/>
              </w:rPr>
              <w:t>Готовцева Сандаара</w:t>
            </w:r>
          </w:p>
          <w:p w14:paraId="6707BD5A" w14:textId="77777777" w:rsidR="00110E8A" w:rsidRPr="00F63A68" w:rsidRDefault="00110E8A" w:rsidP="00110E8A">
            <w:pPr>
              <w:ind w:firstLine="0"/>
              <w:jc w:val="left"/>
              <w:rPr>
                <w:color w:val="000000"/>
                <w:sz w:val="20"/>
              </w:rPr>
            </w:pPr>
            <w:r w:rsidRPr="00F63A68">
              <w:rPr>
                <w:color w:val="000000"/>
                <w:sz w:val="20"/>
              </w:rPr>
              <w:t>Максимова Нарыйаана</w:t>
            </w:r>
          </w:p>
          <w:p w14:paraId="2EF811BE" w14:textId="77777777" w:rsidR="00110E8A" w:rsidRPr="00F63A68" w:rsidRDefault="00110E8A" w:rsidP="00110E8A">
            <w:pPr>
              <w:ind w:firstLine="0"/>
              <w:jc w:val="left"/>
              <w:rPr>
                <w:color w:val="000000"/>
                <w:sz w:val="20"/>
              </w:rPr>
            </w:pPr>
            <w:r w:rsidRPr="00F63A68">
              <w:rPr>
                <w:color w:val="000000"/>
                <w:sz w:val="20"/>
              </w:rPr>
              <w:t>Миронова Амелия</w:t>
            </w:r>
          </w:p>
          <w:p w14:paraId="7DCD7D03" w14:textId="77777777" w:rsidR="00110E8A" w:rsidRPr="00F63A68" w:rsidRDefault="00110E8A" w:rsidP="00110E8A">
            <w:pPr>
              <w:ind w:firstLine="0"/>
              <w:jc w:val="left"/>
              <w:rPr>
                <w:color w:val="000000"/>
                <w:sz w:val="20"/>
              </w:rPr>
            </w:pPr>
            <w:r w:rsidRPr="00F63A68">
              <w:rPr>
                <w:color w:val="000000"/>
                <w:sz w:val="20"/>
              </w:rPr>
              <w:t>Протодьяконова Кира</w:t>
            </w:r>
          </w:p>
          <w:p w14:paraId="4F41D7DF" w14:textId="77777777" w:rsidR="00110E8A" w:rsidRPr="00F63A68" w:rsidRDefault="00110E8A" w:rsidP="00110E8A">
            <w:pPr>
              <w:ind w:firstLine="0"/>
              <w:jc w:val="left"/>
              <w:rPr>
                <w:color w:val="000000"/>
                <w:sz w:val="20"/>
              </w:rPr>
            </w:pPr>
            <w:r w:rsidRPr="00F63A68">
              <w:rPr>
                <w:color w:val="000000"/>
                <w:sz w:val="20"/>
              </w:rPr>
              <w:t>Макарова Татьяна</w:t>
            </w:r>
          </w:p>
          <w:p w14:paraId="2C03628D" w14:textId="77777777" w:rsidR="00110E8A" w:rsidRPr="00F63A68" w:rsidRDefault="00110E8A" w:rsidP="00110E8A">
            <w:pPr>
              <w:ind w:firstLine="0"/>
              <w:jc w:val="left"/>
              <w:rPr>
                <w:color w:val="000000"/>
                <w:sz w:val="20"/>
              </w:rPr>
            </w:pPr>
            <w:r w:rsidRPr="00F63A68">
              <w:rPr>
                <w:color w:val="000000"/>
                <w:sz w:val="20"/>
              </w:rPr>
              <w:t>Миронова Амелия</w:t>
            </w:r>
          </w:p>
          <w:p w14:paraId="18E87B37" w14:textId="77777777" w:rsidR="00110E8A" w:rsidRPr="00F63A68" w:rsidRDefault="00110E8A" w:rsidP="00110E8A">
            <w:pPr>
              <w:ind w:firstLine="0"/>
              <w:jc w:val="left"/>
              <w:rPr>
                <w:color w:val="000000"/>
                <w:sz w:val="20"/>
              </w:rPr>
            </w:pPr>
            <w:r w:rsidRPr="00F63A68">
              <w:rPr>
                <w:color w:val="000000"/>
                <w:sz w:val="20"/>
              </w:rPr>
              <w:t>Яковлева Лилианна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CBA51A" w14:textId="77777777" w:rsidR="00110E8A" w:rsidRPr="00F63A68" w:rsidRDefault="00110E8A" w:rsidP="00110E8A">
            <w:pPr>
              <w:ind w:firstLine="0"/>
              <w:jc w:val="left"/>
              <w:rPr>
                <w:color w:val="000000"/>
                <w:sz w:val="20"/>
              </w:rPr>
            </w:pPr>
            <w:r w:rsidRPr="00F63A68">
              <w:rPr>
                <w:color w:val="000000"/>
                <w:sz w:val="20"/>
                <w:lang w:val="en-US"/>
              </w:rPr>
              <w:t>X</w:t>
            </w:r>
            <w:r w:rsidRPr="00F63A68">
              <w:rPr>
                <w:color w:val="000000"/>
                <w:sz w:val="20"/>
              </w:rPr>
              <w:t xml:space="preserve"> Республиканский конкурс-фестиваль «Бриллиантовые нотки» в рамках Республиканского фестиваля «Зима начинается с Якутии»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89B229" w14:textId="77777777" w:rsidR="00110E8A" w:rsidRPr="00F63A68" w:rsidRDefault="00110E8A" w:rsidP="00110E8A">
            <w:pPr>
              <w:ind w:firstLine="0"/>
              <w:jc w:val="left"/>
              <w:rPr>
                <w:color w:val="000000"/>
                <w:sz w:val="20"/>
              </w:rPr>
            </w:pPr>
            <w:r w:rsidRPr="00F63A68">
              <w:rPr>
                <w:color w:val="000000"/>
                <w:sz w:val="20"/>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1848EF6" w14:textId="77777777" w:rsidR="00110E8A" w:rsidRPr="00F63A68" w:rsidRDefault="00110E8A" w:rsidP="00110E8A">
            <w:pPr>
              <w:ind w:firstLine="0"/>
              <w:jc w:val="left"/>
              <w:rPr>
                <w:color w:val="000000"/>
                <w:sz w:val="20"/>
              </w:rPr>
            </w:pPr>
            <w:r w:rsidRPr="00F63A68">
              <w:rPr>
                <w:color w:val="000000"/>
                <w:sz w:val="20"/>
              </w:rPr>
              <w:t xml:space="preserve">Лауреат </w:t>
            </w:r>
            <w:r w:rsidRPr="00F63A68">
              <w:rPr>
                <w:color w:val="000000"/>
                <w:sz w:val="20"/>
                <w:lang w:val="en-US"/>
              </w:rPr>
              <w:t>II</w:t>
            </w:r>
            <w:r w:rsidRPr="00F63A68">
              <w:rPr>
                <w:color w:val="000000"/>
                <w:sz w:val="20"/>
              </w:rPr>
              <w:t xml:space="preserve"> степени</w:t>
            </w:r>
          </w:p>
        </w:tc>
      </w:tr>
      <w:tr w:rsidR="00110E8A" w:rsidRPr="00F63A68" w14:paraId="60AA0D78"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358A19" w14:textId="77777777" w:rsidR="00110E8A" w:rsidRPr="00F63A68" w:rsidRDefault="00110E8A" w:rsidP="00110E8A">
            <w:pPr>
              <w:ind w:firstLine="0"/>
              <w:jc w:val="left"/>
              <w:rPr>
                <w:color w:val="000000"/>
                <w:sz w:val="20"/>
              </w:rPr>
            </w:pPr>
            <w:r w:rsidRPr="00F63A68">
              <w:rPr>
                <w:color w:val="000000"/>
                <w:sz w:val="20"/>
              </w:rPr>
              <w:t>Крылова Снежана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5FFA185" w14:textId="77777777" w:rsidR="00110E8A" w:rsidRPr="00F63A68" w:rsidRDefault="00110E8A" w:rsidP="00110E8A">
            <w:pPr>
              <w:ind w:firstLine="0"/>
              <w:jc w:val="left"/>
              <w:rPr>
                <w:color w:val="000000"/>
                <w:sz w:val="20"/>
              </w:rPr>
            </w:pPr>
            <w:r w:rsidRPr="00F63A68">
              <w:rPr>
                <w:color w:val="000000"/>
                <w:sz w:val="20"/>
              </w:rPr>
              <w:t>Открытое первенство города Якутска по фигурному катанию на коньках «Серебряные коньки»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AE44D40" w14:textId="77777777" w:rsidR="00110E8A" w:rsidRPr="00F63A68" w:rsidRDefault="00110E8A" w:rsidP="00110E8A">
            <w:pPr>
              <w:ind w:firstLine="0"/>
              <w:jc w:val="left"/>
              <w:rPr>
                <w:color w:val="000000"/>
                <w:sz w:val="20"/>
              </w:rPr>
            </w:pPr>
            <w:r w:rsidRPr="00F63A68">
              <w:rPr>
                <w:color w:val="000000"/>
                <w:sz w:val="20"/>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374533C" w14:textId="77777777" w:rsidR="00110E8A" w:rsidRPr="00F63A68" w:rsidRDefault="00110E8A" w:rsidP="00110E8A">
            <w:pPr>
              <w:ind w:firstLine="0"/>
              <w:jc w:val="left"/>
              <w:rPr>
                <w:color w:val="000000"/>
                <w:sz w:val="20"/>
              </w:rPr>
            </w:pPr>
            <w:r w:rsidRPr="00F63A68">
              <w:rPr>
                <w:color w:val="000000"/>
                <w:sz w:val="20"/>
              </w:rPr>
              <w:t>1 место (по разряду 3 спортивный)</w:t>
            </w:r>
          </w:p>
        </w:tc>
      </w:tr>
      <w:tr w:rsidR="00110E8A" w:rsidRPr="00F63A68" w14:paraId="14E48F47"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6D3AB47" w14:textId="77777777" w:rsidR="00110E8A" w:rsidRPr="00F63A68" w:rsidRDefault="00110E8A" w:rsidP="00110E8A">
            <w:pPr>
              <w:ind w:firstLine="0"/>
              <w:jc w:val="left"/>
              <w:rPr>
                <w:color w:val="000000"/>
                <w:sz w:val="20"/>
              </w:rPr>
            </w:pPr>
            <w:r w:rsidRPr="00F63A68">
              <w:rPr>
                <w:color w:val="000000"/>
                <w:sz w:val="20"/>
              </w:rPr>
              <w:t>2 учащихся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5EB83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«Навстречу знаниям»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9CD950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EDA39B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3840D05A"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F594507" w14:textId="77777777" w:rsidR="00110E8A" w:rsidRPr="00F63A68" w:rsidRDefault="00110E8A" w:rsidP="00110E8A">
            <w:pPr>
              <w:ind w:firstLine="0"/>
              <w:jc w:val="left"/>
              <w:rPr>
                <w:color w:val="000000"/>
                <w:sz w:val="20"/>
              </w:rPr>
            </w:pPr>
            <w:r w:rsidRPr="00F63A68">
              <w:rPr>
                <w:color w:val="000000"/>
                <w:sz w:val="20"/>
              </w:rPr>
              <w:t>1 учащийся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EB9D3CB"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«Космическое путешествие»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FED9B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0F2A8C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053A2CE8"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85D72D" w14:textId="77777777" w:rsidR="00110E8A" w:rsidRPr="00F63A68" w:rsidRDefault="00110E8A" w:rsidP="00110E8A">
            <w:pPr>
              <w:ind w:firstLine="0"/>
              <w:jc w:val="left"/>
              <w:rPr>
                <w:color w:val="000000"/>
                <w:sz w:val="20"/>
              </w:rPr>
            </w:pPr>
            <w:r w:rsidRPr="00F63A68">
              <w:rPr>
                <w:color w:val="000000"/>
                <w:sz w:val="20"/>
              </w:rPr>
              <w:t>3 учащихся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9CA1F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«Волшебная осень»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FDE7D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CB48AB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0E01801D" w14:textId="77777777" w:rsidTr="00110E8A">
        <w:trPr>
          <w:trHeight w:val="63"/>
        </w:trPr>
        <w:tc>
          <w:tcPr>
            <w:tcW w:w="23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D96A05" w14:textId="77777777" w:rsidR="00110E8A" w:rsidRPr="00F63A68" w:rsidRDefault="00110E8A" w:rsidP="00110E8A">
            <w:pPr>
              <w:ind w:firstLine="0"/>
              <w:jc w:val="left"/>
              <w:rPr>
                <w:color w:val="000000"/>
                <w:sz w:val="20"/>
              </w:rPr>
            </w:pPr>
            <w:r w:rsidRPr="00F63A68">
              <w:rPr>
                <w:color w:val="000000"/>
                <w:sz w:val="20"/>
              </w:rPr>
              <w:t>3 учащихся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C4FBF5"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Образовательный марафон «Эра роботов» (Учи 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02E46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001540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bl>
    <w:p w14:paraId="6A9C9DC4"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155D621D"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3A89BA51"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50BD8FB7"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2 Б, 3 Б класс</w:t>
      </w:r>
    </w:p>
    <w:p w14:paraId="133F349A"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701A9A97"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AD1B89B"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AA40925"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1FFAD93"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28B2D824"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5C2715ED" w14:textId="77777777" w:rsidTr="00110E8A">
        <w:trPr>
          <w:trHeight w:val="63"/>
        </w:trPr>
        <w:tc>
          <w:tcPr>
            <w:tcW w:w="2242"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14:paraId="47A997EE" w14:textId="77777777" w:rsidR="00110E8A" w:rsidRPr="00F63A68" w:rsidRDefault="00110E8A" w:rsidP="00110E8A">
            <w:pPr>
              <w:ind w:firstLine="0"/>
              <w:jc w:val="left"/>
              <w:rPr>
                <w:rFonts w:eastAsiaTheme="minorHAnsi"/>
                <w:color w:val="000000" w:themeColor="text1"/>
                <w:sz w:val="20"/>
                <w:lang w:eastAsia="en-US"/>
              </w:rPr>
            </w:pPr>
            <w:r w:rsidRPr="00F63A68">
              <w:rPr>
                <w:rFonts w:eastAsiaTheme="minorHAnsi"/>
                <w:color w:val="000000" w:themeColor="text1"/>
                <w:sz w:val="20"/>
                <w:lang w:eastAsia="en-US"/>
              </w:rPr>
              <w:t xml:space="preserve">Баттахов Дьулуур </w:t>
            </w:r>
          </w:p>
        </w:tc>
        <w:tc>
          <w:tcPr>
            <w:tcW w:w="3543" w:type="dxa"/>
            <w:tcBorders>
              <w:top w:val="single" w:sz="6" w:space="0" w:color="000000"/>
              <w:left w:val="single" w:sz="6" w:space="0" w:color="000000"/>
              <w:bottom w:val="single" w:sz="6" w:space="0" w:color="000000"/>
              <w:right w:val="nil"/>
            </w:tcBorders>
            <w:shd w:val="clear" w:color="auto" w:fill="FFFFFF" w:themeFill="background1"/>
            <w:tcMar>
              <w:top w:w="0" w:type="dxa"/>
              <w:left w:w="115" w:type="dxa"/>
              <w:bottom w:w="0" w:type="dxa"/>
              <w:right w:w="0" w:type="dxa"/>
            </w:tcMar>
          </w:tcPr>
          <w:p w14:paraId="50364FB7" w14:textId="77777777" w:rsidR="00110E8A" w:rsidRPr="00F63A68" w:rsidRDefault="00110E8A" w:rsidP="00110E8A">
            <w:pPr>
              <w:ind w:firstLine="0"/>
              <w:jc w:val="left"/>
              <w:rPr>
                <w:color w:val="000000" w:themeColor="text1"/>
                <w:sz w:val="20"/>
              </w:rPr>
            </w:pPr>
            <w:r w:rsidRPr="00F63A68">
              <w:rPr>
                <w:color w:val="000000" w:themeColor="text1"/>
                <w:sz w:val="20"/>
              </w:rPr>
              <w:t>Творческий конкурс «День космонавтики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E9CF98B" w14:textId="77777777" w:rsidR="00110E8A" w:rsidRPr="00F63A68" w:rsidRDefault="00110E8A" w:rsidP="00110E8A">
            <w:pPr>
              <w:ind w:firstLine="0"/>
              <w:jc w:val="center"/>
              <w:rPr>
                <w:color w:val="000000" w:themeColor="text1"/>
                <w:sz w:val="20"/>
              </w:rPr>
            </w:pPr>
            <w:r w:rsidRPr="00F63A68">
              <w:rPr>
                <w:rFonts w:eastAsiaTheme="minorHAnsi"/>
                <w:color w:val="000000" w:themeColor="text1"/>
                <w:sz w:val="20"/>
                <w:shd w:val="clear" w:color="auto" w:fill="FFFFFF"/>
                <w:lang w:eastAsia="en-US"/>
              </w:rPr>
              <w:t> </w:t>
            </w:r>
            <w:hyperlink r:id="rId18" w:history="1">
              <w:r w:rsidRPr="00F63A68">
                <w:rPr>
                  <w:rFonts w:eastAsiaTheme="minorHAnsi"/>
                  <w:color w:val="000000" w:themeColor="text1"/>
                  <w:sz w:val="20"/>
                  <w:shd w:val="clear" w:color="auto" w:fill="FFFFFF"/>
                  <w:lang w:eastAsia="en-US"/>
                </w:rPr>
                <w:t>Международный </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71E3012" w14:textId="77777777" w:rsidR="00110E8A" w:rsidRPr="00F63A68" w:rsidRDefault="00110E8A" w:rsidP="00110E8A">
            <w:pPr>
              <w:ind w:firstLine="0"/>
              <w:jc w:val="left"/>
              <w:rPr>
                <w:color w:val="000000" w:themeColor="text1"/>
                <w:sz w:val="20"/>
              </w:rPr>
            </w:pPr>
            <w:r w:rsidRPr="00F63A68">
              <w:rPr>
                <w:rFonts w:eastAsiaTheme="minorHAnsi"/>
                <w:color w:val="000000" w:themeColor="text1"/>
                <w:sz w:val="20"/>
                <w:lang w:eastAsia="en-US"/>
              </w:rPr>
              <w:t>1 место</w:t>
            </w:r>
          </w:p>
        </w:tc>
      </w:tr>
      <w:tr w:rsidR="00110E8A" w:rsidRPr="00F63A68" w14:paraId="69EFF5E6" w14:textId="77777777" w:rsidTr="00110E8A">
        <w:trPr>
          <w:trHeight w:val="63"/>
        </w:trPr>
        <w:tc>
          <w:tcPr>
            <w:tcW w:w="2242"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14:paraId="62811ACF" w14:textId="77777777" w:rsidR="00110E8A" w:rsidRPr="00F63A68" w:rsidRDefault="00110E8A" w:rsidP="00110E8A">
            <w:pPr>
              <w:ind w:firstLine="0"/>
              <w:jc w:val="left"/>
              <w:rPr>
                <w:rFonts w:eastAsiaTheme="minorHAnsi"/>
                <w:color w:val="000000" w:themeColor="text1"/>
                <w:sz w:val="20"/>
                <w:lang w:eastAsia="en-US"/>
              </w:rPr>
            </w:pPr>
            <w:r w:rsidRPr="00F63A68">
              <w:rPr>
                <w:rFonts w:eastAsiaTheme="minorHAnsi"/>
                <w:color w:val="000000" w:themeColor="text1"/>
                <w:sz w:val="20"/>
                <w:lang w:eastAsia="en-US"/>
              </w:rPr>
              <w:t xml:space="preserve">Иванов Айаал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DEE5EC1" w14:textId="77777777" w:rsidR="00110E8A" w:rsidRPr="00F63A68" w:rsidRDefault="00110E8A" w:rsidP="00110E8A">
            <w:pPr>
              <w:ind w:firstLine="0"/>
              <w:jc w:val="left"/>
              <w:rPr>
                <w:color w:val="000000" w:themeColor="text1"/>
                <w:sz w:val="20"/>
              </w:rPr>
            </w:pPr>
            <w:r w:rsidRPr="00F63A68">
              <w:rPr>
                <w:color w:val="000000" w:themeColor="text1"/>
                <w:sz w:val="20"/>
              </w:rPr>
              <w:t>Творческий конкурс «День космонавтики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CB5C6A4" w14:textId="77777777" w:rsidR="00110E8A" w:rsidRPr="00F63A68" w:rsidRDefault="00110E8A" w:rsidP="00110E8A">
            <w:pPr>
              <w:ind w:firstLine="0"/>
              <w:jc w:val="center"/>
              <w:rPr>
                <w:color w:val="000000" w:themeColor="text1"/>
                <w:sz w:val="20"/>
              </w:rPr>
            </w:pPr>
            <w:r w:rsidRPr="00F63A68">
              <w:rPr>
                <w:rFonts w:eastAsiaTheme="minorHAnsi"/>
                <w:color w:val="000000" w:themeColor="text1"/>
                <w:sz w:val="20"/>
                <w:shd w:val="clear" w:color="auto" w:fill="FFFFFF"/>
                <w:lang w:eastAsia="en-US"/>
              </w:rPr>
              <w:t> </w:t>
            </w:r>
            <w:hyperlink r:id="rId19" w:history="1">
              <w:r w:rsidRPr="00F63A68">
                <w:rPr>
                  <w:rFonts w:eastAsiaTheme="minorHAnsi"/>
                  <w:color w:val="000000" w:themeColor="text1"/>
                  <w:sz w:val="20"/>
                  <w:shd w:val="clear" w:color="auto" w:fill="FFFFFF"/>
                  <w:lang w:eastAsia="en-US"/>
                </w:rPr>
                <w:t>Международный </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9241B8" w14:textId="77777777" w:rsidR="00110E8A" w:rsidRPr="00F63A68" w:rsidRDefault="00110E8A" w:rsidP="00110E8A">
            <w:pPr>
              <w:ind w:firstLine="0"/>
              <w:jc w:val="left"/>
              <w:rPr>
                <w:color w:val="000000" w:themeColor="text1"/>
                <w:sz w:val="20"/>
              </w:rPr>
            </w:pPr>
            <w:r w:rsidRPr="00F63A68">
              <w:rPr>
                <w:rFonts w:eastAsiaTheme="minorHAnsi"/>
                <w:color w:val="000000" w:themeColor="text1"/>
                <w:sz w:val="20"/>
                <w:lang w:eastAsia="en-US"/>
              </w:rPr>
              <w:t>1 место</w:t>
            </w:r>
          </w:p>
        </w:tc>
      </w:tr>
      <w:tr w:rsidR="00110E8A" w:rsidRPr="00F63A68" w14:paraId="122E70B8" w14:textId="77777777" w:rsidTr="00110E8A">
        <w:trPr>
          <w:trHeight w:val="63"/>
        </w:trPr>
        <w:tc>
          <w:tcPr>
            <w:tcW w:w="2242"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14:paraId="35B97264" w14:textId="77777777" w:rsidR="00110E8A" w:rsidRPr="00F63A68" w:rsidRDefault="00110E8A" w:rsidP="00110E8A">
            <w:pPr>
              <w:ind w:firstLine="0"/>
              <w:jc w:val="left"/>
              <w:rPr>
                <w:rFonts w:eastAsiaTheme="minorHAnsi"/>
                <w:color w:val="000000" w:themeColor="text1"/>
                <w:sz w:val="20"/>
                <w:lang w:eastAsia="en-US"/>
              </w:rPr>
            </w:pPr>
            <w:r w:rsidRPr="00F63A68">
              <w:rPr>
                <w:rFonts w:eastAsiaTheme="minorHAnsi"/>
                <w:color w:val="000000" w:themeColor="text1"/>
                <w:sz w:val="20"/>
                <w:lang w:eastAsia="en-US"/>
              </w:rPr>
              <w:t xml:space="preserve">Колесова Айыына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662725" w14:textId="77777777" w:rsidR="00110E8A" w:rsidRPr="00F63A68" w:rsidRDefault="00110E8A" w:rsidP="00110E8A">
            <w:pPr>
              <w:ind w:firstLine="0"/>
              <w:jc w:val="left"/>
              <w:rPr>
                <w:color w:val="000000" w:themeColor="text1"/>
                <w:sz w:val="20"/>
              </w:rPr>
            </w:pPr>
            <w:r w:rsidRPr="00F63A68">
              <w:rPr>
                <w:color w:val="000000" w:themeColor="text1"/>
                <w:sz w:val="20"/>
              </w:rPr>
              <w:t>Творческий конкурс «День космонавтики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F86E7D" w14:textId="77777777" w:rsidR="00110E8A" w:rsidRPr="00F63A68" w:rsidRDefault="00110E8A" w:rsidP="00110E8A">
            <w:pPr>
              <w:ind w:firstLine="0"/>
              <w:jc w:val="center"/>
              <w:rPr>
                <w:color w:val="000000" w:themeColor="text1"/>
                <w:sz w:val="20"/>
              </w:rPr>
            </w:pPr>
            <w:r w:rsidRPr="00F63A68">
              <w:rPr>
                <w:rFonts w:eastAsiaTheme="minorHAnsi"/>
                <w:color w:val="000000" w:themeColor="text1"/>
                <w:sz w:val="20"/>
                <w:shd w:val="clear" w:color="auto" w:fill="FFFFFF"/>
                <w:lang w:eastAsia="en-US"/>
              </w:rPr>
              <w:t> </w:t>
            </w:r>
            <w:hyperlink r:id="rId20" w:history="1">
              <w:r w:rsidRPr="00F63A68">
                <w:rPr>
                  <w:rFonts w:eastAsiaTheme="minorHAnsi"/>
                  <w:color w:val="000000" w:themeColor="text1"/>
                  <w:sz w:val="20"/>
                  <w:shd w:val="clear" w:color="auto" w:fill="FFFFFF"/>
                  <w:lang w:eastAsia="en-US"/>
                </w:rPr>
                <w:t>Международный </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B38627" w14:textId="77777777" w:rsidR="00110E8A" w:rsidRPr="00F63A68" w:rsidRDefault="00110E8A" w:rsidP="00110E8A">
            <w:pPr>
              <w:ind w:firstLine="0"/>
              <w:jc w:val="left"/>
              <w:rPr>
                <w:color w:val="000000" w:themeColor="text1"/>
                <w:sz w:val="20"/>
              </w:rPr>
            </w:pPr>
            <w:r w:rsidRPr="00F63A68">
              <w:rPr>
                <w:rFonts w:eastAsiaTheme="minorHAnsi"/>
                <w:color w:val="000000" w:themeColor="text1"/>
                <w:sz w:val="20"/>
                <w:lang w:eastAsia="en-US"/>
              </w:rPr>
              <w:t>2 место</w:t>
            </w:r>
          </w:p>
        </w:tc>
      </w:tr>
      <w:tr w:rsidR="00110E8A" w:rsidRPr="00F63A68" w14:paraId="153C96FF" w14:textId="77777777" w:rsidTr="00110E8A">
        <w:trPr>
          <w:trHeight w:val="63"/>
        </w:trPr>
        <w:tc>
          <w:tcPr>
            <w:tcW w:w="2242"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14:paraId="1AA70190" w14:textId="77777777" w:rsidR="00110E8A" w:rsidRPr="00F63A68" w:rsidRDefault="00110E8A" w:rsidP="00110E8A">
            <w:pPr>
              <w:ind w:firstLine="0"/>
              <w:jc w:val="left"/>
              <w:rPr>
                <w:rFonts w:eastAsiaTheme="minorHAnsi"/>
                <w:color w:val="000000" w:themeColor="text1"/>
                <w:sz w:val="20"/>
                <w:lang w:eastAsia="en-US"/>
              </w:rPr>
            </w:pPr>
            <w:r w:rsidRPr="00F63A68">
              <w:rPr>
                <w:rFonts w:eastAsiaTheme="minorHAnsi"/>
                <w:color w:val="000000" w:themeColor="text1"/>
                <w:sz w:val="20"/>
                <w:lang w:eastAsia="en-US"/>
              </w:rPr>
              <w:t xml:space="preserve">Охлопкова Сандаара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F3A611" w14:textId="77777777" w:rsidR="00110E8A" w:rsidRPr="00F63A68" w:rsidRDefault="00110E8A" w:rsidP="00110E8A">
            <w:pPr>
              <w:ind w:firstLine="0"/>
              <w:jc w:val="left"/>
              <w:rPr>
                <w:color w:val="000000" w:themeColor="text1"/>
                <w:sz w:val="20"/>
              </w:rPr>
            </w:pPr>
            <w:r w:rsidRPr="00F63A68">
              <w:rPr>
                <w:color w:val="000000" w:themeColor="text1"/>
                <w:sz w:val="20"/>
              </w:rPr>
              <w:t>Творческий конкурс «День космонавтики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3688DC" w14:textId="77777777" w:rsidR="00110E8A" w:rsidRPr="00F63A68" w:rsidRDefault="00110E8A" w:rsidP="00110E8A">
            <w:pPr>
              <w:ind w:firstLine="0"/>
              <w:jc w:val="center"/>
              <w:rPr>
                <w:color w:val="000000" w:themeColor="text1"/>
                <w:sz w:val="20"/>
              </w:rPr>
            </w:pPr>
            <w:r w:rsidRPr="00F63A68">
              <w:rPr>
                <w:rFonts w:eastAsiaTheme="minorHAnsi"/>
                <w:color w:val="000000" w:themeColor="text1"/>
                <w:sz w:val="20"/>
                <w:shd w:val="clear" w:color="auto" w:fill="FFFFFF"/>
                <w:lang w:eastAsia="en-US"/>
              </w:rPr>
              <w:t> </w:t>
            </w:r>
            <w:hyperlink r:id="rId21" w:history="1">
              <w:r w:rsidRPr="00F63A68">
                <w:rPr>
                  <w:rFonts w:eastAsiaTheme="minorHAnsi"/>
                  <w:color w:val="000000" w:themeColor="text1"/>
                  <w:sz w:val="20"/>
                  <w:shd w:val="clear" w:color="auto" w:fill="FFFFFF"/>
                  <w:lang w:eastAsia="en-US"/>
                </w:rPr>
                <w:t>Международный </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2D199F" w14:textId="77777777" w:rsidR="00110E8A" w:rsidRPr="00F63A68" w:rsidRDefault="00110E8A" w:rsidP="00110E8A">
            <w:pPr>
              <w:ind w:firstLine="0"/>
              <w:jc w:val="left"/>
              <w:rPr>
                <w:color w:val="000000" w:themeColor="text1"/>
                <w:sz w:val="20"/>
              </w:rPr>
            </w:pPr>
            <w:r w:rsidRPr="00F63A68">
              <w:rPr>
                <w:rFonts w:eastAsiaTheme="minorHAnsi"/>
                <w:color w:val="000000" w:themeColor="text1"/>
                <w:sz w:val="20"/>
                <w:lang w:eastAsia="en-US"/>
              </w:rPr>
              <w:t>1 место</w:t>
            </w:r>
          </w:p>
        </w:tc>
      </w:tr>
      <w:tr w:rsidR="00110E8A" w:rsidRPr="00F63A68" w14:paraId="6BB51A0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796AE2" w14:textId="77777777" w:rsidR="00110E8A" w:rsidRPr="00F63A68" w:rsidRDefault="00110E8A" w:rsidP="00110E8A">
            <w:pPr>
              <w:ind w:firstLine="0"/>
              <w:jc w:val="left"/>
              <w:rPr>
                <w:rFonts w:eastAsiaTheme="minorHAnsi"/>
                <w:color w:val="000000" w:themeColor="text1"/>
                <w:sz w:val="20"/>
                <w:lang w:eastAsia="en-US"/>
              </w:rPr>
            </w:pPr>
            <w:r w:rsidRPr="00F63A68">
              <w:rPr>
                <w:rFonts w:eastAsiaTheme="minorHAnsi"/>
                <w:color w:val="000000" w:themeColor="text1"/>
                <w:sz w:val="20"/>
                <w:lang w:eastAsia="en-US"/>
              </w:rPr>
              <w:t xml:space="preserve">Попова Милена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064D6C" w14:textId="77777777" w:rsidR="00110E8A" w:rsidRPr="00F63A68" w:rsidRDefault="00110E8A" w:rsidP="00110E8A">
            <w:pPr>
              <w:ind w:firstLine="0"/>
              <w:jc w:val="left"/>
              <w:rPr>
                <w:color w:val="000000" w:themeColor="text1"/>
                <w:sz w:val="20"/>
              </w:rPr>
            </w:pPr>
            <w:r w:rsidRPr="00F63A68">
              <w:rPr>
                <w:color w:val="000000" w:themeColor="text1"/>
                <w:sz w:val="20"/>
              </w:rPr>
              <w:t>Творческий конкурс «День космонавтики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D50299" w14:textId="77777777" w:rsidR="00110E8A" w:rsidRPr="00F63A68" w:rsidRDefault="00110E8A" w:rsidP="00110E8A">
            <w:pPr>
              <w:ind w:firstLine="0"/>
              <w:jc w:val="center"/>
              <w:rPr>
                <w:color w:val="000000" w:themeColor="text1"/>
                <w:sz w:val="20"/>
              </w:rPr>
            </w:pPr>
            <w:r w:rsidRPr="00F63A68">
              <w:rPr>
                <w:rFonts w:eastAsiaTheme="minorHAnsi"/>
                <w:color w:val="000000" w:themeColor="text1"/>
                <w:sz w:val="20"/>
                <w:shd w:val="clear" w:color="auto" w:fill="FFFFFF"/>
                <w:lang w:eastAsia="en-US"/>
              </w:rPr>
              <w:t> </w:t>
            </w:r>
            <w:hyperlink r:id="rId22" w:history="1">
              <w:r w:rsidRPr="00F63A68">
                <w:rPr>
                  <w:rFonts w:eastAsiaTheme="minorHAnsi"/>
                  <w:color w:val="000000" w:themeColor="text1"/>
                  <w:sz w:val="20"/>
                  <w:shd w:val="clear" w:color="auto" w:fill="FFFFFF"/>
                  <w:lang w:eastAsia="en-US"/>
                </w:rPr>
                <w:t>Международный </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D183AB" w14:textId="77777777" w:rsidR="00110E8A" w:rsidRPr="00F63A68" w:rsidRDefault="00110E8A" w:rsidP="00110E8A">
            <w:pPr>
              <w:ind w:firstLine="0"/>
              <w:jc w:val="left"/>
              <w:rPr>
                <w:color w:val="000000" w:themeColor="text1"/>
                <w:sz w:val="20"/>
              </w:rPr>
            </w:pPr>
            <w:r w:rsidRPr="00F63A68">
              <w:rPr>
                <w:color w:val="000000" w:themeColor="text1"/>
                <w:sz w:val="20"/>
              </w:rPr>
              <w:t>1 место</w:t>
            </w:r>
          </w:p>
        </w:tc>
      </w:tr>
      <w:tr w:rsidR="00110E8A" w:rsidRPr="00F63A68" w14:paraId="454740B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DB44F6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 xml:space="preserve">Попова Милена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5688DF"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Хомуур курэх</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CD88C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306571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3D18FC2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8A1A3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Гриц Роберт</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1BE415"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Хомуур курэх</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09AD0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53FD69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участник</w:t>
            </w:r>
          </w:p>
        </w:tc>
      </w:tr>
      <w:tr w:rsidR="00110E8A" w:rsidRPr="00F63A68" w14:paraId="4F0980FE"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8F64EE" w14:textId="77777777" w:rsidR="00110E8A" w:rsidRPr="00F63A68" w:rsidRDefault="00110E8A" w:rsidP="00110E8A">
            <w:pPr>
              <w:ind w:firstLine="0"/>
              <w:jc w:val="center"/>
              <w:rPr>
                <w:b/>
                <w:color w:val="000000"/>
                <w:sz w:val="20"/>
              </w:rPr>
            </w:pPr>
            <w:r w:rsidRPr="00F63A68">
              <w:rPr>
                <w:b/>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21FA75F" w14:textId="77777777" w:rsidR="00110E8A" w:rsidRPr="00F63A68" w:rsidRDefault="00110E8A" w:rsidP="00110E8A">
            <w:pPr>
              <w:ind w:firstLine="0"/>
              <w:jc w:val="center"/>
              <w:rPr>
                <w:b/>
                <w:color w:val="000000"/>
                <w:sz w:val="20"/>
              </w:rPr>
            </w:pPr>
            <w:r w:rsidRPr="00F63A68">
              <w:rPr>
                <w:b/>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64C819" w14:textId="77777777" w:rsidR="00110E8A" w:rsidRPr="00F63A68" w:rsidRDefault="00110E8A" w:rsidP="00110E8A">
            <w:pPr>
              <w:ind w:firstLine="0"/>
              <w:jc w:val="center"/>
              <w:rPr>
                <w:b/>
                <w:color w:val="000000"/>
                <w:sz w:val="20"/>
              </w:rPr>
            </w:pPr>
            <w:r w:rsidRPr="00F63A68">
              <w:rPr>
                <w:b/>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C5D36BA" w14:textId="77777777" w:rsidR="00110E8A" w:rsidRPr="00F63A68" w:rsidRDefault="00110E8A" w:rsidP="00110E8A">
            <w:pPr>
              <w:ind w:firstLine="0"/>
              <w:jc w:val="center"/>
              <w:rPr>
                <w:b/>
                <w:color w:val="000000"/>
                <w:sz w:val="20"/>
              </w:rPr>
            </w:pPr>
            <w:r w:rsidRPr="00F63A68">
              <w:rPr>
                <w:b/>
                <w:color w:val="000000"/>
                <w:sz w:val="20"/>
              </w:rPr>
              <w:t>Результат</w:t>
            </w:r>
          </w:p>
        </w:tc>
      </w:tr>
      <w:tr w:rsidR="00110E8A" w:rsidRPr="00F63A68" w14:paraId="7A85B905"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A68131" w14:textId="77777777" w:rsidR="00110E8A" w:rsidRPr="00F63A68" w:rsidRDefault="00110E8A" w:rsidP="00110E8A">
            <w:pPr>
              <w:ind w:firstLine="0"/>
              <w:jc w:val="center"/>
              <w:rPr>
                <w:rFonts w:eastAsiaTheme="minorHAnsi" w:cstheme="minorBidi"/>
                <w:color w:val="000000"/>
                <w:sz w:val="20"/>
                <w:lang w:eastAsia="en-US"/>
              </w:rPr>
            </w:pPr>
            <w:r w:rsidRPr="00F63A68">
              <w:rPr>
                <w:rFonts w:eastAsiaTheme="minorHAnsi" w:cstheme="minorBidi"/>
                <w:color w:val="000000"/>
                <w:sz w:val="20"/>
                <w:lang w:eastAsia="en-US"/>
              </w:rPr>
              <w:lastRenderedPageBreak/>
              <w:t>Охлопкова Сандаара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0B70460"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рисунков ко дню города Якутска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2FACF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80B749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53B4496E"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17FD08" w14:textId="77777777" w:rsidR="00110E8A" w:rsidRPr="00F63A68" w:rsidRDefault="00110E8A" w:rsidP="00110E8A">
            <w:pPr>
              <w:ind w:firstLine="0"/>
              <w:jc w:val="center"/>
              <w:rPr>
                <w:color w:val="000000"/>
                <w:sz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E5324CC"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B7A0E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DA5261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69FF9FC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71D674" w14:textId="77777777" w:rsidR="00110E8A" w:rsidRPr="00F63A68" w:rsidRDefault="00110E8A" w:rsidP="00110E8A">
            <w:pPr>
              <w:ind w:firstLine="0"/>
              <w:jc w:val="center"/>
              <w:rPr>
                <w:color w:val="000000"/>
                <w:sz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83D03A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Ёлочная игрушка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C1B32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D037DD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442F150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A2A7F6" w14:textId="77777777" w:rsidR="00110E8A" w:rsidRPr="00F63A68" w:rsidRDefault="00110E8A" w:rsidP="00110E8A">
            <w:pPr>
              <w:ind w:firstLine="0"/>
              <w:jc w:val="center"/>
              <w:rPr>
                <w:color w:val="000000"/>
                <w:sz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12411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рисунков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57D61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8BCF5D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2C7F7D1E"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45F5DF" w14:textId="77777777" w:rsidR="00110E8A" w:rsidRPr="00F63A68" w:rsidRDefault="00110E8A" w:rsidP="00110E8A">
            <w:pPr>
              <w:ind w:firstLine="0"/>
              <w:jc w:val="center"/>
              <w:rPr>
                <w:color w:val="000000"/>
                <w:sz w:val="20"/>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F6476C"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 Республиканский конкурс-фестиваль «Бриллиантовые нотки» в рамках Республиканского фестиваля «Зима начинается с Якутии»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1EEB2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B3006B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47E653A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EFB680"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Яковлева Милана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3914BB"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DD27A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B47ADE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1E531665"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23E902"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Васильева Мария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AEEC88"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B5127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8916EC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3FF89A1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8ED537"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696857C"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 Республиканский конкурс-фестиваль «Бриллиантовые нотки» в рамках Республиканского фестиваля «Зима начинается с Якутии»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8BAC1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4565B4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3DC02A2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F3D5D3F"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Мартынов Максим</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2F0664"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14EF4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92BBB6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655D546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1D7FDF"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Иванов Айаал</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BF4ADA"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Осенние поделки из подручных материалов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3A779E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AFCF55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2865A0C5"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7B39DF" w14:textId="77777777" w:rsidR="00110E8A" w:rsidRPr="00F63A68" w:rsidRDefault="00110E8A" w:rsidP="00110E8A">
            <w:pPr>
              <w:ind w:firstLine="0"/>
              <w:jc w:val="center"/>
              <w:rPr>
                <w:rFonts w:eastAsiaTheme="minorHAns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680D08"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4C8D0C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6FD8F0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03EEA2C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D55E23"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Таппырова Дарина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8943DF"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5FDB61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13EDE9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2F8B114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E73DD3"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Максимова Мила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3BB4D2"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Осенние поделки из подручных материалов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94CF2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6DBF67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494AE96E"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2235F9"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C7D43E3"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CA2184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18B550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0E021570"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E9F7A7"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CEA193"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 Республиканский конкурс-фестиваль «Бриллиантовые нотки» в рамках Республиканского фестиваля «Зима начинается с Якутии»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19716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C21212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2294F31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FD209D"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Эляков Данил</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D8DFFC"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Осенние поделки из подручных материалов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157BD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33C124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07915650"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3DE0DD"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BE86AA2"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 Республиканский конкурс-фестиваль «Бриллиантовые нотки» в рамках Республиканского фестиваля «Зима начинается с Якутии»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4F955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E2188F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088D5282"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DA8ECF6"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Никифорова Даяна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979886"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Осенние поделки из подручных материалов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C3099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353FFE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42B2A51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A2F5EE" w14:textId="77777777" w:rsidR="00110E8A" w:rsidRPr="00F63A68" w:rsidRDefault="00110E8A" w:rsidP="00110E8A">
            <w:pPr>
              <w:ind w:firstLine="0"/>
              <w:jc w:val="center"/>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6C187D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рисунков «Зима начинается с Якутии»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85683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DFD1F9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15BA59F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A7397FA"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Габышева Илиана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F9A3600"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Конкурс новогодних маскарадов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A16723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A28AE7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7211F4B7"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19EB77"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6AF770"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CA3814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7A2F80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7F350700"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E5F7F5"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26645FF"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Семейная эстафета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98393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2D84DF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2D75033E"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5A8343"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Рожин Николай</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6A6959"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Конкурс новогодних маскарадов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C58442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13BC80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42916879"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D0A276E"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9792DC"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6E9CAF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21CB67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54B912A0"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61B0FD" w14:textId="77777777" w:rsidR="00110E8A" w:rsidRPr="00F63A68" w:rsidRDefault="00110E8A" w:rsidP="00110E8A">
            <w:pPr>
              <w:ind w:firstLine="0"/>
              <w:jc w:val="center"/>
              <w:rPr>
                <w:rFonts w:eastAsiaTheme="minorHAnsi" w:cstheme="minorBidi"/>
                <w:sz w:val="20"/>
                <w:lang w:eastAsia="en-US"/>
              </w:rPr>
            </w:pPr>
            <w:r w:rsidRPr="00F63A68">
              <w:rPr>
                <w:rFonts w:eastAsiaTheme="minorHAnsi" w:cstheme="minorBidi"/>
                <w:sz w:val="20"/>
                <w:lang w:eastAsia="en-US"/>
              </w:rPr>
              <w:t>Сотникова Анэля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CFBB3E"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Конкурс новогодних маскарадов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4F117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95ECBB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535E93F5"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B0C6F59"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188067"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202A57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A91B87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6A479677"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E5EF8F7" w14:textId="77777777" w:rsidR="00110E8A" w:rsidRPr="00F63A68" w:rsidRDefault="00110E8A" w:rsidP="00110E8A">
            <w:pPr>
              <w:ind w:firstLine="0"/>
              <w:jc w:val="left"/>
              <w:rPr>
                <w:rFonts w:eastAsiaTheme="minorHAnsi" w:cstheme="minorBidi"/>
                <w:sz w:val="20"/>
                <w:lang w:eastAsia="en-US"/>
              </w:rPr>
            </w:pPr>
            <w:r w:rsidRPr="00F63A68">
              <w:rPr>
                <w:rFonts w:eastAsiaTheme="minorHAnsi" w:cstheme="minorBidi"/>
                <w:sz w:val="20"/>
                <w:lang w:eastAsia="en-US"/>
              </w:rPr>
              <w:t>Пермяков Айдын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820933"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A7D1E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82C65B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7ADE4132"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76443C6" w14:textId="77777777" w:rsidR="00110E8A" w:rsidRPr="00F63A68" w:rsidRDefault="00110E8A" w:rsidP="00110E8A">
            <w:pPr>
              <w:ind w:firstLine="0"/>
              <w:jc w:val="left"/>
              <w:rPr>
                <w:rFonts w:eastAsiaTheme="minorHAnsi" w:cstheme="minorBidi"/>
                <w:sz w:val="20"/>
                <w:lang w:eastAsia="en-US"/>
              </w:rPr>
            </w:pPr>
            <w:r w:rsidRPr="00F63A68">
              <w:rPr>
                <w:rFonts w:eastAsiaTheme="minorHAnsi" w:cstheme="minorBidi"/>
                <w:sz w:val="20"/>
                <w:lang w:eastAsia="en-US"/>
              </w:rPr>
              <w:t>Попова Милена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C88D607"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8878EE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3811A6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08845AB9"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B781752" w14:textId="77777777" w:rsidR="00110E8A" w:rsidRPr="00F63A68" w:rsidRDefault="00110E8A" w:rsidP="00110E8A">
            <w:pPr>
              <w:ind w:firstLine="0"/>
              <w:jc w:val="left"/>
              <w:rPr>
                <w:rFonts w:eastAsiaTheme="minorHAnsi" w:cstheme="minorBidi"/>
                <w:sz w:val="20"/>
                <w:lang w:eastAsia="en-US"/>
              </w:rPr>
            </w:pPr>
            <w:r w:rsidRPr="00F63A68">
              <w:rPr>
                <w:rFonts w:eastAsiaTheme="minorHAnsi" w:cstheme="minorBidi"/>
                <w:sz w:val="20"/>
                <w:lang w:eastAsia="en-US"/>
              </w:rPr>
              <w:t>Прокопьев Егор</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237DE2"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 xml:space="preserve">Конкурс поделок «Мастерская Деда </w:t>
            </w:r>
            <w:r w:rsidRPr="00F63A68">
              <w:rPr>
                <w:rFonts w:eastAsiaTheme="minorHAnsi"/>
                <w:sz w:val="20"/>
                <w:lang w:eastAsia="en-US"/>
              </w:rPr>
              <w:lastRenderedPageBreak/>
              <w:t>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A0F97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lastRenderedPageBreak/>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78EB36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318D5CB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990D73" w14:textId="77777777" w:rsidR="00110E8A" w:rsidRPr="00F63A68" w:rsidRDefault="00110E8A" w:rsidP="00110E8A">
            <w:pPr>
              <w:ind w:firstLine="0"/>
              <w:jc w:val="left"/>
              <w:rPr>
                <w:rFonts w:eastAsiaTheme="minorHAnsi" w:cstheme="minorBidi"/>
                <w:sz w:val="20"/>
                <w:lang w:eastAsia="en-US"/>
              </w:rPr>
            </w:pPr>
            <w:r w:rsidRPr="00F63A68">
              <w:rPr>
                <w:rFonts w:eastAsiaTheme="minorHAnsi" w:cstheme="minorBidi"/>
                <w:sz w:val="20"/>
                <w:lang w:eastAsia="en-US"/>
              </w:rPr>
              <w:lastRenderedPageBreak/>
              <w:t>Прокопьев Ариян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A5CEFF"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Конкурс поделок «Мастерская Деда Мороза»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02B46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внутришкольный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8D07E6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4207BF0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2A3CD6" w14:textId="77777777" w:rsidR="00110E8A" w:rsidRPr="00F63A68" w:rsidRDefault="00110E8A" w:rsidP="00110E8A">
            <w:pPr>
              <w:ind w:firstLine="0"/>
              <w:jc w:val="left"/>
              <w:rPr>
                <w:rFonts w:eastAsiaTheme="minorHAnsi" w:cstheme="minorBidi"/>
                <w:sz w:val="20"/>
                <w:lang w:eastAsia="en-US"/>
              </w:rPr>
            </w:pPr>
            <w:r w:rsidRPr="00F63A68">
              <w:rPr>
                <w:rFonts w:eastAsiaTheme="minorHAnsi" w:cstheme="minorBidi"/>
                <w:sz w:val="20"/>
                <w:lang w:eastAsia="en-US"/>
              </w:rPr>
              <w:t>Баттахов Дьулуур</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6C903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рисунков «Зима начинается с Якутии»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1E684B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37D894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5E99AD58"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E39759F" w14:textId="77777777" w:rsidR="00110E8A" w:rsidRPr="00F63A68" w:rsidRDefault="00110E8A" w:rsidP="00110E8A">
            <w:pPr>
              <w:ind w:firstLine="0"/>
              <w:contextualSpacing/>
              <w:jc w:val="left"/>
              <w:rPr>
                <w:rFonts w:eastAsiaTheme="minorHAnsi" w:cstheme="minorBid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D622011"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Х Республиканский конкурс-фестиваль «Бриллиантовые нотки» в рамках Республиканского фестиваля «Зима начинается с Якутии»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74F4B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международный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9DC970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Диплом  1 степени</w:t>
            </w:r>
          </w:p>
        </w:tc>
      </w:tr>
    </w:tbl>
    <w:p w14:paraId="489BFAB6" w14:textId="77777777" w:rsidR="00110E8A" w:rsidRPr="00F63A68" w:rsidRDefault="00110E8A" w:rsidP="00110E8A">
      <w:pPr>
        <w:shd w:val="clear" w:color="auto" w:fill="FFFFFF"/>
        <w:spacing w:before="225" w:line="276" w:lineRule="auto"/>
        <w:ind w:firstLine="0"/>
        <w:contextualSpacing/>
        <w:textAlignment w:val="baseline"/>
        <w:rPr>
          <w:rFonts w:eastAsia="Calibri"/>
          <w:b/>
          <w:sz w:val="20"/>
          <w:lang w:eastAsia="en-US"/>
        </w:rPr>
      </w:pPr>
    </w:p>
    <w:p w14:paraId="22EDE79E"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3 А, 4 А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13BACFBC"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BDB6786"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B1F5253"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BA62168"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7F5C51CB"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3968E8B1"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C023DC" w14:textId="77777777" w:rsidR="00110E8A" w:rsidRPr="00F63A68" w:rsidRDefault="00110E8A" w:rsidP="00110E8A">
            <w:pPr>
              <w:ind w:firstLine="0"/>
              <w:jc w:val="center"/>
              <w:rPr>
                <w:color w:val="000000"/>
                <w:sz w:val="20"/>
              </w:rPr>
            </w:pPr>
            <w:r w:rsidRPr="00F63A68">
              <w:rPr>
                <w:color w:val="000000"/>
                <w:sz w:val="20"/>
              </w:rPr>
              <w:t>Атласова Яна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2C6A1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Шахматный турнир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EFC768"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9C1C32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3 место</w:t>
            </w:r>
          </w:p>
        </w:tc>
      </w:tr>
      <w:tr w:rsidR="00110E8A" w:rsidRPr="00F63A68" w14:paraId="0F3AE341"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8B39E4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Жуков Глеб</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DCACFD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Шахматный турнир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8938B9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F5E499C"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3 место</w:t>
            </w:r>
          </w:p>
        </w:tc>
      </w:tr>
      <w:tr w:rsidR="00110E8A" w:rsidRPr="00F63A68" w14:paraId="6FF81FA7"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2CF89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Команда 3А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48EF94"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Веселые старты</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1BC1E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5E9A8A9"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2 место</w:t>
            </w:r>
          </w:p>
        </w:tc>
      </w:tr>
      <w:tr w:rsidR="00110E8A" w:rsidRPr="00F63A68" w14:paraId="4B92A8E7"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CE335B8"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Андреев Эрхан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390849F"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Соревнования по дзюдо</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3CAB1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47D723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7A919E2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667D5C"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15 учащихся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AE40B4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Марафон «Весеннее пробуждение»</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991D9B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B5943F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 по школе</w:t>
            </w:r>
          </w:p>
        </w:tc>
      </w:tr>
      <w:tr w:rsidR="00110E8A" w:rsidRPr="00F63A68" w14:paraId="43C3679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F6CC07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Максимова 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216D8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Марафон «Весеннее пробуждение»</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73A00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1CEC0B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 по школе</w:t>
            </w:r>
          </w:p>
        </w:tc>
      </w:tr>
      <w:tr w:rsidR="00110E8A" w:rsidRPr="00F63A68" w14:paraId="2E287B1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6B1B60"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Долбараева Диана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05F8D5"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Фестиваль «Бриллиантовые нотки»,  </w:t>
            </w:r>
            <w:r w:rsidRPr="00F63A68">
              <w:rPr>
                <w:rFonts w:ascii="Noto Sans" w:eastAsiaTheme="minorHAnsi" w:hAnsi="Noto Sans" w:cstheme="minorBidi"/>
                <w:color w:val="000000"/>
                <w:sz w:val="20"/>
                <w:shd w:val="clear" w:color="auto" w:fill="FAFAFA"/>
                <w:lang w:eastAsia="en-US"/>
              </w:rPr>
              <w:t>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27DDB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E729E1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45E7557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067F1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Лебедева Дана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475500"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Фестиваль «Бриллиантовые нотки»,  </w:t>
            </w:r>
            <w:r w:rsidRPr="00F63A68">
              <w:rPr>
                <w:rFonts w:ascii="Noto Sans" w:eastAsiaTheme="minorHAnsi" w:hAnsi="Noto Sans" w:cstheme="minorBidi"/>
                <w:color w:val="000000"/>
                <w:sz w:val="20"/>
                <w:shd w:val="clear" w:color="auto" w:fill="FAFAFA"/>
                <w:lang w:eastAsia="en-US"/>
              </w:rPr>
              <w:t>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94B63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11E63C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03A0B04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C678B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Горохова Маша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10FC90"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Фестиваль «Бриллиантовые нотки»,  </w:t>
            </w:r>
            <w:r w:rsidRPr="00F63A68">
              <w:rPr>
                <w:rFonts w:ascii="Noto Sans" w:eastAsiaTheme="minorHAnsi" w:hAnsi="Noto Sans" w:cstheme="minorBidi"/>
                <w:color w:val="000000"/>
                <w:sz w:val="20"/>
                <w:shd w:val="clear" w:color="auto" w:fill="FAFAFA"/>
                <w:lang w:eastAsia="en-US"/>
              </w:rPr>
              <w:t>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1B5E72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A705CB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71E46F91"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9719D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Винокуров Максим</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DC8021C"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Фестиваль «Бриллиантовые нотки»,  </w:t>
            </w:r>
            <w:r w:rsidRPr="00F63A68">
              <w:rPr>
                <w:rFonts w:ascii="Noto Sans" w:eastAsiaTheme="minorHAnsi" w:hAnsi="Noto Sans" w:cstheme="minorBidi"/>
                <w:color w:val="000000"/>
                <w:sz w:val="20"/>
                <w:shd w:val="clear" w:color="auto" w:fill="FAFAFA"/>
                <w:lang w:eastAsia="en-US"/>
              </w:rPr>
              <w:t>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D05C94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208AD1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0E20F73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398FA5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Бурнашев Вася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C8044F"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Фестиваль «Бриллиантовые нотки»,  </w:t>
            </w:r>
            <w:r w:rsidRPr="00F63A68">
              <w:rPr>
                <w:rFonts w:ascii="Noto Sans" w:eastAsiaTheme="minorHAnsi" w:hAnsi="Noto Sans" w:cstheme="minorBidi"/>
                <w:color w:val="000000"/>
                <w:sz w:val="20"/>
                <w:shd w:val="clear" w:color="auto" w:fill="FAFAFA"/>
                <w:lang w:eastAsia="en-US"/>
              </w:rPr>
              <w:t>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A5A59D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734580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624E875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B9563F"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Филатов Саша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2E711F"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Фестиваль «Бриллиантовые нотки»,  </w:t>
            </w:r>
            <w:r w:rsidRPr="00F63A68">
              <w:rPr>
                <w:rFonts w:ascii="Noto Sans" w:eastAsiaTheme="minorHAnsi" w:hAnsi="Noto Sans" w:cstheme="minorBidi"/>
                <w:color w:val="000000"/>
                <w:sz w:val="20"/>
                <w:shd w:val="clear" w:color="auto" w:fill="FAFAFA"/>
                <w:lang w:eastAsia="en-US"/>
              </w:rPr>
              <w:t>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6B6A1F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Республиканский </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770ED5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6F4D591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ABC350"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Шамаева Кира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70CDAC"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Городское соревнование "Хомуур курэх" приуроченное 100 Образования Якутской АССР.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B8F11D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AABE3C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5F4937D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60FDB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Андреев Эрхан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F1137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Городское соревнование "Хомуур курэх" приуроченное 100 Образования Якутской АССР.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85985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332649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2B5AED21"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6F0F8AC" w14:textId="77777777" w:rsidR="00110E8A" w:rsidRPr="00F63A68" w:rsidRDefault="00110E8A" w:rsidP="00110E8A">
            <w:pPr>
              <w:ind w:firstLine="0"/>
              <w:jc w:val="center"/>
              <w:rPr>
                <w:b/>
                <w:color w:val="000000"/>
                <w:sz w:val="20"/>
              </w:rPr>
            </w:pPr>
            <w:r w:rsidRPr="00F63A68">
              <w:rPr>
                <w:b/>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809ABA" w14:textId="77777777" w:rsidR="00110E8A" w:rsidRPr="00F63A68" w:rsidRDefault="00110E8A" w:rsidP="00110E8A">
            <w:pPr>
              <w:ind w:firstLine="0"/>
              <w:jc w:val="center"/>
              <w:rPr>
                <w:b/>
                <w:color w:val="000000"/>
                <w:sz w:val="20"/>
              </w:rPr>
            </w:pPr>
            <w:r w:rsidRPr="00F63A68">
              <w:rPr>
                <w:b/>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BCACE9" w14:textId="77777777" w:rsidR="00110E8A" w:rsidRPr="00F63A68" w:rsidRDefault="00110E8A" w:rsidP="00110E8A">
            <w:pPr>
              <w:ind w:firstLine="0"/>
              <w:jc w:val="center"/>
              <w:rPr>
                <w:b/>
                <w:color w:val="000000"/>
                <w:sz w:val="20"/>
              </w:rPr>
            </w:pPr>
            <w:r w:rsidRPr="00F63A68">
              <w:rPr>
                <w:b/>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E422A3A" w14:textId="77777777" w:rsidR="00110E8A" w:rsidRPr="00F63A68" w:rsidRDefault="00110E8A" w:rsidP="00110E8A">
            <w:pPr>
              <w:ind w:firstLine="0"/>
              <w:jc w:val="center"/>
              <w:rPr>
                <w:b/>
                <w:color w:val="000000"/>
                <w:sz w:val="20"/>
              </w:rPr>
            </w:pPr>
            <w:r w:rsidRPr="00F63A68">
              <w:rPr>
                <w:b/>
                <w:color w:val="000000"/>
                <w:sz w:val="20"/>
              </w:rPr>
              <w:t>Результат</w:t>
            </w:r>
          </w:p>
        </w:tc>
      </w:tr>
      <w:tr w:rsidR="00110E8A" w:rsidRPr="00F63A68" w14:paraId="3A09268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A47E0B4" w14:textId="77777777" w:rsidR="00110E8A" w:rsidRPr="00F63A68" w:rsidRDefault="00110E8A" w:rsidP="00110E8A">
            <w:pPr>
              <w:ind w:firstLine="0"/>
              <w:jc w:val="center"/>
              <w:rPr>
                <w:color w:val="000000"/>
                <w:sz w:val="20"/>
              </w:rPr>
            </w:pPr>
            <w:r w:rsidRPr="00F63A68">
              <w:rPr>
                <w:color w:val="000000"/>
                <w:sz w:val="20"/>
              </w:rPr>
              <w:t>Степанова Тамара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8451C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Конкурс детского творчества «Образы»</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42FB5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9B1189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Победитель в номинации «Графика»</w:t>
            </w:r>
          </w:p>
        </w:tc>
      </w:tr>
      <w:tr w:rsidR="00110E8A" w:rsidRPr="00F63A68" w14:paraId="2F6044F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C18FD4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Степанова Тамара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B9C258"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Фотоконкурс, посвященный юбилею Первого Президента РС(Я) М.Е.Николаева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261883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2B4063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Диплом «Взгляд в будущее»</w:t>
            </w:r>
          </w:p>
        </w:tc>
      </w:tr>
      <w:tr w:rsidR="00110E8A" w:rsidRPr="00F63A68" w14:paraId="6EB9B8D9"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42029C"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Долбараева Диана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E6AD67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3B26B1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EC4609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393CBE4A"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5F547A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Лебедева Дана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DCBB8F4"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B831AD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FA99EC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3254422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5CE4B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Федорова Зарина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8C007EC"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FC935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9AE648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0E44CA48"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57B80C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lastRenderedPageBreak/>
              <w:t>Шамаева Кира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E092B1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C7CDE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C33E78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392B1048"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10E927"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Постникова Айна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CD2B1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FB453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29A012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1 степени</w:t>
            </w:r>
          </w:p>
        </w:tc>
      </w:tr>
      <w:tr w:rsidR="00110E8A" w:rsidRPr="00F63A68" w14:paraId="6D64C34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41C6F3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Долбараева Диана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E2D79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756A1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173AA9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2 степени</w:t>
            </w:r>
          </w:p>
        </w:tc>
      </w:tr>
      <w:tr w:rsidR="00110E8A" w:rsidRPr="00F63A68" w14:paraId="26BCE22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A3E21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Лебедева Дана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24826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ABE6F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FC9408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2 степени</w:t>
            </w:r>
          </w:p>
        </w:tc>
      </w:tr>
      <w:tr w:rsidR="00110E8A" w:rsidRPr="00F63A68" w14:paraId="5D036078"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3D59C6"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Федорова Зарина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A9C5B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712CD9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765874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2 степени</w:t>
            </w:r>
          </w:p>
        </w:tc>
      </w:tr>
      <w:tr w:rsidR="00110E8A" w:rsidRPr="00F63A68" w14:paraId="7BF85520"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598C5D7"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Шамаева Кира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EAB8A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BB8A1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0AD1B2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2 степени</w:t>
            </w:r>
          </w:p>
        </w:tc>
      </w:tr>
      <w:tr w:rsidR="00110E8A" w:rsidRPr="00F63A68" w14:paraId="3D7B4C57"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E6AD48"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Постникова Айна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9251FD"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Фестиваль «Зима начинается с Якутии», конкурс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601E8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680925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2 степени</w:t>
            </w:r>
          </w:p>
        </w:tc>
      </w:tr>
    </w:tbl>
    <w:p w14:paraId="3E2C8C55" w14:textId="77777777" w:rsidR="00110E8A" w:rsidRPr="00F63A68" w:rsidRDefault="00110E8A" w:rsidP="00110E8A">
      <w:pPr>
        <w:shd w:val="clear" w:color="auto" w:fill="FFFFFF"/>
        <w:spacing w:before="225" w:line="276" w:lineRule="auto"/>
        <w:ind w:firstLine="0"/>
        <w:contextualSpacing/>
        <w:textAlignment w:val="baseline"/>
        <w:rPr>
          <w:rFonts w:eastAsia="Calibri"/>
          <w:b/>
          <w:sz w:val="20"/>
          <w:lang w:eastAsia="en-US"/>
        </w:rPr>
      </w:pPr>
    </w:p>
    <w:p w14:paraId="4E1073D7" w14:textId="77777777" w:rsidR="00110E8A" w:rsidRPr="00F63A68" w:rsidRDefault="00110E8A" w:rsidP="00110E8A">
      <w:pPr>
        <w:shd w:val="clear" w:color="auto" w:fill="FFFFFF"/>
        <w:spacing w:before="225" w:line="276" w:lineRule="auto"/>
        <w:ind w:firstLine="567"/>
        <w:contextualSpacing/>
        <w:textAlignment w:val="baseline"/>
        <w:rPr>
          <w:rFonts w:eastAsia="Calibri"/>
          <w:sz w:val="20"/>
          <w:lang w:eastAsia="en-US"/>
        </w:rPr>
      </w:pPr>
    </w:p>
    <w:p w14:paraId="6838EC93"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3 Б, 4 Б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06B9686D"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AD8ABB3"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53FEC3D"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0569D87"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25E614D1"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492EC0A0"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E7D08D" w14:textId="77777777" w:rsidR="00110E8A" w:rsidRPr="00F63A68" w:rsidRDefault="00110E8A" w:rsidP="00110E8A">
            <w:pPr>
              <w:ind w:firstLine="0"/>
              <w:jc w:val="center"/>
              <w:rPr>
                <w:color w:val="000000"/>
                <w:sz w:val="20"/>
              </w:rPr>
            </w:pPr>
            <w:r w:rsidRPr="00F63A68">
              <w:rPr>
                <w:color w:val="000000"/>
                <w:sz w:val="20"/>
              </w:rPr>
              <w:t>Саввина Сайаана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538787C" w14:textId="77777777" w:rsidR="00110E8A" w:rsidRPr="00F63A68" w:rsidRDefault="00110E8A" w:rsidP="00110E8A">
            <w:pPr>
              <w:ind w:firstLine="0"/>
              <w:jc w:val="left"/>
              <w:rPr>
                <w:color w:val="000000"/>
                <w:sz w:val="20"/>
              </w:rPr>
            </w:pPr>
            <w:r w:rsidRPr="00F63A68">
              <w:rPr>
                <w:color w:val="000000"/>
                <w:sz w:val="20"/>
              </w:rPr>
              <w:t>Окружающий мир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72D68E" w14:textId="77777777" w:rsidR="00110E8A" w:rsidRPr="00F63A68" w:rsidRDefault="00110E8A" w:rsidP="00110E8A">
            <w:pPr>
              <w:ind w:firstLine="0"/>
              <w:jc w:val="center"/>
              <w:rPr>
                <w:color w:val="000000"/>
                <w:sz w:val="20"/>
              </w:rPr>
            </w:pPr>
            <w:r w:rsidRPr="00F63A68">
              <w:rPr>
                <w:color w:val="000000"/>
                <w:sz w:val="20"/>
              </w:rPr>
              <w:t>Международный конкурс «Я юный гений»</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9DF78D" w14:textId="77777777" w:rsidR="00110E8A" w:rsidRPr="00F63A68" w:rsidRDefault="00110E8A" w:rsidP="00110E8A">
            <w:pPr>
              <w:ind w:firstLine="0"/>
              <w:jc w:val="left"/>
              <w:rPr>
                <w:color w:val="000000"/>
                <w:sz w:val="20"/>
              </w:rPr>
            </w:pPr>
            <w:r w:rsidRPr="00F63A68">
              <w:rPr>
                <w:color w:val="000000"/>
                <w:sz w:val="20"/>
              </w:rPr>
              <w:t>Диплом 1 степени</w:t>
            </w:r>
          </w:p>
        </w:tc>
      </w:tr>
      <w:tr w:rsidR="00110E8A" w:rsidRPr="00F63A68" w14:paraId="1A811BA1"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A0A340" w14:textId="77777777" w:rsidR="00110E8A" w:rsidRPr="00F63A68" w:rsidRDefault="00110E8A" w:rsidP="00110E8A">
            <w:pPr>
              <w:ind w:firstLine="0"/>
              <w:jc w:val="center"/>
              <w:rPr>
                <w:color w:val="000000"/>
                <w:sz w:val="20"/>
              </w:rPr>
            </w:pPr>
            <w:r w:rsidRPr="00F63A68">
              <w:rPr>
                <w:color w:val="000000"/>
                <w:sz w:val="20"/>
              </w:rPr>
              <w:t>Куличкина Настя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A3A205" w14:textId="77777777" w:rsidR="00110E8A" w:rsidRPr="00F63A68" w:rsidRDefault="00110E8A" w:rsidP="00110E8A">
            <w:pPr>
              <w:ind w:firstLine="0"/>
              <w:jc w:val="left"/>
              <w:rPr>
                <w:color w:val="000000"/>
                <w:sz w:val="20"/>
              </w:rPr>
            </w:pPr>
            <w:r w:rsidRPr="00F63A68">
              <w:rPr>
                <w:color w:val="000000"/>
                <w:sz w:val="20"/>
              </w:rPr>
              <w:t>русский язык</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8B7680" w14:textId="77777777" w:rsidR="00110E8A" w:rsidRPr="00F63A68" w:rsidRDefault="00110E8A" w:rsidP="00110E8A">
            <w:pPr>
              <w:ind w:firstLine="0"/>
              <w:jc w:val="center"/>
              <w:rPr>
                <w:color w:val="000000"/>
                <w:sz w:val="20"/>
              </w:rPr>
            </w:pPr>
            <w:r w:rsidRPr="00F63A68">
              <w:rPr>
                <w:color w:val="000000"/>
                <w:sz w:val="20"/>
              </w:rPr>
              <w:t>Международный конкурс «Я юный гений»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B4E00CB" w14:textId="77777777" w:rsidR="00110E8A" w:rsidRPr="00F63A68" w:rsidRDefault="00110E8A" w:rsidP="00110E8A">
            <w:pPr>
              <w:ind w:firstLine="0"/>
              <w:jc w:val="center"/>
              <w:rPr>
                <w:color w:val="000000"/>
                <w:sz w:val="20"/>
              </w:rPr>
            </w:pPr>
            <w:r w:rsidRPr="00F63A68">
              <w:rPr>
                <w:color w:val="000000"/>
                <w:sz w:val="20"/>
              </w:rPr>
              <w:t>Диплом 1 степени</w:t>
            </w:r>
          </w:p>
        </w:tc>
      </w:tr>
      <w:tr w:rsidR="00110E8A" w:rsidRPr="00F63A68" w14:paraId="58652D4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0DA596" w14:textId="77777777" w:rsidR="00110E8A" w:rsidRPr="00F63A68" w:rsidRDefault="00110E8A" w:rsidP="00110E8A">
            <w:pPr>
              <w:ind w:firstLine="0"/>
              <w:jc w:val="center"/>
              <w:rPr>
                <w:color w:val="000000"/>
                <w:sz w:val="20"/>
              </w:rPr>
            </w:pPr>
            <w:r w:rsidRPr="00F63A68">
              <w:rPr>
                <w:color w:val="000000"/>
                <w:sz w:val="20"/>
              </w:rPr>
              <w:t>Аянитов Вадим</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4964AE0" w14:textId="77777777" w:rsidR="00110E8A" w:rsidRPr="00F63A68" w:rsidRDefault="00110E8A" w:rsidP="00110E8A">
            <w:pPr>
              <w:ind w:firstLine="0"/>
              <w:jc w:val="left"/>
              <w:rPr>
                <w:color w:val="000000"/>
                <w:sz w:val="20"/>
              </w:rPr>
            </w:pPr>
            <w:r w:rsidRPr="00F63A68">
              <w:rPr>
                <w:color w:val="000000"/>
                <w:sz w:val="20"/>
              </w:rPr>
              <w:t>математика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C355FC" w14:textId="77777777" w:rsidR="00110E8A" w:rsidRPr="00F63A68" w:rsidRDefault="00110E8A" w:rsidP="00110E8A">
            <w:pPr>
              <w:ind w:firstLine="0"/>
              <w:jc w:val="center"/>
              <w:rPr>
                <w:color w:val="000000"/>
                <w:sz w:val="20"/>
              </w:rPr>
            </w:pPr>
            <w:r w:rsidRPr="00F63A68">
              <w:rPr>
                <w:color w:val="000000"/>
                <w:sz w:val="20"/>
              </w:rPr>
              <w:t>Международный конкурс «Я юный гений»</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C65985" w14:textId="77777777" w:rsidR="00110E8A" w:rsidRPr="00F63A68" w:rsidRDefault="00110E8A" w:rsidP="00110E8A">
            <w:pPr>
              <w:ind w:firstLine="0"/>
              <w:jc w:val="left"/>
              <w:rPr>
                <w:color w:val="000000"/>
                <w:sz w:val="20"/>
              </w:rPr>
            </w:pPr>
            <w:r w:rsidRPr="00F63A68">
              <w:rPr>
                <w:color w:val="000000"/>
                <w:sz w:val="20"/>
              </w:rPr>
              <w:t>Диплом 3 степени</w:t>
            </w:r>
          </w:p>
        </w:tc>
      </w:tr>
      <w:tr w:rsidR="00110E8A" w:rsidRPr="00F63A68" w14:paraId="3B7383E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C865D66" w14:textId="77777777" w:rsidR="00110E8A" w:rsidRPr="00F63A68" w:rsidRDefault="00110E8A" w:rsidP="00110E8A">
            <w:pPr>
              <w:ind w:firstLine="0"/>
              <w:jc w:val="center"/>
              <w:rPr>
                <w:color w:val="000000"/>
                <w:sz w:val="20"/>
              </w:rPr>
            </w:pPr>
            <w:r w:rsidRPr="00F63A68">
              <w:rPr>
                <w:color w:val="000000"/>
                <w:sz w:val="20"/>
              </w:rPr>
              <w:t>Куличкина Настя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B9E7C7" w14:textId="77777777" w:rsidR="00110E8A" w:rsidRPr="00F63A68" w:rsidRDefault="00110E8A" w:rsidP="00110E8A">
            <w:pPr>
              <w:ind w:firstLine="0"/>
              <w:jc w:val="left"/>
              <w:rPr>
                <w:color w:val="000000"/>
                <w:sz w:val="20"/>
              </w:rPr>
            </w:pPr>
            <w:r w:rsidRPr="00F63A68">
              <w:rPr>
                <w:color w:val="000000"/>
                <w:sz w:val="20"/>
              </w:rPr>
              <w:t>Окружающий мир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BFD68FA" w14:textId="77777777" w:rsidR="00110E8A" w:rsidRPr="00F63A68" w:rsidRDefault="00110E8A" w:rsidP="00110E8A">
            <w:pPr>
              <w:ind w:firstLine="0"/>
              <w:jc w:val="center"/>
              <w:rPr>
                <w:color w:val="000000"/>
                <w:sz w:val="20"/>
              </w:rPr>
            </w:pPr>
            <w:r w:rsidRPr="00F63A68">
              <w:rPr>
                <w:color w:val="000000"/>
                <w:sz w:val="20"/>
              </w:rPr>
              <w:t>Международный конкурс «Я юный гений»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3B114B1" w14:textId="77777777" w:rsidR="00110E8A" w:rsidRPr="00F63A68" w:rsidRDefault="00110E8A" w:rsidP="00110E8A">
            <w:pPr>
              <w:ind w:firstLine="0"/>
              <w:jc w:val="center"/>
              <w:rPr>
                <w:color w:val="000000"/>
                <w:sz w:val="20"/>
              </w:rPr>
            </w:pPr>
            <w:r w:rsidRPr="00F63A68">
              <w:rPr>
                <w:color w:val="000000"/>
                <w:sz w:val="20"/>
              </w:rPr>
              <w:t>Диплом 1 степени</w:t>
            </w:r>
          </w:p>
        </w:tc>
      </w:tr>
      <w:tr w:rsidR="00110E8A" w:rsidRPr="00F63A68" w14:paraId="6CA8F890"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98C25C" w14:textId="77777777" w:rsidR="00110E8A" w:rsidRPr="00F63A68" w:rsidRDefault="00110E8A" w:rsidP="00110E8A">
            <w:pPr>
              <w:ind w:firstLine="0"/>
              <w:jc w:val="center"/>
              <w:rPr>
                <w:color w:val="000000"/>
                <w:sz w:val="20"/>
              </w:rPr>
            </w:pPr>
            <w:r w:rsidRPr="00F63A68">
              <w:rPr>
                <w:color w:val="000000"/>
                <w:sz w:val="20"/>
              </w:rPr>
              <w:t>Дьячковский Айсиэн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652427" w14:textId="77777777" w:rsidR="00110E8A" w:rsidRPr="00F63A68" w:rsidRDefault="00110E8A" w:rsidP="00110E8A">
            <w:pPr>
              <w:ind w:firstLine="0"/>
              <w:jc w:val="left"/>
              <w:rPr>
                <w:color w:val="000000"/>
                <w:sz w:val="20"/>
              </w:rPr>
            </w:pPr>
            <w:r w:rsidRPr="00F63A68">
              <w:rPr>
                <w:color w:val="000000"/>
                <w:sz w:val="20"/>
              </w:rPr>
              <w:t>математика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28D91D" w14:textId="77777777" w:rsidR="00110E8A" w:rsidRPr="00F63A68" w:rsidRDefault="00110E8A" w:rsidP="00110E8A">
            <w:pPr>
              <w:ind w:firstLine="0"/>
              <w:jc w:val="center"/>
              <w:rPr>
                <w:color w:val="000000"/>
                <w:sz w:val="20"/>
              </w:rPr>
            </w:pPr>
            <w:r w:rsidRPr="00F63A68">
              <w:rPr>
                <w:color w:val="000000"/>
                <w:sz w:val="20"/>
              </w:rPr>
              <w:t>Международный конкурс «Я юный гений»</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1E0B6D" w14:textId="77777777" w:rsidR="00110E8A" w:rsidRPr="00F63A68" w:rsidRDefault="00110E8A" w:rsidP="00110E8A">
            <w:pPr>
              <w:ind w:firstLine="0"/>
              <w:jc w:val="left"/>
              <w:rPr>
                <w:color w:val="000000"/>
                <w:sz w:val="20"/>
              </w:rPr>
            </w:pPr>
            <w:r w:rsidRPr="00F63A68">
              <w:rPr>
                <w:color w:val="000000"/>
                <w:sz w:val="20"/>
              </w:rPr>
              <w:t>Диплом 1 степени</w:t>
            </w:r>
          </w:p>
        </w:tc>
      </w:tr>
      <w:tr w:rsidR="00110E8A" w:rsidRPr="00F63A68" w14:paraId="604C992A"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548D59" w14:textId="77777777" w:rsidR="00110E8A" w:rsidRPr="00F63A68" w:rsidRDefault="00110E8A" w:rsidP="00110E8A">
            <w:pPr>
              <w:ind w:firstLine="0"/>
              <w:jc w:val="center"/>
              <w:rPr>
                <w:color w:val="000000"/>
                <w:sz w:val="20"/>
              </w:rPr>
            </w:pPr>
            <w:r w:rsidRPr="00F63A68">
              <w:rPr>
                <w:color w:val="000000"/>
                <w:sz w:val="20"/>
              </w:rPr>
              <w:t xml:space="preserve">Куличкина Настя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BBF4B80" w14:textId="77777777" w:rsidR="00110E8A" w:rsidRPr="00F63A68" w:rsidRDefault="00110E8A" w:rsidP="00110E8A">
            <w:pPr>
              <w:ind w:firstLine="0"/>
              <w:jc w:val="left"/>
              <w:rPr>
                <w:color w:val="000000"/>
                <w:sz w:val="20"/>
              </w:rPr>
            </w:pPr>
            <w:r w:rsidRPr="00F63A68">
              <w:rPr>
                <w:color w:val="000000"/>
                <w:sz w:val="20"/>
              </w:rPr>
              <w:t>математика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4C041DE" w14:textId="77777777" w:rsidR="00110E8A" w:rsidRPr="00F63A68" w:rsidRDefault="00110E8A" w:rsidP="00110E8A">
            <w:pPr>
              <w:ind w:firstLine="0"/>
              <w:jc w:val="center"/>
              <w:rPr>
                <w:color w:val="000000"/>
                <w:sz w:val="20"/>
              </w:rPr>
            </w:pPr>
            <w:r w:rsidRPr="00F63A68">
              <w:rPr>
                <w:color w:val="000000"/>
                <w:sz w:val="20"/>
              </w:rPr>
              <w:t>Международный конкурс «Я юный гений»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EABCFB8" w14:textId="77777777" w:rsidR="00110E8A" w:rsidRPr="00F63A68" w:rsidRDefault="00110E8A" w:rsidP="00110E8A">
            <w:pPr>
              <w:ind w:firstLine="0"/>
              <w:jc w:val="center"/>
              <w:rPr>
                <w:color w:val="000000"/>
                <w:sz w:val="20"/>
              </w:rPr>
            </w:pPr>
            <w:r w:rsidRPr="00F63A68">
              <w:rPr>
                <w:color w:val="000000"/>
                <w:sz w:val="20"/>
              </w:rPr>
              <w:t>Диплом 2 степени</w:t>
            </w:r>
          </w:p>
        </w:tc>
      </w:tr>
      <w:tr w:rsidR="00110E8A" w:rsidRPr="00F63A68" w14:paraId="034E64F1"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59CB97F" w14:textId="77777777" w:rsidR="00110E8A" w:rsidRPr="00F63A68" w:rsidRDefault="00110E8A" w:rsidP="00110E8A">
            <w:pPr>
              <w:ind w:firstLine="0"/>
              <w:jc w:val="center"/>
              <w:rPr>
                <w:color w:val="000000"/>
                <w:sz w:val="20"/>
              </w:rPr>
            </w:pPr>
            <w:r w:rsidRPr="00F63A68">
              <w:rPr>
                <w:color w:val="000000"/>
                <w:sz w:val="20"/>
              </w:rPr>
              <w:t>Дьячковский Айсиэн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88523CB" w14:textId="77777777" w:rsidR="00110E8A" w:rsidRPr="00F63A68" w:rsidRDefault="00110E8A" w:rsidP="00110E8A">
            <w:pPr>
              <w:ind w:firstLine="0"/>
              <w:jc w:val="left"/>
              <w:rPr>
                <w:color w:val="000000"/>
                <w:sz w:val="20"/>
              </w:rPr>
            </w:pPr>
            <w:r w:rsidRPr="00F63A68">
              <w:rPr>
                <w:color w:val="000000"/>
                <w:sz w:val="20"/>
              </w:rPr>
              <w:t>Русский язык</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BAD087" w14:textId="77777777" w:rsidR="00110E8A" w:rsidRPr="00F63A68" w:rsidRDefault="00110E8A" w:rsidP="00110E8A">
            <w:pPr>
              <w:ind w:firstLine="0"/>
              <w:jc w:val="center"/>
              <w:rPr>
                <w:color w:val="000000"/>
                <w:sz w:val="20"/>
              </w:rPr>
            </w:pPr>
            <w:r w:rsidRPr="00F63A68">
              <w:rPr>
                <w:color w:val="000000"/>
                <w:sz w:val="20"/>
              </w:rPr>
              <w:t>Международный конкурс «Я юный гений»</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DEA436" w14:textId="77777777" w:rsidR="00110E8A" w:rsidRPr="00F63A68" w:rsidRDefault="00110E8A" w:rsidP="00110E8A">
            <w:pPr>
              <w:ind w:firstLine="0"/>
              <w:jc w:val="left"/>
              <w:rPr>
                <w:color w:val="000000"/>
                <w:sz w:val="20"/>
              </w:rPr>
            </w:pPr>
            <w:r w:rsidRPr="00F63A68">
              <w:rPr>
                <w:color w:val="000000"/>
                <w:sz w:val="20"/>
              </w:rPr>
              <w:t>Диплом 2 степени</w:t>
            </w:r>
          </w:p>
        </w:tc>
      </w:tr>
      <w:tr w:rsidR="00110E8A" w:rsidRPr="00F63A68" w14:paraId="02A8FD5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83234D" w14:textId="77777777" w:rsidR="00110E8A" w:rsidRPr="00F63A68" w:rsidRDefault="00110E8A" w:rsidP="00110E8A">
            <w:pPr>
              <w:ind w:firstLine="0"/>
              <w:jc w:val="center"/>
              <w:rPr>
                <w:color w:val="000000"/>
                <w:sz w:val="20"/>
              </w:rPr>
            </w:pPr>
            <w:r w:rsidRPr="00F63A68">
              <w:rPr>
                <w:color w:val="000000"/>
                <w:sz w:val="20"/>
              </w:rPr>
              <w:t>Дьячковский Айсиэн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EEE3231" w14:textId="77777777" w:rsidR="00110E8A" w:rsidRPr="00F63A68" w:rsidRDefault="00110E8A" w:rsidP="00110E8A">
            <w:pPr>
              <w:ind w:firstLine="0"/>
              <w:jc w:val="left"/>
              <w:rPr>
                <w:color w:val="000000"/>
                <w:sz w:val="20"/>
              </w:rPr>
            </w:pPr>
            <w:r w:rsidRPr="00F63A68">
              <w:rPr>
                <w:color w:val="000000"/>
                <w:sz w:val="20"/>
              </w:rPr>
              <w:t>Окружающий мир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085DE4" w14:textId="77777777" w:rsidR="00110E8A" w:rsidRPr="00F63A68" w:rsidRDefault="00110E8A" w:rsidP="00110E8A">
            <w:pPr>
              <w:ind w:firstLine="0"/>
              <w:jc w:val="center"/>
              <w:rPr>
                <w:color w:val="000000"/>
                <w:sz w:val="20"/>
              </w:rPr>
            </w:pPr>
            <w:r w:rsidRPr="00F63A68">
              <w:rPr>
                <w:color w:val="000000"/>
                <w:sz w:val="20"/>
              </w:rPr>
              <w:t>Международный конкурс «Я юный гений»</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06B060" w14:textId="77777777" w:rsidR="00110E8A" w:rsidRPr="00F63A68" w:rsidRDefault="00110E8A" w:rsidP="00110E8A">
            <w:pPr>
              <w:ind w:firstLine="0"/>
              <w:jc w:val="left"/>
              <w:rPr>
                <w:color w:val="000000"/>
                <w:sz w:val="20"/>
              </w:rPr>
            </w:pPr>
            <w:r w:rsidRPr="00F63A68">
              <w:rPr>
                <w:color w:val="000000"/>
                <w:sz w:val="20"/>
              </w:rPr>
              <w:t>Диплом 3 степени</w:t>
            </w:r>
          </w:p>
        </w:tc>
      </w:tr>
      <w:tr w:rsidR="00110E8A" w:rsidRPr="00F63A68" w14:paraId="6E2E8DF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0C8BE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Павлова Симона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5F58AA"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D92A0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E2E383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2428FA69"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09E2C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Васильев Данил</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4CB04D"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14379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4A474F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1162957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31B4238"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Флегонтов Дамир</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7C84166"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81C4D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5693D5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00572B1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0C907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Осипова Милена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0EA203"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6A07D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5BB5FC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6F0EE8F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B1DEA1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Ефимова-Владимирова Нарыйаана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AAB6DF"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365F8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DFC9C8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739AFCE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0D70A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Львова Сандаара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A8885E"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C84711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FF34B4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6842119A"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E48F79"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Данилов Дьулуур</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60C3F0"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49A3C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D1C0D9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27D79E5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AA202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Собакин Арылхан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EA15962"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EEC1D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88E582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3A49430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E32E5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Чичигинаров Арылхан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7600FF"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«Общественный смотр» защита 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511095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9A0D64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449DE197"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79E1AB9"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Куличкина Настя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73EC3E"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 xml:space="preserve">«Общественный смотр» защита </w:t>
            </w:r>
            <w:r w:rsidRPr="00F63A68">
              <w:rPr>
                <w:rFonts w:ascii="Noto Sans" w:eastAsiaTheme="minorHAnsi" w:hAnsi="Noto Sans" w:cstheme="minorBidi"/>
                <w:color w:val="000000"/>
                <w:sz w:val="20"/>
                <w:shd w:val="clear" w:color="auto" w:fill="FAFAFA"/>
                <w:lang w:eastAsia="en-US"/>
              </w:rPr>
              <w:lastRenderedPageBreak/>
              <w:t>учебных проектов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3AF9D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lastRenderedPageBreak/>
              <w:t>школьная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28F759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2267B20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E4343F"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lastRenderedPageBreak/>
              <w:t xml:space="preserve">Ефимова-Владимирова Нарыйаана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8B53F4A"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Танцевальный коллектив 3 класса «Снежинки» </w:t>
            </w:r>
            <w:r w:rsidRPr="00F63A68">
              <w:rPr>
                <w:rFonts w:ascii="Noto Sans" w:eastAsiaTheme="minorHAnsi" w:hAnsi="Noto Sans" w:cstheme="minorBidi"/>
                <w:color w:val="000000"/>
                <w:sz w:val="20"/>
                <w:shd w:val="clear" w:color="auto" w:fill="FAFAFA"/>
                <w:lang w:eastAsia="en-US"/>
              </w:rPr>
              <w:t xml:space="preserve"> 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49AAAA"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 конкурс «Мы будущее Якутии»</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124F8C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028FC290"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263718"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Дьячковский Айсиэн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1C9185"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Танцевальный коллектив 3 класса «Снежинки» </w:t>
            </w:r>
            <w:r w:rsidRPr="00F63A68">
              <w:rPr>
                <w:rFonts w:ascii="Noto Sans" w:eastAsiaTheme="minorHAnsi" w:hAnsi="Noto Sans" w:cstheme="minorBidi"/>
                <w:color w:val="000000"/>
                <w:sz w:val="20"/>
                <w:shd w:val="clear" w:color="auto" w:fill="FAFAFA"/>
                <w:lang w:eastAsia="en-US"/>
              </w:rPr>
              <w:t xml:space="preserve"> 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B079A9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 конкурс «Мы будущее Якутии»</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DC3909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5DDEB61A"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27B499"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Куличкина Настя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E484AD1"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Танцевальный коллектив 3 класса «Снежинки» </w:t>
            </w:r>
            <w:r w:rsidRPr="00F63A68">
              <w:rPr>
                <w:rFonts w:ascii="Noto Sans" w:eastAsiaTheme="minorHAnsi" w:hAnsi="Noto Sans" w:cstheme="minorBidi"/>
                <w:color w:val="000000"/>
                <w:sz w:val="20"/>
                <w:shd w:val="clear" w:color="auto" w:fill="FAFAFA"/>
                <w:lang w:eastAsia="en-US"/>
              </w:rPr>
              <w:t xml:space="preserve"> 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6B20B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 конкурс «Мы будущее Якутии»</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6D3292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3E75B02E"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3FCE3B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Васильев Данил</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7B94011"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eastAsiaTheme="minorHAnsi"/>
                <w:sz w:val="20"/>
                <w:lang w:eastAsia="en-US"/>
              </w:rPr>
              <w:t xml:space="preserve">Танцевальный коллектив 3 класса «Снежинки» </w:t>
            </w:r>
            <w:r w:rsidRPr="00F63A68">
              <w:rPr>
                <w:rFonts w:ascii="Noto Sans" w:eastAsiaTheme="minorHAnsi" w:hAnsi="Noto Sans" w:cstheme="minorBidi"/>
                <w:color w:val="000000"/>
                <w:sz w:val="20"/>
                <w:shd w:val="clear" w:color="auto" w:fill="FAFAFA"/>
                <w:lang w:eastAsia="en-US"/>
              </w:rPr>
              <w:t xml:space="preserve"> якутский танец «Дьэдьэннээх хонууга» в номинации «Хореография»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DBC2C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 конкурс «Мы будущее Якутии»</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1CC8777"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Лауреат 3 степени Диплом</w:t>
            </w:r>
          </w:p>
        </w:tc>
      </w:tr>
      <w:tr w:rsidR="00110E8A" w:rsidRPr="00F63A68" w14:paraId="5A7FF00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3F4A748" w14:textId="77777777" w:rsidR="00110E8A" w:rsidRPr="00F63A68" w:rsidRDefault="00110E8A" w:rsidP="00110E8A">
            <w:pPr>
              <w:ind w:firstLine="0"/>
              <w:jc w:val="center"/>
              <w:rPr>
                <w:b/>
                <w:color w:val="000000"/>
                <w:sz w:val="20"/>
              </w:rPr>
            </w:pPr>
            <w:r w:rsidRPr="00F63A68">
              <w:rPr>
                <w:b/>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C25571" w14:textId="77777777" w:rsidR="00110E8A" w:rsidRPr="00F63A68" w:rsidRDefault="00110E8A" w:rsidP="00110E8A">
            <w:pPr>
              <w:ind w:firstLine="0"/>
              <w:jc w:val="center"/>
              <w:rPr>
                <w:b/>
                <w:color w:val="000000"/>
                <w:sz w:val="20"/>
              </w:rPr>
            </w:pPr>
            <w:r w:rsidRPr="00F63A68">
              <w:rPr>
                <w:b/>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549331" w14:textId="77777777" w:rsidR="00110E8A" w:rsidRPr="00F63A68" w:rsidRDefault="00110E8A" w:rsidP="00110E8A">
            <w:pPr>
              <w:ind w:firstLine="0"/>
              <w:jc w:val="center"/>
              <w:rPr>
                <w:b/>
                <w:color w:val="000000"/>
                <w:sz w:val="20"/>
              </w:rPr>
            </w:pPr>
            <w:r w:rsidRPr="00F63A68">
              <w:rPr>
                <w:b/>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C9F68B0" w14:textId="77777777" w:rsidR="00110E8A" w:rsidRPr="00F63A68" w:rsidRDefault="00110E8A" w:rsidP="00110E8A">
            <w:pPr>
              <w:ind w:firstLine="0"/>
              <w:jc w:val="center"/>
              <w:rPr>
                <w:b/>
                <w:color w:val="000000"/>
                <w:sz w:val="20"/>
              </w:rPr>
            </w:pPr>
            <w:r w:rsidRPr="00F63A68">
              <w:rPr>
                <w:b/>
                <w:color w:val="000000"/>
                <w:sz w:val="20"/>
              </w:rPr>
              <w:t>Результат</w:t>
            </w:r>
          </w:p>
        </w:tc>
      </w:tr>
      <w:tr w:rsidR="00110E8A" w:rsidRPr="00F63A68" w14:paraId="11F2001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27BF9D" w14:textId="77777777" w:rsidR="00110E8A" w:rsidRPr="00F63A68" w:rsidRDefault="00110E8A" w:rsidP="00110E8A">
            <w:pPr>
              <w:ind w:firstLine="0"/>
              <w:jc w:val="left"/>
              <w:rPr>
                <w:color w:val="000000"/>
                <w:sz w:val="20"/>
              </w:rPr>
            </w:pPr>
            <w:r w:rsidRPr="00F63A68">
              <w:rPr>
                <w:color w:val="000000"/>
                <w:sz w:val="20"/>
              </w:rPr>
              <w:t>Павлова Симона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EED509"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«Саха сирин суруйааччыларын айымньыларыгар норуот билиитэ, мындыр керуутэ» аман ес ереспуубулукэтээ5и курэс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6F7C6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50570B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Добун сурук</w:t>
            </w:r>
          </w:p>
          <w:p w14:paraId="5CC1CD68" w14:textId="77777777" w:rsidR="00110E8A" w:rsidRPr="00F63A68" w:rsidRDefault="00110E8A" w:rsidP="00110E8A">
            <w:pPr>
              <w:ind w:firstLine="0"/>
              <w:rPr>
                <w:rFonts w:eastAsiaTheme="minorHAnsi"/>
                <w:sz w:val="20"/>
                <w:lang w:val="sah-RU" w:eastAsia="en-US"/>
              </w:rPr>
            </w:pPr>
            <w:r w:rsidRPr="00F63A68">
              <w:rPr>
                <w:rFonts w:eastAsiaTheme="minorHAnsi"/>
                <w:sz w:val="20"/>
                <w:lang w:eastAsia="en-US"/>
              </w:rPr>
              <w:t xml:space="preserve"> </w:t>
            </w:r>
            <w:r w:rsidRPr="00F63A68">
              <w:rPr>
                <w:rFonts w:eastAsiaTheme="minorHAnsi"/>
                <w:sz w:val="20"/>
                <w:lang w:val="en-US" w:eastAsia="en-US"/>
              </w:rPr>
              <w:t xml:space="preserve">I </w:t>
            </w:r>
            <w:r w:rsidRPr="00F63A68">
              <w:rPr>
                <w:rFonts w:eastAsiaTheme="minorHAnsi"/>
                <w:sz w:val="20"/>
                <w:lang w:val="sah-RU" w:eastAsia="en-US"/>
              </w:rPr>
              <w:t>урдэлэ</w:t>
            </w:r>
          </w:p>
        </w:tc>
      </w:tr>
      <w:tr w:rsidR="00110E8A" w:rsidRPr="00F63A68" w14:paraId="213EF8E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F9A4F5" w14:textId="77777777" w:rsidR="00110E8A" w:rsidRPr="00F63A68" w:rsidRDefault="00110E8A" w:rsidP="00110E8A">
            <w:pPr>
              <w:ind w:firstLine="0"/>
              <w:jc w:val="left"/>
              <w:rPr>
                <w:rFonts w:eastAsiaTheme="minorHAnsi"/>
                <w:sz w:val="20"/>
                <w:lang w:val="sah-RU" w:eastAsia="en-US"/>
              </w:rPr>
            </w:pPr>
            <w:r w:rsidRPr="00F63A68">
              <w:rPr>
                <w:rFonts w:eastAsiaTheme="minorHAnsi"/>
                <w:sz w:val="20"/>
                <w:lang w:val="sah-RU" w:eastAsia="en-US"/>
              </w:rPr>
              <w:t>Гурьев Гирослав</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33A0C7F" w14:textId="77777777" w:rsidR="00110E8A" w:rsidRPr="00F63A68" w:rsidRDefault="00110E8A" w:rsidP="00110E8A">
            <w:pPr>
              <w:ind w:firstLine="0"/>
              <w:jc w:val="left"/>
              <w:rPr>
                <w:rFonts w:eastAsiaTheme="minorHAnsi"/>
                <w:color w:val="000000"/>
                <w:sz w:val="20"/>
                <w:shd w:val="clear" w:color="auto" w:fill="FAFAFA"/>
                <w:lang w:val="sah-RU" w:eastAsia="en-US"/>
              </w:rPr>
            </w:pPr>
            <w:r w:rsidRPr="00F63A68">
              <w:rPr>
                <w:rFonts w:eastAsiaTheme="minorHAnsi"/>
                <w:color w:val="000000"/>
                <w:sz w:val="20"/>
                <w:shd w:val="clear" w:color="auto" w:fill="FAFAFA"/>
                <w:lang w:val="sah-RU" w:eastAsia="en-US"/>
              </w:rPr>
              <w:t>Республиканская читательская конференция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4FE0E2B"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1728402"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сертификат</w:t>
            </w:r>
          </w:p>
        </w:tc>
      </w:tr>
      <w:tr w:rsidR="00110E8A" w:rsidRPr="00F63A68" w14:paraId="5B16C32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E0586B" w14:textId="77777777" w:rsidR="00110E8A" w:rsidRPr="00F63A68" w:rsidRDefault="00110E8A" w:rsidP="00110E8A">
            <w:pPr>
              <w:ind w:firstLine="0"/>
              <w:jc w:val="left"/>
              <w:rPr>
                <w:rFonts w:eastAsiaTheme="minorHAnsi"/>
                <w:sz w:val="20"/>
                <w:lang w:val="sah-RU" w:eastAsia="en-US"/>
              </w:rPr>
            </w:pPr>
            <w:r w:rsidRPr="00F63A68">
              <w:rPr>
                <w:rFonts w:eastAsiaTheme="minorHAnsi"/>
                <w:sz w:val="20"/>
                <w:lang w:val="sah-RU" w:eastAsia="en-US"/>
              </w:rPr>
              <w:t>Куличкина Анастасия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4ACC851" w14:textId="77777777" w:rsidR="00110E8A" w:rsidRPr="00F63A68" w:rsidRDefault="00110E8A" w:rsidP="00110E8A">
            <w:pPr>
              <w:ind w:firstLine="0"/>
              <w:jc w:val="left"/>
              <w:rPr>
                <w:rFonts w:eastAsiaTheme="minorHAnsi"/>
                <w:color w:val="000000"/>
                <w:sz w:val="20"/>
                <w:shd w:val="clear" w:color="auto" w:fill="FAFAFA"/>
                <w:lang w:val="sah-RU" w:eastAsia="en-US"/>
              </w:rPr>
            </w:pPr>
            <w:r w:rsidRPr="00F63A68">
              <w:rPr>
                <w:rFonts w:eastAsiaTheme="minorHAnsi"/>
                <w:color w:val="000000"/>
                <w:sz w:val="20"/>
                <w:shd w:val="clear" w:color="auto" w:fill="FAFAFA"/>
                <w:lang w:val="sah-RU" w:eastAsia="en-US"/>
              </w:rPr>
              <w:t>Республиканская читательская конференция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8D998A"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A4817A7"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 xml:space="preserve">Диплом </w:t>
            </w:r>
          </w:p>
          <w:p w14:paraId="1AC03750" w14:textId="77777777" w:rsidR="00110E8A" w:rsidRPr="00F63A68" w:rsidRDefault="00110E8A" w:rsidP="00110E8A">
            <w:pPr>
              <w:ind w:firstLine="0"/>
              <w:rPr>
                <w:rFonts w:eastAsiaTheme="minorHAnsi"/>
                <w:sz w:val="20"/>
                <w:lang w:eastAsia="en-US"/>
              </w:rPr>
            </w:pPr>
            <w:r w:rsidRPr="00F63A68">
              <w:rPr>
                <w:rFonts w:eastAsiaTheme="minorHAnsi"/>
                <w:sz w:val="20"/>
                <w:lang w:val="en-US" w:eastAsia="en-US"/>
              </w:rPr>
              <w:t xml:space="preserve">II </w:t>
            </w:r>
            <w:r w:rsidRPr="00F63A68">
              <w:rPr>
                <w:rFonts w:eastAsiaTheme="minorHAnsi"/>
                <w:sz w:val="20"/>
                <w:lang w:eastAsia="en-US"/>
              </w:rPr>
              <w:t>степени</w:t>
            </w:r>
          </w:p>
        </w:tc>
      </w:tr>
      <w:tr w:rsidR="00110E8A" w:rsidRPr="00F63A68" w14:paraId="73EAC36A"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491612" w14:textId="77777777" w:rsidR="00110E8A" w:rsidRPr="00F63A68" w:rsidRDefault="00110E8A" w:rsidP="00110E8A">
            <w:pPr>
              <w:ind w:firstLine="0"/>
              <w:jc w:val="left"/>
              <w:rPr>
                <w:rFonts w:eastAsiaTheme="minorHAnsi"/>
                <w:sz w:val="20"/>
                <w:lang w:val="sah-RU" w:eastAsia="en-US"/>
              </w:rPr>
            </w:pPr>
            <w:r w:rsidRPr="00F63A68">
              <w:rPr>
                <w:rFonts w:eastAsiaTheme="minorHAnsi"/>
                <w:sz w:val="20"/>
                <w:lang w:val="sah-RU" w:eastAsia="en-US"/>
              </w:rPr>
              <w:t>Львова Сандаара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5E069C8" w14:textId="77777777" w:rsidR="00110E8A" w:rsidRPr="00F63A68" w:rsidRDefault="00110E8A" w:rsidP="00110E8A">
            <w:pPr>
              <w:ind w:firstLine="0"/>
              <w:jc w:val="left"/>
              <w:rPr>
                <w:rFonts w:eastAsiaTheme="minorHAnsi"/>
                <w:color w:val="000000"/>
                <w:sz w:val="20"/>
                <w:shd w:val="clear" w:color="auto" w:fill="FAFAFA"/>
                <w:lang w:val="sah-RU" w:eastAsia="en-US"/>
              </w:rPr>
            </w:pPr>
            <w:r w:rsidRPr="00F63A68">
              <w:rPr>
                <w:rFonts w:eastAsiaTheme="minorHAnsi"/>
                <w:color w:val="000000"/>
                <w:sz w:val="20"/>
                <w:shd w:val="clear" w:color="auto" w:fill="FAFAFA"/>
                <w:lang w:val="sah-RU" w:eastAsia="en-US"/>
              </w:rPr>
              <w:t>Республиканская читательская конференция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D47152B"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B03E1AB"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Диплом</w:t>
            </w:r>
          </w:p>
          <w:p w14:paraId="0EF54F2A" w14:textId="77777777" w:rsidR="00110E8A" w:rsidRPr="00F63A68" w:rsidRDefault="00110E8A" w:rsidP="00110E8A">
            <w:pPr>
              <w:ind w:firstLine="0"/>
              <w:rPr>
                <w:rFonts w:eastAsiaTheme="minorHAnsi"/>
                <w:sz w:val="20"/>
                <w:lang w:eastAsia="en-US"/>
              </w:rPr>
            </w:pPr>
            <w:r w:rsidRPr="00F63A68">
              <w:rPr>
                <w:rFonts w:eastAsiaTheme="minorHAnsi"/>
                <w:sz w:val="20"/>
                <w:lang w:val="sah-RU" w:eastAsia="en-US"/>
              </w:rPr>
              <w:t xml:space="preserve"> </w:t>
            </w:r>
            <w:r w:rsidRPr="00F63A68">
              <w:rPr>
                <w:rFonts w:eastAsiaTheme="minorHAnsi"/>
                <w:sz w:val="20"/>
                <w:lang w:val="en-US" w:eastAsia="en-US"/>
              </w:rPr>
              <w:t xml:space="preserve">II </w:t>
            </w:r>
            <w:r w:rsidRPr="00F63A68">
              <w:rPr>
                <w:rFonts w:eastAsiaTheme="minorHAnsi"/>
                <w:sz w:val="20"/>
                <w:lang w:eastAsia="en-US"/>
              </w:rPr>
              <w:t>степени</w:t>
            </w:r>
          </w:p>
        </w:tc>
      </w:tr>
      <w:tr w:rsidR="00110E8A" w:rsidRPr="00F63A68" w14:paraId="5935F6C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57AC73" w14:textId="77777777" w:rsidR="00110E8A" w:rsidRPr="00F63A68" w:rsidRDefault="00110E8A" w:rsidP="00110E8A">
            <w:pPr>
              <w:ind w:firstLine="0"/>
              <w:jc w:val="left"/>
              <w:rPr>
                <w:rFonts w:eastAsiaTheme="minorHAnsi"/>
                <w:sz w:val="20"/>
                <w:lang w:val="sah-RU" w:eastAsia="en-US"/>
              </w:rPr>
            </w:pPr>
            <w:r w:rsidRPr="00F63A68">
              <w:rPr>
                <w:rFonts w:eastAsiaTheme="minorHAnsi"/>
                <w:sz w:val="20"/>
                <w:lang w:val="sah-RU" w:eastAsia="en-US"/>
              </w:rPr>
              <w:t>Павлова Симона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E7F83D5" w14:textId="77777777" w:rsidR="00110E8A" w:rsidRPr="00F63A68" w:rsidRDefault="00110E8A" w:rsidP="00110E8A">
            <w:pPr>
              <w:ind w:firstLine="0"/>
              <w:jc w:val="left"/>
              <w:rPr>
                <w:rFonts w:eastAsiaTheme="minorHAnsi"/>
                <w:color w:val="000000"/>
                <w:sz w:val="20"/>
                <w:shd w:val="clear" w:color="auto" w:fill="FAFAFA"/>
                <w:lang w:val="sah-RU" w:eastAsia="en-US"/>
              </w:rPr>
            </w:pPr>
            <w:r w:rsidRPr="00F63A68">
              <w:rPr>
                <w:rFonts w:eastAsiaTheme="minorHAnsi"/>
                <w:color w:val="000000"/>
                <w:sz w:val="20"/>
                <w:shd w:val="clear" w:color="auto" w:fill="FAFAFA"/>
                <w:lang w:val="sah-RU" w:eastAsia="en-US"/>
              </w:rPr>
              <w:t>Республиканская читательская конференция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F143DE"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EC56C0C"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 xml:space="preserve">Диплом </w:t>
            </w:r>
          </w:p>
          <w:p w14:paraId="56CEDE60" w14:textId="77777777" w:rsidR="00110E8A" w:rsidRPr="00F63A68" w:rsidRDefault="00110E8A" w:rsidP="00110E8A">
            <w:pPr>
              <w:ind w:firstLine="0"/>
              <w:rPr>
                <w:rFonts w:eastAsiaTheme="minorHAnsi"/>
                <w:sz w:val="20"/>
                <w:lang w:eastAsia="en-US"/>
              </w:rPr>
            </w:pPr>
            <w:r w:rsidRPr="00F63A68">
              <w:rPr>
                <w:rFonts w:eastAsiaTheme="minorHAnsi"/>
                <w:sz w:val="20"/>
                <w:lang w:val="en-US" w:eastAsia="en-US"/>
              </w:rPr>
              <w:t xml:space="preserve">II </w:t>
            </w:r>
            <w:r w:rsidRPr="00F63A68">
              <w:rPr>
                <w:rFonts w:eastAsiaTheme="minorHAnsi"/>
                <w:sz w:val="20"/>
                <w:lang w:eastAsia="en-US"/>
              </w:rPr>
              <w:t>степени</w:t>
            </w:r>
          </w:p>
        </w:tc>
      </w:tr>
      <w:tr w:rsidR="00110E8A" w:rsidRPr="00F63A68" w14:paraId="612D4759"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49B57F" w14:textId="77777777" w:rsidR="00110E8A" w:rsidRPr="00F63A68" w:rsidRDefault="00110E8A" w:rsidP="00110E8A">
            <w:pPr>
              <w:ind w:firstLine="0"/>
              <w:jc w:val="left"/>
              <w:rPr>
                <w:rFonts w:eastAsiaTheme="minorHAnsi"/>
                <w:sz w:val="20"/>
                <w:lang w:val="sah-RU" w:eastAsia="en-US"/>
              </w:rPr>
            </w:pPr>
            <w:r w:rsidRPr="00F63A68">
              <w:rPr>
                <w:rFonts w:eastAsiaTheme="minorHAnsi"/>
                <w:sz w:val="20"/>
                <w:lang w:val="sah-RU" w:eastAsia="en-US"/>
              </w:rPr>
              <w:t>Саввина Сайаана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C48441" w14:textId="77777777" w:rsidR="00110E8A" w:rsidRPr="00F63A68" w:rsidRDefault="00110E8A" w:rsidP="00110E8A">
            <w:pPr>
              <w:ind w:firstLine="0"/>
              <w:jc w:val="left"/>
              <w:rPr>
                <w:rFonts w:eastAsiaTheme="minorHAnsi"/>
                <w:color w:val="000000"/>
                <w:sz w:val="20"/>
                <w:shd w:val="clear" w:color="auto" w:fill="FAFAFA"/>
                <w:lang w:val="sah-RU" w:eastAsia="en-US"/>
              </w:rPr>
            </w:pPr>
            <w:r w:rsidRPr="00F63A68">
              <w:rPr>
                <w:rFonts w:eastAsiaTheme="minorHAnsi"/>
                <w:color w:val="000000"/>
                <w:sz w:val="20"/>
                <w:shd w:val="clear" w:color="auto" w:fill="FAFAFA"/>
                <w:lang w:val="sah-RU" w:eastAsia="en-US"/>
              </w:rPr>
              <w:t>Республиканская читательская конференция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129785" w14:textId="77777777" w:rsidR="00110E8A" w:rsidRPr="00F63A68" w:rsidRDefault="00110E8A" w:rsidP="00110E8A">
            <w:pPr>
              <w:ind w:firstLine="0"/>
              <w:rPr>
                <w:rFonts w:eastAsiaTheme="minorHAnsi"/>
                <w:sz w:val="20"/>
                <w:lang w:val="sah-RU" w:eastAsia="en-US"/>
              </w:rPr>
            </w:pPr>
            <w:r w:rsidRPr="00F63A68">
              <w:rPr>
                <w:rFonts w:eastAsiaTheme="minorHAnsi"/>
                <w:sz w:val="20"/>
                <w:lang w:val="sah-RU"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E4B7DF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1E9BD948"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1705A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4б</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41068E"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val="en-US" w:eastAsia="en-US"/>
              </w:rPr>
              <w:t>X</w:t>
            </w:r>
            <w:r w:rsidRPr="00F63A68">
              <w:rPr>
                <w:rFonts w:eastAsiaTheme="minorHAnsi"/>
                <w:color w:val="000000"/>
                <w:sz w:val="20"/>
                <w:shd w:val="clear" w:color="auto" w:fill="FAFAFA"/>
                <w:lang w:eastAsia="en-US"/>
              </w:rPr>
              <w:t xml:space="preserve"> республиканский конкурс-фестиваль «Бриллиантовые нотки»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A5271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2DA5FD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Лауреат </w:t>
            </w:r>
            <w:r w:rsidRPr="00F63A68">
              <w:rPr>
                <w:rFonts w:eastAsiaTheme="minorHAnsi"/>
                <w:sz w:val="20"/>
                <w:lang w:val="en-US" w:eastAsia="en-US"/>
              </w:rPr>
              <w:t>II</w:t>
            </w:r>
            <w:r w:rsidRPr="00F63A68">
              <w:rPr>
                <w:rFonts w:eastAsiaTheme="minorHAnsi"/>
                <w:sz w:val="20"/>
                <w:lang w:eastAsia="en-US"/>
              </w:rPr>
              <w:t xml:space="preserve"> степени</w:t>
            </w:r>
          </w:p>
        </w:tc>
      </w:tr>
      <w:tr w:rsidR="00110E8A" w:rsidRPr="00F63A68" w14:paraId="0F90EBB9"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BEB63A4"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Куличкина Настя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05A652A" w14:textId="77777777" w:rsidR="00110E8A" w:rsidRPr="00F63A68" w:rsidRDefault="00110E8A" w:rsidP="00110E8A">
            <w:pPr>
              <w:ind w:firstLine="0"/>
              <w:jc w:val="center"/>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Н.Е.Мординов-Амма Аччыгыйа аатынан «Кэскил» о5о бэчээтин кыьата «Мин ба5а санаам» видео-куонкурус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E7ED40"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A8586CB"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1 место</w:t>
            </w:r>
          </w:p>
        </w:tc>
      </w:tr>
      <w:tr w:rsidR="00110E8A" w:rsidRPr="00F63A68" w14:paraId="2D7244B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AFC0B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Павлова Симона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2821D22" w14:textId="77777777" w:rsidR="00110E8A" w:rsidRPr="00F63A68" w:rsidRDefault="00110E8A" w:rsidP="00110E8A">
            <w:pPr>
              <w:ind w:firstLine="0"/>
              <w:jc w:val="center"/>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Н.Е.Мординов-Амма Аччыгыйа аатынан «Кэскил» о5о бэчээтин кыьата «Мин ба5а санаам» видео-куонкурус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A4483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D74306B"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1 место</w:t>
            </w:r>
          </w:p>
        </w:tc>
      </w:tr>
      <w:tr w:rsidR="00110E8A" w:rsidRPr="00F63A68" w14:paraId="17969F2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C259FA"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4б</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2028238" w14:textId="77777777" w:rsidR="00110E8A" w:rsidRPr="00F63A68" w:rsidRDefault="00110E8A" w:rsidP="00110E8A">
            <w:pPr>
              <w:ind w:firstLine="0"/>
              <w:jc w:val="center"/>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 xml:space="preserve">Образовательный марафон </w:t>
            </w:r>
          </w:p>
          <w:p w14:paraId="554A733D" w14:textId="77777777" w:rsidR="00110E8A" w:rsidRPr="00F63A68" w:rsidRDefault="00110E8A" w:rsidP="00110E8A">
            <w:pPr>
              <w:ind w:firstLine="0"/>
              <w:jc w:val="center"/>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«Эра роботов», Учиру</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33BD49"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FF14FF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1 место</w:t>
            </w:r>
          </w:p>
        </w:tc>
      </w:tr>
    </w:tbl>
    <w:p w14:paraId="0863CFDE" w14:textId="77777777" w:rsidR="00110E8A" w:rsidRPr="00F63A68" w:rsidRDefault="00110E8A" w:rsidP="00110E8A">
      <w:pPr>
        <w:shd w:val="clear" w:color="auto" w:fill="FFFFFF"/>
        <w:spacing w:before="225" w:line="276" w:lineRule="auto"/>
        <w:ind w:firstLine="0"/>
        <w:contextualSpacing/>
        <w:textAlignment w:val="baseline"/>
        <w:rPr>
          <w:rFonts w:eastAsia="Calibri"/>
          <w:sz w:val="20"/>
          <w:lang w:eastAsia="en-US"/>
        </w:rPr>
      </w:pPr>
    </w:p>
    <w:p w14:paraId="782A3C6E"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4 А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5B641138"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75D3E6D"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F3095D2"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5F051F0"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0F8423F4"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1F93710D"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F5796C" w14:textId="77777777" w:rsidR="00110E8A" w:rsidRPr="00F63A68" w:rsidRDefault="00110E8A" w:rsidP="00110E8A">
            <w:pPr>
              <w:ind w:firstLine="0"/>
              <w:rPr>
                <w:color w:val="000000"/>
                <w:sz w:val="20"/>
              </w:rPr>
            </w:pPr>
            <w:r w:rsidRPr="00F63A68">
              <w:rPr>
                <w:color w:val="000000"/>
                <w:sz w:val="20"/>
              </w:rPr>
              <w:t>1. Булдакова Айсана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C3FE32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Всероссийский конкурс «Вокальное и инструментальное творчество». Работа «Песня для мамы». Вокальный ансамбль 4 класса «Звёздочки» -апрель 2022 г</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9FAFF0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 Всероссийский конкурс</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D15921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Диплом победителя (1 место)</w:t>
            </w:r>
          </w:p>
        </w:tc>
      </w:tr>
      <w:tr w:rsidR="00110E8A" w:rsidRPr="00F63A68" w14:paraId="7313151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664C5A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Кузьмина Амалия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FE9D63"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Сертификат участника школьного конкурса «Моё любимое стихотворение о Родине» 2022г</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E8A80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482A57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 участника</w:t>
            </w:r>
          </w:p>
        </w:tc>
      </w:tr>
      <w:tr w:rsidR="00110E8A" w:rsidRPr="00F63A68" w14:paraId="31579988"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E1D9A3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3. Осипов Даниил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B19E3A"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Всероссийский конкурс «Вокальное и инструментальное творчество». Работа «Песня для мамы».  Вокальный ансамбль 4 класса «Звёздочки» -апрель 2022 г</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0FC8A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 Всероссийский конкурс</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D9251C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Диплом победителя (1 место)</w:t>
            </w:r>
          </w:p>
        </w:tc>
      </w:tr>
      <w:tr w:rsidR="00110E8A" w:rsidRPr="00F63A68" w14:paraId="5537FBC2"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8A9BB4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4. Петров Егор</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81F6C4"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 xml:space="preserve">Сертификат участника школьного конкурса «Моё любимое стихотворение </w:t>
            </w:r>
            <w:r w:rsidRPr="00F63A68">
              <w:rPr>
                <w:rFonts w:eastAsiaTheme="minorHAnsi"/>
                <w:color w:val="000000"/>
                <w:sz w:val="20"/>
                <w:shd w:val="clear" w:color="auto" w:fill="FAFAFA"/>
                <w:lang w:eastAsia="en-US"/>
              </w:rPr>
              <w:lastRenderedPageBreak/>
              <w:t>о Родине» 2022г.</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EE4BFF3"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lastRenderedPageBreak/>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8A4CC2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 участника</w:t>
            </w:r>
          </w:p>
        </w:tc>
      </w:tr>
      <w:tr w:rsidR="00110E8A" w:rsidRPr="00F63A68" w14:paraId="70B6C961" w14:textId="77777777" w:rsidTr="00110E8A">
        <w:trPr>
          <w:trHeight w:val="63"/>
        </w:trPr>
        <w:tc>
          <w:tcPr>
            <w:tcW w:w="2242"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tcPr>
          <w:p w14:paraId="5FC21F49"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lastRenderedPageBreak/>
              <w:t>5. Потапов Аман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371D3F"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Открытый инстаконкурс «Новогодняя композиция из лего» 2021 г.</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E69B8A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8DEA6E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Диплом 1 степени победителю</w:t>
            </w:r>
          </w:p>
        </w:tc>
      </w:tr>
      <w:tr w:rsidR="00110E8A" w:rsidRPr="00F63A68" w14:paraId="522C285E" w14:textId="77777777" w:rsidTr="00110E8A">
        <w:trPr>
          <w:trHeight w:val="63"/>
        </w:trPr>
        <w:tc>
          <w:tcPr>
            <w:tcW w:w="2242" w:type="dxa"/>
            <w:vMerge/>
            <w:tcBorders>
              <w:left w:val="single" w:sz="6" w:space="0" w:color="000000"/>
              <w:right w:val="nil"/>
            </w:tcBorders>
            <w:shd w:val="clear" w:color="auto" w:fill="auto"/>
            <w:tcMar>
              <w:top w:w="0" w:type="dxa"/>
              <w:left w:w="115" w:type="dxa"/>
              <w:bottom w:w="0" w:type="dxa"/>
              <w:right w:w="0" w:type="dxa"/>
            </w:tcMar>
          </w:tcPr>
          <w:p w14:paraId="2F589509" w14:textId="77777777" w:rsidR="00110E8A" w:rsidRPr="00F63A68" w:rsidRDefault="00110E8A" w:rsidP="00110E8A">
            <w:pPr>
              <w:ind w:firstLine="0"/>
              <w:rPr>
                <w:rFonts w:eastAsiaTheme="minorHAns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5A4B6A"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 xml:space="preserve"> участие на уроке по теме «Исследование кибератак» Всероссийской образовательной акции «Урок цифры»-2021.</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0C16D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5D547B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 за участие</w:t>
            </w:r>
          </w:p>
        </w:tc>
      </w:tr>
      <w:tr w:rsidR="00110E8A" w:rsidRPr="00F63A68" w14:paraId="63112217" w14:textId="77777777" w:rsidTr="00110E8A">
        <w:trPr>
          <w:trHeight w:val="63"/>
        </w:trPr>
        <w:tc>
          <w:tcPr>
            <w:tcW w:w="2242" w:type="dxa"/>
            <w:vMerge/>
            <w:tcBorders>
              <w:left w:val="single" w:sz="6" w:space="0" w:color="000000"/>
              <w:bottom w:val="single" w:sz="6" w:space="0" w:color="000000"/>
              <w:right w:val="nil"/>
            </w:tcBorders>
            <w:shd w:val="clear" w:color="auto" w:fill="auto"/>
            <w:tcMar>
              <w:top w:w="0" w:type="dxa"/>
              <w:left w:w="115" w:type="dxa"/>
              <w:bottom w:w="0" w:type="dxa"/>
              <w:right w:w="0" w:type="dxa"/>
            </w:tcMar>
          </w:tcPr>
          <w:p w14:paraId="03157A8A" w14:textId="77777777" w:rsidR="00110E8A" w:rsidRPr="00F63A68" w:rsidRDefault="00110E8A" w:rsidP="00110E8A">
            <w:pPr>
              <w:ind w:firstLine="0"/>
              <w:rPr>
                <w:rFonts w:eastAsiaTheme="minorHAns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0AB22F"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Диплом за успешное участие в викторине по итогам виртуальных экскурсий по пригородам г. Якутска» в рамках реализации проекта «Костёр и палатка» 2022 г</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7629BCE"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CFFF97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Диплом</w:t>
            </w:r>
          </w:p>
        </w:tc>
      </w:tr>
      <w:tr w:rsidR="00110E8A" w:rsidRPr="00F63A68" w14:paraId="468ABAC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55B57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6. Сидоров Артемий</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200375"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Сертификат участника школьного конкурса «Моё любимое стихотворение о Родине» 2022г.</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3155D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4B673F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 участника</w:t>
            </w:r>
          </w:p>
        </w:tc>
      </w:tr>
    </w:tbl>
    <w:p w14:paraId="532CDA35" w14:textId="77777777" w:rsidR="00110E8A" w:rsidRPr="00F63A68" w:rsidRDefault="00110E8A" w:rsidP="00110E8A">
      <w:pPr>
        <w:shd w:val="clear" w:color="auto" w:fill="FFFFFF"/>
        <w:spacing w:before="225" w:line="276" w:lineRule="auto"/>
        <w:ind w:firstLine="0"/>
        <w:contextualSpacing/>
        <w:textAlignment w:val="baseline"/>
        <w:rPr>
          <w:rFonts w:eastAsia="Calibri"/>
          <w:sz w:val="20"/>
          <w:lang w:eastAsia="en-US"/>
        </w:rPr>
      </w:pPr>
    </w:p>
    <w:p w14:paraId="7ABC02A2"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19BE09D3"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4 Б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1749CB06"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A8B98A1"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86B1C13"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020D899"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17223B4E"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5359B14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FE54B0" w14:textId="77777777" w:rsidR="00110E8A" w:rsidRPr="00F63A68" w:rsidRDefault="00110E8A" w:rsidP="00110E8A">
            <w:pPr>
              <w:ind w:firstLine="0"/>
              <w:jc w:val="center"/>
              <w:rPr>
                <w:color w:val="000000"/>
                <w:sz w:val="20"/>
              </w:rPr>
            </w:pPr>
            <w:r w:rsidRPr="00F63A68">
              <w:rPr>
                <w:color w:val="000000"/>
                <w:sz w:val="20"/>
              </w:rPr>
              <w:t>Лаврентьева Катя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039D8F"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Творческий конкурс «Сатабыл»</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C0449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8139C2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6BAA09A8"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2F38E7F"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Ксенофонтова Сандаара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4AE6877"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sz w:val="20"/>
                <w:lang w:eastAsia="en-US"/>
              </w:rPr>
              <w:t>Творческий конкурс «Сатабыл»</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EA7E43" w14:textId="77777777" w:rsidR="00110E8A" w:rsidRPr="00F63A68" w:rsidRDefault="00110E8A" w:rsidP="00110E8A">
            <w:pPr>
              <w:keepNext/>
              <w:keepLines/>
              <w:ind w:firstLine="0"/>
              <w:jc w:val="left"/>
              <w:outlineLvl w:val="1"/>
              <w:rPr>
                <w:rFonts w:eastAsiaTheme="majorEastAsia"/>
                <w:sz w:val="20"/>
                <w:lang w:eastAsia="en-US"/>
              </w:rPr>
            </w:pPr>
            <w:r w:rsidRPr="00F63A68">
              <w:rPr>
                <w:rFonts w:eastAsiaTheme="majorEastAsia"/>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BFAB2C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место</w:t>
            </w:r>
          </w:p>
        </w:tc>
      </w:tr>
      <w:tr w:rsidR="00110E8A" w:rsidRPr="00F63A68" w14:paraId="2379C87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5417228"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Дорофеев Айтал</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C559BF"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«Сундучок знаний» Познавательн онлайн-игра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010DFE9" w14:textId="77777777" w:rsidR="00110E8A" w:rsidRPr="00F63A68" w:rsidRDefault="00110E8A" w:rsidP="00110E8A">
            <w:pPr>
              <w:keepNext/>
              <w:keepLines/>
              <w:ind w:firstLine="0"/>
              <w:jc w:val="left"/>
              <w:outlineLvl w:val="1"/>
              <w:rPr>
                <w:rFonts w:eastAsiaTheme="majorEastAsia"/>
                <w:sz w:val="20"/>
                <w:lang w:eastAsia="en-US"/>
              </w:rPr>
            </w:pPr>
            <w:r w:rsidRPr="00F63A68">
              <w:rPr>
                <w:rFonts w:eastAsiaTheme="majorEastAsia"/>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26ABA4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r w:rsidR="00110E8A" w:rsidRPr="00F63A68" w14:paraId="0F7D282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0CEC7B"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Замятин Эрик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4D8DD57"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«Сундучок знаний» Познавательн онлайн-игра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AFFDFD" w14:textId="77777777" w:rsidR="00110E8A" w:rsidRPr="00F63A68" w:rsidRDefault="00110E8A" w:rsidP="00110E8A">
            <w:pPr>
              <w:keepNext/>
              <w:keepLines/>
              <w:ind w:firstLine="0"/>
              <w:jc w:val="left"/>
              <w:outlineLvl w:val="1"/>
              <w:rPr>
                <w:rFonts w:eastAsiaTheme="majorEastAsia"/>
                <w:sz w:val="20"/>
                <w:lang w:eastAsia="en-US"/>
              </w:rPr>
            </w:pPr>
            <w:r w:rsidRPr="00F63A68">
              <w:rPr>
                <w:rFonts w:eastAsiaTheme="majorEastAsia"/>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0AFB34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2D24346F"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F7AEC1C"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Жирков Саян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9C0DCFE"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«Сундучок знаний» Познавательн онлайн-игра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6EAC88D" w14:textId="77777777" w:rsidR="00110E8A" w:rsidRPr="00F63A68" w:rsidRDefault="00110E8A" w:rsidP="00110E8A">
            <w:pPr>
              <w:keepNext/>
              <w:keepLines/>
              <w:ind w:firstLine="0"/>
              <w:jc w:val="left"/>
              <w:outlineLvl w:val="1"/>
              <w:rPr>
                <w:rFonts w:eastAsiaTheme="majorEastAsia"/>
                <w:sz w:val="20"/>
                <w:lang w:eastAsia="en-US"/>
              </w:rPr>
            </w:pPr>
            <w:r w:rsidRPr="00F63A68">
              <w:rPr>
                <w:rFonts w:eastAsiaTheme="majorEastAsia"/>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81C9F9D"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74B16DB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FC5D77"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Петров Дамир</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C9A8196"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«Сундучок знаний» Познавательн онлайн-игра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E6A2BC9" w14:textId="77777777" w:rsidR="00110E8A" w:rsidRPr="00F63A68" w:rsidRDefault="00110E8A" w:rsidP="00110E8A">
            <w:pPr>
              <w:keepNext/>
              <w:keepLines/>
              <w:ind w:firstLine="0"/>
              <w:jc w:val="left"/>
              <w:outlineLvl w:val="1"/>
              <w:rPr>
                <w:rFonts w:eastAsiaTheme="majorEastAsia"/>
                <w:sz w:val="20"/>
                <w:lang w:eastAsia="en-US"/>
              </w:rPr>
            </w:pPr>
            <w:r w:rsidRPr="00F63A68">
              <w:rPr>
                <w:rFonts w:eastAsiaTheme="majorEastAsia"/>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A1EA51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r w:rsidR="00110E8A" w:rsidRPr="00F63A68" w14:paraId="7970188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5CA6B4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Ануфрьев Вася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8186F0"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«Сундучок знаний» Познавательн онлайн-игра</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22755C" w14:textId="77777777" w:rsidR="00110E8A" w:rsidRPr="00F63A68" w:rsidRDefault="00110E8A" w:rsidP="00110E8A">
            <w:pPr>
              <w:keepNext/>
              <w:keepLines/>
              <w:ind w:firstLine="0"/>
              <w:jc w:val="left"/>
              <w:outlineLvl w:val="1"/>
              <w:rPr>
                <w:rFonts w:eastAsiaTheme="majorEastAsia"/>
                <w:sz w:val="20"/>
                <w:lang w:eastAsia="en-US"/>
              </w:rPr>
            </w:pPr>
            <w:r w:rsidRPr="00F63A68">
              <w:rPr>
                <w:rFonts w:eastAsiaTheme="majorEastAsia"/>
                <w:sz w:val="20"/>
                <w:lang w:eastAsia="en-US"/>
              </w:rPr>
              <w:t>республиканский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1FD31E6"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сертификат</w:t>
            </w:r>
          </w:p>
        </w:tc>
      </w:tr>
    </w:tbl>
    <w:p w14:paraId="5C6AA473" w14:textId="77777777" w:rsidR="00110E8A" w:rsidRPr="00F63A68" w:rsidRDefault="00110E8A" w:rsidP="00110E8A">
      <w:pPr>
        <w:shd w:val="clear" w:color="auto" w:fill="FFFFFF"/>
        <w:spacing w:before="225" w:line="276" w:lineRule="auto"/>
        <w:ind w:firstLine="0"/>
        <w:contextualSpacing/>
        <w:textAlignment w:val="baseline"/>
        <w:rPr>
          <w:rFonts w:eastAsia="Calibri"/>
          <w:b/>
          <w:sz w:val="20"/>
          <w:lang w:eastAsia="en-US"/>
        </w:rPr>
      </w:pPr>
    </w:p>
    <w:p w14:paraId="0233B7B5"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151B4BC3"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4 В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3B8643F7"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3362360"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EF7F8CF"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A10FC5B"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28AE2320"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39E97CC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EA1D32" w14:textId="77777777" w:rsidR="00110E8A" w:rsidRPr="00F63A68" w:rsidRDefault="00110E8A" w:rsidP="00110E8A">
            <w:pPr>
              <w:ind w:firstLine="0"/>
              <w:jc w:val="center"/>
              <w:rPr>
                <w:color w:val="000000"/>
                <w:sz w:val="20"/>
              </w:rPr>
            </w:pPr>
            <w:r w:rsidRPr="00F63A68">
              <w:rPr>
                <w:color w:val="000000"/>
                <w:sz w:val="20"/>
              </w:rPr>
              <w:t>Ермолаева Ариана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6EBF10" w14:textId="77777777" w:rsidR="00110E8A" w:rsidRPr="00F63A68" w:rsidRDefault="00110E8A" w:rsidP="00110E8A">
            <w:pPr>
              <w:ind w:firstLine="0"/>
              <w:jc w:val="left"/>
              <w:rPr>
                <w:rFonts w:eastAsiaTheme="minorHAnsi"/>
                <w:sz w:val="20"/>
                <w:lang w:eastAsia="en-US"/>
              </w:rPr>
            </w:pPr>
            <w:r w:rsidRPr="00F63A68">
              <w:rPr>
                <w:rFonts w:eastAsiaTheme="minorHAnsi"/>
                <w:color w:val="000000"/>
                <w:sz w:val="20"/>
                <w:shd w:val="clear" w:color="auto" w:fill="FAFAFA"/>
                <w:lang w:eastAsia="en-US"/>
              </w:rPr>
              <w:t>Счёт на лету «Сложение»</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BA48FA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3269330" w14:textId="77777777" w:rsidR="00110E8A" w:rsidRPr="00F63A68" w:rsidRDefault="00110E8A" w:rsidP="00110E8A">
            <w:pPr>
              <w:ind w:firstLine="0"/>
              <w:rPr>
                <w:rFonts w:eastAsiaTheme="minorHAnsi"/>
                <w:sz w:val="20"/>
                <w:lang w:eastAsia="en-US"/>
              </w:rPr>
            </w:pPr>
            <w:r w:rsidRPr="00F63A68">
              <w:rPr>
                <w:rFonts w:eastAsiaTheme="minorHAnsi"/>
                <w:color w:val="000000"/>
                <w:sz w:val="20"/>
                <w:shd w:val="clear" w:color="auto" w:fill="FAFAFA"/>
                <w:lang w:eastAsia="en-US"/>
              </w:rPr>
              <w:t>Диплом</w:t>
            </w:r>
          </w:p>
        </w:tc>
      </w:tr>
      <w:tr w:rsidR="00110E8A" w:rsidRPr="00F63A68" w14:paraId="35957BA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644D5C" w14:textId="77777777" w:rsidR="00110E8A" w:rsidRPr="00F63A68" w:rsidRDefault="00110E8A" w:rsidP="00110E8A">
            <w:pPr>
              <w:ind w:firstLine="0"/>
              <w:jc w:val="center"/>
              <w:rPr>
                <w:rFonts w:eastAsiaTheme="minorHAns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F89A51"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Счёт на лету «Мульти»</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B44CB6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93AF353" w14:textId="77777777" w:rsidR="00110E8A" w:rsidRPr="00F63A68" w:rsidRDefault="00110E8A" w:rsidP="00110E8A">
            <w:pPr>
              <w:ind w:firstLine="0"/>
              <w:rPr>
                <w:rFonts w:eastAsiaTheme="minorHAnsi"/>
                <w:sz w:val="20"/>
                <w:lang w:eastAsia="en-US"/>
              </w:rPr>
            </w:pPr>
            <w:r w:rsidRPr="00F63A68">
              <w:rPr>
                <w:rFonts w:eastAsiaTheme="minorHAnsi"/>
                <w:color w:val="000000"/>
                <w:sz w:val="20"/>
                <w:shd w:val="clear" w:color="auto" w:fill="FAFAFA"/>
                <w:lang w:eastAsia="en-US"/>
              </w:rPr>
              <w:t>Диплом</w:t>
            </w:r>
          </w:p>
        </w:tc>
      </w:tr>
      <w:tr w:rsidR="00110E8A" w:rsidRPr="00F63A68" w14:paraId="40193BF8"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2B4F6CE" w14:textId="77777777" w:rsidR="00110E8A" w:rsidRPr="00F63A68" w:rsidRDefault="00110E8A" w:rsidP="00110E8A">
            <w:pPr>
              <w:ind w:firstLine="0"/>
              <w:jc w:val="center"/>
              <w:rPr>
                <w:rFonts w:eastAsiaTheme="minorHAns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6D0777"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Счёт на лету «Умножение»</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C436C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A761BE7" w14:textId="77777777" w:rsidR="00110E8A" w:rsidRPr="00F63A68" w:rsidRDefault="00110E8A" w:rsidP="00110E8A">
            <w:pPr>
              <w:ind w:firstLine="0"/>
              <w:rPr>
                <w:rFonts w:eastAsiaTheme="minorHAnsi"/>
                <w:sz w:val="20"/>
                <w:lang w:eastAsia="en-US"/>
              </w:rPr>
            </w:pPr>
            <w:r w:rsidRPr="00F63A68">
              <w:rPr>
                <w:rFonts w:eastAsiaTheme="minorHAnsi"/>
                <w:color w:val="000000"/>
                <w:sz w:val="20"/>
                <w:shd w:val="clear" w:color="auto" w:fill="FAFAFA"/>
                <w:lang w:eastAsia="en-US"/>
              </w:rPr>
              <w:t>Диплом</w:t>
            </w:r>
          </w:p>
        </w:tc>
      </w:tr>
      <w:tr w:rsidR="00110E8A" w:rsidRPr="00F63A68" w14:paraId="650F4C1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1E64C6" w14:textId="77777777" w:rsidR="00110E8A" w:rsidRPr="00F63A68" w:rsidRDefault="00110E8A" w:rsidP="00110E8A">
            <w:pPr>
              <w:ind w:firstLine="0"/>
              <w:jc w:val="center"/>
              <w:rPr>
                <w:rFonts w:eastAsiaTheme="minorHAnsi"/>
                <w:sz w:val="20"/>
                <w:lang w:eastAsia="en-US"/>
              </w:rPr>
            </w:pP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0CC4F0"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Марафон «Мистические Бермуды»</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4EC103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4F35FBF2"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Грамота за первое </w:t>
            </w:r>
          </w:p>
        </w:tc>
      </w:tr>
      <w:tr w:rsidR="00110E8A" w:rsidRPr="00F63A68" w14:paraId="497965A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6E67AF4"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Слепцов Артемий</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079465"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Счёт на лету «Сложение»</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4D4B18B"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1EAC0CF2" w14:textId="77777777" w:rsidR="00110E8A" w:rsidRPr="00F63A68" w:rsidRDefault="00110E8A" w:rsidP="00110E8A">
            <w:pPr>
              <w:ind w:firstLine="0"/>
              <w:rPr>
                <w:rFonts w:eastAsiaTheme="minorHAnsi"/>
                <w:sz w:val="20"/>
                <w:lang w:eastAsia="en-US"/>
              </w:rPr>
            </w:pPr>
            <w:r w:rsidRPr="00F63A68">
              <w:rPr>
                <w:rFonts w:eastAsiaTheme="minorHAnsi"/>
                <w:color w:val="000000"/>
                <w:sz w:val="20"/>
                <w:shd w:val="clear" w:color="auto" w:fill="FAFAFA"/>
                <w:lang w:eastAsia="en-US"/>
              </w:rPr>
              <w:t>Диплом</w:t>
            </w:r>
          </w:p>
        </w:tc>
      </w:tr>
      <w:tr w:rsidR="00110E8A" w:rsidRPr="00F63A68" w14:paraId="0F5B5DC2"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3E557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 xml:space="preserve">Михайлова Виолетта </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60C7B6"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Марафон «Мистические Бермуды»</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EDA6E08"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CBBE560"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Грамота за первое место</w:t>
            </w:r>
          </w:p>
        </w:tc>
      </w:tr>
      <w:tr w:rsidR="00110E8A" w:rsidRPr="00F63A68" w14:paraId="05DF405B"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F2892B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Николаева Таисия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90B1D9"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Марафон «Мистические Бермуды»</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4039CF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9AA5081"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Грамота за первое </w:t>
            </w:r>
          </w:p>
        </w:tc>
      </w:tr>
      <w:tr w:rsidR="00110E8A" w:rsidRPr="00F63A68" w14:paraId="4A36F19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B48E37"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Копырина Таисия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9C0C5CD" w14:textId="77777777" w:rsidR="00110E8A" w:rsidRPr="00F63A68" w:rsidRDefault="00110E8A" w:rsidP="00110E8A">
            <w:pPr>
              <w:ind w:firstLine="0"/>
              <w:jc w:val="left"/>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Марафон «Мистические Бермуды»</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370F994"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всероссийский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0236DC4" w14:textId="77777777" w:rsidR="00110E8A" w:rsidRPr="00F63A68" w:rsidRDefault="00110E8A" w:rsidP="00110E8A">
            <w:pPr>
              <w:ind w:firstLine="0"/>
              <w:rPr>
                <w:rFonts w:eastAsiaTheme="minorHAnsi"/>
                <w:color w:val="000000"/>
                <w:sz w:val="20"/>
                <w:shd w:val="clear" w:color="auto" w:fill="FAFAFA"/>
                <w:lang w:eastAsia="en-US"/>
              </w:rPr>
            </w:pPr>
            <w:r w:rsidRPr="00F63A68">
              <w:rPr>
                <w:rFonts w:eastAsiaTheme="minorHAnsi"/>
                <w:color w:val="000000"/>
                <w:sz w:val="20"/>
                <w:shd w:val="clear" w:color="auto" w:fill="FAFAFA"/>
                <w:lang w:eastAsia="en-US"/>
              </w:rPr>
              <w:t>Грамота за первое </w:t>
            </w:r>
          </w:p>
        </w:tc>
      </w:tr>
      <w:tr w:rsidR="00110E8A" w:rsidRPr="00F63A68" w14:paraId="730284CC"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8DEEB39"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Борисова Аксения</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AF2BA7A" w14:textId="77777777" w:rsidR="00110E8A" w:rsidRPr="00F63A68" w:rsidRDefault="00110E8A" w:rsidP="00110E8A">
            <w:pPr>
              <w:ind w:firstLine="0"/>
              <w:jc w:val="left"/>
              <w:rPr>
                <w:rFonts w:eastAsiaTheme="minorHAnsi"/>
                <w:color w:val="000000"/>
                <w:sz w:val="20"/>
                <w:shd w:val="clear" w:color="auto" w:fill="FAFAFA"/>
                <w:lang w:eastAsia="en-US"/>
              </w:rPr>
            </w:pP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E8D32E" w14:textId="77777777" w:rsidR="00110E8A" w:rsidRPr="00F63A68" w:rsidRDefault="00110E8A" w:rsidP="00110E8A">
            <w:pPr>
              <w:ind w:firstLine="0"/>
              <w:rPr>
                <w:rFonts w:eastAsiaTheme="minorHAnsi"/>
                <w:sz w:val="20"/>
                <w:lang w:eastAsia="en-US"/>
              </w:rPr>
            </w:pP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AFA6506" w14:textId="77777777" w:rsidR="00110E8A" w:rsidRPr="00F63A68" w:rsidRDefault="00110E8A" w:rsidP="00110E8A">
            <w:pPr>
              <w:ind w:firstLine="0"/>
              <w:rPr>
                <w:rFonts w:eastAsiaTheme="minorHAnsi"/>
                <w:color w:val="000000"/>
                <w:sz w:val="20"/>
                <w:shd w:val="clear" w:color="auto" w:fill="FAFAFA"/>
                <w:lang w:eastAsia="en-US"/>
              </w:rPr>
            </w:pPr>
          </w:p>
        </w:tc>
      </w:tr>
    </w:tbl>
    <w:p w14:paraId="148B0DE2"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p>
    <w:p w14:paraId="35A057FE"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4 Г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1DA15825"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35C6A49"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B666981"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2EA64C9"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052954A8"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7A0859CA"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BF563D" w14:textId="77777777" w:rsidR="00110E8A" w:rsidRPr="00F63A68" w:rsidRDefault="00110E8A" w:rsidP="00110E8A">
            <w:pPr>
              <w:ind w:firstLine="0"/>
              <w:jc w:val="center"/>
              <w:rPr>
                <w:color w:val="000000"/>
                <w:sz w:val="20"/>
              </w:rPr>
            </w:pPr>
            <w:r w:rsidRPr="00F63A68">
              <w:rPr>
                <w:rFonts w:eastAsiaTheme="minorHAnsi"/>
                <w:sz w:val="20"/>
                <w:lang w:eastAsia="en-US"/>
              </w:rPr>
              <w:t>Листикова Милана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45C30FC" w14:textId="77777777" w:rsidR="00110E8A" w:rsidRPr="00F63A68" w:rsidRDefault="00110E8A" w:rsidP="00110E8A">
            <w:pPr>
              <w:ind w:firstLine="0"/>
              <w:jc w:val="left"/>
              <w:rPr>
                <w:rFonts w:eastAsiaTheme="minorHAnsi"/>
                <w:sz w:val="20"/>
                <w:lang w:eastAsia="en-US"/>
              </w:rPr>
            </w:pPr>
            <w:r w:rsidRPr="00F63A68">
              <w:rPr>
                <w:rFonts w:eastAsiaTheme="minorHAnsi"/>
                <w:sz w:val="20"/>
                <w:lang w:eastAsia="en-US"/>
              </w:rPr>
              <w:t>Городское соревнование "Хомуур курэх" приуроченное 100 Образования Якутской АССР.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FD010A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городской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7C1CDAF1"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место</w:t>
            </w:r>
          </w:p>
        </w:tc>
      </w:tr>
    </w:tbl>
    <w:p w14:paraId="2D699F88" w14:textId="77777777" w:rsidR="00110E8A" w:rsidRPr="00F63A68" w:rsidRDefault="00110E8A" w:rsidP="00110E8A">
      <w:pPr>
        <w:shd w:val="clear" w:color="auto" w:fill="FFFFFF"/>
        <w:spacing w:before="225" w:line="276" w:lineRule="auto"/>
        <w:ind w:firstLine="0"/>
        <w:contextualSpacing/>
        <w:textAlignment w:val="baseline"/>
        <w:rPr>
          <w:rFonts w:eastAsia="Calibri"/>
          <w:sz w:val="20"/>
          <w:lang w:eastAsia="en-US"/>
        </w:rPr>
      </w:pPr>
    </w:p>
    <w:p w14:paraId="4819F5B4"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4 Д класс</w:t>
      </w:r>
    </w:p>
    <w:tbl>
      <w:tblPr>
        <w:tblW w:w="9694" w:type="dxa"/>
        <w:tblCellMar>
          <w:top w:w="105" w:type="dxa"/>
          <w:left w:w="105" w:type="dxa"/>
          <w:bottom w:w="105" w:type="dxa"/>
          <w:right w:w="105" w:type="dxa"/>
        </w:tblCellMar>
        <w:tblLook w:val="04A0" w:firstRow="1" w:lastRow="0" w:firstColumn="1" w:lastColumn="0" w:noHBand="0" w:noVBand="1"/>
      </w:tblPr>
      <w:tblGrid>
        <w:gridCol w:w="2094"/>
        <w:gridCol w:w="3091"/>
        <w:gridCol w:w="1970"/>
        <w:gridCol w:w="2539"/>
      </w:tblGrid>
      <w:tr w:rsidR="00110E8A" w:rsidRPr="00F63A68" w14:paraId="44708DBC" w14:textId="77777777" w:rsidTr="00110E8A">
        <w:tc>
          <w:tcPr>
            <w:tcW w:w="2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6F3D74E" w14:textId="77777777" w:rsidR="00110E8A" w:rsidRPr="00F63A68" w:rsidRDefault="00110E8A" w:rsidP="00110E8A">
            <w:pPr>
              <w:ind w:firstLine="0"/>
              <w:contextualSpacing/>
              <w:jc w:val="center"/>
              <w:rPr>
                <w:color w:val="000000"/>
                <w:sz w:val="20"/>
              </w:rPr>
            </w:pPr>
            <w:r w:rsidRPr="00F63A68">
              <w:rPr>
                <w:color w:val="000000"/>
                <w:sz w:val="20"/>
              </w:rPr>
              <w:t>Участник</w:t>
            </w:r>
          </w:p>
        </w:tc>
        <w:tc>
          <w:tcPr>
            <w:tcW w:w="30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39787CD" w14:textId="77777777" w:rsidR="00110E8A" w:rsidRPr="00F63A68" w:rsidRDefault="00110E8A" w:rsidP="00110E8A">
            <w:pPr>
              <w:ind w:firstLine="0"/>
              <w:contextualSpacing/>
              <w:jc w:val="center"/>
              <w:rPr>
                <w:color w:val="000000"/>
                <w:sz w:val="20"/>
              </w:rPr>
            </w:pPr>
            <w:r w:rsidRPr="00F63A68">
              <w:rPr>
                <w:color w:val="000000"/>
                <w:sz w:val="20"/>
              </w:rPr>
              <w:t>конкурс</w:t>
            </w:r>
          </w:p>
        </w:tc>
        <w:tc>
          <w:tcPr>
            <w:tcW w:w="1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741B3B8" w14:textId="77777777" w:rsidR="00110E8A" w:rsidRPr="00F63A68" w:rsidRDefault="00110E8A" w:rsidP="00110E8A">
            <w:pPr>
              <w:ind w:firstLine="0"/>
              <w:contextualSpacing/>
              <w:jc w:val="center"/>
              <w:rPr>
                <w:color w:val="000000"/>
                <w:sz w:val="20"/>
              </w:rPr>
            </w:pPr>
            <w:r w:rsidRPr="00F63A68">
              <w:rPr>
                <w:color w:val="000000"/>
                <w:sz w:val="20"/>
              </w:rPr>
              <w:t>Уровень конкурса</w:t>
            </w:r>
          </w:p>
        </w:tc>
        <w:tc>
          <w:tcPr>
            <w:tcW w:w="2539"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4E985137" w14:textId="77777777" w:rsidR="00110E8A" w:rsidRPr="00F63A68" w:rsidRDefault="00110E8A" w:rsidP="00110E8A">
            <w:pPr>
              <w:ind w:firstLine="0"/>
              <w:contextualSpacing/>
              <w:jc w:val="center"/>
              <w:rPr>
                <w:color w:val="000000"/>
                <w:sz w:val="20"/>
              </w:rPr>
            </w:pPr>
            <w:r w:rsidRPr="00F63A68">
              <w:rPr>
                <w:color w:val="000000"/>
                <w:sz w:val="20"/>
              </w:rPr>
              <w:t>Результат</w:t>
            </w:r>
          </w:p>
        </w:tc>
      </w:tr>
      <w:tr w:rsidR="00110E8A" w:rsidRPr="00F63A68" w14:paraId="1B563D70" w14:textId="77777777" w:rsidTr="00110E8A">
        <w:trPr>
          <w:trHeight w:val="63"/>
        </w:trPr>
        <w:tc>
          <w:tcPr>
            <w:tcW w:w="2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CFA4E93" w14:textId="77777777" w:rsidR="00110E8A" w:rsidRPr="00F63A68" w:rsidRDefault="00110E8A" w:rsidP="00110E8A">
            <w:pPr>
              <w:ind w:right="136" w:firstLine="0"/>
              <w:contextualSpacing/>
              <w:rPr>
                <w:rFonts w:eastAsiaTheme="minorHAnsi"/>
                <w:bCs/>
                <w:color w:val="000000"/>
                <w:sz w:val="20"/>
                <w:lang w:eastAsia="en-US"/>
              </w:rPr>
            </w:pPr>
            <w:r w:rsidRPr="00F63A68">
              <w:rPr>
                <w:rFonts w:eastAsiaTheme="minorHAnsi"/>
                <w:bCs/>
                <w:color w:val="000000"/>
                <w:sz w:val="20"/>
                <w:lang w:eastAsia="en-US"/>
              </w:rPr>
              <w:lastRenderedPageBreak/>
              <w:t>Учащиеся 4 «д» класса</w:t>
            </w:r>
          </w:p>
        </w:tc>
        <w:tc>
          <w:tcPr>
            <w:tcW w:w="30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9A518C0" w14:textId="77777777" w:rsidR="00110E8A" w:rsidRPr="00F63A68" w:rsidRDefault="00110E8A" w:rsidP="00110E8A">
            <w:pPr>
              <w:ind w:firstLine="0"/>
              <w:contextualSpacing/>
              <w:rPr>
                <w:rFonts w:eastAsiaTheme="minorHAnsi"/>
                <w:bCs/>
                <w:color w:val="000000"/>
                <w:sz w:val="20"/>
                <w:lang w:eastAsia="en-US"/>
              </w:rPr>
            </w:pPr>
            <w:r w:rsidRPr="00F63A68">
              <w:rPr>
                <w:rFonts w:eastAsiaTheme="minorHAnsi"/>
                <w:bCs/>
                <w:color w:val="000000"/>
                <w:sz w:val="20"/>
                <w:lang w:eastAsia="en-US"/>
              </w:rPr>
              <w:t>Зимнее приключение</w:t>
            </w:r>
          </w:p>
        </w:tc>
        <w:tc>
          <w:tcPr>
            <w:tcW w:w="1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DB32BD4" w14:textId="77777777" w:rsidR="00110E8A" w:rsidRPr="00F63A68" w:rsidRDefault="00110E8A" w:rsidP="00110E8A">
            <w:pPr>
              <w:ind w:firstLine="0"/>
              <w:contextualSpacing/>
              <w:rPr>
                <w:rFonts w:eastAsiaTheme="minorHAnsi"/>
                <w:bCs/>
                <w:color w:val="000000"/>
                <w:sz w:val="20"/>
                <w:lang w:eastAsia="en-US"/>
              </w:rPr>
            </w:pPr>
            <w:r w:rsidRPr="00F63A68">
              <w:rPr>
                <w:rFonts w:eastAsiaTheme="minorHAnsi"/>
                <w:bCs/>
                <w:color w:val="000000"/>
                <w:sz w:val="20"/>
                <w:lang w:eastAsia="en-US"/>
              </w:rPr>
              <w:t>Январь – февраль, 2020</w:t>
            </w:r>
          </w:p>
        </w:tc>
        <w:tc>
          <w:tcPr>
            <w:tcW w:w="2539"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0DA5590F" w14:textId="77777777" w:rsidR="00110E8A" w:rsidRPr="00F63A68" w:rsidRDefault="00110E8A" w:rsidP="00110E8A">
            <w:pPr>
              <w:ind w:firstLine="0"/>
              <w:contextualSpacing/>
              <w:rPr>
                <w:rFonts w:eastAsiaTheme="minorHAnsi"/>
                <w:bCs/>
                <w:color w:val="000000"/>
                <w:sz w:val="20"/>
                <w:lang w:eastAsia="en-US"/>
              </w:rPr>
            </w:pPr>
            <w:r w:rsidRPr="00F63A68">
              <w:rPr>
                <w:rFonts w:eastAsiaTheme="minorHAnsi"/>
                <w:bCs/>
                <w:color w:val="000000"/>
                <w:sz w:val="20"/>
                <w:lang w:eastAsia="en-US"/>
              </w:rPr>
              <w:t>Грамота 2 место</w:t>
            </w:r>
          </w:p>
        </w:tc>
      </w:tr>
      <w:tr w:rsidR="00110E8A" w:rsidRPr="00F63A68" w14:paraId="01380084" w14:textId="77777777" w:rsidTr="00110E8A">
        <w:trPr>
          <w:trHeight w:val="63"/>
        </w:trPr>
        <w:tc>
          <w:tcPr>
            <w:tcW w:w="2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7FB2E0" w14:textId="77777777" w:rsidR="00110E8A" w:rsidRPr="00F63A68" w:rsidRDefault="00110E8A" w:rsidP="00110E8A">
            <w:pPr>
              <w:ind w:right="136" w:firstLine="0"/>
              <w:contextualSpacing/>
              <w:rPr>
                <w:rFonts w:eastAsiaTheme="minorHAnsi"/>
                <w:bCs/>
                <w:color w:val="000000"/>
                <w:sz w:val="20"/>
                <w:lang w:eastAsia="en-US"/>
              </w:rPr>
            </w:pPr>
            <w:r w:rsidRPr="00F63A68">
              <w:rPr>
                <w:rFonts w:eastAsiaTheme="minorHAnsi"/>
                <w:bCs/>
                <w:color w:val="000000"/>
                <w:sz w:val="20"/>
                <w:lang w:eastAsia="en-US"/>
              </w:rPr>
              <w:t>Никитин Илья, Григорьев Кирилл, Григорьев Семен, Неустроев Артём</w:t>
            </w:r>
          </w:p>
        </w:tc>
        <w:tc>
          <w:tcPr>
            <w:tcW w:w="309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BFE1642" w14:textId="77777777" w:rsidR="00110E8A" w:rsidRPr="00F63A68" w:rsidRDefault="00110E8A" w:rsidP="00110E8A">
            <w:pPr>
              <w:ind w:firstLine="0"/>
              <w:contextualSpacing/>
              <w:rPr>
                <w:rFonts w:eastAsiaTheme="minorHAnsi"/>
                <w:bCs/>
                <w:color w:val="000000"/>
                <w:sz w:val="20"/>
                <w:lang w:eastAsia="en-US"/>
              </w:rPr>
            </w:pPr>
            <w:r w:rsidRPr="00F63A68">
              <w:rPr>
                <w:rFonts w:eastAsiaTheme="minorHAnsi"/>
                <w:bCs/>
                <w:color w:val="000000"/>
                <w:sz w:val="20"/>
                <w:lang w:eastAsia="en-US"/>
              </w:rPr>
              <w:t>Парад роботов</w:t>
            </w:r>
          </w:p>
        </w:tc>
        <w:tc>
          <w:tcPr>
            <w:tcW w:w="1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A8EED7" w14:textId="77777777" w:rsidR="00110E8A" w:rsidRPr="00F63A68" w:rsidRDefault="00110E8A" w:rsidP="00110E8A">
            <w:pPr>
              <w:ind w:firstLine="0"/>
              <w:contextualSpacing/>
              <w:rPr>
                <w:rFonts w:eastAsiaTheme="minorHAnsi"/>
                <w:bCs/>
                <w:color w:val="000000"/>
                <w:sz w:val="20"/>
                <w:lang w:eastAsia="en-US"/>
              </w:rPr>
            </w:pPr>
            <w:r w:rsidRPr="00F63A68">
              <w:rPr>
                <w:rFonts w:eastAsiaTheme="minorHAnsi"/>
                <w:bCs/>
                <w:color w:val="000000"/>
                <w:sz w:val="20"/>
                <w:lang w:eastAsia="en-US"/>
              </w:rPr>
              <w:t>городской</w:t>
            </w:r>
          </w:p>
        </w:tc>
        <w:tc>
          <w:tcPr>
            <w:tcW w:w="2539"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4DF9A87" w14:textId="77777777" w:rsidR="00110E8A" w:rsidRPr="00F63A68" w:rsidRDefault="00110E8A" w:rsidP="00110E8A">
            <w:pPr>
              <w:ind w:firstLine="0"/>
              <w:contextualSpacing/>
              <w:rPr>
                <w:rFonts w:eastAsiaTheme="minorHAnsi"/>
                <w:bCs/>
                <w:color w:val="000000"/>
                <w:sz w:val="20"/>
                <w:lang w:eastAsia="en-US"/>
              </w:rPr>
            </w:pPr>
            <w:r w:rsidRPr="00F63A68">
              <w:rPr>
                <w:rFonts w:eastAsiaTheme="minorHAnsi"/>
                <w:bCs/>
                <w:color w:val="000000"/>
                <w:sz w:val="20"/>
                <w:lang w:eastAsia="en-US"/>
              </w:rPr>
              <w:t>Сертификат</w:t>
            </w:r>
          </w:p>
        </w:tc>
      </w:tr>
    </w:tbl>
    <w:p w14:paraId="5C7888C4" w14:textId="77777777" w:rsidR="00110E8A" w:rsidRPr="00F63A68" w:rsidRDefault="00110E8A" w:rsidP="00110E8A">
      <w:pPr>
        <w:shd w:val="clear" w:color="auto" w:fill="FFFFFF"/>
        <w:spacing w:before="225" w:line="276" w:lineRule="auto"/>
        <w:ind w:firstLine="0"/>
        <w:contextualSpacing/>
        <w:textAlignment w:val="baseline"/>
        <w:rPr>
          <w:rFonts w:eastAsia="Calibri"/>
          <w:sz w:val="20"/>
          <w:lang w:eastAsia="en-US"/>
        </w:rPr>
      </w:pPr>
    </w:p>
    <w:p w14:paraId="1723A59E" w14:textId="77777777" w:rsidR="00110E8A" w:rsidRPr="00F63A68" w:rsidRDefault="00110E8A" w:rsidP="00110E8A">
      <w:pPr>
        <w:shd w:val="clear" w:color="auto" w:fill="FFFFFF"/>
        <w:spacing w:before="225" w:line="276" w:lineRule="auto"/>
        <w:ind w:firstLine="567"/>
        <w:contextualSpacing/>
        <w:jc w:val="center"/>
        <w:textAlignment w:val="baseline"/>
        <w:rPr>
          <w:rFonts w:eastAsia="Calibri"/>
          <w:b/>
          <w:sz w:val="20"/>
          <w:lang w:eastAsia="en-US"/>
        </w:rPr>
      </w:pPr>
      <w:r w:rsidRPr="00F63A68">
        <w:rPr>
          <w:rFonts w:eastAsia="Calibri"/>
          <w:b/>
          <w:sz w:val="20"/>
          <w:lang w:eastAsia="en-US"/>
        </w:rPr>
        <w:t>4 Е класс</w:t>
      </w:r>
    </w:p>
    <w:tbl>
      <w:tblPr>
        <w:tblW w:w="9694" w:type="dxa"/>
        <w:tblCellMar>
          <w:top w:w="105" w:type="dxa"/>
          <w:left w:w="105" w:type="dxa"/>
          <w:bottom w:w="105" w:type="dxa"/>
          <w:right w:w="105" w:type="dxa"/>
        </w:tblCellMar>
        <w:tblLook w:val="04A0" w:firstRow="1" w:lastRow="0" w:firstColumn="1" w:lastColumn="0" w:noHBand="0" w:noVBand="1"/>
      </w:tblPr>
      <w:tblGrid>
        <w:gridCol w:w="2242"/>
        <w:gridCol w:w="3543"/>
        <w:gridCol w:w="2323"/>
        <w:gridCol w:w="1586"/>
      </w:tblGrid>
      <w:tr w:rsidR="00110E8A" w:rsidRPr="00F63A68" w14:paraId="6A9A88AD" w14:textId="77777777" w:rsidTr="00110E8A">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D95583E" w14:textId="77777777" w:rsidR="00110E8A" w:rsidRPr="00F63A68" w:rsidRDefault="00110E8A" w:rsidP="00110E8A">
            <w:pPr>
              <w:ind w:firstLine="0"/>
              <w:jc w:val="center"/>
              <w:rPr>
                <w:color w:val="000000"/>
                <w:sz w:val="20"/>
              </w:rPr>
            </w:pPr>
            <w:r w:rsidRPr="00F63A68">
              <w:rPr>
                <w:color w:val="000000"/>
                <w:sz w:val="20"/>
              </w:rPr>
              <w:t>Участник</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567250D" w14:textId="77777777" w:rsidR="00110E8A" w:rsidRPr="00F63A68" w:rsidRDefault="00110E8A" w:rsidP="00110E8A">
            <w:pPr>
              <w:ind w:firstLine="0"/>
              <w:jc w:val="center"/>
              <w:rPr>
                <w:color w:val="000000"/>
                <w:sz w:val="20"/>
              </w:rPr>
            </w:pPr>
            <w:r w:rsidRPr="00F63A68">
              <w:rPr>
                <w:color w:val="000000"/>
                <w:sz w:val="20"/>
              </w:rPr>
              <w:t>конкурс</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1055E75" w14:textId="77777777" w:rsidR="00110E8A" w:rsidRPr="00F63A68" w:rsidRDefault="00110E8A" w:rsidP="00110E8A">
            <w:pPr>
              <w:ind w:firstLine="0"/>
              <w:jc w:val="center"/>
              <w:rPr>
                <w:color w:val="000000"/>
                <w:sz w:val="20"/>
              </w:rPr>
            </w:pPr>
            <w:r w:rsidRPr="00F63A68">
              <w:rPr>
                <w:color w:val="000000"/>
                <w:sz w:val="20"/>
              </w:rPr>
              <w:t>Уровень конкурса</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14:paraId="1605765D" w14:textId="77777777" w:rsidR="00110E8A" w:rsidRPr="00F63A68" w:rsidRDefault="00110E8A" w:rsidP="00110E8A">
            <w:pPr>
              <w:ind w:firstLine="0"/>
              <w:jc w:val="center"/>
              <w:rPr>
                <w:color w:val="000000"/>
                <w:sz w:val="20"/>
              </w:rPr>
            </w:pPr>
            <w:r w:rsidRPr="00F63A68">
              <w:rPr>
                <w:color w:val="000000"/>
                <w:sz w:val="20"/>
              </w:rPr>
              <w:t>Результат</w:t>
            </w:r>
          </w:p>
        </w:tc>
      </w:tr>
      <w:tr w:rsidR="00110E8A" w:rsidRPr="00F63A68" w14:paraId="32AC20B3"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7A4C35" w14:textId="77777777" w:rsidR="00110E8A" w:rsidRPr="00F63A68" w:rsidRDefault="00110E8A" w:rsidP="00110E8A">
            <w:pPr>
              <w:ind w:firstLine="0"/>
              <w:jc w:val="center"/>
              <w:rPr>
                <w:color w:val="000000"/>
                <w:sz w:val="20"/>
              </w:rPr>
            </w:pPr>
            <w:r w:rsidRPr="00F63A68">
              <w:rPr>
                <w:color w:val="000000"/>
                <w:sz w:val="20"/>
              </w:rPr>
              <w:t>Сергеев Сулустан</w:t>
            </w:r>
          </w:p>
          <w:p w14:paraId="7FCA74A7" w14:textId="77777777" w:rsidR="00110E8A" w:rsidRPr="00F63A68" w:rsidRDefault="00110E8A" w:rsidP="00110E8A">
            <w:pPr>
              <w:ind w:firstLine="0"/>
              <w:jc w:val="center"/>
              <w:rPr>
                <w:color w:val="000000"/>
                <w:sz w:val="20"/>
              </w:rPr>
            </w:pPr>
            <w:r w:rsidRPr="00F63A68">
              <w:rPr>
                <w:color w:val="000000"/>
                <w:sz w:val="20"/>
              </w:rPr>
              <w:t>Васильев Оскар</w:t>
            </w:r>
          </w:p>
          <w:p w14:paraId="14EA1DFC" w14:textId="77777777" w:rsidR="00110E8A" w:rsidRPr="00F63A68" w:rsidRDefault="00110E8A" w:rsidP="00110E8A">
            <w:pPr>
              <w:ind w:firstLine="0"/>
              <w:jc w:val="center"/>
              <w:rPr>
                <w:color w:val="000000"/>
                <w:sz w:val="20"/>
              </w:rPr>
            </w:pPr>
            <w:r w:rsidRPr="00F63A68">
              <w:rPr>
                <w:color w:val="000000"/>
                <w:sz w:val="20"/>
              </w:rPr>
              <w:t>Макаров Владислав</w:t>
            </w:r>
          </w:p>
          <w:p w14:paraId="748D1500" w14:textId="77777777" w:rsidR="00110E8A" w:rsidRPr="00F63A68" w:rsidRDefault="00110E8A" w:rsidP="00110E8A">
            <w:pPr>
              <w:ind w:firstLine="0"/>
              <w:jc w:val="center"/>
              <w:rPr>
                <w:color w:val="000000"/>
                <w:sz w:val="20"/>
              </w:rPr>
            </w:pPr>
            <w:r w:rsidRPr="00F63A68">
              <w:rPr>
                <w:color w:val="000000"/>
                <w:sz w:val="20"/>
              </w:rPr>
              <w:t>Винокуров Саян</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36B93A3" w14:textId="77777777" w:rsidR="00110E8A" w:rsidRPr="00F63A68" w:rsidRDefault="00110E8A" w:rsidP="00110E8A">
            <w:pPr>
              <w:ind w:firstLine="0"/>
              <w:jc w:val="left"/>
              <w:rPr>
                <w:rFonts w:asciiTheme="minorHAnsi" w:eastAsiaTheme="minorHAnsi" w:hAnsiTheme="minorHAnsi" w:cstheme="minorBidi"/>
                <w:sz w:val="20"/>
                <w:lang w:eastAsia="en-US"/>
              </w:rPr>
            </w:pPr>
            <w:r w:rsidRPr="00F63A68">
              <w:rPr>
                <w:color w:val="000000"/>
                <w:sz w:val="20"/>
              </w:rPr>
              <w:t>Международная интеллектуальная игра «Открываем мир»</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0BD11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 xml:space="preserve">Международный </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2D62643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(прошли 1 этап)</w:t>
            </w:r>
          </w:p>
        </w:tc>
      </w:tr>
      <w:tr w:rsidR="00110E8A" w:rsidRPr="00F63A68" w14:paraId="41167014"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6F30C6"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Васильев Оскар</w:t>
            </w:r>
          </w:p>
          <w:p w14:paraId="14AEC2D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Сергеев Сулустан</w:t>
            </w:r>
          </w:p>
          <w:p w14:paraId="0F74B02F"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Чигин Михаил</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A97AFE7"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 xml:space="preserve">Конкурс чтецов </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843E69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5FF1249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3 номинации</w:t>
            </w:r>
          </w:p>
        </w:tc>
      </w:tr>
      <w:tr w:rsidR="00110E8A" w:rsidRPr="00F63A68" w14:paraId="53A9EE5E"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4D68F54"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Чигин Михаил</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4537C0"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Конкурс чтецов</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8787700"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1 Всероссийский конкурс чтецов «Блокада.Подвиг. Мужество»</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07A01F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2 место</w:t>
            </w:r>
          </w:p>
        </w:tc>
      </w:tr>
      <w:tr w:rsidR="00110E8A" w:rsidRPr="00F63A68" w14:paraId="17F39A79"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92A683C"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Кривошапкина Сайаана</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AEDA8B4"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«Живая иллюстрация»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A6DD23C"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школьный</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6227479F"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участник</w:t>
            </w:r>
          </w:p>
        </w:tc>
      </w:tr>
      <w:tr w:rsidR="00110E8A" w:rsidRPr="00F63A68" w14:paraId="04412226" w14:textId="77777777" w:rsidTr="00110E8A">
        <w:trPr>
          <w:trHeight w:val="63"/>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79C329"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Чигин Михаил</w:t>
            </w:r>
          </w:p>
          <w:p w14:paraId="1540E65F"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Птицын Арман</w:t>
            </w:r>
          </w:p>
          <w:p w14:paraId="75D2825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Жиркова Айна</w:t>
            </w:r>
          </w:p>
          <w:p w14:paraId="27DEDD1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Жиркова Любовь</w:t>
            </w:r>
          </w:p>
          <w:p w14:paraId="2BD43F2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Васильев Оскар</w:t>
            </w:r>
          </w:p>
          <w:p w14:paraId="0888854E"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Фалилеева Лилия</w:t>
            </w:r>
          </w:p>
          <w:p w14:paraId="786EC0A6"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Тихонов Михаил</w:t>
            </w:r>
          </w:p>
          <w:p w14:paraId="4BE18CC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Петров Мичил</w:t>
            </w:r>
          </w:p>
          <w:p w14:paraId="26E36EE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Парникова Адриана</w:t>
            </w:r>
          </w:p>
          <w:p w14:paraId="7E22C3B2"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Джумабаева Айгерим</w:t>
            </w:r>
          </w:p>
          <w:p w14:paraId="16BA88D1"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Сергеев Сулустан</w:t>
            </w:r>
          </w:p>
          <w:p w14:paraId="0D1F64DD"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Кривошапкина Сайаана</w:t>
            </w:r>
          </w:p>
          <w:p w14:paraId="086D28D6"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Винокуров Саян</w:t>
            </w:r>
          </w:p>
          <w:p w14:paraId="5EC45635"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Васильева Алеся</w:t>
            </w:r>
          </w:p>
          <w:p w14:paraId="2D2C1F7F"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Андреева Амелия</w:t>
            </w:r>
          </w:p>
          <w:p w14:paraId="10C128BA"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Федосеева Дайаана</w:t>
            </w:r>
          </w:p>
          <w:p w14:paraId="5D441606"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Спирева Анастасия</w:t>
            </w:r>
          </w:p>
          <w:p w14:paraId="180DD5B3"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Сыромятникова София</w:t>
            </w:r>
          </w:p>
          <w:p w14:paraId="65CBEE9F" w14:textId="77777777" w:rsidR="00110E8A" w:rsidRPr="00F63A68" w:rsidRDefault="00110E8A" w:rsidP="00110E8A">
            <w:pPr>
              <w:ind w:firstLine="0"/>
              <w:jc w:val="center"/>
              <w:rPr>
                <w:rFonts w:eastAsiaTheme="minorHAnsi"/>
                <w:sz w:val="20"/>
                <w:lang w:eastAsia="en-US"/>
              </w:rPr>
            </w:pPr>
            <w:r w:rsidRPr="00F63A68">
              <w:rPr>
                <w:rFonts w:eastAsiaTheme="minorHAnsi"/>
                <w:sz w:val="20"/>
                <w:lang w:eastAsia="en-US"/>
              </w:rPr>
              <w:t>Макаров Владислав</w:t>
            </w:r>
          </w:p>
        </w:tc>
        <w:tc>
          <w:tcPr>
            <w:tcW w:w="35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B8E253F" w14:textId="77777777" w:rsidR="00110E8A" w:rsidRPr="00F63A68" w:rsidRDefault="00110E8A" w:rsidP="00110E8A">
            <w:pPr>
              <w:ind w:firstLine="0"/>
              <w:jc w:val="left"/>
              <w:rPr>
                <w:rFonts w:ascii="Noto Sans" w:eastAsiaTheme="minorHAnsi" w:hAnsi="Noto Sans" w:cstheme="minorBidi"/>
                <w:color w:val="000000"/>
                <w:sz w:val="20"/>
                <w:shd w:val="clear" w:color="auto" w:fill="FAFAFA"/>
                <w:lang w:eastAsia="en-US"/>
              </w:rPr>
            </w:pPr>
            <w:r w:rsidRPr="00F63A68">
              <w:rPr>
                <w:rFonts w:ascii="Noto Sans" w:eastAsiaTheme="minorHAnsi" w:hAnsi="Noto Sans" w:cstheme="minorBidi"/>
                <w:color w:val="000000"/>
                <w:sz w:val="20"/>
                <w:shd w:val="clear" w:color="auto" w:fill="FAFAFA"/>
                <w:lang w:eastAsia="en-US"/>
              </w:rPr>
              <w:t>Игра-викторина краеведческого музея</w:t>
            </w:r>
          </w:p>
        </w:tc>
        <w:tc>
          <w:tcPr>
            <w:tcW w:w="232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737D9C5"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городская</w:t>
            </w:r>
          </w:p>
        </w:tc>
        <w:tc>
          <w:tcPr>
            <w:tcW w:w="158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14:paraId="34AA4C62" w14:textId="77777777" w:rsidR="00110E8A" w:rsidRPr="00F63A68" w:rsidRDefault="00110E8A" w:rsidP="00110E8A">
            <w:pPr>
              <w:ind w:firstLine="0"/>
              <w:rPr>
                <w:rFonts w:eastAsiaTheme="minorHAnsi"/>
                <w:sz w:val="20"/>
                <w:lang w:eastAsia="en-US"/>
              </w:rPr>
            </w:pPr>
            <w:r w:rsidRPr="00F63A68">
              <w:rPr>
                <w:rFonts w:eastAsiaTheme="minorHAnsi"/>
                <w:sz w:val="20"/>
                <w:lang w:eastAsia="en-US"/>
              </w:rPr>
              <w:t>победители</w:t>
            </w:r>
          </w:p>
        </w:tc>
      </w:tr>
    </w:tbl>
    <w:p w14:paraId="51C7B76A" w14:textId="77777777" w:rsidR="00110E8A" w:rsidRPr="00F63A68" w:rsidRDefault="00110E8A" w:rsidP="00110E8A">
      <w:pPr>
        <w:shd w:val="clear" w:color="auto" w:fill="FFFFFF"/>
        <w:spacing w:after="150" w:line="276" w:lineRule="auto"/>
        <w:ind w:left="720" w:firstLine="0"/>
        <w:contextualSpacing/>
        <w:jc w:val="center"/>
        <w:rPr>
          <w:rFonts w:eastAsiaTheme="minorHAnsi"/>
          <w:b/>
          <w:bCs/>
          <w:i/>
          <w:color w:val="000000"/>
          <w:sz w:val="20"/>
          <w:lang w:eastAsia="en-US"/>
        </w:rPr>
      </w:pPr>
    </w:p>
    <w:p w14:paraId="75D42C68" w14:textId="77777777" w:rsidR="00110E8A" w:rsidRPr="00DE3289" w:rsidRDefault="00110E8A" w:rsidP="00110E8A">
      <w:pPr>
        <w:spacing w:line="276" w:lineRule="auto"/>
        <w:ind w:firstLine="0"/>
        <w:rPr>
          <w:color w:val="000000" w:themeColor="text1"/>
          <w:sz w:val="24"/>
          <w:szCs w:val="24"/>
        </w:rPr>
      </w:pPr>
    </w:p>
    <w:p w14:paraId="3E3CBD3F" w14:textId="77777777" w:rsidR="00DB7EFB" w:rsidRDefault="00DB7EFB" w:rsidP="00110E8A">
      <w:pPr>
        <w:shd w:val="clear" w:color="auto" w:fill="FFFFFF"/>
        <w:spacing w:line="276" w:lineRule="auto"/>
        <w:ind w:firstLine="284"/>
        <w:jc w:val="center"/>
        <w:rPr>
          <w:b/>
          <w:sz w:val="24"/>
          <w:szCs w:val="24"/>
        </w:rPr>
      </w:pPr>
    </w:p>
    <w:p w14:paraId="67B875E2" w14:textId="4F676758" w:rsidR="00110E8A" w:rsidRPr="008E2974" w:rsidRDefault="005B28CD" w:rsidP="00110E8A">
      <w:pPr>
        <w:shd w:val="clear" w:color="auto" w:fill="FFFFFF"/>
        <w:spacing w:line="276" w:lineRule="auto"/>
        <w:ind w:firstLine="284"/>
        <w:jc w:val="center"/>
        <w:rPr>
          <w:color w:val="000000" w:themeColor="text1"/>
        </w:rPr>
      </w:pPr>
      <w:r>
        <w:rPr>
          <w:b/>
          <w:sz w:val="24"/>
          <w:szCs w:val="24"/>
        </w:rPr>
        <w:t xml:space="preserve">3.3.4. </w:t>
      </w:r>
      <w:r w:rsidR="00110E8A" w:rsidRPr="00FC396B">
        <w:rPr>
          <w:b/>
          <w:sz w:val="24"/>
          <w:szCs w:val="24"/>
        </w:rPr>
        <w:t>Психолого – педагогическая  деятельность</w:t>
      </w:r>
    </w:p>
    <w:p w14:paraId="2A8F52B8" w14:textId="77777777" w:rsidR="00110E8A" w:rsidRPr="00FC396B" w:rsidRDefault="00110E8A" w:rsidP="00110E8A">
      <w:pPr>
        <w:spacing w:line="276" w:lineRule="auto"/>
        <w:jc w:val="center"/>
        <w:rPr>
          <w:b/>
          <w:sz w:val="24"/>
          <w:szCs w:val="24"/>
        </w:rPr>
      </w:pPr>
      <w:r w:rsidRPr="00FC396B">
        <w:rPr>
          <w:b/>
          <w:sz w:val="24"/>
          <w:szCs w:val="24"/>
        </w:rPr>
        <w:t>.</w:t>
      </w:r>
    </w:p>
    <w:p w14:paraId="57651ABC" w14:textId="77777777" w:rsidR="00110E8A" w:rsidRPr="00FC396B" w:rsidRDefault="00110E8A" w:rsidP="00110E8A">
      <w:pPr>
        <w:spacing w:line="276" w:lineRule="auto"/>
        <w:ind w:firstLine="708"/>
        <w:rPr>
          <w:sz w:val="24"/>
          <w:szCs w:val="24"/>
        </w:rPr>
      </w:pPr>
      <w:r w:rsidRPr="00FC396B">
        <w:rPr>
          <w:sz w:val="24"/>
          <w:szCs w:val="24"/>
        </w:rPr>
        <w:t>Целью</w:t>
      </w:r>
      <w:r>
        <w:rPr>
          <w:sz w:val="24"/>
          <w:szCs w:val="24"/>
        </w:rPr>
        <w:t xml:space="preserve"> деятельности психолого – педагогической деятельности школы </w:t>
      </w:r>
      <w:r w:rsidRPr="00FC396B">
        <w:rPr>
          <w:sz w:val="24"/>
          <w:szCs w:val="24"/>
        </w:rPr>
        <w:t xml:space="preserve"> является психолого-педагогическое сопровождение участников образовательных отношений.</w:t>
      </w:r>
    </w:p>
    <w:p w14:paraId="5CBF797C" w14:textId="77777777" w:rsidR="00110E8A" w:rsidRPr="00FC396B" w:rsidRDefault="00110E8A" w:rsidP="00110E8A">
      <w:pPr>
        <w:spacing w:line="276" w:lineRule="auto"/>
        <w:ind w:firstLine="708"/>
        <w:rPr>
          <w:sz w:val="24"/>
          <w:szCs w:val="24"/>
        </w:rPr>
      </w:pPr>
      <w:r w:rsidRPr="00FC396B">
        <w:rPr>
          <w:sz w:val="24"/>
          <w:szCs w:val="24"/>
        </w:rPr>
        <w:t>Задачи:</w:t>
      </w:r>
    </w:p>
    <w:p w14:paraId="38A4660F" w14:textId="77777777" w:rsidR="00110E8A" w:rsidRPr="00FC396B" w:rsidRDefault="00110E8A" w:rsidP="007F124B">
      <w:pPr>
        <w:numPr>
          <w:ilvl w:val="0"/>
          <w:numId w:val="25"/>
        </w:numPr>
        <w:spacing w:line="276" w:lineRule="auto"/>
        <w:ind w:left="426"/>
        <w:rPr>
          <w:sz w:val="24"/>
          <w:szCs w:val="24"/>
        </w:rPr>
      </w:pPr>
      <w:r w:rsidRPr="00FC396B">
        <w:rPr>
          <w:sz w:val="24"/>
          <w:szCs w:val="24"/>
        </w:rPr>
        <w:t>Выявление и оказание психолого-педагогической помощи обучающимся, имеющим трудности в обучении и воспитании;</w:t>
      </w:r>
    </w:p>
    <w:p w14:paraId="15EC2964" w14:textId="77777777" w:rsidR="00110E8A" w:rsidRPr="00FC396B" w:rsidRDefault="00110E8A" w:rsidP="007F124B">
      <w:pPr>
        <w:numPr>
          <w:ilvl w:val="0"/>
          <w:numId w:val="25"/>
        </w:numPr>
        <w:spacing w:line="276" w:lineRule="auto"/>
        <w:ind w:left="426"/>
        <w:rPr>
          <w:sz w:val="24"/>
          <w:szCs w:val="24"/>
        </w:rPr>
      </w:pPr>
      <w:r w:rsidRPr="00FC396B">
        <w:rPr>
          <w:sz w:val="24"/>
          <w:szCs w:val="24"/>
        </w:rPr>
        <w:t xml:space="preserve">Профилактика школьной и социальной дезадаптации; </w:t>
      </w:r>
    </w:p>
    <w:p w14:paraId="1FFC8FF0" w14:textId="77777777" w:rsidR="00110E8A" w:rsidRPr="00FC396B" w:rsidRDefault="00110E8A" w:rsidP="007F124B">
      <w:pPr>
        <w:numPr>
          <w:ilvl w:val="0"/>
          <w:numId w:val="25"/>
        </w:numPr>
        <w:spacing w:line="276" w:lineRule="auto"/>
        <w:ind w:left="426"/>
        <w:rPr>
          <w:sz w:val="24"/>
          <w:szCs w:val="24"/>
        </w:rPr>
      </w:pPr>
      <w:r w:rsidRPr="00FC396B">
        <w:rPr>
          <w:sz w:val="24"/>
          <w:szCs w:val="24"/>
        </w:rPr>
        <w:t xml:space="preserve">Организация индивидуальных  и групповых коррекционно-развивающих занятий с обучающимися, испытывающими трудности в освоении программы начального общего образования, развитии и социальной адаптации; </w:t>
      </w:r>
    </w:p>
    <w:p w14:paraId="372A9CEA" w14:textId="77777777" w:rsidR="00110E8A" w:rsidRPr="00FC396B" w:rsidRDefault="00110E8A" w:rsidP="007F124B">
      <w:pPr>
        <w:numPr>
          <w:ilvl w:val="0"/>
          <w:numId w:val="25"/>
        </w:numPr>
        <w:spacing w:line="276" w:lineRule="auto"/>
        <w:ind w:left="426"/>
        <w:rPr>
          <w:sz w:val="24"/>
          <w:szCs w:val="24"/>
        </w:rPr>
      </w:pPr>
      <w:r w:rsidRPr="00FC396B">
        <w:rPr>
          <w:sz w:val="24"/>
          <w:szCs w:val="24"/>
        </w:rPr>
        <w:t>Развитие психолого-педагогической компетентности обучающихся, педагогов, родителей (законных представителей);</w:t>
      </w:r>
    </w:p>
    <w:p w14:paraId="78D295B8" w14:textId="77777777" w:rsidR="00110E8A" w:rsidRPr="00FC396B" w:rsidRDefault="00110E8A" w:rsidP="007F124B">
      <w:pPr>
        <w:numPr>
          <w:ilvl w:val="0"/>
          <w:numId w:val="25"/>
        </w:numPr>
        <w:spacing w:line="276" w:lineRule="auto"/>
        <w:ind w:left="426"/>
        <w:rPr>
          <w:sz w:val="24"/>
          <w:szCs w:val="24"/>
        </w:rPr>
      </w:pPr>
      <w:r w:rsidRPr="00FC396B">
        <w:rPr>
          <w:sz w:val="24"/>
          <w:szCs w:val="24"/>
        </w:rPr>
        <w:lastRenderedPageBreak/>
        <w:t>Содействие коллективу образовательной организации в создании психологически безопасной образовательной среды, а также психологическая помощь на период дистанционного обучения.</w:t>
      </w:r>
    </w:p>
    <w:p w14:paraId="41C6B672" w14:textId="77777777" w:rsidR="00110E8A" w:rsidRPr="00FC396B" w:rsidRDefault="00110E8A" w:rsidP="00110E8A">
      <w:pPr>
        <w:spacing w:line="276" w:lineRule="auto"/>
        <w:ind w:firstLine="426"/>
        <w:rPr>
          <w:sz w:val="24"/>
          <w:szCs w:val="24"/>
        </w:rPr>
      </w:pPr>
      <w:r w:rsidRPr="00FC396B">
        <w:rPr>
          <w:sz w:val="24"/>
          <w:szCs w:val="24"/>
        </w:rPr>
        <w:t>Психолого-педагогическое сопровождение в 2020 – 2021 учебном году, в школе было проводится согласно годовому плану.</w:t>
      </w:r>
    </w:p>
    <w:p w14:paraId="7F51FDF7" w14:textId="77777777" w:rsidR="00110E8A" w:rsidRPr="00FC396B" w:rsidRDefault="00110E8A" w:rsidP="00110E8A">
      <w:pPr>
        <w:spacing w:line="276" w:lineRule="auto"/>
        <w:ind w:firstLine="426"/>
        <w:rPr>
          <w:sz w:val="24"/>
          <w:szCs w:val="24"/>
        </w:rPr>
      </w:pPr>
      <w:r w:rsidRPr="00FC396B">
        <w:rPr>
          <w:sz w:val="24"/>
          <w:szCs w:val="24"/>
        </w:rPr>
        <w:t>В течение отчетного периода вся работа велась по основным направлениям:</w:t>
      </w:r>
    </w:p>
    <w:p w14:paraId="0788E2AC" w14:textId="77777777" w:rsidR="00110E8A" w:rsidRPr="00FC396B" w:rsidRDefault="00110E8A" w:rsidP="00110E8A">
      <w:pPr>
        <w:spacing w:line="276" w:lineRule="auto"/>
        <w:ind w:firstLine="426"/>
        <w:rPr>
          <w:sz w:val="24"/>
          <w:szCs w:val="24"/>
        </w:rPr>
      </w:pPr>
      <w:r w:rsidRPr="00FC396B">
        <w:rPr>
          <w:sz w:val="24"/>
          <w:szCs w:val="24"/>
        </w:rPr>
        <w:t>Для достижения цели и задач работа проводится по нескольким направлениям:</w:t>
      </w:r>
    </w:p>
    <w:p w14:paraId="296C905E" w14:textId="77777777" w:rsidR="00110E8A" w:rsidRPr="00FC396B" w:rsidRDefault="00110E8A" w:rsidP="007F124B">
      <w:pPr>
        <w:numPr>
          <w:ilvl w:val="0"/>
          <w:numId w:val="26"/>
        </w:numPr>
        <w:spacing w:line="276" w:lineRule="auto"/>
        <w:ind w:firstLine="426"/>
        <w:rPr>
          <w:sz w:val="24"/>
          <w:szCs w:val="24"/>
        </w:rPr>
      </w:pPr>
      <w:r w:rsidRPr="00FC396B">
        <w:rPr>
          <w:sz w:val="24"/>
          <w:szCs w:val="24"/>
        </w:rPr>
        <w:t>Диагностическая работа</w:t>
      </w:r>
    </w:p>
    <w:p w14:paraId="44EB1C3F" w14:textId="77777777" w:rsidR="00110E8A" w:rsidRDefault="00110E8A" w:rsidP="007F124B">
      <w:pPr>
        <w:numPr>
          <w:ilvl w:val="0"/>
          <w:numId w:val="26"/>
        </w:numPr>
        <w:spacing w:line="276" w:lineRule="auto"/>
        <w:ind w:firstLine="426"/>
        <w:rPr>
          <w:sz w:val="24"/>
          <w:szCs w:val="24"/>
        </w:rPr>
      </w:pPr>
      <w:r w:rsidRPr="00FC396B">
        <w:rPr>
          <w:sz w:val="24"/>
          <w:szCs w:val="24"/>
        </w:rPr>
        <w:t>Психологическое просвещение и профилактика</w:t>
      </w:r>
    </w:p>
    <w:p w14:paraId="0AA77C46" w14:textId="77777777" w:rsidR="00110E8A" w:rsidRPr="001E7AFF" w:rsidRDefault="00110E8A" w:rsidP="007F124B">
      <w:pPr>
        <w:numPr>
          <w:ilvl w:val="0"/>
          <w:numId w:val="26"/>
        </w:numPr>
        <w:spacing w:line="276" w:lineRule="auto"/>
        <w:ind w:firstLine="426"/>
        <w:rPr>
          <w:sz w:val="24"/>
          <w:szCs w:val="24"/>
        </w:rPr>
      </w:pPr>
      <w:r w:rsidRPr="00FC396B">
        <w:rPr>
          <w:sz w:val="24"/>
          <w:szCs w:val="24"/>
        </w:rPr>
        <w:t>Психологическое консультирование</w:t>
      </w:r>
    </w:p>
    <w:p w14:paraId="565745AC" w14:textId="77777777" w:rsidR="00110E8A" w:rsidRPr="00FC396B" w:rsidRDefault="00110E8A" w:rsidP="007F124B">
      <w:pPr>
        <w:numPr>
          <w:ilvl w:val="0"/>
          <w:numId w:val="26"/>
        </w:numPr>
        <w:spacing w:line="276" w:lineRule="auto"/>
        <w:ind w:firstLine="426"/>
        <w:rPr>
          <w:sz w:val="24"/>
          <w:szCs w:val="24"/>
        </w:rPr>
      </w:pPr>
      <w:r w:rsidRPr="00FC396B">
        <w:rPr>
          <w:sz w:val="24"/>
          <w:szCs w:val="24"/>
        </w:rPr>
        <w:t>Коррекционно-развивающая работа</w:t>
      </w:r>
    </w:p>
    <w:p w14:paraId="6D18B2D2" w14:textId="77777777" w:rsidR="00110E8A" w:rsidRPr="00FC396B" w:rsidRDefault="00110E8A" w:rsidP="007F124B">
      <w:pPr>
        <w:numPr>
          <w:ilvl w:val="0"/>
          <w:numId w:val="26"/>
        </w:numPr>
        <w:spacing w:line="276" w:lineRule="auto"/>
        <w:ind w:firstLine="426"/>
        <w:rPr>
          <w:sz w:val="24"/>
          <w:szCs w:val="24"/>
        </w:rPr>
      </w:pPr>
      <w:r w:rsidRPr="00FC396B">
        <w:rPr>
          <w:sz w:val="24"/>
          <w:szCs w:val="24"/>
        </w:rPr>
        <w:t>Организационно-методическая работа</w:t>
      </w:r>
    </w:p>
    <w:p w14:paraId="67910C3C" w14:textId="77777777" w:rsidR="00110E8A" w:rsidRPr="00F63A68" w:rsidRDefault="00110E8A" w:rsidP="007F124B">
      <w:pPr>
        <w:pStyle w:val="a7"/>
        <w:widowControl/>
        <w:numPr>
          <w:ilvl w:val="0"/>
          <w:numId w:val="41"/>
        </w:numPr>
        <w:ind w:left="0" w:firstLine="0"/>
        <w:jc w:val="both"/>
        <w:rPr>
          <w:rFonts w:ascii="Times New Roman" w:hAnsi="Times New Roman" w:cs="Times New Roman"/>
        </w:rPr>
      </w:pPr>
      <w:r w:rsidRPr="001E7AFF">
        <w:rPr>
          <w:rFonts w:ascii="Times New Roman" w:hAnsi="Times New Roman" w:cs="Times New Roman"/>
        </w:rPr>
        <w:t>Диагностическая работа</w:t>
      </w:r>
      <w:r>
        <w:rPr>
          <w:rFonts w:ascii="Times New Roman" w:hAnsi="Times New Roman" w:cs="Times New Roman"/>
        </w:rPr>
        <w:t>.</w:t>
      </w:r>
    </w:p>
    <w:p w14:paraId="428F5401" w14:textId="77777777" w:rsidR="00110E8A" w:rsidRPr="003145A6" w:rsidRDefault="00110E8A" w:rsidP="00110E8A">
      <w:pPr>
        <w:ind w:firstLine="0"/>
        <w:jc w:val="right"/>
        <w:rPr>
          <w:sz w:val="24"/>
          <w:szCs w:val="24"/>
        </w:rPr>
      </w:pPr>
      <w:r>
        <w:rPr>
          <w:sz w:val="24"/>
          <w:szCs w:val="24"/>
        </w:rPr>
        <w:t>Таблица 1</w:t>
      </w:r>
      <w:r w:rsidRPr="003145A6">
        <w:rPr>
          <w:sz w:val="24"/>
          <w:szCs w:val="24"/>
        </w:rPr>
        <w:t>.</w:t>
      </w:r>
    </w:p>
    <w:p w14:paraId="0F968E05" w14:textId="77777777" w:rsidR="00110E8A" w:rsidRPr="003145A6" w:rsidRDefault="00110E8A" w:rsidP="00110E8A">
      <w:pPr>
        <w:ind w:firstLine="0"/>
        <w:rPr>
          <w:rFonts w:eastAsia="Calibri"/>
          <w:sz w:val="24"/>
          <w:szCs w:val="24"/>
        </w:rPr>
      </w:pPr>
    </w:p>
    <w:tbl>
      <w:tblPr>
        <w:tblStyle w:val="ab"/>
        <w:tblW w:w="0" w:type="auto"/>
        <w:tblLook w:val="04A0" w:firstRow="1" w:lastRow="0" w:firstColumn="1" w:lastColumn="0" w:noHBand="0" w:noVBand="1"/>
      </w:tblPr>
      <w:tblGrid>
        <w:gridCol w:w="6374"/>
        <w:gridCol w:w="1843"/>
      </w:tblGrid>
      <w:tr w:rsidR="00110E8A" w:rsidRPr="003145A6" w14:paraId="524F7B2D" w14:textId="77777777" w:rsidTr="00110E8A">
        <w:trPr>
          <w:trHeight w:val="495"/>
        </w:trPr>
        <w:tc>
          <w:tcPr>
            <w:tcW w:w="8217" w:type="dxa"/>
            <w:gridSpan w:val="2"/>
          </w:tcPr>
          <w:p w14:paraId="1DD31FA0" w14:textId="77777777" w:rsidR="00110E8A" w:rsidRPr="003145A6" w:rsidRDefault="00110E8A" w:rsidP="00110E8A">
            <w:pPr>
              <w:ind w:firstLine="0"/>
              <w:jc w:val="center"/>
              <w:rPr>
                <w:rFonts w:eastAsia="Calibri"/>
                <w:sz w:val="24"/>
                <w:szCs w:val="24"/>
              </w:rPr>
            </w:pPr>
            <w:r w:rsidRPr="003145A6">
              <w:rPr>
                <w:rFonts w:eastAsia="Calibri"/>
                <w:sz w:val="24"/>
                <w:szCs w:val="24"/>
              </w:rPr>
              <w:t>Уровень сформированности УУД обучающихся 1-3 классов</w:t>
            </w:r>
          </w:p>
          <w:p w14:paraId="4770ED61" w14:textId="77777777" w:rsidR="00110E8A" w:rsidRPr="003145A6" w:rsidRDefault="00110E8A" w:rsidP="00110E8A">
            <w:pPr>
              <w:ind w:firstLine="0"/>
              <w:jc w:val="center"/>
              <w:rPr>
                <w:rFonts w:eastAsia="Calibri"/>
                <w:sz w:val="24"/>
                <w:szCs w:val="24"/>
              </w:rPr>
            </w:pPr>
            <w:r w:rsidRPr="003145A6">
              <w:rPr>
                <w:rFonts w:eastAsia="Calibri"/>
                <w:sz w:val="24"/>
                <w:szCs w:val="24"/>
              </w:rPr>
              <w:t>(2020-2021 уч.год)</w:t>
            </w:r>
          </w:p>
        </w:tc>
      </w:tr>
      <w:tr w:rsidR="00110E8A" w:rsidRPr="003145A6" w14:paraId="1792858F" w14:textId="77777777" w:rsidTr="00110E8A">
        <w:trPr>
          <w:trHeight w:val="330"/>
        </w:trPr>
        <w:tc>
          <w:tcPr>
            <w:tcW w:w="6374" w:type="dxa"/>
          </w:tcPr>
          <w:p w14:paraId="4E355E7D" w14:textId="77777777" w:rsidR="00110E8A" w:rsidRPr="003145A6" w:rsidRDefault="00110E8A" w:rsidP="00110E8A">
            <w:pPr>
              <w:ind w:firstLine="0"/>
              <w:rPr>
                <w:rFonts w:eastAsia="Calibri"/>
                <w:sz w:val="24"/>
                <w:szCs w:val="24"/>
              </w:rPr>
            </w:pPr>
            <w:r w:rsidRPr="00E1324A">
              <w:rPr>
                <w:rFonts w:eastAsia="Calibri"/>
                <w:sz w:val="24"/>
                <w:szCs w:val="24"/>
              </w:rPr>
              <w:t>Количество обуч-ся</w:t>
            </w:r>
          </w:p>
        </w:tc>
        <w:tc>
          <w:tcPr>
            <w:tcW w:w="1843" w:type="dxa"/>
          </w:tcPr>
          <w:p w14:paraId="7076C5E3" w14:textId="77777777" w:rsidR="00110E8A" w:rsidRPr="003145A6" w:rsidRDefault="00110E8A" w:rsidP="00110E8A">
            <w:pPr>
              <w:ind w:firstLine="0"/>
              <w:rPr>
                <w:rFonts w:eastAsia="Calibri"/>
                <w:sz w:val="24"/>
                <w:szCs w:val="24"/>
              </w:rPr>
            </w:pPr>
            <w:r>
              <w:rPr>
                <w:rFonts w:eastAsia="Calibri"/>
                <w:sz w:val="24"/>
                <w:szCs w:val="24"/>
              </w:rPr>
              <w:t>238</w:t>
            </w:r>
          </w:p>
        </w:tc>
      </w:tr>
      <w:tr w:rsidR="00110E8A" w:rsidRPr="003145A6" w14:paraId="6BD1647E" w14:textId="77777777" w:rsidTr="00110E8A">
        <w:tc>
          <w:tcPr>
            <w:tcW w:w="6374" w:type="dxa"/>
          </w:tcPr>
          <w:p w14:paraId="6B1A8E98" w14:textId="77777777" w:rsidR="00110E8A" w:rsidRPr="003145A6" w:rsidRDefault="00110E8A" w:rsidP="00110E8A">
            <w:pPr>
              <w:ind w:firstLine="0"/>
              <w:rPr>
                <w:rFonts w:eastAsia="Calibri"/>
                <w:sz w:val="24"/>
                <w:szCs w:val="24"/>
              </w:rPr>
            </w:pPr>
            <w:r w:rsidRPr="003145A6">
              <w:rPr>
                <w:rFonts w:eastAsia="Calibri"/>
                <w:sz w:val="24"/>
                <w:szCs w:val="24"/>
              </w:rPr>
              <w:t>Охват:</w:t>
            </w:r>
          </w:p>
        </w:tc>
        <w:tc>
          <w:tcPr>
            <w:tcW w:w="1843" w:type="dxa"/>
          </w:tcPr>
          <w:p w14:paraId="74DD60A4" w14:textId="77777777" w:rsidR="00110E8A" w:rsidRPr="003145A6" w:rsidRDefault="00110E8A" w:rsidP="00110E8A">
            <w:pPr>
              <w:ind w:firstLine="0"/>
              <w:rPr>
                <w:rFonts w:eastAsia="Calibri"/>
                <w:b/>
                <w:bCs/>
                <w:sz w:val="24"/>
                <w:szCs w:val="24"/>
              </w:rPr>
            </w:pPr>
            <w:r w:rsidRPr="003145A6">
              <w:rPr>
                <w:rFonts w:eastAsia="Calibri"/>
                <w:sz w:val="24"/>
                <w:szCs w:val="24"/>
              </w:rPr>
              <w:t>211 обуч.</w:t>
            </w:r>
          </w:p>
        </w:tc>
      </w:tr>
      <w:tr w:rsidR="00110E8A" w:rsidRPr="003145A6" w14:paraId="2F0A1EE8" w14:textId="77777777" w:rsidTr="00110E8A">
        <w:tc>
          <w:tcPr>
            <w:tcW w:w="6374" w:type="dxa"/>
          </w:tcPr>
          <w:p w14:paraId="5B092BC9" w14:textId="77777777" w:rsidR="00110E8A" w:rsidRPr="003145A6" w:rsidRDefault="00110E8A" w:rsidP="00110E8A">
            <w:pPr>
              <w:ind w:firstLine="0"/>
              <w:rPr>
                <w:rFonts w:eastAsia="Calibri"/>
                <w:sz w:val="24"/>
                <w:szCs w:val="24"/>
              </w:rPr>
            </w:pPr>
            <w:r w:rsidRPr="003145A6">
              <w:rPr>
                <w:rFonts w:eastAsia="Calibri"/>
                <w:sz w:val="24"/>
                <w:szCs w:val="24"/>
              </w:rPr>
              <w:t>Личностные (самооценка, школьная мотивация)</w:t>
            </w:r>
          </w:p>
        </w:tc>
        <w:tc>
          <w:tcPr>
            <w:tcW w:w="1843" w:type="dxa"/>
          </w:tcPr>
          <w:p w14:paraId="09E19B29" w14:textId="77777777" w:rsidR="00110E8A" w:rsidRPr="003145A6" w:rsidRDefault="00110E8A" w:rsidP="00110E8A">
            <w:pPr>
              <w:ind w:firstLine="0"/>
              <w:rPr>
                <w:rFonts w:eastAsia="Calibri"/>
                <w:sz w:val="24"/>
                <w:szCs w:val="24"/>
              </w:rPr>
            </w:pPr>
            <w:r w:rsidRPr="003145A6">
              <w:rPr>
                <w:rFonts w:eastAsia="Calibri"/>
                <w:sz w:val="24"/>
                <w:szCs w:val="24"/>
              </w:rPr>
              <w:t>91,47%</w:t>
            </w:r>
          </w:p>
        </w:tc>
      </w:tr>
      <w:tr w:rsidR="00110E8A" w:rsidRPr="003145A6" w14:paraId="22BFD18C" w14:textId="77777777" w:rsidTr="00110E8A">
        <w:tc>
          <w:tcPr>
            <w:tcW w:w="6374" w:type="dxa"/>
          </w:tcPr>
          <w:p w14:paraId="325067CC" w14:textId="77777777" w:rsidR="00110E8A" w:rsidRPr="003145A6" w:rsidRDefault="00110E8A" w:rsidP="00110E8A">
            <w:pPr>
              <w:ind w:firstLine="0"/>
              <w:rPr>
                <w:rFonts w:eastAsia="Calibri"/>
                <w:sz w:val="24"/>
                <w:szCs w:val="24"/>
              </w:rPr>
            </w:pPr>
            <w:r w:rsidRPr="003145A6">
              <w:rPr>
                <w:rFonts w:eastAsia="Calibri"/>
                <w:sz w:val="24"/>
                <w:szCs w:val="24"/>
              </w:rPr>
              <w:t xml:space="preserve">Познавательные </w:t>
            </w:r>
          </w:p>
        </w:tc>
        <w:tc>
          <w:tcPr>
            <w:tcW w:w="1843" w:type="dxa"/>
          </w:tcPr>
          <w:p w14:paraId="51AADBD1" w14:textId="77777777" w:rsidR="00110E8A" w:rsidRPr="003145A6" w:rsidRDefault="00110E8A" w:rsidP="00110E8A">
            <w:pPr>
              <w:ind w:firstLine="0"/>
              <w:rPr>
                <w:rFonts w:eastAsia="Calibri"/>
                <w:sz w:val="24"/>
                <w:szCs w:val="24"/>
              </w:rPr>
            </w:pPr>
            <w:r w:rsidRPr="003145A6">
              <w:rPr>
                <w:rFonts w:eastAsia="Calibri"/>
                <w:sz w:val="24"/>
                <w:szCs w:val="24"/>
              </w:rPr>
              <w:t>98,1%</w:t>
            </w:r>
          </w:p>
        </w:tc>
      </w:tr>
      <w:tr w:rsidR="00110E8A" w:rsidRPr="003145A6" w14:paraId="58003F11" w14:textId="77777777" w:rsidTr="00110E8A">
        <w:tc>
          <w:tcPr>
            <w:tcW w:w="6374" w:type="dxa"/>
          </w:tcPr>
          <w:p w14:paraId="33D69B90" w14:textId="77777777" w:rsidR="00110E8A" w:rsidRPr="003145A6" w:rsidRDefault="00110E8A" w:rsidP="00110E8A">
            <w:pPr>
              <w:ind w:firstLine="0"/>
              <w:rPr>
                <w:rFonts w:eastAsia="Calibri"/>
                <w:sz w:val="24"/>
                <w:szCs w:val="24"/>
              </w:rPr>
            </w:pPr>
            <w:r w:rsidRPr="003145A6">
              <w:rPr>
                <w:rFonts w:eastAsia="Calibri"/>
                <w:sz w:val="24"/>
                <w:szCs w:val="24"/>
              </w:rPr>
              <w:t>Регулятивные</w:t>
            </w:r>
          </w:p>
        </w:tc>
        <w:tc>
          <w:tcPr>
            <w:tcW w:w="1843" w:type="dxa"/>
          </w:tcPr>
          <w:p w14:paraId="4B1AA387" w14:textId="77777777" w:rsidR="00110E8A" w:rsidRPr="003145A6" w:rsidRDefault="00110E8A" w:rsidP="00110E8A">
            <w:pPr>
              <w:ind w:firstLine="0"/>
              <w:rPr>
                <w:rFonts w:eastAsia="Calibri"/>
                <w:sz w:val="24"/>
                <w:szCs w:val="24"/>
              </w:rPr>
            </w:pPr>
            <w:r w:rsidRPr="003145A6">
              <w:rPr>
                <w:rFonts w:eastAsia="Calibri"/>
                <w:sz w:val="24"/>
                <w:szCs w:val="24"/>
              </w:rPr>
              <w:t>93,83%</w:t>
            </w:r>
          </w:p>
        </w:tc>
      </w:tr>
    </w:tbl>
    <w:p w14:paraId="1C8064E4" w14:textId="77777777" w:rsidR="00110E8A" w:rsidRDefault="00110E8A" w:rsidP="00110E8A">
      <w:pPr>
        <w:ind w:firstLine="0"/>
        <w:rPr>
          <w:sz w:val="24"/>
          <w:szCs w:val="24"/>
        </w:rPr>
      </w:pPr>
    </w:p>
    <w:p w14:paraId="04AB4005" w14:textId="77777777" w:rsidR="00110E8A" w:rsidRDefault="00110E8A" w:rsidP="00110E8A">
      <w:pPr>
        <w:ind w:firstLine="0"/>
        <w:jc w:val="right"/>
        <w:rPr>
          <w:sz w:val="24"/>
          <w:szCs w:val="24"/>
        </w:rPr>
      </w:pPr>
    </w:p>
    <w:p w14:paraId="38C3B458" w14:textId="77777777" w:rsidR="00110E8A" w:rsidRPr="003145A6" w:rsidRDefault="00110E8A" w:rsidP="00110E8A">
      <w:pPr>
        <w:ind w:firstLine="0"/>
        <w:jc w:val="right"/>
        <w:rPr>
          <w:sz w:val="24"/>
          <w:szCs w:val="24"/>
        </w:rPr>
      </w:pPr>
      <w:r>
        <w:rPr>
          <w:sz w:val="24"/>
          <w:szCs w:val="24"/>
        </w:rPr>
        <w:t>Таблица 2</w:t>
      </w:r>
      <w:r w:rsidRPr="003145A6">
        <w:rPr>
          <w:sz w:val="24"/>
          <w:szCs w:val="24"/>
        </w:rPr>
        <w:t>.</w:t>
      </w:r>
    </w:p>
    <w:p w14:paraId="46EA541B" w14:textId="77777777" w:rsidR="00110E8A" w:rsidRPr="003145A6" w:rsidRDefault="00110E8A" w:rsidP="00110E8A">
      <w:pPr>
        <w:ind w:firstLine="0"/>
        <w:rPr>
          <w:rFonts w:eastAsia="Calibri"/>
          <w:sz w:val="24"/>
          <w:szCs w:val="24"/>
        </w:rPr>
      </w:pPr>
    </w:p>
    <w:tbl>
      <w:tblPr>
        <w:tblStyle w:val="ab"/>
        <w:tblW w:w="0" w:type="auto"/>
        <w:tblLook w:val="04A0" w:firstRow="1" w:lastRow="0" w:firstColumn="1" w:lastColumn="0" w:noHBand="0" w:noVBand="1"/>
      </w:tblPr>
      <w:tblGrid>
        <w:gridCol w:w="6375"/>
        <w:gridCol w:w="1843"/>
      </w:tblGrid>
      <w:tr w:rsidR="00110E8A" w:rsidRPr="003145A6" w14:paraId="7FC5AE20" w14:textId="77777777" w:rsidTr="00110E8A">
        <w:trPr>
          <w:trHeight w:val="690"/>
        </w:trPr>
        <w:tc>
          <w:tcPr>
            <w:tcW w:w="8218" w:type="dxa"/>
            <w:gridSpan w:val="2"/>
          </w:tcPr>
          <w:p w14:paraId="26A97C3B" w14:textId="77777777" w:rsidR="00110E8A" w:rsidRPr="003145A6" w:rsidRDefault="00110E8A" w:rsidP="00110E8A">
            <w:pPr>
              <w:ind w:firstLine="0"/>
              <w:jc w:val="center"/>
              <w:rPr>
                <w:rFonts w:eastAsia="Calibri"/>
                <w:sz w:val="24"/>
                <w:szCs w:val="24"/>
              </w:rPr>
            </w:pPr>
            <w:r w:rsidRPr="003145A6">
              <w:rPr>
                <w:rFonts w:eastAsia="Calibri"/>
                <w:sz w:val="24"/>
                <w:szCs w:val="24"/>
              </w:rPr>
              <w:t>Уровень сформированности УУД обучающихся 1-4 классы</w:t>
            </w:r>
          </w:p>
          <w:p w14:paraId="4F0FB6E7" w14:textId="77777777" w:rsidR="00110E8A" w:rsidRDefault="00110E8A" w:rsidP="00110E8A">
            <w:pPr>
              <w:ind w:firstLine="0"/>
              <w:jc w:val="center"/>
              <w:rPr>
                <w:rFonts w:eastAsia="Calibri"/>
                <w:sz w:val="24"/>
                <w:szCs w:val="24"/>
              </w:rPr>
            </w:pPr>
            <w:r w:rsidRPr="003145A6">
              <w:rPr>
                <w:rFonts w:eastAsia="Calibri"/>
                <w:sz w:val="24"/>
                <w:szCs w:val="24"/>
              </w:rPr>
              <w:t>(2021-2022 уч.год, 1 полугодие)</w:t>
            </w:r>
          </w:p>
          <w:p w14:paraId="28E8A319" w14:textId="77777777" w:rsidR="00110E8A" w:rsidRPr="003145A6" w:rsidRDefault="00110E8A" w:rsidP="00110E8A">
            <w:pPr>
              <w:ind w:firstLine="0"/>
              <w:rPr>
                <w:rFonts w:eastAsia="Calibri"/>
                <w:sz w:val="24"/>
                <w:szCs w:val="24"/>
              </w:rPr>
            </w:pPr>
          </w:p>
        </w:tc>
      </w:tr>
      <w:tr w:rsidR="00110E8A" w:rsidRPr="003145A6" w14:paraId="7F903FA1" w14:textId="77777777" w:rsidTr="00110E8A">
        <w:trPr>
          <w:trHeight w:val="405"/>
        </w:trPr>
        <w:tc>
          <w:tcPr>
            <w:tcW w:w="6375" w:type="dxa"/>
          </w:tcPr>
          <w:p w14:paraId="5DB5FCBB" w14:textId="77777777" w:rsidR="00110E8A" w:rsidRPr="003145A6" w:rsidRDefault="00110E8A" w:rsidP="00110E8A">
            <w:pPr>
              <w:ind w:firstLine="0"/>
              <w:rPr>
                <w:rFonts w:eastAsia="Calibri"/>
                <w:sz w:val="24"/>
                <w:szCs w:val="24"/>
              </w:rPr>
            </w:pPr>
            <w:r w:rsidRPr="00E1324A">
              <w:rPr>
                <w:rFonts w:eastAsia="Calibri"/>
                <w:sz w:val="24"/>
                <w:szCs w:val="24"/>
              </w:rPr>
              <w:t>Количество обуч-ся</w:t>
            </w:r>
          </w:p>
        </w:tc>
        <w:tc>
          <w:tcPr>
            <w:tcW w:w="1843" w:type="dxa"/>
          </w:tcPr>
          <w:p w14:paraId="29AD7C8F" w14:textId="77777777" w:rsidR="00110E8A" w:rsidRPr="003145A6" w:rsidRDefault="00110E8A" w:rsidP="00110E8A">
            <w:pPr>
              <w:ind w:firstLine="0"/>
              <w:rPr>
                <w:rFonts w:eastAsia="Calibri"/>
                <w:sz w:val="24"/>
                <w:szCs w:val="24"/>
              </w:rPr>
            </w:pPr>
            <w:r>
              <w:rPr>
                <w:rFonts w:eastAsia="Calibri"/>
                <w:sz w:val="24"/>
                <w:szCs w:val="24"/>
              </w:rPr>
              <w:t>284</w:t>
            </w:r>
          </w:p>
        </w:tc>
      </w:tr>
      <w:tr w:rsidR="00110E8A" w:rsidRPr="003145A6" w14:paraId="1C63183F" w14:textId="77777777" w:rsidTr="00110E8A">
        <w:tc>
          <w:tcPr>
            <w:tcW w:w="6375" w:type="dxa"/>
          </w:tcPr>
          <w:p w14:paraId="5BE600D8" w14:textId="77777777" w:rsidR="00110E8A" w:rsidRPr="003145A6" w:rsidRDefault="00110E8A" w:rsidP="00110E8A">
            <w:pPr>
              <w:ind w:firstLine="0"/>
              <w:rPr>
                <w:rFonts w:eastAsia="Calibri"/>
                <w:sz w:val="24"/>
                <w:szCs w:val="24"/>
              </w:rPr>
            </w:pPr>
            <w:r w:rsidRPr="003145A6">
              <w:rPr>
                <w:rFonts w:eastAsia="Calibri"/>
                <w:sz w:val="24"/>
                <w:szCs w:val="24"/>
              </w:rPr>
              <w:t>Охват:</w:t>
            </w:r>
          </w:p>
        </w:tc>
        <w:tc>
          <w:tcPr>
            <w:tcW w:w="1843" w:type="dxa"/>
          </w:tcPr>
          <w:p w14:paraId="21BB33F7" w14:textId="77777777" w:rsidR="00110E8A" w:rsidRPr="003145A6" w:rsidRDefault="00110E8A" w:rsidP="00110E8A">
            <w:pPr>
              <w:ind w:firstLine="0"/>
              <w:rPr>
                <w:color w:val="000000"/>
                <w:sz w:val="24"/>
                <w:szCs w:val="24"/>
              </w:rPr>
            </w:pPr>
            <w:r w:rsidRPr="003145A6">
              <w:rPr>
                <w:color w:val="000000"/>
                <w:sz w:val="24"/>
                <w:szCs w:val="24"/>
              </w:rPr>
              <w:t>267 обуч.</w:t>
            </w:r>
          </w:p>
          <w:p w14:paraId="25C547E0" w14:textId="77777777" w:rsidR="00110E8A" w:rsidRPr="003145A6" w:rsidRDefault="00110E8A" w:rsidP="00110E8A">
            <w:pPr>
              <w:ind w:firstLine="0"/>
              <w:rPr>
                <w:color w:val="000000"/>
                <w:sz w:val="24"/>
                <w:szCs w:val="24"/>
              </w:rPr>
            </w:pPr>
          </w:p>
        </w:tc>
      </w:tr>
      <w:tr w:rsidR="00110E8A" w:rsidRPr="003145A6" w14:paraId="028FF192" w14:textId="77777777" w:rsidTr="00110E8A">
        <w:tc>
          <w:tcPr>
            <w:tcW w:w="6375" w:type="dxa"/>
          </w:tcPr>
          <w:p w14:paraId="20A5E163" w14:textId="77777777" w:rsidR="00110E8A" w:rsidRPr="003145A6" w:rsidRDefault="00110E8A" w:rsidP="00110E8A">
            <w:pPr>
              <w:ind w:firstLine="0"/>
              <w:rPr>
                <w:rFonts w:eastAsia="Calibri"/>
                <w:sz w:val="24"/>
                <w:szCs w:val="24"/>
              </w:rPr>
            </w:pPr>
            <w:r w:rsidRPr="003145A6">
              <w:rPr>
                <w:rFonts w:eastAsia="Calibri"/>
                <w:sz w:val="24"/>
                <w:szCs w:val="24"/>
              </w:rPr>
              <w:t>Личностные (самооценка, школьная мотивация)</w:t>
            </w:r>
          </w:p>
        </w:tc>
        <w:tc>
          <w:tcPr>
            <w:tcW w:w="1843" w:type="dxa"/>
          </w:tcPr>
          <w:p w14:paraId="16C444CC" w14:textId="77777777" w:rsidR="00110E8A" w:rsidRPr="003145A6" w:rsidRDefault="00110E8A" w:rsidP="00110E8A">
            <w:pPr>
              <w:ind w:firstLine="0"/>
              <w:rPr>
                <w:color w:val="000000"/>
                <w:sz w:val="24"/>
                <w:szCs w:val="24"/>
              </w:rPr>
            </w:pPr>
            <w:r w:rsidRPr="003145A6">
              <w:rPr>
                <w:color w:val="000000"/>
                <w:sz w:val="24"/>
                <w:szCs w:val="24"/>
              </w:rPr>
              <w:t>83,33%.</w:t>
            </w:r>
          </w:p>
        </w:tc>
      </w:tr>
      <w:tr w:rsidR="00110E8A" w:rsidRPr="003145A6" w14:paraId="3BB6DCD6" w14:textId="77777777" w:rsidTr="00110E8A">
        <w:tc>
          <w:tcPr>
            <w:tcW w:w="6375" w:type="dxa"/>
          </w:tcPr>
          <w:p w14:paraId="67332F00" w14:textId="77777777" w:rsidR="00110E8A" w:rsidRPr="003145A6" w:rsidRDefault="00110E8A" w:rsidP="00110E8A">
            <w:pPr>
              <w:ind w:firstLine="0"/>
              <w:rPr>
                <w:rFonts w:eastAsia="Calibri"/>
                <w:sz w:val="24"/>
                <w:szCs w:val="24"/>
              </w:rPr>
            </w:pPr>
            <w:r w:rsidRPr="003145A6">
              <w:rPr>
                <w:rFonts w:eastAsia="Calibri"/>
                <w:sz w:val="24"/>
                <w:szCs w:val="24"/>
              </w:rPr>
              <w:t xml:space="preserve">Познавательные </w:t>
            </w:r>
          </w:p>
        </w:tc>
        <w:tc>
          <w:tcPr>
            <w:tcW w:w="1843" w:type="dxa"/>
          </w:tcPr>
          <w:p w14:paraId="319EFF5A" w14:textId="77777777" w:rsidR="00110E8A" w:rsidRPr="003145A6" w:rsidRDefault="00110E8A" w:rsidP="00110E8A">
            <w:pPr>
              <w:ind w:firstLine="0"/>
              <w:rPr>
                <w:color w:val="000000"/>
                <w:sz w:val="24"/>
                <w:szCs w:val="24"/>
              </w:rPr>
            </w:pPr>
            <w:r w:rsidRPr="003145A6">
              <w:rPr>
                <w:color w:val="000000"/>
                <w:sz w:val="24"/>
                <w:szCs w:val="24"/>
              </w:rPr>
              <w:t>88,89 %</w:t>
            </w:r>
          </w:p>
        </w:tc>
      </w:tr>
      <w:tr w:rsidR="00110E8A" w:rsidRPr="003145A6" w14:paraId="1C7225C5" w14:textId="77777777" w:rsidTr="00110E8A">
        <w:tc>
          <w:tcPr>
            <w:tcW w:w="6375" w:type="dxa"/>
          </w:tcPr>
          <w:p w14:paraId="7142DFF8" w14:textId="77777777" w:rsidR="00110E8A" w:rsidRPr="003145A6" w:rsidRDefault="00110E8A" w:rsidP="00110E8A">
            <w:pPr>
              <w:ind w:firstLine="0"/>
              <w:rPr>
                <w:rFonts w:eastAsia="Calibri"/>
                <w:sz w:val="24"/>
                <w:szCs w:val="24"/>
              </w:rPr>
            </w:pPr>
            <w:r w:rsidRPr="003145A6">
              <w:rPr>
                <w:rFonts w:eastAsia="Calibri"/>
                <w:sz w:val="24"/>
                <w:szCs w:val="24"/>
              </w:rPr>
              <w:t>Регулятивные</w:t>
            </w:r>
          </w:p>
        </w:tc>
        <w:tc>
          <w:tcPr>
            <w:tcW w:w="1843" w:type="dxa"/>
          </w:tcPr>
          <w:p w14:paraId="2D973251" w14:textId="77777777" w:rsidR="00110E8A" w:rsidRPr="003145A6" w:rsidRDefault="00110E8A" w:rsidP="00110E8A">
            <w:pPr>
              <w:ind w:firstLine="0"/>
              <w:rPr>
                <w:color w:val="000000"/>
                <w:sz w:val="24"/>
                <w:szCs w:val="24"/>
              </w:rPr>
            </w:pPr>
            <w:r w:rsidRPr="003145A6">
              <w:rPr>
                <w:color w:val="000000"/>
                <w:sz w:val="24"/>
                <w:szCs w:val="24"/>
              </w:rPr>
              <w:t>94, 44%</w:t>
            </w:r>
          </w:p>
        </w:tc>
      </w:tr>
    </w:tbl>
    <w:p w14:paraId="621FAFF6" w14:textId="77777777" w:rsidR="00110E8A" w:rsidRDefault="00110E8A" w:rsidP="00110E8A">
      <w:pPr>
        <w:ind w:firstLine="0"/>
        <w:rPr>
          <w:rFonts w:eastAsia="Calibri"/>
          <w:i/>
          <w:sz w:val="24"/>
          <w:szCs w:val="24"/>
        </w:rPr>
      </w:pPr>
    </w:p>
    <w:p w14:paraId="74AE4F73" w14:textId="77777777" w:rsidR="00110E8A" w:rsidRDefault="00110E8A" w:rsidP="00110E8A">
      <w:pPr>
        <w:ind w:firstLine="0"/>
        <w:rPr>
          <w:rFonts w:eastAsia="Calibri"/>
          <w:i/>
          <w:sz w:val="24"/>
          <w:szCs w:val="24"/>
        </w:rPr>
      </w:pPr>
    </w:p>
    <w:p w14:paraId="5E2ADBDF" w14:textId="77777777" w:rsidR="00110E8A" w:rsidRDefault="00110E8A" w:rsidP="00110E8A">
      <w:pPr>
        <w:ind w:firstLine="0"/>
        <w:rPr>
          <w:rFonts w:eastAsia="Calibri"/>
          <w:i/>
          <w:sz w:val="24"/>
          <w:szCs w:val="24"/>
        </w:rPr>
      </w:pPr>
    </w:p>
    <w:p w14:paraId="2D41E5D6" w14:textId="77777777" w:rsidR="00110E8A" w:rsidRPr="00670774" w:rsidRDefault="00110E8A" w:rsidP="00110E8A">
      <w:pPr>
        <w:ind w:firstLine="0"/>
        <w:jc w:val="right"/>
        <w:rPr>
          <w:rFonts w:eastAsia="Calibri"/>
          <w:sz w:val="24"/>
          <w:szCs w:val="24"/>
        </w:rPr>
      </w:pPr>
      <w:r w:rsidRPr="00670774">
        <w:rPr>
          <w:rFonts w:eastAsia="Calibri"/>
          <w:sz w:val="24"/>
          <w:szCs w:val="24"/>
        </w:rPr>
        <w:t xml:space="preserve">Таблица 3. </w:t>
      </w:r>
    </w:p>
    <w:tbl>
      <w:tblPr>
        <w:tblStyle w:val="ab"/>
        <w:tblW w:w="0" w:type="auto"/>
        <w:tblLook w:val="04A0" w:firstRow="1" w:lastRow="0" w:firstColumn="1" w:lastColumn="0" w:noHBand="0" w:noVBand="1"/>
      </w:tblPr>
      <w:tblGrid>
        <w:gridCol w:w="6375"/>
        <w:gridCol w:w="1843"/>
      </w:tblGrid>
      <w:tr w:rsidR="00110E8A" w:rsidRPr="003145A6" w14:paraId="1E58E23C" w14:textId="77777777" w:rsidTr="00110E8A">
        <w:trPr>
          <w:trHeight w:val="690"/>
        </w:trPr>
        <w:tc>
          <w:tcPr>
            <w:tcW w:w="8218" w:type="dxa"/>
            <w:gridSpan w:val="2"/>
          </w:tcPr>
          <w:p w14:paraId="541B04D4" w14:textId="77777777" w:rsidR="00110E8A" w:rsidRPr="003145A6" w:rsidRDefault="00110E8A" w:rsidP="00110E8A">
            <w:pPr>
              <w:ind w:firstLine="0"/>
              <w:jc w:val="center"/>
              <w:rPr>
                <w:rFonts w:eastAsia="Calibri"/>
                <w:sz w:val="24"/>
                <w:szCs w:val="24"/>
              </w:rPr>
            </w:pPr>
            <w:r w:rsidRPr="003145A6">
              <w:rPr>
                <w:rFonts w:eastAsia="Calibri"/>
                <w:sz w:val="24"/>
                <w:szCs w:val="24"/>
              </w:rPr>
              <w:t>Уровень сфор</w:t>
            </w:r>
            <w:r>
              <w:rPr>
                <w:rFonts w:eastAsia="Calibri"/>
                <w:sz w:val="24"/>
                <w:szCs w:val="24"/>
              </w:rPr>
              <w:t>мированности УУД обучающихся 1</w:t>
            </w:r>
            <w:r w:rsidRPr="003145A6">
              <w:rPr>
                <w:rFonts w:eastAsia="Calibri"/>
                <w:sz w:val="24"/>
                <w:szCs w:val="24"/>
              </w:rPr>
              <w:t xml:space="preserve"> классы</w:t>
            </w:r>
          </w:p>
          <w:p w14:paraId="2B951ACC" w14:textId="77777777" w:rsidR="00110E8A" w:rsidRDefault="00110E8A" w:rsidP="00110E8A">
            <w:pPr>
              <w:ind w:firstLine="0"/>
              <w:jc w:val="center"/>
              <w:rPr>
                <w:rFonts w:eastAsia="Calibri"/>
                <w:sz w:val="24"/>
                <w:szCs w:val="24"/>
              </w:rPr>
            </w:pPr>
            <w:r>
              <w:rPr>
                <w:rFonts w:eastAsia="Calibri"/>
                <w:sz w:val="24"/>
                <w:szCs w:val="24"/>
              </w:rPr>
              <w:t>(2022-2023</w:t>
            </w:r>
            <w:r w:rsidRPr="003145A6">
              <w:rPr>
                <w:rFonts w:eastAsia="Calibri"/>
                <w:sz w:val="24"/>
                <w:szCs w:val="24"/>
              </w:rPr>
              <w:t xml:space="preserve"> уч.год, 1 полугодие)</w:t>
            </w:r>
          </w:p>
          <w:p w14:paraId="1231DF86" w14:textId="77777777" w:rsidR="00110E8A" w:rsidRPr="003145A6" w:rsidRDefault="00110E8A" w:rsidP="00110E8A">
            <w:pPr>
              <w:ind w:firstLine="0"/>
              <w:rPr>
                <w:rFonts w:eastAsia="Calibri"/>
                <w:sz w:val="24"/>
                <w:szCs w:val="24"/>
              </w:rPr>
            </w:pPr>
          </w:p>
        </w:tc>
      </w:tr>
      <w:tr w:rsidR="00110E8A" w:rsidRPr="003145A6" w14:paraId="1668F1D6" w14:textId="77777777" w:rsidTr="00110E8A">
        <w:trPr>
          <w:trHeight w:val="405"/>
        </w:trPr>
        <w:tc>
          <w:tcPr>
            <w:tcW w:w="6375" w:type="dxa"/>
          </w:tcPr>
          <w:p w14:paraId="52EBE75F" w14:textId="77777777" w:rsidR="00110E8A" w:rsidRPr="003145A6" w:rsidRDefault="00110E8A" w:rsidP="00110E8A">
            <w:pPr>
              <w:ind w:firstLine="0"/>
              <w:rPr>
                <w:rFonts w:eastAsia="Calibri"/>
                <w:sz w:val="24"/>
                <w:szCs w:val="24"/>
              </w:rPr>
            </w:pPr>
            <w:r w:rsidRPr="00E1324A">
              <w:rPr>
                <w:rFonts w:eastAsia="Calibri"/>
                <w:sz w:val="24"/>
                <w:szCs w:val="24"/>
              </w:rPr>
              <w:t>Количество обуч-ся</w:t>
            </w:r>
          </w:p>
        </w:tc>
        <w:tc>
          <w:tcPr>
            <w:tcW w:w="1843" w:type="dxa"/>
          </w:tcPr>
          <w:p w14:paraId="3F17FD9B" w14:textId="77777777" w:rsidR="00110E8A" w:rsidRPr="003145A6" w:rsidRDefault="00110E8A" w:rsidP="00110E8A">
            <w:pPr>
              <w:ind w:firstLine="0"/>
              <w:rPr>
                <w:rFonts w:eastAsia="Calibri"/>
                <w:sz w:val="24"/>
                <w:szCs w:val="24"/>
              </w:rPr>
            </w:pPr>
            <w:r>
              <w:rPr>
                <w:rFonts w:eastAsia="Calibri"/>
                <w:sz w:val="24"/>
                <w:szCs w:val="24"/>
              </w:rPr>
              <w:t>75</w:t>
            </w:r>
          </w:p>
        </w:tc>
      </w:tr>
      <w:tr w:rsidR="00110E8A" w:rsidRPr="003145A6" w14:paraId="08C63C02" w14:textId="77777777" w:rsidTr="00110E8A">
        <w:tc>
          <w:tcPr>
            <w:tcW w:w="6375" w:type="dxa"/>
          </w:tcPr>
          <w:p w14:paraId="53126001" w14:textId="77777777" w:rsidR="00110E8A" w:rsidRPr="003145A6" w:rsidRDefault="00110E8A" w:rsidP="00110E8A">
            <w:pPr>
              <w:ind w:firstLine="0"/>
              <w:rPr>
                <w:rFonts w:eastAsia="Calibri"/>
                <w:sz w:val="24"/>
                <w:szCs w:val="24"/>
              </w:rPr>
            </w:pPr>
            <w:r w:rsidRPr="003145A6">
              <w:rPr>
                <w:rFonts w:eastAsia="Calibri"/>
                <w:sz w:val="24"/>
                <w:szCs w:val="24"/>
              </w:rPr>
              <w:t>Охват:</w:t>
            </w:r>
          </w:p>
        </w:tc>
        <w:tc>
          <w:tcPr>
            <w:tcW w:w="1843" w:type="dxa"/>
          </w:tcPr>
          <w:p w14:paraId="02F9E839" w14:textId="77777777" w:rsidR="00110E8A" w:rsidRPr="003145A6" w:rsidRDefault="00110E8A" w:rsidP="00110E8A">
            <w:pPr>
              <w:ind w:firstLine="0"/>
              <w:rPr>
                <w:color w:val="000000"/>
                <w:sz w:val="24"/>
                <w:szCs w:val="24"/>
              </w:rPr>
            </w:pPr>
            <w:r>
              <w:rPr>
                <w:color w:val="000000"/>
                <w:sz w:val="24"/>
                <w:szCs w:val="24"/>
              </w:rPr>
              <w:t>63</w:t>
            </w:r>
            <w:r w:rsidRPr="003145A6">
              <w:rPr>
                <w:color w:val="000000"/>
                <w:sz w:val="24"/>
                <w:szCs w:val="24"/>
              </w:rPr>
              <w:t xml:space="preserve"> обуч.</w:t>
            </w:r>
          </w:p>
          <w:p w14:paraId="484E8EB9" w14:textId="77777777" w:rsidR="00110E8A" w:rsidRPr="003145A6" w:rsidRDefault="00110E8A" w:rsidP="00110E8A">
            <w:pPr>
              <w:ind w:firstLine="0"/>
              <w:rPr>
                <w:color w:val="000000"/>
                <w:sz w:val="24"/>
                <w:szCs w:val="24"/>
              </w:rPr>
            </w:pPr>
          </w:p>
        </w:tc>
      </w:tr>
      <w:tr w:rsidR="00110E8A" w:rsidRPr="003145A6" w14:paraId="37DDA892" w14:textId="77777777" w:rsidTr="00110E8A">
        <w:tc>
          <w:tcPr>
            <w:tcW w:w="6375" w:type="dxa"/>
          </w:tcPr>
          <w:p w14:paraId="37F8D951" w14:textId="77777777" w:rsidR="00110E8A" w:rsidRPr="003145A6" w:rsidRDefault="00110E8A" w:rsidP="00110E8A">
            <w:pPr>
              <w:ind w:firstLine="0"/>
              <w:rPr>
                <w:rFonts w:eastAsia="Calibri"/>
                <w:sz w:val="24"/>
                <w:szCs w:val="24"/>
              </w:rPr>
            </w:pPr>
            <w:r w:rsidRPr="003145A6">
              <w:rPr>
                <w:rFonts w:eastAsia="Calibri"/>
                <w:sz w:val="24"/>
                <w:szCs w:val="24"/>
              </w:rPr>
              <w:t>Личностные (самооценка, школьная мотивация)</w:t>
            </w:r>
          </w:p>
        </w:tc>
        <w:tc>
          <w:tcPr>
            <w:tcW w:w="1843" w:type="dxa"/>
          </w:tcPr>
          <w:p w14:paraId="60B5C1EE" w14:textId="77777777" w:rsidR="00110E8A" w:rsidRPr="003145A6" w:rsidRDefault="00110E8A" w:rsidP="00110E8A">
            <w:pPr>
              <w:ind w:firstLine="0"/>
              <w:rPr>
                <w:color w:val="000000"/>
                <w:sz w:val="24"/>
                <w:szCs w:val="24"/>
              </w:rPr>
            </w:pPr>
            <w:r>
              <w:rPr>
                <w:color w:val="000000"/>
                <w:sz w:val="24"/>
                <w:szCs w:val="24"/>
              </w:rPr>
              <w:t>73%</w:t>
            </w:r>
          </w:p>
        </w:tc>
      </w:tr>
      <w:tr w:rsidR="00110E8A" w:rsidRPr="003145A6" w14:paraId="61E6EDC5" w14:textId="77777777" w:rsidTr="00110E8A">
        <w:tc>
          <w:tcPr>
            <w:tcW w:w="6375" w:type="dxa"/>
          </w:tcPr>
          <w:p w14:paraId="4D98AC19" w14:textId="77777777" w:rsidR="00110E8A" w:rsidRPr="003145A6" w:rsidRDefault="00110E8A" w:rsidP="00110E8A">
            <w:pPr>
              <w:ind w:firstLine="0"/>
              <w:rPr>
                <w:rFonts w:eastAsia="Calibri"/>
                <w:sz w:val="24"/>
                <w:szCs w:val="24"/>
              </w:rPr>
            </w:pPr>
            <w:r w:rsidRPr="003145A6">
              <w:rPr>
                <w:rFonts w:eastAsia="Calibri"/>
                <w:sz w:val="24"/>
                <w:szCs w:val="24"/>
              </w:rPr>
              <w:t xml:space="preserve">Познавательные </w:t>
            </w:r>
          </w:p>
        </w:tc>
        <w:tc>
          <w:tcPr>
            <w:tcW w:w="1843" w:type="dxa"/>
          </w:tcPr>
          <w:p w14:paraId="750F2AB9" w14:textId="77777777" w:rsidR="00110E8A" w:rsidRPr="003145A6" w:rsidRDefault="00110E8A" w:rsidP="00110E8A">
            <w:pPr>
              <w:ind w:firstLine="0"/>
              <w:rPr>
                <w:color w:val="000000"/>
                <w:sz w:val="24"/>
                <w:szCs w:val="24"/>
              </w:rPr>
            </w:pPr>
            <w:r>
              <w:rPr>
                <w:color w:val="000000"/>
                <w:sz w:val="24"/>
                <w:szCs w:val="24"/>
              </w:rPr>
              <w:t>42%</w:t>
            </w:r>
          </w:p>
        </w:tc>
      </w:tr>
      <w:tr w:rsidR="00110E8A" w:rsidRPr="003145A6" w14:paraId="6DAA91A3" w14:textId="77777777" w:rsidTr="00110E8A">
        <w:tc>
          <w:tcPr>
            <w:tcW w:w="6375" w:type="dxa"/>
          </w:tcPr>
          <w:p w14:paraId="733C946D" w14:textId="77777777" w:rsidR="00110E8A" w:rsidRPr="003145A6" w:rsidRDefault="00110E8A" w:rsidP="00110E8A">
            <w:pPr>
              <w:ind w:firstLine="0"/>
              <w:rPr>
                <w:rFonts w:eastAsia="Calibri"/>
                <w:sz w:val="24"/>
                <w:szCs w:val="24"/>
              </w:rPr>
            </w:pPr>
            <w:r w:rsidRPr="003145A6">
              <w:rPr>
                <w:rFonts w:eastAsia="Calibri"/>
                <w:sz w:val="24"/>
                <w:szCs w:val="24"/>
              </w:rPr>
              <w:t>Регулятивные</w:t>
            </w:r>
          </w:p>
        </w:tc>
        <w:tc>
          <w:tcPr>
            <w:tcW w:w="1843" w:type="dxa"/>
          </w:tcPr>
          <w:p w14:paraId="76170F15" w14:textId="77777777" w:rsidR="00110E8A" w:rsidRPr="003145A6" w:rsidRDefault="00110E8A" w:rsidP="00110E8A">
            <w:pPr>
              <w:ind w:firstLine="0"/>
              <w:rPr>
                <w:color w:val="000000"/>
                <w:sz w:val="24"/>
                <w:szCs w:val="24"/>
              </w:rPr>
            </w:pPr>
            <w:r>
              <w:rPr>
                <w:color w:val="000000"/>
                <w:sz w:val="24"/>
                <w:szCs w:val="24"/>
              </w:rPr>
              <w:t>76%</w:t>
            </w:r>
          </w:p>
        </w:tc>
      </w:tr>
    </w:tbl>
    <w:p w14:paraId="43A2018B" w14:textId="77777777" w:rsidR="00110E8A" w:rsidRPr="003145A6" w:rsidRDefault="00110E8A" w:rsidP="00110E8A">
      <w:pPr>
        <w:ind w:firstLine="0"/>
        <w:rPr>
          <w:rFonts w:eastAsia="Calibri"/>
          <w:i/>
          <w:sz w:val="24"/>
          <w:szCs w:val="24"/>
        </w:rPr>
      </w:pPr>
    </w:p>
    <w:p w14:paraId="3921F78E" w14:textId="77777777" w:rsidR="00110E8A" w:rsidRDefault="00110E8A" w:rsidP="00110E8A">
      <w:pPr>
        <w:spacing w:line="276" w:lineRule="auto"/>
        <w:ind w:firstLine="426"/>
        <w:rPr>
          <w:sz w:val="24"/>
          <w:szCs w:val="24"/>
        </w:rPr>
      </w:pPr>
      <w:r>
        <w:rPr>
          <w:sz w:val="24"/>
          <w:szCs w:val="24"/>
        </w:rPr>
        <w:t xml:space="preserve">Таблицы 1,2,3. </w:t>
      </w:r>
    </w:p>
    <w:p w14:paraId="6722D60E" w14:textId="77777777" w:rsidR="00110E8A" w:rsidRPr="00C35ABD" w:rsidRDefault="00110E8A" w:rsidP="00110E8A">
      <w:pPr>
        <w:spacing w:line="276" w:lineRule="auto"/>
        <w:ind w:firstLine="426"/>
        <w:rPr>
          <w:sz w:val="24"/>
          <w:szCs w:val="24"/>
        </w:rPr>
      </w:pPr>
      <w:r w:rsidRPr="00C35ABD">
        <w:rPr>
          <w:sz w:val="24"/>
          <w:szCs w:val="24"/>
        </w:rPr>
        <w:t xml:space="preserve">Анализ результатов сформированности универсальных учебных действий показал, что </w:t>
      </w:r>
    </w:p>
    <w:p w14:paraId="3E7ABE43" w14:textId="77777777" w:rsidR="00110E8A" w:rsidRDefault="00110E8A" w:rsidP="00110E8A">
      <w:pPr>
        <w:spacing w:line="276" w:lineRule="auto"/>
        <w:ind w:firstLine="426"/>
        <w:rPr>
          <w:color w:val="000000"/>
          <w:sz w:val="24"/>
          <w:szCs w:val="24"/>
        </w:rPr>
      </w:pPr>
      <w:r>
        <w:rPr>
          <w:color w:val="000000"/>
          <w:sz w:val="24"/>
          <w:szCs w:val="24"/>
        </w:rPr>
        <w:t xml:space="preserve">уровень личностных УУД </w:t>
      </w:r>
      <w:r w:rsidRPr="00C35ABD">
        <w:rPr>
          <w:color w:val="000000"/>
          <w:sz w:val="24"/>
          <w:szCs w:val="24"/>
        </w:rPr>
        <w:t xml:space="preserve"> (самооценка, школьная мотивация)</w:t>
      </w:r>
      <w:r>
        <w:rPr>
          <w:color w:val="000000"/>
          <w:sz w:val="24"/>
          <w:szCs w:val="24"/>
        </w:rPr>
        <w:t xml:space="preserve"> составила:</w:t>
      </w:r>
    </w:p>
    <w:p w14:paraId="05E1EEC1" w14:textId="77777777" w:rsidR="00110E8A" w:rsidRDefault="00110E8A" w:rsidP="00110E8A">
      <w:pPr>
        <w:spacing w:line="276" w:lineRule="auto"/>
        <w:ind w:firstLine="426"/>
        <w:rPr>
          <w:sz w:val="24"/>
          <w:szCs w:val="24"/>
        </w:rPr>
      </w:pPr>
      <w:r>
        <w:rPr>
          <w:sz w:val="24"/>
          <w:szCs w:val="24"/>
        </w:rPr>
        <w:t xml:space="preserve">за 2020-2021 уч.год - </w:t>
      </w:r>
      <w:r w:rsidRPr="002F456E">
        <w:rPr>
          <w:sz w:val="24"/>
          <w:szCs w:val="24"/>
        </w:rPr>
        <w:t>91,47%</w:t>
      </w:r>
      <w:r>
        <w:rPr>
          <w:sz w:val="24"/>
          <w:szCs w:val="24"/>
        </w:rPr>
        <w:t>;</w:t>
      </w:r>
    </w:p>
    <w:p w14:paraId="4791107E" w14:textId="77777777" w:rsidR="00110E8A" w:rsidRDefault="00110E8A" w:rsidP="00110E8A">
      <w:pPr>
        <w:spacing w:line="276" w:lineRule="auto"/>
        <w:ind w:firstLine="426"/>
        <w:rPr>
          <w:color w:val="000000"/>
          <w:sz w:val="24"/>
          <w:szCs w:val="24"/>
        </w:rPr>
      </w:pPr>
      <w:r w:rsidRPr="003145A6">
        <w:rPr>
          <w:sz w:val="24"/>
          <w:szCs w:val="24"/>
        </w:rPr>
        <w:t xml:space="preserve">за 2021-22 уч.год (1 полугодие) - </w:t>
      </w:r>
      <w:r w:rsidRPr="003145A6">
        <w:rPr>
          <w:color w:val="000000"/>
          <w:sz w:val="24"/>
          <w:szCs w:val="24"/>
        </w:rPr>
        <w:t xml:space="preserve">83,33%. </w:t>
      </w:r>
    </w:p>
    <w:p w14:paraId="23329C53" w14:textId="77777777" w:rsidR="00110E8A" w:rsidRPr="003145A6" w:rsidRDefault="00110E8A" w:rsidP="00110E8A">
      <w:pPr>
        <w:spacing w:line="276" w:lineRule="auto"/>
        <w:ind w:firstLine="426"/>
        <w:rPr>
          <w:color w:val="000000"/>
          <w:sz w:val="24"/>
          <w:szCs w:val="24"/>
        </w:rPr>
      </w:pPr>
      <w:r>
        <w:rPr>
          <w:color w:val="000000"/>
          <w:sz w:val="24"/>
          <w:szCs w:val="24"/>
        </w:rPr>
        <w:t>за 2022-2023 уч.год (1 полугодие, 1 класс) – 73%</w:t>
      </w:r>
    </w:p>
    <w:p w14:paraId="67A3DADD" w14:textId="77777777" w:rsidR="00110E8A" w:rsidRDefault="00110E8A" w:rsidP="00110E8A">
      <w:pPr>
        <w:spacing w:line="276" w:lineRule="auto"/>
        <w:ind w:firstLine="426"/>
        <w:rPr>
          <w:rFonts w:eastAsia="Calibri"/>
          <w:sz w:val="24"/>
          <w:szCs w:val="24"/>
        </w:rPr>
      </w:pPr>
      <w:r>
        <w:rPr>
          <w:rFonts w:eastAsia="Calibri"/>
          <w:sz w:val="24"/>
          <w:szCs w:val="24"/>
        </w:rPr>
        <w:t>Уровень познавательных УУД составил:</w:t>
      </w:r>
    </w:p>
    <w:p w14:paraId="141051C4" w14:textId="77777777" w:rsidR="00110E8A" w:rsidRDefault="00110E8A" w:rsidP="00110E8A">
      <w:pPr>
        <w:spacing w:line="276" w:lineRule="auto"/>
        <w:ind w:firstLine="426"/>
        <w:rPr>
          <w:sz w:val="24"/>
          <w:szCs w:val="24"/>
        </w:rPr>
      </w:pPr>
      <w:r>
        <w:rPr>
          <w:sz w:val="24"/>
          <w:szCs w:val="24"/>
        </w:rPr>
        <w:t xml:space="preserve">за 2020-2021 уч.год - </w:t>
      </w:r>
      <w:r w:rsidRPr="003145A6">
        <w:rPr>
          <w:sz w:val="24"/>
          <w:szCs w:val="24"/>
        </w:rPr>
        <w:t>98,1%</w:t>
      </w:r>
      <w:r>
        <w:rPr>
          <w:sz w:val="24"/>
          <w:szCs w:val="24"/>
        </w:rPr>
        <w:t>;</w:t>
      </w:r>
    </w:p>
    <w:p w14:paraId="511D7AE2" w14:textId="77777777" w:rsidR="00110E8A" w:rsidRDefault="00110E8A" w:rsidP="00110E8A">
      <w:pPr>
        <w:spacing w:line="276" w:lineRule="auto"/>
        <w:ind w:firstLine="426"/>
        <w:rPr>
          <w:color w:val="000000"/>
          <w:sz w:val="24"/>
          <w:szCs w:val="24"/>
        </w:rPr>
      </w:pPr>
      <w:r w:rsidRPr="003145A6">
        <w:rPr>
          <w:sz w:val="24"/>
          <w:szCs w:val="24"/>
        </w:rPr>
        <w:t xml:space="preserve">за 2021-22 уч.год (1 полугодие) - </w:t>
      </w:r>
      <w:r w:rsidRPr="003145A6">
        <w:rPr>
          <w:color w:val="000000"/>
          <w:sz w:val="24"/>
          <w:szCs w:val="24"/>
        </w:rPr>
        <w:t xml:space="preserve"> 88,89 %</w:t>
      </w:r>
      <w:r>
        <w:rPr>
          <w:color w:val="000000"/>
          <w:sz w:val="24"/>
          <w:szCs w:val="24"/>
        </w:rPr>
        <w:t xml:space="preserve">. </w:t>
      </w:r>
    </w:p>
    <w:p w14:paraId="73001028" w14:textId="77777777" w:rsidR="00110E8A" w:rsidRPr="003145A6" w:rsidRDefault="00110E8A" w:rsidP="00110E8A">
      <w:pPr>
        <w:spacing w:line="276" w:lineRule="auto"/>
        <w:ind w:firstLine="426"/>
        <w:rPr>
          <w:color w:val="000000"/>
          <w:sz w:val="24"/>
          <w:szCs w:val="24"/>
        </w:rPr>
      </w:pPr>
      <w:r>
        <w:rPr>
          <w:color w:val="000000"/>
          <w:sz w:val="24"/>
          <w:szCs w:val="24"/>
        </w:rPr>
        <w:t>за 2022-2023 уч.год (1 полугодие, 1 класс) – 42%</w:t>
      </w:r>
    </w:p>
    <w:p w14:paraId="6478C97D" w14:textId="77777777" w:rsidR="00110E8A" w:rsidRPr="00E45CE1" w:rsidRDefault="00110E8A" w:rsidP="00110E8A">
      <w:pPr>
        <w:spacing w:line="276" w:lineRule="auto"/>
        <w:rPr>
          <w:iCs/>
          <w:color w:val="000000"/>
          <w:sz w:val="24"/>
          <w:szCs w:val="24"/>
        </w:rPr>
      </w:pPr>
    </w:p>
    <w:p w14:paraId="08D69D1A" w14:textId="77777777" w:rsidR="00110E8A" w:rsidRDefault="00110E8A" w:rsidP="00110E8A">
      <w:pPr>
        <w:spacing w:line="276" w:lineRule="auto"/>
        <w:ind w:firstLine="426"/>
        <w:rPr>
          <w:sz w:val="24"/>
          <w:szCs w:val="24"/>
        </w:rPr>
      </w:pPr>
      <w:r>
        <w:rPr>
          <w:sz w:val="24"/>
          <w:szCs w:val="24"/>
          <w:lang w:val="en-US"/>
        </w:rPr>
        <w:t>II</w:t>
      </w:r>
      <w:r>
        <w:rPr>
          <w:sz w:val="24"/>
          <w:szCs w:val="24"/>
        </w:rPr>
        <w:t xml:space="preserve">, </w:t>
      </w:r>
      <w:r w:rsidRPr="00D47B46">
        <w:rPr>
          <w:sz w:val="24"/>
          <w:szCs w:val="24"/>
        </w:rPr>
        <w:t>Психологическое консультирование</w:t>
      </w:r>
      <w:r>
        <w:rPr>
          <w:sz w:val="24"/>
          <w:szCs w:val="24"/>
        </w:rPr>
        <w:t xml:space="preserve">, </w:t>
      </w:r>
      <w:r w:rsidRPr="00DF3535">
        <w:rPr>
          <w:sz w:val="24"/>
          <w:szCs w:val="24"/>
        </w:rPr>
        <w:t>просвещение и профилактика</w:t>
      </w:r>
      <w:r>
        <w:rPr>
          <w:sz w:val="24"/>
          <w:szCs w:val="24"/>
        </w:rPr>
        <w:t>.</w:t>
      </w:r>
    </w:p>
    <w:p w14:paraId="2C559602" w14:textId="77777777" w:rsidR="00110E8A" w:rsidRPr="009A2763" w:rsidRDefault="00110E8A" w:rsidP="00110E8A">
      <w:pPr>
        <w:spacing w:line="276" w:lineRule="auto"/>
        <w:jc w:val="right"/>
        <w:rPr>
          <w:sz w:val="24"/>
          <w:szCs w:val="24"/>
        </w:rPr>
      </w:pPr>
      <w:r>
        <w:rPr>
          <w:sz w:val="24"/>
          <w:szCs w:val="24"/>
        </w:rPr>
        <w:t>Таблица 4.</w:t>
      </w:r>
    </w:p>
    <w:p w14:paraId="6A68A0F7" w14:textId="77777777" w:rsidR="00110E8A" w:rsidRDefault="00110E8A" w:rsidP="00110E8A">
      <w:pPr>
        <w:spacing w:line="276" w:lineRule="auto"/>
        <w:rPr>
          <w:sz w:val="24"/>
          <w:szCs w:val="24"/>
        </w:rPr>
      </w:pPr>
      <w:r w:rsidRPr="009A2763">
        <w:rPr>
          <w:sz w:val="24"/>
          <w:szCs w:val="24"/>
        </w:rPr>
        <w:t xml:space="preserve">Для родительской общественности </w:t>
      </w:r>
      <w:r>
        <w:rPr>
          <w:sz w:val="24"/>
          <w:szCs w:val="24"/>
        </w:rPr>
        <w:t>(2020-2021</w:t>
      </w:r>
      <w:r w:rsidRPr="009A2763">
        <w:rPr>
          <w:sz w:val="24"/>
          <w:szCs w:val="24"/>
        </w:rPr>
        <w:t>уч. год):</w:t>
      </w:r>
    </w:p>
    <w:p w14:paraId="4AF4268E" w14:textId="77777777" w:rsidR="00110E8A" w:rsidRPr="009A2763" w:rsidRDefault="00110E8A" w:rsidP="00110E8A">
      <w:pPr>
        <w:spacing w:line="276" w:lineRule="auto"/>
        <w:rPr>
          <w:sz w:val="24"/>
          <w:szCs w:val="24"/>
        </w:rPr>
      </w:pPr>
      <w:r>
        <w:rPr>
          <w:sz w:val="24"/>
          <w:szCs w:val="24"/>
        </w:rPr>
        <w:t>Количество родителей – 409.</w:t>
      </w:r>
    </w:p>
    <w:p w14:paraId="1377F4F9" w14:textId="77777777" w:rsidR="00110E8A" w:rsidRPr="009A2763" w:rsidRDefault="00110E8A" w:rsidP="00110E8A">
      <w:pPr>
        <w:spacing w:line="276" w:lineRule="auto"/>
        <w:rPr>
          <w:i/>
          <w:sz w:val="24"/>
          <w:szCs w:val="24"/>
        </w:rPr>
      </w:pPr>
    </w:p>
    <w:tbl>
      <w:tblPr>
        <w:tblStyle w:val="ab"/>
        <w:tblW w:w="0" w:type="auto"/>
        <w:tblLook w:val="04A0" w:firstRow="1" w:lastRow="0" w:firstColumn="1" w:lastColumn="0" w:noHBand="0" w:noVBand="1"/>
      </w:tblPr>
      <w:tblGrid>
        <w:gridCol w:w="3539"/>
        <w:gridCol w:w="1418"/>
        <w:gridCol w:w="2217"/>
      </w:tblGrid>
      <w:tr w:rsidR="00110E8A" w:rsidRPr="009A2763" w14:paraId="0D34C2DE" w14:textId="77777777" w:rsidTr="00110E8A">
        <w:tc>
          <w:tcPr>
            <w:tcW w:w="3539" w:type="dxa"/>
          </w:tcPr>
          <w:p w14:paraId="7BFDB0B2" w14:textId="77777777" w:rsidR="00110E8A" w:rsidRPr="009A2763" w:rsidRDefault="00110E8A" w:rsidP="00110E8A">
            <w:pPr>
              <w:ind w:firstLine="0"/>
              <w:rPr>
                <w:sz w:val="24"/>
                <w:szCs w:val="24"/>
              </w:rPr>
            </w:pPr>
            <w:r w:rsidRPr="009A2763">
              <w:rPr>
                <w:sz w:val="24"/>
                <w:szCs w:val="24"/>
              </w:rPr>
              <w:t>Форма работы</w:t>
            </w:r>
          </w:p>
        </w:tc>
        <w:tc>
          <w:tcPr>
            <w:tcW w:w="1418" w:type="dxa"/>
          </w:tcPr>
          <w:p w14:paraId="4E709E5D" w14:textId="77777777" w:rsidR="00110E8A" w:rsidRPr="009A2763" w:rsidRDefault="00110E8A" w:rsidP="00110E8A">
            <w:pPr>
              <w:ind w:firstLine="0"/>
              <w:rPr>
                <w:sz w:val="24"/>
                <w:szCs w:val="24"/>
              </w:rPr>
            </w:pPr>
            <w:r w:rsidRPr="009A2763">
              <w:rPr>
                <w:sz w:val="24"/>
                <w:szCs w:val="24"/>
              </w:rPr>
              <w:t>Общее количество</w:t>
            </w:r>
          </w:p>
        </w:tc>
        <w:tc>
          <w:tcPr>
            <w:tcW w:w="2217" w:type="dxa"/>
          </w:tcPr>
          <w:p w14:paraId="51783FCF" w14:textId="77777777" w:rsidR="00110E8A" w:rsidRPr="009A2763" w:rsidRDefault="00110E8A" w:rsidP="00110E8A">
            <w:pPr>
              <w:ind w:firstLine="0"/>
              <w:rPr>
                <w:sz w:val="24"/>
                <w:szCs w:val="24"/>
              </w:rPr>
            </w:pPr>
            <w:r w:rsidRPr="009A2763">
              <w:rPr>
                <w:sz w:val="24"/>
                <w:szCs w:val="24"/>
              </w:rPr>
              <w:t xml:space="preserve">Охват </w:t>
            </w:r>
          </w:p>
        </w:tc>
      </w:tr>
      <w:tr w:rsidR="00110E8A" w:rsidRPr="009A2763" w14:paraId="21A1FFEC" w14:textId="77777777" w:rsidTr="00110E8A">
        <w:tc>
          <w:tcPr>
            <w:tcW w:w="3539" w:type="dxa"/>
          </w:tcPr>
          <w:p w14:paraId="3C2469E2" w14:textId="77777777" w:rsidR="00110E8A" w:rsidRPr="009A2763" w:rsidRDefault="00110E8A" w:rsidP="00110E8A">
            <w:pPr>
              <w:ind w:firstLine="0"/>
              <w:rPr>
                <w:sz w:val="24"/>
                <w:szCs w:val="24"/>
              </w:rPr>
            </w:pPr>
            <w:r w:rsidRPr="009A2763">
              <w:rPr>
                <w:sz w:val="24"/>
                <w:szCs w:val="24"/>
              </w:rPr>
              <w:t>Консультации (групповые/онлайн)</w:t>
            </w:r>
          </w:p>
        </w:tc>
        <w:tc>
          <w:tcPr>
            <w:tcW w:w="1418" w:type="dxa"/>
          </w:tcPr>
          <w:p w14:paraId="5BFED585" w14:textId="77777777" w:rsidR="00110E8A" w:rsidRPr="009A2763" w:rsidRDefault="00110E8A" w:rsidP="00110E8A">
            <w:pPr>
              <w:ind w:firstLine="0"/>
              <w:rPr>
                <w:sz w:val="24"/>
                <w:szCs w:val="24"/>
              </w:rPr>
            </w:pPr>
            <w:r w:rsidRPr="009A2763">
              <w:rPr>
                <w:sz w:val="24"/>
                <w:szCs w:val="24"/>
              </w:rPr>
              <w:t xml:space="preserve">10   </w:t>
            </w:r>
          </w:p>
        </w:tc>
        <w:tc>
          <w:tcPr>
            <w:tcW w:w="2217" w:type="dxa"/>
          </w:tcPr>
          <w:p w14:paraId="5A524806" w14:textId="77777777" w:rsidR="00110E8A" w:rsidRPr="008C5C5B" w:rsidRDefault="00110E8A" w:rsidP="00110E8A">
            <w:pPr>
              <w:ind w:firstLine="0"/>
              <w:rPr>
                <w:sz w:val="24"/>
                <w:szCs w:val="24"/>
              </w:rPr>
            </w:pPr>
            <w:r w:rsidRPr="008C5C5B">
              <w:rPr>
                <w:sz w:val="24"/>
                <w:szCs w:val="24"/>
              </w:rPr>
              <w:t>44,5 %</w:t>
            </w:r>
          </w:p>
        </w:tc>
      </w:tr>
      <w:tr w:rsidR="00110E8A" w:rsidRPr="009A2763" w14:paraId="77691C7D" w14:textId="77777777" w:rsidTr="00110E8A">
        <w:tc>
          <w:tcPr>
            <w:tcW w:w="3539" w:type="dxa"/>
          </w:tcPr>
          <w:p w14:paraId="5EE3D03B" w14:textId="77777777" w:rsidR="00110E8A" w:rsidRPr="009A2763" w:rsidRDefault="00110E8A" w:rsidP="00110E8A">
            <w:pPr>
              <w:ind w:firstLine="0"/>
              <w:rPr>
                <w:sz w:val="24"/>
                <w:szCs w:val="24"/>
              </w:rPr>
            </w:pPr>
            <w:r w:rsidRPr="009A2763">
              <w:rPr>
                <w:sz w:val="24"/>
                <w:szCs w:val="24"/>
              </w:rPr>
              <w:t xml:space="preserve">Консультации индивидуальные </w:t>
            </w:r>
          </w:p>
        </w:tc>
        <w:tc>
          <w:tcPr>
            <w:tcW w:w="1418" w:type="dxa"/>
          </w:tcPr>
          <w:p w14:paraId="64B85CEB" w14:textId="77777777" w:rsidR="00110E8A" w:rsidRPr="009A2763" w:rsidRDefault="00110E8A" w:rsidP="00110E8A">
            <w:pPr>
              <w:ind w:firstLine="0"/>
              <w:rPr>
                <w:sz w:val="24"/>
                <w:szCs w:val="24"/>
              </w:rPr>
            </w:pPr>
            <w:r>
              <w:rPr>
                <w:sz w:val="24"/>
                <w:szCs w:val="24"/>
              </w:rPr>
              <w:t>19</w:t>
            </w:r>
          </w:p>
        </w:tc>
        <w:tc>
          <w:tcPr>
            <w:tcW w:w="2217" w:type="dxa"/>
          </w:tcPr>
          <w:p w14:paraId="0FD19C62" w14:textId="77777777" w:rsidR="00110E8A" w:rsidRPr="008C5C5B" w:rsidRDefault="00110E8A" w:rsidP="00110E8A">
            <w:pPr>
              <w:ind w:firstLine="0"/>
              <w:rPr>
                <w:sz w:val="24"/>
                <w:szCs w:val="24"/>
              </w:rPr>
            </w:pPr>
            <w:r w:rsidRPr="008C5C5B">
              <w:rPr>
                <w:sz w:val="24"/>
                <w:szCs w:val="24"/>
              </w:rPr>
              <w:t>14,5%</w:t>
            </w:r>
          </w:p>
        </w:tc>
      </w:tr>
      <w:tr w:rsidR="00110E8A" w:rsidRPr="009A2763" w14:paraId="0716B30E" w14:textId="77777777" w:rsidTr="00110E8A">
        <w:tc>
          <w:tcPr>
            <w:tcW w:w="3539" w:type="dxa"/>
          </w:tcPr>
          <w:p w14:paraId="1676CCCA" w14:textId="77777777" w:rsidR="00110E8A" w:rsidRPr="009A2763" w:rsidRDefault="00110E8A" w:rsidP="00110E8A">
            <w:pPr>
              <w:ind w:firstLine="0"/>
              <w:rPr>
                <w:sz w:val="24"/>
                <w:szCs w:val="24"/>
              </w:rPr>
            </w:pPr>
            <w:r w:rsidRPr="009A2763">
              <w:rPr>
                <w:sz w:val="24"/>
                <w:szCs w:val="24"/>
              </w:rPr>
              <w:t>Инфографика (памятки)</w:t>
            </w:r>
          </w:p>
        </w:tc>
        <w:tc>
          <w:tcPr>
            <w:tcW w:w="1418" w:type="dxa"/>
          </w:tcPr>
          <w:p w14:paraId="669B3214" w14:textId="77777777" w:rsidR="00110E8A" w:rsidRPr="009A2763" w:rsidRDefault="00110E8A" w:rsidP="00110E8A">
            <w:pPr>
              <w:ind w:firstLine="0"/>
              <w:rPr>
                <w:sz w:val="24"/>
                <w:szCs w:val="24"/>
              </w:rPr>
            </w:pPr>
            <w:r>
              <w:rPr>
                <w:sz w:val="24"/>
                <w:szCs w:val="24"/>
              </w:rPr>
              <w:t>9</w:t>
            </w:r>
          </w:p>
        </w:tc>
        <w:tc>
          <w:tcPr>
            <w:tcW w:w="2217" w:type="dxa"/>
          </w:tcPr>
          <w:p w14:paraId="6ADD1B28" w14:textId="77777777" w:rsidR="00110E8A" w:rsidRPr="008C5C5B" w:rsidRDefault="00110E8A" w:rsidP="00110E8A">
            <w:pPr>
              <w:ind w:firstLine="0"/>
              <w:rPr>
                <w:sz w:val="24"/>
                <w:szCs w:val="24"/>
              </w:rPr>
            </w:pPr>
            <w:r w:rsidRPr="008C5C5B">
              <w:rPr>
                <w:sz w:val="24"/>
                <w:szCs w:val="24"/>
              </w:rPr>
              <w:t>46,7%</w:t>
            </w:r>
          </w:p>
          <w:p w14:paraId="3F67AAF8" w14:textId="77777777" w:rsidR="00110E8A" w:rsidRPr="008C5C5B" w:rsidRDefault="00110E8A" w:rsidP="00110E8A">
            <w:pPr>
              <w:ind w:firstLine="0"/>
              <w:rPr>
                <w:sz w:val="24"/>
                <w:szCs w:val="24"/>
              </w:rPr>
            </w:pPr>
          </w:p>
        </w:tc>
      </w:tr>
      <w:tr w:rsidR="00110E8A" w:rsidRPr="009A2763" w14:paraId="1994F1D9" w14:textId="77777777" w:rsidTr="00110E8A">
        <w:tc>
          <w:tcPr>
            <w:tcW w:w="3539" w:type="dxa"/>
          </w:tcPr>
          <w:p w14:paraId="0CDFD417" w14:textId="77777777" w:rsidR="00110E8A" w:rsidRPr="009A2763" w:rsidRDefault="00110E8A" w:rsidP="00110E8A">
            <w:pPr>
              <w:ind w:firstLine="0"/>
              <w:rPr>
                <w:sz w:val="24"/>
                <w:szCs w:val="24"/>
              </w:rPr>
            </w:pPr>
            <w:r w:rsidRPr="009A2763">
              <w:rPr>
                <w:sz w:val="24"/>
                <w:szCs w:val="24"/>
              </w:rPr>
              <w:t>Анкетирование (опросы)</w:t>
            </w:r>
          </w:p>
        </w:tc>
        <w:tc>
          <w:tcPr>
            <w:tcW w:w="1418" w:type="dxa"/>
          </w:tcPr>
          <w:p w14:paraId="01D82C15" w14:textId="77777777" w:rsidR="00110E8A" w:rsidRPr="009A2763" w:rsidRDefault="00110E8A" w:rsidP="00110E8A">
            <w:pPr>
              <w:ind w:firstLine="0"/>
              <w:rPr>
                <w:sz w:val="24"/>
                <w:szCs w:val="24"/>
              </w:rPr>
            </w:pPr>
            <w:r>
              <w:rPr>
                <w:sz w:val="24"/>
                <w:szCs w:val="24"/>
              </w:rPr>
              <w:t>2</w:t>
            </w:r>
          </w:p>
        </w:tc>
        <w:tc>
          <w:tcPr>
            <w:tcW w:w="2217" w:type="dxa"/>
          </w:tcPr>
          <w:p w14:paraId="5D1FDE2B" w14:textId="77777777" w:rsidR="00110E8A" w:rsidRPr="008C5C5B" w:rsidRDefault="00110E8A" w:rsidP="00110E8A">
            <w:pPr>
              <w:ind w:firstLine="0"/>
              <w:rPr>
                <w:sz w:val="24"/>
                <w:szCs w:val="24"/>
              </w:rPr>
            </w:pPr>
            <w:r w:rsidRPr="008C5C5B">
              <w:rPr>
                <w:sz w:val="24"/>
                <w:szCs w:val="24"/>
              </w:rPr>
              <w:t xml:space="preserve">89 %  </w:t>
            </w:r>
          </w:p>
          <w:p w14:paraId="2A9B0ED6" w14:textId="77777777" w:rsidR="00110E8A" w:rsidRPr="008C5C5B" w:rsidRDefault="00110E8A" w:rsidP="00110E8A">
            <w:pPr>
              <w:ind w:firstLine="0"/>
              <w:rPr>
                <w:sz w:val="24"/>
                <w:szCs w:val="24"/>
              </w:rPr>
            </w:pPr>
          </w:p>
        </w:tc>
      </w:tr>
      <w:tr w:rsidR="00110E8A" w:rsidRPr="009A2763" w14:paraId="7BCCF7DA" w14:textId="77777777" w:rsidTr="00110E8A">
        <w:tc>
          <w:tcPr>
            <w:tcW w:w="3539" w:type="dxa"/>
          </w:tcPr>
          <w:p w14:paraId="020EDDF7" w14:textId="77777777" w:rsidR="00110E8A" w:rsidRPr="009A2763" w:rsidRDefault="00110E8A" w:rsidP="00110E8A">
            <w:pPr>
              <w:ind w:firstLine="0"/>
              <w:rPr>
                <w:sz w:val="24"/>
                <w:szCs w:val="24"/>
              </w:rPr>
            </w:pPr>
            <w:r w:rsidRPr="009A2763">
              <w:rPr>
                <w:sz w:val="24"/>
                <w:szCs w:val="24"/>
              </w:rPr>
              <w:t>Всеобуч</w:t>
            </w:r>
          </w:p>
        </w:tc>
        <w:tc>
          <w:tcPr>
            <w:tcW w:w="1418" w:type="dxa"/>
          </w:tcPr>
          <w:p w14:paraId="0F65EED3" w14:textId="77777777" w:rsidR="00110E8A" w:rsidRPr="009A2763" w:rsidRDefault="00110E8A" w:rsidP="00110E8A">
            <w:pPr>
              <w:ind w:firstLine="0"/>
              <w:rPr>
                <w:sz w:val="24"/>
                <w:szCs w:val="24"/>
              </w:rPr>
            </w:pPr>
            <w:r>
              <w:rPr>
                <w:sz w:val="24"/>
                <w:szCs w:val="24"/>
              </w:rPr>
              <w:t>1</w:t>
            </w:r>
          </w:p>
        </w:tc>
        <w:tc>
          <w:tcPr>
            <w:tcW w:w="2217" w:type="dxa"/>
          </w:tcPr>
          <w:p w14:paraId="5487E0EE" w14:textId="77777777" w:rsidR="00110E8A" w:rsidRPr="008C5C5B" w:rsidRDefault="00110E8A" w:rsidP="00110E8A">
            <w:pPr>
              <w:ind w:firstLine="0"/>
              <w:rPr>
                <w:sz w:val="24"/>
                <w:szCs w:val="24"/>
              </w:rPr>
            </w:pPr>
            <w:r w:rsidRPr="008C5C5B">
              <w:rPr>
                <w:sz w:val="24"/>
                <w:szCs w:val="24"/>
              </w:rPr>
              <w:t>36,2%</w:t>
            </w:r>
          </w:p>
        </w:tc>
      </w:tr>
      <w:tr w:rsidR="00110E8A" w:rsidRPr="009A2763" w14:paraId="3AD7B543" w14:textId="77777777" w:rsidTr="00110E8A">
        <w:tc>
          <w:tcPr>
            <w:tcW w:w="3539" w:type="dxa"/>
          </w:tcPr>
          <w:p w14:paraId="014D6DE5" w14:textId="77777777" w:rsidR="00110E8A" w:rsidRPr="009A2763" w:rsidRDefault="00110E8A" w:rsidP="00110E8A">
            <w:pPr>
              <w:ind w:firstLine="0"/>
              <w:rPr>
                <w:sz w:val="24"/>
                <w:szCs w:val="24"/>
              </w:rPr>
            </w:pPr>
            <w:r w:rsidRPr="009A2763">
              <w:rPr>
                <w:sz w:val="24"/>
                <w:szCs w:val="24"/>
              </w:rPr>
              <w:t>Участие в родительских собраниях (по запросу)</w:t>
            </w:r>
          </w:p>
        </w:tc>
        <w:tc>
          <w:tcPr>
            <w:tcW w:w="1418" w:type="dxa"/>
          </w:tcPr>
          <w:p w14:paraId="127D9BDF" w14:textId="77777777" w:rsidR="00110E8A" w:rsidRPr="009A2763" w:rsidRDefault="00110E8A" w:rsidP="00110E8A">
            <w:pPr>
              <w:ind w:firstLine="0"/>
              <w:rPr>
                <w:sz w:val="24"/>
                <w:szCs w:val="24"/>
              </w:rPr>
            </w:pPr>
            <w:r>
              <w:rPr>
                <w:sz w:val="24"/>
                <w:szCs w:val="24"/>
              </w:rPr>
              <w:t>6</w:t>
            </w:r>
          </w:p>
        </w:tc>
        <w:tc>
          <w:tcPr>
            <w:tcW w:w="2217" w:type="dxa"/>
          </w:tcPr>
          <w:p w14:paraId="77D17DE5" w14:textId="77777777" w:rsidR="00110E8A" w:rsidRPr="008C5C5B" w:rsidRDefault="00110E8A" w:rsidP="00110E8A">
            <w:pPr>
              <w:ind w:firstLine="0"/>
              <w:rPr>
                <w:sz w:val="24"/>
                <w:szCs w:val="24"/>
              </w:rPr>
            </w:pPr>
            <w:r w:rsidRPr="008C5C5B">
              <w:rPr>
                <w:sz w:val="24"/>
                <w:szCs w:val="24"/>
              </w:rPr>
              <w:t>24,45%</w:t>
            </w:r>
          </w:p>
        </w:tc>
      </w:tr>
    </w:tbl>
    <w:p w14:paraId="00519F57" w14:textId="77777777" w:rsidR="00110E8A" w:rsidRDefault="00110E8A" w:rsidP="00110E8A">
      <w:pPr>
        <w:spacing w:line="276" w:lineRule="auto"/>
        <w:rPr>
          <w:sz w:val="24"/>
          <w:szCs w:val="24"/>
        </w:rPr>
      </w:pPr>
    </w:p>
    <w:p w14:paraId="565A7178" w14:textId="77777777" w:rsidR="00110E8A" w:rsidRPr="009A2763" w:rsidRDefault="00110E8A" w:rsidP="00110E8A">
      <w:pPr>
        <w:spacing w:line="276" w:lineRule="auto"/>
        <w:rPr>
          <w:sz w:val="24"/>
          <w:szCs w:val="24"/>
        </w:rPr>
      </w:pPr>
    </w:p>
    <w:p w14:paraId="66BFF085" w14:textId="77777777" w:rsidR="00110E8A" w:rsidRPr="009A2763" w:rsidRDefault="00110E8A" w:rsidP="00110E8A">
      <w:pPr>
        <w:spacing w:line="276" w:lineRule="auto"/>
        <w:jc w:val="right"/>
        <w:rPr>
          <w:sz w:val="24"/>
          <w:szCs w:val="24"/>
        </w:rPr>
      </w:pPr>
      <w:r>
        <w:rPr>
          <w:sz w:val="24"/>
          <w:szCs w:val="24"/>
        </w:rPr>
        <w:t>Таблица 5</w:t>
      </w:r>
      <w:r w:rsidRPr="009A2763">
        <w:rPr>
          <w:sz w:val="24"/>
          <w:szCs w:val="24"/>
        </w:rPr>
        <w:t>.</w:t>
      </w:r>
    </w:p>
    <w:p w14:paraId="6C7B0411" w14:textId="77777777" w:rsidR="00110E8A" w:rsidRDefault="00110E8A" w:rsidP="00110E8A">
      <w:pPr>
        <w:spacing w:line="276" w:lineRule="auto"/>
        <w:rPr>
          <w:sz w:val="24"/>
          <w:szCs w:val="24"/>
        </w:rPr>
      </w:pPr>
      <w:r w:rsidRPr="009A2763">
        <w:rPr>
          <w:sz w:val="24"/>
          <w:szCs w:val="24"/>
        </w:rPr>
        <w:t xml:space="preserve">Для родительской общественности </w:t>
      </w:r>
      <w:r>
        <w:rPr>
          <w:sz w:val="24"/>
          <w:szCs w:val="24"/>
        </w:rPr>
        <w:t>( 2021-2022</w:t>
      </w:r>
      <w:r w:rsidRPr="009A2763">
        <w:rPr>
          <w:sz w:val="24"/>
          <w:szCs w:val="24"/>
        </w:rPr>
        <w:t>уч. год):</w:t>
      </w:r>
    </w:p>
    <w:p w14:paraId="4657F3A4" w14:textId="77777777" w:rsidR="00110E8A" w:rsidRPr="009A2763" w:rsidRDefault="00110E8A" w:rsidP="00110E8A">
      <w:pPr>
        <w:spacing w:line="276" w:lineRule="auto"/>
        <w:rPr>
          <w:sz w:val="24"/>
          <w:szCs w:val="24"/>
        </w:rPr>
      </w:pPr>
    </w:p>
    <w:p w14:paraId="372AB0F9" w14:textId="77777777" w:rsidR="00110E8A" w:rsidRPr="008C13FB" w:rsidRDefault="00110E8A" w:rsidP="00110E8A">
      <w:pPr>
        <w:spacing w:line="276" w:lineRule="auto"/>
        <w:rPr>
          <w:sz w:val="24"/>
          <w:szCs w:val="24"/>
        </w:rPr>
      </w:pPr>
      <w:r>
        <w:rPr>
          <w:sz w:val="24"/>
          <w:szCs w:val="24"/>
        </w:rPr>
        <w:t xml:space="preserve">Количество родителей – </w:t>
      </w:r>
      <w:r w:rsidRPr="00144EC2">
        <w:rPr>
          <w:sz w:val="24"/>
          <w:szCs w:val="24"/>
        </w:rPr>
        <w:t>493</w:t>
      </w:r>
    </w:p>
    <w:p w14:paraId="7BD4047D" w14:textId="77777777" w:rsidR="00110E8A" w:rsidRPr="009A2763" w:rsidRDefault="00110E8A" w:rsidP="00110E8A">
      <w:pPr>
        <w:spacing w:line="276" w:lineRule="auto"/>
        <w:rPr>
          <w:i/>
          <w:sz w:val="24"/>
          <w:szCs w:val="24"/>
        </w:rPr>
      </w:pPr>
    </w:p>
    <w:tbl>
      <w:tblPr>
        <w:tblStyle w:val="ab"/>
        <w:tblW w:w="0" w:type="auto"/>
        <w:tblLook w:val="04A0" w:firstRow="1" w:lastRow="0" w:firstColumn="1" w:lastColumn="0" w:noHBand="0" w:noVBand="1"/>
      </w:tblPr>
      <w:tblGrid>
        <w:gridCol w:w="3539"/>
        <w:gridCol w:w="1418"/>
        <w:gridCol w:w="2217"/>
      </w:tblGrid>
      <w:tr w:rsidR="00110E8A" w:rsidRPr="009A2763" w14:paraId="0403F443" w14:textId="77777777" w:rsidTr="00110E8A">
        <w:tc>
          <w:tcPr>
            <w:tcW w:w="3539" w:type="dxa"/>
          </w:tcPr>
          <w:p w14:paraId="0FBD2CEB" w14:textId="77777777" w:rsidR="00110E8A" w:rsidRPr="009A2763" w:rsidRDefault="00110E8A" w:rsidP="00110E8A">
            <w:pPr>
              <w:ind w:firstLine="0"/>
              <w:rPr>
                <w:sz w:val="24"/>
                <w:szCs w:val="24"/>
              </w:rPr>
            </w:pPr>
            <w:r w:rsidRPr="009A2763">
              <w:rPr>
                <w:sz w:val="24"/>
                <w:szCs w:val="24"/>
              </w:rPr>
              <w:t>Форма работы</w:t>
            </w:r>
          </w:p>
        </w:tc>
        <w:tc>
          <w:tcPr>
            <w:tcW w:w="1418" w:type="dxa"/>
          </w:tcPr>
          <w:p w14:paraId="6770F070" w14:textId="77777777" w:rsidR="00110E8A" w:rsidRPr="009A2763" w:rsidRDefault="00110E8A" w:rsidP="00110E8A">
            <w:pPr>
              <w:ind w:firstLine="0"/>
              <w:rPr>
                <w:sz w:val="24"/>
                <w:szCs w:val="24"/>
              </w:rPr>
            </w:pPr>
            <w:r w:rsidRPr="009A2763">
              <w:rPr>
                <w:sz w:val="24"/>
                <w:szCs w:val="24"/>
              </w:rPr>
              <w:t>Общее количество</w:t>
            </w:r>
          </w:p>
        </w:tc>
        <w:tc>
          <w:tcPr>
            <w:tcW w:w="2217" w:type="dxa"/>
          </w:tcPr>
          <w:p w14:paraId="72C4D3F3" w14:textId="77777777" w:rsidR="00110E8A" w:rsidRPr="009A2763" w:rsidRDefault="00110E8A" w:rsidP="00110E8A">
            <w:pPr>
              <w:ind w:firstLine="0"/>
              <w:rPr>
                <w:sz w:val="24"/>
                <w:szCs w:val="24"/>
              </w:rPr>
            </w:pPr>
            <w:r w:rsidRPr="009A2763">
              <w:rPr>
                <w:sz w:val="24"/>
                <w:szCs w:val="24"/>
              </w:rPr>
              <w:t xml:space="preserve">Охват </w:t>
            </w:r>
          </w:p>
        </w:tc>
      </w:tr>
      <w:tr w:rsidR="00110E8A" w:rsidRPr="009A2763" w14:paraId="69D3477C" w14:textId="77777777" w:rsidTr="00110E8A">
        <w:tc>
          <w:tcPr>
            <w:tcW w:w="3539" w:type="dxa"/>
          </w:tcPr>
          <w:p w14:paraId="26BE5FDF" w14:textId="77777777" w:rsidR="00110E8A" w:rsidRPr="009A2763" w:rsidRDefault="00110E8A" w:rsidP="00110E8A">
            <w:pPr>
              <w:ind w:firstLine="0"/>
              <w:rPr>
                <w:sz w:val="24"/>
                <w:szCs w:val="24"/>
              </w:rPr>
            </w:pPr>
            <w:r>
              <w:rPr>
                <w:sz w:val="24"/>
                <w:szCs w:val="24"/>
              </w:rPr>
              <w:t>Консультации (групповые</w:t>
            </w:r>
            <w:r w:rsidRPr="009A2763">
              <w:rPr>
                <w:sz w:val="24"/>
                <w:szCs w:val="24"/>
              </w:rPr>
              <w:t>)</w:t>
            </w:r>
          </w:p>
        </w:tc>
        <w:tc>
          <w:tcPr>
            <w:tcW w:w="1418" w:type="dxa"/>
          </w:tcPr>
          <w:p w14:paraId="7070A3F5" w14:textId="77777777" w:rsidR="00110E8A" w:rsidRPr="009A2763" w:rsidRDefault="00110E8A" w:rsidP="00110E8A">
            <w:pPr>
              <w:ind w:firstLine="0"/>
              <w:rPr>
                <w:sz w:val="24"/>
                <w:szCs w:val="24"/>
              </w:rPr>
            </w:pPr>
            <w:r w:rsidRPr="009A2763">
              <w:rPr>
                <w:sz w:val="24"/>
                <w:szCs w:val="24"/>
              </w:rPr>
              <w:t xml:space="preserve"> 4   </w:t>
            </w:r>
          </w:p>
        </w:tc>
        <w:tc>
          <w:tcPr>
            <w:tcW w:w="2217" w:type="dxa"/>
          </w:tcPr>
          <w:p w14:paraId="2C4EE5D1" w14:textId="77777777" w:rsidR="00110E8A" w:rsidRPr="008C5C5B" w:rsidRDefault="00110E8A" w:rsidP="00110E8A">
            <w:pPr>
              <w:ind w:firstLine="0"/>
              <w:rPr>
                <w:sz w:val="24"/>
                <w:szCs w:val="24"/>
              </w:rPr>
            </w:pPr>
            <w:r w:rsidRPr="008C5C5B">
              <w:rPr>
                <w:sz w:val="24"/>
                <w:szCs w:val="24"/>
              </w:rPr>
              <w:t>32,8 %</w:t>
            </w:r>
          </w:p>
        </w:tc>
      </w:tr>
      <w:tr w:rsidR="00110E8A" w:rsidRPr="009A2763" w14:paraId="1046F9EC" w14:textId="77777777" w:rsidTr="00110E8A">
        <w:tc>
          <w:tcPr>
            <w:tcW w:w="3539" w:type="dxa"/>
          </w:tcPr>
          <w:p w14:paraId="696A419A" w14:textId="77777777" w:rsidR="00110E8A" w:rsidRPr="009A2763" w:rsidRDefault="00110E8A" w:rsidP="00110E8A">
            <w:pPr>
              <w:ind w:firstLine="0"/>
              <w:rPr>
                <w:sz w:val="24"/>
                <w:szCs w:val="24"/>
              </w:rPr>
            </w:pPr>
            <w:r w:rsidRPr="009A2763">
              <w:rPr>
                <w:sz w:val="24"/>
                <w:szCs w:val="24"/>
              </w:rPr>
              <w:t xml:space="preserve">Консультации индивидуальные </w:t>
            </w:r>
          </w:p>
        </w:tc>
        <w:tc>
          <w:tcPr>
            <w:tcW w:w="1418" w:type="dxa"/>
          </w:tcPr>
          <w:p w14:paraId="2C639DD1" w14:textId="77777777" w:rsidR="00110E8A" w:rsidRPr="009A2763" w:rsidRDefault="00110E8A" w:rsidP="00110E8A">
            <w:pPr>
              <w:ind w:firstLine="0"/>
              <w:rPr>
                <w:sz w:val="24"/>
                <w:szCs w:val="24"/>
              </w:rPr>
            </w:pPr>
            <w:r>
              <w:rPr>
                <w:sz w:val="24"/>
                <w:szCs w:val="24"/>
              </w:rPr>
              <w:t>8</w:t>
            </w:r>
          </w:p>
        </w:tc>
        <w:tc>
          <w:tcPr>
            <w:tcW w:w="2217" w:type="dxa"/>
          </w:tcPr>
          <w:p w14:paraId="04AA31D9" w14:textId="77777777" w:rsidR="00110E8A" w:rsidRPr="008C5C5B" w:rsidRDefault="00110E8A" w:rsidP="00110E8A">
            <w:pPr>
              <w:ind w:firstLine="0"/>
              <w:rPr>
                <w:sz w:val="24"/>
                <w:szCs w:val="24"/>
              </w:rPr>
            </w:pPr>
            <w:r w:rsidRPr="008C5C5B">
              <w:rPr>
                <w:sz w:val="24"/>
                <w:szCs w:val="24"/>
              </w:rPr>
              <w:t>11,1%</w:t>
            </w:r>
          </w:p>
        </w:tc>
      </w:tr>
      <w:tr w:rsidR="00110E8A" w:rsidRPr="009A2763" w14:paraId="44FC295D" w14:textId="77777777" w:rsidTr="00110E8A">
        <w:tc>
          <w:tcPr>
            <w:tcW w:w="3539" w:type="dxa"/>
          </w:tcPr>
          <w:p w14:paraId="0DEE8D08" w14:textId="77777777" w:rsidR="00110E8A" w:rsidRPr="009A2763" w:rsidRDefault="00110E8A" w:rsidP="00110E8A">
            <w:pPr>
              <w:ind w:firstLine="0"/>
              <w:rPr>
                <w:sz w:val="24"/>
                <w:szCs w:val="24"/>
              </w:rPr>
            </w:pPr>
            <w:r w:rsidRPr="009A2763">
              <w:rPr>
                <w:sz w:val="24"/>
                <w:szCs w:val="24"/>
              </w:rPr>
              <w:t>Инфографика (памятки)</w:t>
            </w:r>
          </w:p>
        </w:tc>
        <w:tc>
          <w:tcPr>
            <w:tcW w:w="1418" w:type="dxa"/>
          </w:tcPr>
          <w:p w14:paraId="13A52B86" w14:textId="77777777" w:rsidR="00110E8A" w:rsidRPr="009A2763" w:rsidRDefault="00110E8A" w:rsidP="00110E8A">
            <w:pPr>
              <w:ind w:firstLine="0"/>
              <w:rPr>
                <w:sz w:val="24"/>
                <w:szCs w:val="24"/>
              </w:rPr>
            </w:pPr>
            <w:r>
              <w:rPr>
                <w:sz w:val="24"/>
                <w:szCs w:val="24"/>
              </w:rPr>
              <w:t>3</w:t>
            </w:r>
          </w:p>
        </w:tc>
        <w:tc>
          <w:tcPr>
            <w:tcW w:w="2217" w:type="dxa"/>
          </w:tcPr>
          <w:p w14:paraId="42836F53" w14:textId="77777777" w:rsidR="00110E8A" w:rsidRPr="008C5C5B" w:rsidRDefault="00110E8A" w:rsidP="00110E8A">
            <w:pPr>
              <w:ind w:firstLine="0"/>
              <w:rPr>
                <w:sz w:val="24"/>
                <w:szCs w:val="24"/>
              </w:rPr>
            </w:pPr>
            <w:r w:rsidRPr="008C5C5B">
              <w:rPr>
                <w:sz w:val="24"/>
                <w:szCs w:val="24"/>
              </w:rPr>
              <w:t>43,5%</w:t>
            </w:r>
          </w:p>
          <w:p w14:paraId="47528D1B" w14:textId="77777777" w:rsidR="00110E8A" w:rsidRPr="008C5C5B" w:rsidRDefault="00110E8A" w:rsidP="00110E8A">
            <w:pPr>
              <w:ind w:firstLine="0"/>
              <w:rPr>
                <w:sz w:val="24"/>
                <w:szCs w:val="24"/>
              </w:rPr>
            </w:pPr>
          </w:p>
        </w:tc>
      </w:tr>
      <w:tr w:rsidR="00110E8A" w:rsidRPr="009A2763" w14:paraId="4D399C4E" w14:textId="77777777" w:rsidTr="00110E8A">
        <w:tc>
          <w:tcPr>
            <w:tcW w:w="3539" w:type="dxa"/>
          </w:tcPr>
          <w:p w14:paraId="18CBA57C" w14:textId="77777777" w:rsidR="00110E8A" w:rsidRPr="009A2763" w:rsidRDefault="00110E8A" w:rsidP="00110E8A">
            <w:pPr>
              <w:ind w:firstLine="0"/>
              <w:rPr>
                <w:sz w:val="24"/>
                <w:szCs w:val="24"/>
              </w:rPr>
            </w:pPr>
            <w:r w:rsidRPr="009A2763">
              <w:rPr>
                <w:sz w:val="24"/>
                <w:szCs w:val="24"/>
              </w:rPr>
              <w:t>Анкетирование (опросы)</w:t>
            </w:r>
          </w:p>
        </w:tc>
        <w:tc>
          <w:tcPr>
            <w:tcW w:w="1418" w:type="dxa"/>
          </w:tcPr>
          <w:p w14:paraId="57985193" w14:textId="77777777" w:rsidR="00110E8A" w:rsidRPr="009A2763" w:rsidRDefault="00110E8A" w:rsidP="00110E8A">
            <w:pPr>
              <w:ind w:firstLine="0"/>
              <w:rPr>
                <w:sz w:val="24"/>
                <w:szCs w:val="24"/>
              </w:rPr>
            </w:pPr>
            <w:r>
              <w:rPr>
                <w:sz w:val="24"/>
                <w:szCs w:val="24"/>
              </w:rPr>
              <w:t>1</w:t>
            </w:r>
          </w:p>
        </w:tc>
        <w:tc>
          <w:tcPr>
            <w:tcW w:w="2217" w:type="dxa"/>
          </w:tcPr>
          <w:p w14:paraId="097E51D7" w14:textId="77777777" w:rsidR="00110E8A" w:rsidRPr="008C5C5B" w:rsidRDefault="00110E8A" w:rsidP="00110E8A">
            <w:pPr>
              <w:ind w:firstLine="0"/>
              <w:rPr>
                <w:sz w:val="24"/>
                <w:szCs w:val="24"/>
              </w:rPr>
            </w:pPr>
            <w:r w:rsidRPr="008C5C5B">
              <w:rPr>
                <w:sz w:val="24"/>
                <w:szCs w:val="24"/>
              </w:rPr>
              <w:t xml:space="preserve">59,9 %  </w:t>
            </w:r>
          </w:p>
          <w:p w14:paraId="4E166BFD" w14:textId="77777777" w:rsidR="00110E8A" w:rsidRPr="008C5C5B" w:rsidRDefault="00110E8A" w:rsidP="00110E8A">
            <w:pPr>
              <w:ind w:firstLine="0"/>
              <w:rPr>
                <w:sz w:val="24"/>
                <w:szCs w:val="24"/>
              </w:rPr>
            </w:pPr>
          </w:p>
        </w:tc>
      </w:tr>
      <w:tr w:rsidR="00110E8A" w:rsidRPr="009A2763" w14:paraId="5AD513B6" w14:textId="77777777" w:rsidTr="00110E8A">
        <w:tc>
          <w:tcPr>
            <w:tcW w:w="3539" w:type="dxa"/>
          </w:tcPr>
          <w:p w14:paraId="362E3C8B" w14:textId="77777777" w:rsidR="00110E8A" w:rsidRPr="009A2763" w:rsidRDefault="00110E8A" w:rsidP="00110E8A">
            <w:pPr>
              <w:ind w:firstLine="0"/>
              <w:rPr>
                <w:sz w:val="24"/>
                <w:szCs w:val="24"/>
              </w:rPr>
            </w:pPr>
            <w:r w:rsidRPr="009A2763">
              <w:rPr>
                <w:sz w:val="24"/>
                <w:szCs w:val="24"/>
              </w:rPr>
              <w:t>Всеобуч</w:t>
            </w:r>
          </w:p>
        </w:tc>
        <w:tc>
          <w:tcPr>
            <w:tcW w:w="1418" w:type="dxa"/>
          </w:tcPr>
          <w:p w14:paraId="26D58307" w14:textId="77777777" w:rsidR="00110E8A" w:rsidRPr="009A2763" w:rsidRDefault="00110E8A" w:rsidP="00110E8A">
            <w:pPr>
              <w:ind w:firstLine="0"/>
              <w:rPr>
                <w:sz w:val="24"/>
                <w:szCs w:val="24"/>
              </w:rPr>
            </w:pPr>
            <w:r>
              <w:rPr>
                <w:sz w:val="24"/>
                <w:szCs w:val="24"/>
              </w:rPr>
              <w:t>1</w:t>
            </w:r>
          </w:p>
        </w:tc>
        <w:tc>
          <w:tcPr>
            <w:tcW w:w="2217" w:type="dxa"/>
          </w:tcPr>
          <w:p w14:paraId="681077E9" w14:textId="77777777" w:rsidR="00110E8A" w:rsidRPr="008C5C5B" w:rsidRDefault="00110E8A" w:rsidP="00110E8A">
            <w:pPr>
              <w:ind w:firstLine="0"/>
              <w:rPr>
                <w:sz w:val="24"/>
                <w:szCs w:val="24"/>
              </w:rPr>
            </w:pPr>
            <w:r w:rsidRPr="008C5C5B">
              <w:rPr>
                <w:sz w:val="24"/>
                <w:szCs w:val="24"/>
              </w:rPr>
              <w:t>36,2%</w:t>
            </w:r>
          </w:p>
        </w:tc>
      </w:tr>
      <w:tr w:rsidR="00110E8A" w:rsidRPr="009A2763" w14:paraId="4626EC90" w14:textId="77777777" w:rsidTr="00110E8A">
        <w:tc>
          <w:tcPr>
            <w:tcW w:w="3539" w:type="dxa"/>
          </w:tcPr>
          <w:p w14:paraId="3B6226CD" w14:textId="77777777" w:rsidR="00110E8A" w:rsidRPr="009A2763" w:rsidRDefault="00110E8A" w:rsidP="00110E8A">
            <w:pPr>
              <w:ind w:firstLine="0"/>
              <w:rPr>
                <w:sz w:val="24"/>
                <w:szCs w:val="24"/>
              </w:rPr>
            </w:pPr>
            <w:r w:rsidRPr="009A2763">
              <w:rPr>
                <w:sz w:val="24"/>
                <w:szCs w:val="24"/>
              </w:rPr>
              <w:t xml:space="preserve">Участие в родительских </w:t>
            </w:r>
            <w:r w:rsidRPr="009A2763">
              <w:rPr>
                <w:sz w:val="24"/>
                <w:szCs w:val="24"/>
              </w:rPr>
              <w:lastRenderedPageBreak/>
              <w:t>собраниях (по запросу)</w:t>
            </w:r>
          </w:p>
        </w:tc>
        <w:tc>
          <w:tcPr>
            <w:tcW w:w="1418" w:type="dxa"/>
          </w:tcPr>
          <w:p w14:paraId="3F775FB6" w14:textId="77777777" w:rsidR="00110E8A" w:rsidRPr="009A2763" w:rsidRDefault="00110E8A" w:rsidP="00110E8A">
            <w:pPr>
              <w:ind w:firstLine="0"/>
              <w:rPr>
                <w:sz w:val="24"/>
                <w:szCs w:val="24"/>
              </w:rPr>
            </w:pPr>
            <w:r>
              <w:rPr>
                <w:sz w:val="24"/>
                <w:szCs w:val="24"/>
              </w:rPr>
              <w:lastRenderedPageBreak/>
              <w:t>2</w:t>
            </w:r>
          </w:p>
        </w:tc>
        <w:tc>
          <w:tcPr>
            <w:tcW w:w="2217" w:type="dxa"/>
          </w:tcPr>
          <w:p w14:paraId="619FAFC4" w14:textId="77777777" w:rsidR="00110E8A" w:rsidRPr="008C5C5B" w:rsidRDefault="00110E8A" w:rsidP="00110E8A">
            <w:pPr>
              <w:ind w:firstLine="0"/>
              <w:rPr>
                <w:sz w:val="24"/>
                <w:szCs w:val="24"/>
              </w:rPr>
            </w:pPr>
            <w:r w:rsidRPr="008C5C5B">
              <w:rPr>
                <w:sz w:val="24"/>
                <w:szCs w:val="24"/>
              </w:rPr>
              <w:t>8,11%</w:t>
            </w:r>
          </w:p>
        </w:tc>
      </w:tr>
    </w:tbl>
    <w:p w14:paraId="5E4E1B8A" w14:textId="77777777" w:rsidR="00110E8A" w:rsidRDefault="00110E8A" w:rsidP="00110E8A">
      <w:pPr>
        <w:spacing w:line="276" w:lineRule="auto"/>
        <w:rPr>
          <w:sz w:val="24"/>
          <w:szCs w:val="24"/>
        </w:rPr>
      </w:pPr>
    </w:p>
    <w:p w14:paraId="7583650E" w14:textId="77777777" w:rsidR="00110E8A" w:rsidRPr="009A2763" w:rsidRDefault="00110E8A" w:rsidP="00110E8A">
      <w:pPr>
        <w:spacing w:line="276" w:lineRule="auto"/>
        <w:jc w:val="right"/>
        <w:rPr>
          <w:sz w:val="24"/>
          <w:szCs w:val="24"/>
        </w:rPr>
      </w:pPr>
      <w:r>
        <w:rPr>
          <w:sz w:val="24"/>
          <w:szCs w:val="24"/>
        </w:rPr>
        <w:t>Таблица 6</w:t>
      </w:r>
      <w:r w:rsidRPr="009A2763">
        <w:rPr>
          <w:sz w:val="24"/>
          <w:szCs w:val="24"/>
        </w:rPr>
        <w:t>.</w:t>
      </w:r>
    </w:p>
    <w:p w14:paraId="4CC8C7D1" w14:textId="77777777" w:rsidR="00110E8A" w:rsidRDefault="00110E8A" w:rsidP="00110E8A">
      <w:pPr>
        <w:spacing w:line="276" w:lineRule="auto"/>
        <w:rPr>
          <w:sz w:val="24"/>
          <w:szCs w:val="24"/>
        </w:rPr>
      </w:pPr>
      <w:r w:rsidRPr="009A2763">
        <w:rPr>
          <w:sz w:val="24"/>
          <w:szCs w:val="24"/>
        </w:rPr>
        <w:t xml:space="preserve">Для родительской общественности </w:t>
      </w:r>
      <w:r>
        <w:rPr>
          <w:sz w:val="24"/>
          <w:szCs w:val="24"/>
        </w:rPr>
        <w:t>( 2022-2023</w:t>
      </w:r>
      <w:r w:rsidRPr="009A2763">
        <w:rPr>
          <w:sz w:val="24"/>
          <w:szCs w:val="24"/>
        </w:rPr>
        <w:t>уч. год</w:t>
      </w:r>
      <w:r>
        <w:rPr>
          <w:sz w:val="24"/>
          <w:szCs w:val="24"/>
        </w:rPr>
        <w:t xml:space="preserve"> (1 полугодие)</w:t>
      </w:r>
      <w:r w:rsidRPr="009A2763">
        <w:rPr>
          <w:sz w:val="24"/>
          <w:szCs w:val="24"/>
        </w:rPr>
        <w:t>):</w:t>
      </w:r>
    </w:p>
    <w:p w14:paraId="4DA66EF9" w14:textId="77777777" w:rsidR="00110E8A" w:rsidRPr="009A2763" w:rsidRDefault="00110E8A" w:rsidP="00110E8A">
      <w:pPr>
        <w:spacing w:line="276" w:lineRule="auto"/>
        <w:rPr>
          <w:sz w:val="24"/>
          <w:szCs w:val="24"/>
        </w:rPr>
      </w:pPr>
    </w:p>
    <w:p w14:paraId="04FC1C54" w14:textId="77777777" w:rsidR="00110E8A" w:rsidRPr="008C13FB" w:rsidRDefault="00110E8A" w:rsidP="00110E8A">
      <w:pPr>
        <w:spacing w:line="276" w:lineRule="auto"/>
        <w:rPr>
          <w:sz w:val="24"/>
          <w:szCs w:val="24"/>
        </w:rPr>
      </w:pPr>
      <w:r>
        <w:rPr>
          <w:sz w:val="24"/>
          <w:szCs w:val="24"/>
        </w:rPr>
        <w:t>Количество родителей – 434</w:t>
      </w:r>
    </w:p>
    <w:p w14:paraId="56D77C22" w14:textId="77777777" w:rsidR="00110E8A" w:rsidRPr="009A2763" w:rsidRDefault="00110E8A" w:rsidP="00110E8A">
      <w:pPr>
        <w:spacing w:line="276" w:lineRule="auto"/>
        <w:rPr>
          <w:i/>
          <w:sz w:val="24"/>
          <w:szCs w:val="24"/>
        </w:rPr>
      </w:pPr>
    </w:p>
    <w:tbl>
      <w:tblPr>
        <w:tblStyle w:val="ab"/>
        <w:tblW w:w="0" w:type="auto"/>
        <w:tblLook w:val="04A0" w:firstRow="1" w:lastRow="0" w:firstColumn="1" w:lastColumn="0" w:noHBand="0" w:noVBand="1"/>
      </w:tblPr>
      <w:tblGrid>
        <w:gridCol w:w="3539"/>
        <w:gridCol w:w="1418"/>
        <w:gridCol w:w="2217"/>
      </w:tblGrid>
      <w:tr w:rsidR="00110E8A" w:rsidRPr="009A2763" w14:paraId="64F9D152" w14:textId="77777777" w:rsidTr="00110E8A">
        <w:tc>
          <w:tcPr>
            <w:tcW w:w="3539" w:type="dxa"/>
          </w:tcPr>
          <w:p w14:paraId="23C21858" w14:textId="77777777" w:rsidR="00110E8A" w:rsidRPr="009A2763" w:rsidRDefault="00110E8A" w:rsidP="00110E8A">
            <w:pPr>
              <w:ind w:firstLine="0"/>
              <w:rPr>
                <w:sz w:val="24"/>
                <w:szCs w:val="24"/>
              </w:rPr>
            </w:pPr>
            <w:r w:rsidRPr="009A2763">
              <w:rPr>
                <w:sz w:val="24"/>
                <w:szCs w:val="24"/>
              </w:rPr>
              <w:t>Форма работы</w:t>
            </w:r>
          </w:p>
        </w:tc>
        <w:tc>
          <w:tcPr>
            <w:tcW w:w="1418" w:type="dxa"/>
          </w:tcPr>
          <w:p w14:paraId="682CA256" w14:textId="77777777" w:rsidR="00110E8A" w:rsidRPr="009A2763" w:rsidRDefault="00110E8A" w:rsidP="00110E8A">
            <w:pPr>
              <w:ind w:firstLine="0"/>
              <w:rPr>
                <w:sz w:val="24"/>
                <w:szCs w:val="24"/>
              </w:rPr>
            </w:pPr>
            <w:r w:rsidRPr="009A2763">
              <w:rPr>
                <w:sz w:val="24"/>
                <w:szCs w:val="24"/>
              </w:rPr>
              <w:t>Общее количество</w:t>
            </w:r>
          </w:p>
        </w:tc>
        <w:tc>
          <w:tcPr>
            <w:tcW w:w="2217" w:type="dxa"/>
          </w:tcPr>
          <w:p w14:paraId="135CAA31" w14:textId="77777777" w:rsidR="00110E8A" w:rsidRPr="009A2763" w:rsidRDefault="00110E8A" w:rsidP="00110E8A">
            <w:pPr>
              <w:ind w:firstLine="0"/>
              <w:rPr>
                <w:sz w:val="24"/>
                <w:szCs w:val="24"/>
              </w:rPr>
            </w:pPr>
            <w:r w:rsidRPr="009A2763">
              <w:rPr>
                <w:sz w:val="24"/>
                <w:szCs w:val="24"/>
              </w:rPr>
              <w:t xml:space="preserve">Охват </w:t>
            </w:r>
          </w:p>
        </w:tc>
      </w:tr>
      <w:tr w:rsidR="00110E8A" w:rsidRPr="009A2763" w14:paraId="6C29E496" w14:textId="77777777" w:rsidTr="00110E8A">
        <w:tc>
          <w:tcPr>
            <w:tcW w:w="3539" w:type="dxa"/>
          </w:tcPr>
          <w:p w14:paraId="5EE0277B" w14:textId="77777777" w:rsidR="00110E8A" w:rsidRPr="009A2763" w:rsidRDefault="00110E8A" w:rsidP="00110E8A">
            <w:pPr>
              <w:ind w:firstLine="0"/>
              <w:rPr>
                <w:sz w:val="24"/>
                <w:szCs w:val="24"/>
              </w:rPr>
            </w:pPr>
            <w:r>
              <w:rPr>
                <w:sz w:val="24"/>
                <w:szCs w:val="24"/>
              </w:rPr>
              <w:t>Консультации (групповые</w:t>
            </w:r>
            <w:r w:rsidRPr="009A2763">
              <w:rPr>
                <w:sz w:val="24"/>
                <w:szCs w:val="24"/>
              </w:rPr>
              <w:t>)</w:t>
            </w:r>
          </w:p>
        </w:tc>
        <w:tc>
          <w:tcPr>
            <w:tcW w:w="1418" w:type="dxa"/>
          </w:tcPr>
          <w:p w14:paraId="58577AB7" w14:textId="77777777" w:rsidR="00110E8A" w:rsidRPr="009A2763" w:rsidRDefault="00110E8A" w:rsidP="00110E8A">
            <w:pPr>
              <w:ind w:firstLine="0"/>
              <w:rPr>
                <w:sz w:val="24"/>
                <w:szCs w:val="24"/>
              </w:rPr>
            </w:pPr>
            <w:r>
              <w:rPr>
                <w:sz w:val="24"/>
                <w:szCs w:val="24"/>
              </w:rPr>
              <w:t xml:space="preserve"> 0</w:t>
            </w:r>
            <w:r w:rsidRPr="009A2763">
              <w:rPr>
                <w:sz w:val="24"/>
                <w:szCs w:val="24"/>
              </w:rPr>
              <w:t xml:space="preserve">  </w:t>
            </w:r>
          </w:p>
        </w:tc>
        <w:tc>
          <w:tcPr>
            <w:tcW w:w="2217" w:type="dxa"/>
          </w:tcPr>
          <w:p w14:paraId="2F0BA0F0" w14:textId="77777777" w:rsidR="00110E8A" w:rsidRPr="008C5C5B" w:rsidRDefault="00110E8A" w:rsidP="00110E8A">
            <w:pPr>
              <w:ind w:firstLine="0"/>
              <w:rPr>
                <w:sz w:val="24"/>
                <w:szCs w:val="24"/>
              </w:rPr>
            </w:pPr>
            <w:r>
              <w:rPr>
                <w:sz w:val="24"/>
                <w:szCs w:val="24"/>
              </w:rPr>
              <w:t>0%</w:t>
            </w:r>
          </w:p>
        </w:tc>
      </w:tr>
      <w:tr w:rsidR="00110E8A" w:rsidRPr="009A2763" w14:paraId="4EA03F29" w14:textId="77777777" w:rsidTr="00110E8A">
        <w:tc>
          <w:tcPr>
            <w:tcW w:w="3539" w:type="dxa"/>
          </w:tcPr>
          <w:p w14:paraId="1E3340AF" w14:textId="77777777" w:rsidR="00110E8A" w:rsidRPr="009A2763" w:rsidRDefault="00110E8A" w:rsidP="00110E8A">
            <w:pPr>
              <w:ind w:firstLine="0"/>
              <w:rPr>
                <w:sz w:val="24"/>
                <w:szCs w:val="24"/>
              </w:rPr>
            </w:pPr>
            <w:r w:rsidRPr="009A2763">
              <w:rPr>
                <w:sz w:val="24"/>
                <w:szCs w:val="24"/>
              </w:rPr>
              <w:t xml:space="preserve">Консультации индивидуальные </w:t>
            </w:r>
          </w:p>
        </w:tc>
        <w:tc>
          <w:tcPr>
            <w:tcW w:w="1418" w:type="dxa"/>
          </w:tcPr>
          <w:p w14:paraId="2F454C85" w14:textId="77777777" w:rsidR="00110E8A" w:rsidRPr="009A2763" w:rsidRDefault="00110E8A" w:rsidP="00110E8A">
            <w:pPr>
              <w:ind w:firstLine="0"/>
              <w:rPr>
                <w:sz w:val="24"/>
                <w:szCs w:val="24"/>
              </w:rPr>
            </w:pPr>
            <w:r>
              <w:rPr>
                <w:sz w:val="24"/>
                <w:szCs w:val="24"/>
              </w:rPr>
              <w:t xml:space="preserve">6 </w:t>
            </w:r>
          </w:p>
        </w:tc>
        <w:tc>
          <w:tcPr>
            <w:tcW w:w="2217" w:type="dxa"/>
          </w:tcPr>
          <w:p w14:paraId="10956715" w14:textId="77777777" w:rsidR="00110E8A" w:rsidRPr="008C5C5B" w:rsidRDefault="00110E8A" w:rsidP="00110E8A">
            <w:pPr>
              <w:ind w:firstLine="0"/>
              <w:rPr>
                <w:sz w:val="24"/>
                <w:szCs w:val="24"/>
              </w:rPr>
            </w:pPr>
            <w:r w:rsidRPr="008C5C5B">
              <w:rPr>
                <w:sz w:val="24"/>
                <w:szCs w:val="24"/>
              </w:rPr>
              <w:t>11,1%</w:t>
            </w:r>
          </w:p>
        </w:tc>
      </w:tr>
      <w:tr w:rsidR="00110E8A" w:rsidRPr="009A2763" w14:paraId="43020011" w14:textId="77777777" w:rsidTr="00110E8A">
        <w:tc>
          <w:tcPr>
            <w:tcW w:w="3539" w:type="dxa"/>
          </w:tcPr>
          <w:p w14:paraId="74A3DA03" w14:textId="77777777" w:rsidR="00110E8A" w:rsidRPr="009A2763" w:rsidRDefault="00110E8A" w:rsidP="00110E8A">
            <w:pPr>
              <w:ind w:firstLine="0"/>
              <w:rPr>
                <w:sz w:val="24"/>
                <w:szCs w:val="24"/>
              </w:rPr>
            </w:pPr>
            <w:r w:rsidRPr="009A2763">
              <w:rPr>
                <w:sz w:val="24"/>
                <w:szCs w:val="24"/>
              </w:rPr>
              <w:t>Инфографика (памятки)</w:t>
            </w:r>
          </w:p>
        </w:tc>
        <w:tc>
          <w:tcPr>
            <w:tcW w:w="1418" w:type="dxa"/>
          </w:tcPr>
          <w:p w14:paraId="4CEFA84A" w14:textId="77777777" w:rsidR="00110E8A" w:rsidRPr="009A2763" w:rsidRDefault="00110E8A" w:rsidP="00110E8A">
            <w:pPr>
              <w:ind w:firstLine="0"/>
              <w:rPr>
                <w:sz w:val="24"/>
                <w:szCs w:val="24"/>
              </w:rPr>
            </w:pPr>
            <w:r>
              <w:rPr>
                <w:sz w:val="24"/>
                <w:szCs w:val="24"/>
              </w:rPr>
              <w:t>2</w:t>
            </w:r>
          </w:p>
        </w:tc>
        <w:tc>
          <w:tcPr>
            <w:tcW w:w="2217" w:type="dxa"/>
          </w:tcPr>
          <w:p w14:paraId="2117FAD2" w14:textId="77777777" w:rsidR="00110E8A" w:rsidRPr="008C5C5B" w:rsidRDefault="00110E8A" w:rsidP="00110E8A">
            <w:pPr>
              <w:ind w:firstLine="0"/>
              <w:rPr>
                <w:sz w:val="24"/>
                <w:szCs w:val="24"/>
              </w:rPr>
            </w:pPr>
            <w:r w:rsidRPr="008C5C5B">
              <w:rPr>
                <w:sz w:val="24"/>
                <w:szCs w:val="24"/>
              </w:rPr>
              <w:t>43,5%</w:t>
            </w:r>
          </w:p>
          <w:p w14:paraId="2FFE1F42" w14:textId="77777777" w:rsidR="00110E8A" w:rsidRPr="008C5C5B" w:rsidRDefault="00110E8A" w:rsidP="00110E8A">
            <w:pPr>
              <w:ind w:firstLine="0"/>
              <w:rPr>
                <w:sz w:val="24"/>
                <w:szCs w:val="24"/>
              </w:rPr>
            </w:pPr>
          </w:p>
        </w:tc>
      </w:tr>
      <w:tr w:rsidR="00110E8A" w:rsidRPr="009A2763" w14:paraId="29DF956E" w14:textId="77777777" w:rsidTr="00110E8A">
        <w:tc>
          <w:tcPr>
            <w:tcW w:w="3539" w:type="dxa"/>
          </w:tcPr>
          <w:p w14:paraId="3EC964E4" w14:textId="77777777" w:rsidR="00110E8A" w:rsidRPr="009A2763" w:rsidRDefault="00110E8A" w:rsidP="00110E8A">
            <w:pPr>
              <w:ind w:firstLine="0"/>
              <w:rPr>
                <w:sz w:val="24"/>
                <w:szCs w:val="24"/>
              </w:rPr>
            </w:pPr>
            <w:r w:rsidRPr="009A2763">
              <w:rPr>
                <w:sz w:val="24"/>
                <w:szCs w:val="24"/>
              </w:rPr>
              <w:t>Анкетирование (опросы)</w:t>
            </w:r>
          </w:p>
        </w:tc>
        <w:tc>
          <w:tcPr>
            <w:tcW w:w="1418" w:type="dxa"/>
          </w:tcPr>
          <w:p w14:paraId="4F305B10" w14:textId="77777777" w:rsidR="00110E8A" w:rsidRPr="009A2763" w:rsidRDefault="00110E8A" w:rsidP="00110E8A">
            <w:pPr>
              <w:ind w:firstLine="0"/>
              <w:rPr>
                <w:sz w:val="24"/>
                <w:szCs w:val="24"/>
              </w:rPr>
            </w:pPr>
            <w:r>
              <w:rPr>
                <w:sz w:val="24"/>
                <w:szCs w:val="24"/>
              </w:rPr>
              <w:t>1</w:t>
            </w:r>
          </w:p>
        </w:tc>
        <w:tc>
          <w:tcPr>
            <w:tcW w:w="2217" w:type="dxa"/>
          </w:tcPr>
          <w:p w14:paraId="0D2265A8" w14:textId="77777777" w:rsidR="00110E8A" w:rsidRPr="008C5C5B" w:rsidRDefault="00110E8A" w:rsidP="00110E8A">
            <w:pPr>
              <w:ind w:firstLine="0"/>
              <w:rPr>
                <w:sz w:val="24"/>
                <w:szCs w:val="24"/>
              </w:rPr>
            </w:pPr>
            <w:r w:rsidRPr="008C5C5B">
              <w:rPr>
                <w:sz w:val="24"/>
                <w:szCs w:val="24"/>
              </w:rPr>
              <w:t xml:space="preserve">59,9 %  </w:t>
            </w:r>
          </w:p>
          <w:p w14:paraId="7BA2A6A2" w14:textId="77777777" w:rsidR="00110E8A" w:rsidRPr="008C5C5B" w:rsidRDefault="00110E8A" w:rsidP="00110E8A">
            <w:pPr>
              <w:ind w:firstLine="0"/>
              <w:rPr>
                <w:sz w:val="24"/>
                <w:szCs w:val="24"/>
              </w:rPr>
            </w:pPr>
          </w:p>
        </w:tc>
      </w:tr>
      <w:tr w:rsidR="00110E8A" w:rsidRPr="009A2763" w14:paraId="5EB9E16F" w14:textId="77777777" w:rsidTr="00110E8A">
        <w:tc>
          <w:tcPr>
            <w:tcW w:w="3539" w:type="dxa"/>
          </w:tcPr>
          <w:p w14:paraId="01746B1E" w14:textId="77777777" w:rsidR="00110E8A" w:rsidRPr="009A2763" w:rsidRDefault="00110E8A" w:rsidP="00110E8A">
            <w:pPr>
              <w:ind w:firstLine="0"/>
              <w:rPr>
                <w:sz w:val="24"/>
                <w:szCs w:val="24"/>
              </w:rPr>
            </w:pPr>
            <w:r w:rsidRPr="009A2763">
              <w:rPr>
                <w:sz w:val="24"/>
                <w:szCs w:val="24"/>
              </w:rPr>
              <w:t>Всеобуч</w:t>
            </w:r>
          </w:p>
        </w:tc>
        <w:tc>
          <w:tcPr>
            <w:tcW w:w="1418" w:type="dxa"/>
          </w:tcPr>
          <w:p w14:paraId="6A3DFC51" w14:textId="77777777" w:rsidR="00110E8A" w:rsidRPr="009A2763" w:rsidRDefault="00110E8A" w:rsidP="00110E8A">
            <w:pPr>
              <w:ind w:firstLine="0"/>
              <w:rPr>
                <w:sz w:val="24"/>
                <w:szCs w:val="24"/>
              </w:rPr>
            </w:pPr>
            <w:r>
              <w:rPr>
                <w:sz w:val="24"/>
                <w:szCs w:val="24"/>
              </w:rPr>
              <w:t>0</w:t>
            </w:r>
          </w:p>
        </w:tc>
        <w:tc>
          <w:tcPr>
            <w:tcW w:w="2217" w:type="dxa"/>
          </w:tcPr>
          <w:p w14:paraId="6705A5E3" w14:textId="77777777" w:rsidR="00110E8A" w:rsidRPr="008C5C5B" w:rsidRDefault="00110E8A" w:rsidP="00110E8A">
            <w:pPr>
              <w:ind w:firstLine="0"/>
              <w:rPr>
                <w:sz w:val="24"/>
                <w:szCs w:val="24"/>
              </w:rPr>
            </w:pPr>
            <w:r>
              <w:rPr>
                <w:sz w:val="24"/>
                <w:szCs w:val="24"/>
              </w:rPr>
              <w:t>0%</w:t>
            </w:r>
          </w:p>
        </w:tc>
      </w:tr>
      <w:tr w:rsidR="00110E8A" w:rsidRPr="009A2763" w14:paraId="5D3A86AC" w14:textId="77777777" w:rsidTr="00110E8A">
        <w:tc>
          <w:tcPr>
            <w:tcW w:w="3539" w:type="dxa"/>
          </w:tcPr>
          <w:p w14:paraId="1C0A55B7" w14:textId="77777777" w:rsidR="00110E8A" w:rsidRPr="009A2763" w:rsidRDefault="00110E8A" w:rsidP="00110E8A">
            <w:pPr>
              <w:ind w:firstLine="0"/>
              <w:rPr>
                <w:sz w:val="24"/>
                <w:szCs w:val="24"/>
              </w:rPr>
            </w:pPr>
            <w:r w:rsidRPr="009A2763">
              <w:rPr>
                <w:sz w:val="24"/>
                <w:szCs w:val="24"/>
              </w:rPr>
              <w:t>Участие в родительских собраниях (по запросу)</w:t>
            </w:r>
          </w:p>
        </w:tc>
        <w:tc>
          <w:tcPr>
            <w:tcW w:w="1418" w:type="dxa"/>
          </w:tcPr>
          <w:p w14:paraId="538700A8" w14:textId="77777777" w:rsidR="00110E8A" w:rsidRPr="009A2763" w:rsidRDefault="00110E8A" w:rsidP="00110E8A">
            <w:pPr>
              <w:ind w:firstLine="0"/>
              <w:rPr>
                <w:sz w:val="24"/>
                <w:szCs w:val="24"/>
              </w:rPr>
            </w:pPr>
            <w:r>
              <w:rPr>
                <w:sz w:val="24"/>
                <w:szCs w:val="24"/>
              </w:rPr>
              <w:t>0</w:t>
            </w:r>
          </w:p>
        </w:tc>
        <w:tc>
          <w:tcPr>
            <w:tcW w:w="2217" w:type="dxa"/>
          </w:tcPr>
          <w:p w14:paraId="7D310931" w14:textId="77777777" w:rsidR="00110E8A" w:rsidRPr="008C5C5B" w:rsidRDefault="00110E8A" w:rsidP="00110E8A">
            <w:pPr>
              <w:ind w:firstLine="0"/>
              <w:rPr>
                <w:sz w:val="24"/>
                <w:szCs w:val="24"/>
              </w:rPr>
            </w:pPr>
            <w:r>
              <w:rPr>
                <w:sz w:val="24"/>
                <w:szCs w:val="24"/>
              </w:rPr>
              <w:t>0%</w:t>
            </w:r>
          </w:p>
        </w:tc>
      </w:tr>
    </w:tbl>
    <w:p w14:paraId="294D67A7" w14:textId="77777777" w:rsidR="00110E8A" w:rsidRDefault="00110E8A" w:rsidP="00110E8A">
      <w:pPr>
        <w:spacing w:line="276" w:lineRule="auto"/>
        <w:rPr>
          <w:sz w:val="24"/>
          <w:szCs w:val="24"/>
        </w:rPr>
      </w:pPr>
    </w:p>
    <w:p w14:paraId="198E2C1D" w14:textId="77777777" w:rsidR="00110E8A" w:rsidRDefault="00110E8A" w:rsidP="00110E8A">
      <w:pPr>
        <w:spacing w:line="276" w:lineRule="auto"/>
        <w:rPr>
          <w:sz w:val="24"/>
          <w:szCs w:val="24"/>
        </w:rPr>
      </w:pPr>
      <w:r>
        <w:rPr>
          <w:sz w:val="24"/>
          <w:szCs w:val="24"/>
        </w:rPr>
        <w:t xml:space="preserve">Таблицы 4, 5, 6. </w:t>
      </w:r>
    </w:p>
    <w:p w14:paraId="7E3F2215" w14:textId="77777777" w:rsidR="00110E8A" w:rsidRPr="006616A7" w:rsidRDefault="00110E8A" w:rsidP="00110E8A">
      <w:pPr>
        <w:spacing w:line="276" w:lineRule="auto"/>
        <w:ind w:firstLine="426"/>
        <w:rPr>
          <w:sz w:val="24"/>
          <w:szCs w:val="24"/>
        </w:rPr>
      </w:pPr>
      <w:r w:rsidRPr="006616A7">
        <w:rPr>
          <w:sz w:val="24"/>
          <w:szCs w:val="24"/>
        </w:rPr>
        <w:t xml:space="preserve">С целью повышения психолого-педагогической культуры родителей  проводится  работа по направлениям: психологическое консультирование, просвещение и профилактика. </w:t>
      </w:r>
    </w:p>
    <w:p w14:paraId="570B7FC1" w14:textId="77777777" w:rsidR="00110E8A" w:rsidRPr="006616A7" w:rsidRDefault="00110E8A" w:rsidP="00110E8A">
      <w:pPr>
        <w:spacing w:line="276" w:lineRule="auto"/>
        <w:ind w:firstLine="426"/>
        <w:rPr>
          <w:sz w:val="24"/>
          <w:szCs w:val="24"/>
        </w:rPr>
      </w:pPr>
      <w:r w:rsidRPr="006616A7">
        <w:rPr>
          <w:sz w:val="24"/>
          <w:szCs w:val="24"/>
        </w:rPr>
        <w:t xml:space="preserve">В таблице приведены  данные за три года, из которых видно, что  психолого-педагогическое сопровождение проводится по различным формам, в том числе   в формате онлайн (инстаграм, гуг-форма, платформа </w:t>
      </w:r>
      <w:r w:rsidRPr="006616A7">
        <w:rPr>
          <w:sz w:val="24"/>
          <w:szCs w:val="24"/>
          <w:lang w:val="en-US"/>
        </w:rPr>
        <w:t>zoom</w:t>
      </w:r>
      <w:r w:rsidRPr="006616A7">
        <w:rPr>
          <w:sz w:val="24"/>
          <w:szCs w:val="24"/>
        </w:rPr>
        <w:t xml:space="preserve">), но, к сожалению эти формы охватывают недостаточное  количество родителей, так как данная форма работа применима только для зарегистрированных  в названных соцсетях.  </w:t>
      </w:r>
    </w:p>
    <w:p w14:paraId="6F310054" w14:textId="77777777" w:rsidR="00110E8A" w:rsidRDefault="00110E8A" w:rsidP="00110E8A">
      <w:pPr>
        <w:spacing w:line="276" w:lineRule="auto"/>
        <w:ind w:firstLine="426"/>
        <w:rPr>
          <w:sz w:val="24"/>
          <w:szCs w:val="24"/>
        </w:rPr>
      </w:pPr>
      <w:r w:rsidRPr="006616A7">
        <w:rPr>
          <w:sz w:val="24"/>
          <w:szCs w:val="24"/>
        </w:rPr>
        <w:t>В таблице указаны количество проведенных мероприятий с процентом охвата</w:t>
      </w:r>
    </w:p>
    <w:p w14:paraId="45E681F6" w14:textId="77777777" w:rsidR="00110E8A" w:rsidRDefault="00110E8A" w:rsidP="00110E8A">
      <w:pPr>
        <w:spacing w:line="276" w:lineRule="auto"/>
        <w:ind w:firstLine="426"/>
        <w:rPr>
          <w:sz w:val="24"/>
          <w:szCs w:val="24"/>
        </w:rPr>
      </w:pPr>
    </w:p>
    <w:p w14:paraId="3714A67D" w14:textId="77777777" w:rsidR="00110E8A" w:rsidRDefault="00110E8A" w:rsidP="00110E8A">
      <w:pPr>
        <w:spacing w:line="276" w:lineRule="auto"/>
        <w:ind w:firstLine="426"/>
        <w:jc w:val="right"/>
        <w:rPr>
          <w:sz w:val="24"/>
          <w:szCs w:val="24"/>
        </w:rPr>
      </w:pPr>
      <w:r>
        <w:rPr>
          <w:sz w:val="24"/>
          <w:szCs w:val="24"/>
        </w:rPr>
        <w:t xml:space="preserve">Таблица 7. </w:t>
      </w:r>
    </w:p>
    <w:p w14:paraId="2E43E75F" w14:textId="77777777" w:rsidR="00110E8A" w:rsidRDefault="00110E8A" w:rsidP="00110E8A">
      <w:pPr>
        <w:ind w:firstLine="0"/>
        <w:jc w:val="center"/>
        <w:rPr>
          <w:sz w:val="24"/>
          <w:szCs w:val="24"/>
        </w:rPr>
      </w:pPr>
      <w:r>
        <w:rPr>
          <w:sz w:val="24"/>
          <w:szCs w:val="24"/>
        </w:rPr>
        <w:t>Для педагогов ( 2020-2021уч. год</w:t>
      </w:r>
      <w:r w:rsidRPr="00A34A83">
        <w:rPr>
          <w:sz w:val="24"/>
          <w:szCs w:val="24"/>
        </w:rPr>
        <w:t>)</w:t>
      </w:r>
      <w:r>
        <w:rPr>
          <w:sz w:val="24"/>
          <w:szCs w:val="24"/>
        </w:rPr>
        <w:t>:</w:t>
      </w:r>
    </w:p>
    <w:p w14:paraId="7E0FF8CE" w14:textId="77777777" w:rsidR="00110E8A" w:rsidRDefault="00110E8A" w:rsidP="00110E8A">
      <w:pPr>
        <w:ind w:firstLine="0"/>
        <w:jc w:val="center"/>
        <w:rPr>
          <w:sz w:val="24"/>
          <w:szCs w:val="24"/>
        </w:rPr>
      </w:pPr>
    </w:p>
    <w:p w14:paraId="45C8FA1C" w14:textId="77777777" w:rsidR="00110E8A" w:rsidRPr="00F07D9B" w:rsidRDefault="00110E8A" w:rsidP="00110E8A">
      <w:pPr>
        <w:ind w:firstLine="0"/>
        <w:jc w:val="right"/>
        <w:rPr>
          <w:sz w:val="24"/>
          <w:szCs w:val="24"/>
        </w:rPr>
      </w:pPr>
    </w:p>
    <w:tbl>
      <w:tblPr>
        <w:tblStyle w:val="ab"/>
        <w:tblW w:w="0" w:type="auto"/>
        <w:tblLook w:val="04A0" w:firstRow="1" w:lastRow="0" w:firstColumn="1" w:lastColumn="0" w:noHBand="0" w:noVBand="1"/>
      </w:tblPr>
      <w:tblGrid>
        <w:gridCol w:w="3539"/>
        <w:gridCol w:w="1418"/>
        <w:gridCol w:w="2268"/>
      </w:tblGrid>
      <w:tr w:rsidR="00110E8A" w:rsidRPr="00C76103" w14:paraId="5ACD81FD" w14:textId="77777777" w:rsidTr="00110E8A">
        <w:tc>
          <w:tcPr>
            <w:tcW w:w="3539" w:type="dxa"/>
          </w:tcPr>
          <w:p w14:paraId="4A2FE701" w14:textId="77777777" w:rsidR="00110E8A" w:rsidRPr="00C76103" w:rsidRDefault="00110E8A" w:rsidP="00110E8A">
            <w:pPr>
              <w:ind w:firstLine="0"/>
              <w:rPr>
                <w:sz w:val="24"/>
                <w:szCs w:val="24"/>
              </w:rPr>
            </w:pPr>
            <w:r w:rsidRPr="00C76103">
              <w:rPr>
                <w:sz w:val="24"/>
                <w:szCs w:val="24"/>
              </w:rPr>
              <w:t>Форма работы</w:t>
            </w:r>
          </w:p>
        </w:tc>
        <w:tc>
          <w:tcPr>
            <w:tcW w:w="1418" w:type="dxa"/>
          </w:tcPr>
          <w:p w14:paraId="2ABDDB3F" w14:textId="77777777" w:rsidR="00110E8A" w:rsidRPr="00C76103" w:rsidRDefault="00110E8A" w:rsidP="00110E8A">
            <w:pPr>
              <w:ind w:firstLine="0"/>
              <w:jc w:val="center"/>
              <w:rPr>
                <w:sz w:val="24"/>
                <w:szCs w:val="24"/>
              </w:rPr>
            </w:pPr>
            <w:r>
              <w:rPr>
                <w:sz w:val="24"/>
                <w:szCs w:val="24"/>
              </w:rPr>
              <w:t>Общее количество</w:t>
            </w:r>
          </w:p>
        </w:tc>
        <w:tc>
          <w:tcPr>
            <w:tcW w:w="2268" w:type="dxa"/>
          </w:tcPr>
          <w:p w14:paraId="5090B71C" w14:textId="77777777" w:rsidR="00110E8A" w:rsidRPr="00C76103" w:rsidRDefault="00110E8A" w:rsidP="00110E8A">
            <w:pPr>
              <w:ind w:firstLine="0"/>
              <w:jc w:val="center"/>
              <w:rPr>
                <w:sz w:val="24"/>
                <w:szCs w:val="24"/>
              </w:rPr>
            </w:pPr>
            <w:r>
              <w:rPr>
                <w:sz w:val="24"/>
                <w:szCs w:val="24"/>
              </w:rPr>
              <w:t>Охват</w:t>
            </w:r>
          </w:p>
        </w:tc>
      </w:tr>
      <w:tr w:rsidR="00110E8A" w:rsidRPr="00C76103" w14:paraId="61395F6C" w14:textId="77777777" w:rsidTr="00110E8A">
        <w:tc>
          <w:tcPr>
            <w:tcW w:w="3539" w:type="dxa"/>
          </w:tcPr>
          <w:p w14:paraId="1900B86E" w14:textId="77777777" w:rsidR="00110E8A" w:rsidRPr="00C76103" w:rsidRDefault="00110E8A" w:rsidP="00110E8A">
            <w:pPr>
              <w:ind w:firstLine="0"/>
              <w:rPr>
                <w:sz w:val="24"/>
                <w:szCs w:val="24"/>
              </w:rPr>
            </w:pPr>
            <w:r>
              <w:rPr>
                <w:sz w:val="24"/>
                <w:szCs w:val="24"/>
              </w:rPr>
              <w:t>Консультации</w:t>
            </w:r>
          </w:p>
        </w:tc>
        <w:tc>
          <w:tcPr>
            <w:tcW w:w="1418" w:type="dxa"/>
          </w:tcPr>
          <w:p w14:paraId="4BB00E8E" w14:textId="77777777" w:rsidR="00110E8A" w:rsidRPr="00C76103" w:rsidRDefault="00110E8A" w:rsidP="00110E8A">
            <w:pPr>
              <w:ind w:firstLine="0"/>
              <w:rPr>
                <w:sz w:val="24"/>
                <w:szCs w:val="24"/>
              </w:rPr>
            </w:pPr>
            <w:r>
              <w:rPr>
                <w:sz w:val="24"/>
                <w:szCs w:val="24"/>
              </w:rPr>
              <w:t>9</w:t>
            </w:r>
          </w:p>
        </w:tc>
        <w:tc>
          <w:tcPr>
            <w:tcW w:w="2268" w:type="dxa"/>
          </w:tcPr>
          <w:p w14:paraId="3C2B3913" w14:textId="77777777" w:rsidR="00110E8A" w:rsidRPr="00C76103" w:rsidRDefault="00110E8A" w:rsidP="00110E8A">
            <w:pPr>
              <w:ind w:firstLine="0"/>
              <w:rPr>
                <w:sz w:val="24"/>
                <w:szCs w:val="24"/>
              </w:rPr>
            </w:pPr>
            <w:r>
              <w:rPr>
                <w:sz w:val="24"/>
                <w:szCs w:val="24"/>
              </w:rPr>
              <w:t>100%</w:t>
            </w:r>
          </w:p>
        </w:tc>
      </w:tr>
      <w:tr w:rsidR="00110E8A" w:rsidRPr="00C76103" w14:paraId="5FF7D099" w14:textId="77777777" w:rsidTr="00110E8A">
        <w:tc>
          <w:tcPr>
            <w:tcW w:w="3539" w:type="dxa"/>
          </w:tcPr>
          <w:p w14:paraId="710EA40C" w14:textId="77777777" w:rsidR="00110E8A" w:rsidRDefault="00110E8A" w:rsidP="00110E8A">
            <w:pPr>
              <w:ind w:firstLine="0"/>
              <w:rPr>
                <w:sz w:val="24"/>
                <w:szCs w:val="24"/>
              </w:rPr>
            </w:pPr>
            <w:r>
              <w:rPr>
                <w:sz w:val="24"/>
                <w:szCs w:val="24"/>
              </w:rPr>
              <w:t>Семинары</w:t>
            </w:r>
          </w:p>
        </w:tc>
        <w:tc>
          <w:tcPr>
            <w:tcW w:w="1418" w:type="dxa"/>
          </w:tcPr>
          <w:p w14:paraId="59B85D30" w14:textId="77777777" w:rsidR="00110E8A" w:rsidRPr="00C76103" w:rsidRDefault="00110E8A" w:rsidP="00110E8A">
            <w:pPr>
              <w:ind w:firstLine="0"/>
              <w:rPr>
                <w:sz w:val="24"/>
                <w:szCs w:val="24"/>
              </w:rPr>
            </w:pPr>
            <w:r>
              <w:rPr>
                <w:sz w:val="24"/>
                <w:szCs w:val="24"/>
              </w:rPr>
              <w:t>3</w:t>
            </w:r>
          </w:p>
        </w:tc>
        <w:tc>
          <w:tcPr>
            <w:tcW w:w="2268" w:type="dxa"/>
          </w:tcPr>
          <w:p w14:paraId="10DBEBF5" w14:textId="77777777" w:rsidR="00110E8A" w:rsidRPr="00C76103" w:rsidRDefault="00110E8A" w:rsidP="00110E8A">
            <w:pPr>
              <w:ind w:firstLine="0"/>
              <w:rPr>
                <w:sz w:val="24"/>
                <w:szCs w:val="24"/>
              </w:rPr>
            </w:pPr>
            <w:r>
              <w:rPr>
                <w:sz w:val="24"/>
                <w:szCs w:val="24"/>
              </w:rPr>
              <w:t>100%</w:t>
            </w:r>
          </w:p>
        </w:tc>
      </w:tr>
      <w:tr w:rsidR="00110E8A" w:rsidRPr="00C76103" w14:paraId="1640352C" w14:textId="77777777" w:rsidTr="00110E8A">
        <w:tc>
          <w:tcPr>
            <w:tcW w:w="3539" w:type="dxa"/>
          </w:tcPr>
          <w:p w14:paraId="410A5912" w14:textId="77777777" w:rsidR="00110E8A" w:rsidRDefault="00110E8A" w:rsidP="00110E8A">
            <w:pPr>
              <w:ind w:firstLine="0"/>
              <w:rPr>
                <w:sz w:val="24"/>
                <w:szCs w:val="24"/>
              </w:rPr>
            </w:pPr>
            <w:r>
              <w:rPr>
                <w:sz w:val="24"/>
                <w:szCs w:val="24"/>
              </w:rPr>
              <w:t>Треннинги</w:t>
            </w:r>
          </w:p>
        </w:tc>
        <w:tc>
          <w:tcPr>
            <w:tcW w:w="1418" w:type="dxa"/>
          </w:tcPr>
          <w:p w14:paraId="4507D910" w14:textId="77777777" w:rsidR="00110E8A" w:rsidRPr="00C76103" w:rsidRDefault="00110E8A" w:rsidP="00110E8A">
            <w:pPr>
              <w:ind w:firstLine="0"/>
              <w:rPr>
                <w:sz w:val="24"/>
                <w:szCs w:val="24"/>
              </w:rPr>
            </w:pPr>
            <w:r>
              <w:rPr>
                <w:sz w:val="24"/>
                <w:szCs w:val="24"/>
              </w:rPr>
              <w:t>1</w:t>
            </w:r>
          </w:p>
        </w:tc>
        <w:tc>
          <w:tcPr>
            <w:tcW w:w="2268" w:type="dxa"/>
          </w:tcPr>
          <w:p w14:paraId="591F0644" w14:textId="77777777" w:rsidR="00110E8A" w:rsidRPr="00C76103" w:rsidRDefault="00110E8A" w:rsidP="00110E8A">
            <w:pPr>
              <w:ind w:firstLine="0"/>
              <w:rPr>
                <w:sz w:val="24"/>
                <w:szCs w:val="24"/>
              </w:rPr>
            </w:pPr>
            <w:r>
              <w:rPr>
                <w:sz w:val="24"/>
                <w:szCs w:val="24"/>
              </w:rPr>
              <w:t>100%</w:t>
            </w:r>
          </w:p>
        </w:tc>
      </w:tr>
    </w:tbl>
    <w:p w14:paraId="3844A3FD" w14:textId="77777777" w:rsidR="00110E8A" w:rsidRDefault="00110E8A" w:rsidP="00110E8A">
      <w:pPr>
        <w:ind w:firstLine="0"/>
        <w:rPr>
          <w:sz w:val="24"/>
          <w:szCs w:val="24"/>
        </w:rPr>
      </w:pPr>
    </w:p>
    <w:p w14:paraId="3C53F3EE" w14:textId="77777777" w:rsidR="00110E8A" w:rsidRDefault="00110E8A" w:rsidP="00110E8A">
      <w:pPr>
        <w:ind w:firstLine="0"/>
        <w:jc w:val="right"/>
        <w:rPr>
          <w:sz w:val="24"/>
          <w:szCs w:val="24"/>
        </w:rPr>
      </w:pPr>
      <w:r>
        <w:rPr>
          <w:sz w:val="24"/>
          <w:szCs w:val="24"/>
        </w:rPr>
        <w:t xml:space="preserve">Таблица 8. </w:t>
      </w:r>
    </w:p>
    <w:p w14:paraId="7BC1D530" w14:textId="77777777" w:rsidR="00110E8A" w:rsidRDefault="00110E8A" w:rsidP="00110E8A">
      <w:pPr>
        <w:ind w:firstLine="0"/>
        <w:jc w:val="center"/>
        <w:rPr>
          <w:sz w:val="24"/>
          <w:szCs w:val="24"/>
        </w:rPr>
      </w:pPr>
      <w:r>
        <w:rPr>
          <w:sz w:val="24"/>
          <w:szCs w:val="24"/>
        </w:rPr>
        <w:t>Для педагогов ( 2021-2022 уч. год</w:t>
      </w:r>
      <w:r w:rsidRPr="00A34A83">
        <w:rPr>
          <w:sz w:val="24"/>
          <w:szCs w:val="24"/>
        </w:rPr>
        <w:t>)</w:t>
      </w:r>
      <w:r>
        <w:rPr>
          <w:sz w:val="24"/>
          <w:szCs w:val="24"/>
        </w:rPr>
        <w:t>:</w:t>
      </w:r>
    </w:p>
    <w:p w14:paraId="561C8993" w14:textId="77777777" w:rsidR="00110E8A" w:rsidRPr="00F07D9B" w:rsidRDefault="00110E8A" w:rsidP="00110E8A">
      <w:pPr>
        <w:ind w:firstLine="0"/>
        <w:jc w:val="right"/>
        <w:rPr>
          <w:sz w:val="24"/>
          <w:szCs w:val="24"/>
        </w:rPr>
      </w:pPr>
    </w:p>
    <w:tbl>
      <w:tblPr>
        <w:tblStyle w:val="ab"/>
        <w:tblW w:w="0" w:type="auto"/>
        <w:tblLook w:val="04A0" w:firstRow="1" w:lastRow="0" w:firstColumn="1" w:lastColumn="0" w:noHBand="0" w:noVBand="1"/>
      </w:tblPr>
      <w:tblGrid>
        <w:gridCol w:w="3539"/>
        <w:gridCol w:w="1418"/>
        <w:gridCol w:w="2268"/>
      </w:tblGrid>
      <w:tr w:rsidR="00110E8A" w:rsidRPr="00C76103" w14:paraId="57BAD758" w14:textId="77777777" w:rsidTr="00110E8A">
        <w:tc>
          <w:tcPr>
            <w:tcW w:w="3539" w:type="dxa"/>
          </w:tcPr>
          <w:p w14:paraId="1FD69F0D" w14:textId="77777777" w:rsidR="00110E8A" w:rsidRPr="00C76103" w:rsidRDefault="00110E8A" w:rsidP="00110E8A">
            <w:pPr>
              <w:ind w:firstLine="0"/>
              <w:rPr>
                <w:sz w:val="24"/>
                <w:szCs w:val="24"/>
              </w:rPr>
            </w:pPr>
            <w:r w:rsidRPr="00C76103">
              <w:rPr>
                <w:sz w:val="24"/>
                <w:szCs w:val="24"/>
              </w:rPr>
              <w:t>Форма работы</w:t>
            </w:r>
          </w:p>
        </w:tc>
        <w:tc>
          <w:tcPr>
            <w:tcW w:w="1418" w:type="dxa"/>
          </w:tcPr>
          <w:p w14:paraId="07A0769D" w14:textId="77777777" w:rsidR="00110E8A" w:rsidRPr="00C76103" w:rsidRDefault="00110E8A" w:rsidP="00110E8A">
            <w:pPr>
              <w:ind w:firstLine="0"/>
              <w:jc w:val="center"/>
              <w:rPr>
                <w:sz w:val="24"/>
                <w:szCs w:val="24"/>
              </w:rPr>
            </w:pPr>
            <w:r>
              <w:rPr>
                <w:sz w:val="24"/>
                <w:szCs w:val="24"/>
              </w:rPr>
              <w:t>Общее количество</w:t>
            </w:r>
          </w:p>
        </w:tc>
        <w:tc>
          <w:tcPr>
            <w:tcW w:w="2268" w:type="dxa"/>
          </w:tcPr>
          <w:p w14:paraId="31F3240D" w14:textId="77777777" w:rsidR="00110E8A" w:rsidRPr="00C76103" w:rsidRDefault="00110E8A" w:rsidP="00110E8A">
            <w:pPr>
              <w:ind w:firstLine="0"/>
              <w:jc w:val="center"/>
              <w:rPr>
                <w:sz w:val="24"/>
                <w:szCs w:val="24"/>
              </w:rPr>
            </w:pPr>
            <w:r>
              <w:rPr>
                <w:sz w:val="24"/>
                <w:szCs w:val="24"/>
              </w:rPr>
              <w:t>Охват</w:t>
            </w:r>
          </w:p>
        </w:tc>
      </w:tr>
      <w:tr w:rsidR="00110E8A" w:rsidRPr="00C76103" w14:paraId="1AF819E0" w14:textId="77777777" w:rsidTr="00110E8A">
        <w:tc>
          <w:tcPr>
            <w:tcW w:w="3539" w:type="dxa"/>
          </w:tcPr>
          <w:p w14:paraId="35E435E4" w14:textId="77777777" w:rsidR="00110E8A" w:rsidRPr="00C76103" w:rsidRDefault="00110E8A" w:rsidP="00110E8A">
            <w:pPr>
              <w:ind w:firstLine="0"/>
              <w:rPr>
                <w:sz w:val="24"/>
                <w:szCs w:val="24"/>
              </w:rPr>
            </w:pPr>
            <w:r>
              <w:rPr>
                <w:sz w:val="24"/>
                <w:szCs w:val="24"/>
              </w:rPr>
              <w:t>Консультации</w:t>
            </w:r>
          </w:p>
        </w:tc>
        <w:tc>
          <w:tcPr>
            <w:tcW w:w="1418" w:type="dxa"/>
          </w:tcPr>
          <w:p w14:paraId="0EF44D63" w14:textId="77777777" w:rsidR="00110E8A" w:rsidRPr="00C76103" w:rsidRDefault="00110E8A" w:rsidP="00110E8A">
            <w:pPr>
              <w:ind w:firstLine="0"/>
              <w:rPr>
                <w:sz w:val="24"/>
                <w:szCs w:val="24"/>
              </w:rPr>
            </w:pPr>
            <w:r>
              <w:rPr>
                <w:sz w:val="24"/>
                <w:szCs w:val="24"/>
              </w:rPr>
              <w:t>6</w:t>
            </w:r>
          </w:p>
        </w:tc>
        <w:tc>
          <w:tcPr>
            <w:tcW w:w="2268" w:type="dxa"/>
          </w:tcPr>
          <w:p w14:paraId="4D499579" w14:textId="77777777" w:rsidR="00110E8A" w:rsidRPr="00C76103" w:rsidRDefault="00110E8A" w:rsidP="00110E8A">
            <w:pPr>
              <w:ind w:firstLine="0"/>
              <w:rPr>
                <w:sz w:val="24"/>
                <w:szCs w:val="24"/>
              </w:rPr>
            </w:pPr>
            <w:r>
              <w:rPr>
                <w:sz w:val="24"/>
                <w:szCs w:val="24"/>
              </w:rPr>
              <w:t>100%</w:t>
            </w:r>
          </w:p>
        </w:tc>
      </w:tr>
      <w:tr w:rsidR="00110E8A" w:rsidRPr="00C76103" w14:paraId="157915DB" w14:textId="77777777" w:rsidTr="00110E8A">
        <w:tc>
          <w:tcPr>
            <w:tcW w:w="3539" w:type="dxa"/>
          </w:tcPr>
          <w:p w14:paraId="3B0574D3" w14:textId="77777777" w:rsidR="00110E8A" w:rsidRDefault="00110E8A" w:rsidP="00110E8A">
            <w:pPr>
              <w:ind w:firstLine="0"/>
              <w:rPr>
                <w:sz w:val="24"/>
                <w:szCs w:val="24"/>
              </w:rPr>
            </w:pPr>
            <w:r>
              <w:rPr>
                <w:sz w:val="24"/>
                <w:szCs w:val="24"/>
              </w:rPr>
              <w:t>Семинары</w:t>
            </w:r>
          </w:p>
        </w:tc>
        <w:tc>
          <w:tcPr>
            <w:tcW w:w="1418" w:type="dxa"/>
          </w:tcPr>
          <w:p w14:paraId="5B5FA34F" w14:textId="77777777" w:rsidR="00110E8A" w:rsidRPr="00C76103" w:rsidRDefault="00110E8A" w:rsidP="00110E8A">
            <w:pPr>
              <w:ind w:firstLine="0"/>
              <w:rPr>
                <w:sz w:val="24"/>
                <w:szCs w:val="24"/>
              </w:rPr>
            </w:pPr>
            <w:r>
              <w:rPr>
                <w:sz w:val="24"/>
                <w:szCs w:val="24"/>
              </w:rPr>
              <w:t>1</w:t>
            </w:r>
          </w:p>
        </w:tc>
        <w:tc>
          <w:tcPr>
            <w:tcW w:w="2268" w:type="dxa"/>
          </w:tcPr>
          <w:p w14:paraId="7F08F3AC" w14:textId="77777777" w:rsidR="00110E8A" w:rsidRPr="00C76103" w:rsidRDefault="00110E8A" w:rsidP="00110E8A">
            <w:pPr>
              <w:ind w:firstLine="0"/>
              <w:rPr>
                <w:sz w:val="24"/>
                <w:szCs w:val="24"/>
              </w:rPr>
            </w:pPr>
            <w:r>
              <w:rPr>
                <w:sz w:val="24"/>
                <w:szCs w:val="24"/>
              </w:rPr>
              <w:t>100%</w:t>
            </w:r>
          </w:p>
        </w:tc>
      </w:tr>
      <w:tr w:rsidR="00110E8A" w:rsidRPr="00C76103" w14:paraId="3D25FE9B" w14:textId="77777777" w:rsidTr="00110E8A">
        <w:tc>
          <w:tcPr>
            <w:tcW w:w="3539" w:type="dxa"/>
          </w:tcPr>
          <w:p w14:paraId="61483C83" w14:textId="77777777" w:rsidR="00110E8A" w:rsidRDefault="00110E8A" w:rsidP="00110E8A">
            <w:pPr>
              <w:ind w:firstLine="0"/>
              <w:rPr>
                <w:sz w:val="24"/>
                <w:szCs w:val="24"/>
              </w:rPr>
            </w:pPr>
            <w:r>
              <w:rPr>
                <w:sz w:val="24"/>
                <w:szCs w:val="24"/>
              </w:rPr>
              <w:t>Треннинги</w:t>
            </w:r>
          </w:p>
        </w:tc>
        <w:tc>
          <w:tcPr>
            <w:tcW w:w="1418" w:type="dxa"/>
          </w:tcPr>
          <w:p w14:paraId="2B465225" w14:textId="77777777" w:rsidR="00110E8A" w:rsidRPr="00C76103" w:rsidRDefault="00110E8A" w:rsidP="00110E8A">
            <w:pPr>
              <w:ind w:firstLine="0"/>
              <w:rPr>
                <w:sz w:val="24"/>
                <w:szCs w:val="24"/>
              </w:rPr>
            </w:pPr>
            <w:r>
              <w:rPr>
                <w:sz w:val="24"/>
                <w:szCs w:val="24"/>
              </w:rPr>
              <w:t>2</w:t>
            </w:r>
          </w:p>
        </w:tc>
        <w:tc>
          <w:tcPr>
            <w:tcW w:w="2268" w:type="dxa"/>
          </w:tcPr>
          <w:p w14:paraId="43CA2624" w14:textId="77777777" w:rsidR="00110E8A" w:rsidRPr="00C76103" w:rsidRDefault="00110E8A" w:rsidP="00110E8A">
            <w:pPr>
              <w:ind w:firstLine="0"/>
              <w:rPr>
                <w:sz w:val="24"/>
                <w:szCs w:val="24"/>
              </w:rPr>
            </w:pPr>
            <w:r>
              <w:rPr>
                <w:sz w:val="24"/>
                <w:szCs w:val="24"/>
              </w:rPr>
              <w:t>100%</w:t>
            </w:r>
          </w:p>
        </w:tc>
      </w:tr>
    </w:tbl>
    <w:p w14:paraId="75A55DBE" w14:textId="77777777" w:rsidR="00110E8A" w:rsidRDefault="00110E8A" w:rsidP="00110E8A">
      <w:pPr>
        <w:ind w:firstLine="0"/>
        <w:rPr>
          <w:sz w:val="24"/>
          <w:szCs w:val="24"/>
        </w:rPr>
      </w:pPr>
    </w:p>
    <w:p w14:paraId="640A2F44" w14:textId="77777777" w:rsidR="00110E8A" w:rsidRDefault="00110E8A" w:rsidP="00110E8A">
      <w:pPr>
        <w:ind w:firstLine="0"/>
        <w:jc w:val="right"/>
        <w:rPr>
          <w:sz w:val="24"/>
          <w:szCs w:val="24"/>
        </w:rPr>
      </w:pPr>
    </w:p>
    <w:p w14:paraId="75C43D9C" w14:textId="77777777" w:rsidR="00110E8A" w:rsidRDefault="00110E8A" w:rsidP="00110E8A">
      <w:pPr>
        <w:ind w:firstLine="0"/>
        <w:jc w:val="right"/>
        <w:rPr>
          <w:sz w:val="24"/>
          <w:szCs w:val="24"/>
        </w:rPr>
      </w:pPr>
      <w:r>
        <w:rPr>
          <w:sz w:val="24"/>
          <w:szCs w:val="24"/>
        </w:rPr>
        <w:t xml:space="preserve">Таблица 9. </w:t>
      </w:r>
    </w:p>
    <w:p w14:paraId="047C77D2" w14:textId="77777777" w:rsidR="00110E8A" w:rsidRDefault="00110E8A" w:rsidP="00110E8A">
      <w:pPr>
        <w:ind w:firstLine="0"/>
        <w:jc w:val="center"/>
        <w:rPr>
          <w:sz w:val="24"/>
          <w:szCs w:val="24"/>
        </w:rPr>
      </w:pPr>
      <w:r>
        <w:rPr>
          <w:sz w:val="24"/>
          <w:szCs w:val="24"/>
        </w:rPr>
        <w:t>Для педагогов ( 2022-2023 уч. год(1 полугодие)</w:t>
      </w:r>
      <w:r w:rsidRPr="00A34A83">
        <w:rPr>
          <w:sz w:val="24"/>
          <w:szCs w:val="24"/>
        </w:rPr>
        <w:t>)</w:t>
      </w:r>
      <w:r>
        <w:rPr>
          <w:sz w:val="24"/>
          <w:szCs w:val="24"/>
        </w:rPr>
        <w:t>:</w:t>
      </w:r>
    </w:p>
    <w:p w14:paraId="360D675D" w14:textId="77777777" w:rsidR="00110E8A" w:rsidRPr="00F07D9B" w:rsidRDefault="00110E8A" w:rsidP="00110E8A">
      <w:pPr>
        <w:ind w:firstLine="0"/>
        <w:jc w:val="right"/>
        <w:rPr>
          <w:sz w:val="24"/>
          <w:szCs w:val="24"/>
        </w:rPr>
      </w:pPr>
    </w:p>
    <w:tbl>
      <w:tblPr>
        <w:tblStyle w:val="ab"/>
        <w:tblW w:w="0" w:type="auto"/>
        <w:tblLook w:val="04A0" w:firstRow="1" w:lastRow="0" w:firstColumn="1" w:lastColumn="0" w:noHBand="0" w:noVBand="1"/>
      </w:tblPr>
      <w:tblGrid>
        <w:gridCol w:w="3539"/>
        <w:gridCol w:w="1418"/>
        <w:gridCol w:w="2268"/>
      </w:tblGrid>
      <w:tr w:rsidR="00110E8A" w:rsidRPr="00C76103" w14:paraId="7524CBAA" w14:textId="77777777" w:rsidTr="00110E8A">
        <w:tc>
          <w:tcPr>
            <w:tcW w:w="3539" w:type="dxa"/>
          </w:tcPr>
          <w:p w14:paraId="3B433DD7" w14:textId="77777777" w:rsidR="00110E8A" w:rsidRPr="00C76103" w:rsidRDefault="00110E8A" w:rsidP="00110E8A">
            <w:pPr>
              <w:ind w:firstLine="0"/>
              <w:rPr>
                <w:sz w:val="24"/>
                <w:szCs w:val="24"/>
              </w:rPr>
            </w:pPr>
            <w:r w:rsidRPr="00C76103">
              <w:rPr>
                <w:sz w:val="24"/>
                <w:szCs w:val="24"/>
              </w:rPr>
              <w:t>Форма работы</w:t>
            </w:r>
          </w:p>
        </w:tc>
        <w:tc>
          <w:tcPr>
            <w:tcW w:w="1418" w:type="dxa"/>
          </w:tcPr>
          <w:p w14:paraId="1DA83FE4" w14:textId="77777777" w:rsidR="00110E8A" w:rsidRPr="00C76103" w:rsidRDefault="00110E8A" w:rsidP="00110E8A">
            <w:pPr>
              <w:ind w:firstLine="0"/>
              <w:jc w:val="center"/>
              <w:rPr>
                <w:sz w:val="24"/>
                <w:szCs w:val="24"/>
              </w:rPr>
            </w:pPr>
            <w:r>
              <w:rPr>
                <w:sz w:val="24"/>
                <w:szCs w:val="24"/>
              </w:rPr>
              <w:t>Общее количество</w:t>
            </w:r>
          </w:p>
        </w:tc>
        <w:tc>
          <w:tcPr>
            <w:tcW w:w="2268" w:type="dxa"/>
          </w:tcPr>
          <w:p w14:paraId="5AA7DF0D" w14:textId="77777777" w:rsidR="00110E8A" w:rsidRPr="00C76103" w:rsidRDefault="00110E8A" w:rsidP="00110E8A">
            <w:pPr>
              <w:ind w:firstLine="0"/>
              <w:jc w:val="center"/>
              <w:rPr>
                <w:sz w:val="24"/>
                <w:szCs w:val="24"/>
              </w:rPr>
            </w:pPr>
            <w:r>
              <w:rPr>
                <w:sz w:val="24"/>
                <w:szCs w:val="24"/>
              </w:rPr>
              <w:t>Охват</w:t>
            </w:r>
          </w:p>
        </w:tc>
      </w:tr>
      <w:tr w:rsidR="00110E8A" w:rsidRPr="00C76103" w14:paraId="50C5C7DA" w14:textId="77777777" w:rsidTr="00110E8A">
        <w:tc>
          <w:tcPr>
            <w:tcW w:w="3539" w:type="dxa"/>
          </w:tcPr>
          <w:p w14:paraId="1FA61FB6" w14:textId="77777777" w:rsidR="00110E8A" w:rsidRPr="00C76103" w:rsidRDefault="00110E8A" w:rsidP="00110E8A">
            <w:pPr>
              <w:ind w:firstLine="0"/>
              <w:rPr>
                <w:sz w:val="24"/>
                <w:szCs w:val="24"/>
              </w:rPr>
            </w:pPr>
            <w:r>
              <w:rPr>
                <w:sz w:val="24"/>
                <w:szCs w:val="24"/>
              </w:rPr>
              <w:t>Консультации</w:t>
            </w:r>
          </w:p>
        </w:tc>
        <w:tc>
          <w:tcPr>
            <w:tcW w:w="1418" w:type="dxa"/>
          </w:tcPr>
          <w:p w14:paraId="431B52C6" w14:textId="77777777" w:rsidR="00110E8A" w:rsidRPr="00C76103" w:rsidRDefault="00110E8A" w:rsidP="00110E8A">
            <w:pPr>
              <w:ind w:firstLine="0"/>
              <w:rPr>
                <w:sz w:val="24"/>
                <w:szCs w:val="24"/>
              </w:rPr>
            </w:pPr>
            <w:r>
              <w:rPr>
                <w:sz w:val="24"/>
                <w:szCs w:val="24"/>
              </w:rPr>
              <w:t>2</w:t>
            </w:r>
          </w:p>
        </w:tc>
        <w:tc>
          <w:tcPr>
            <w:tcW w:w="2268" w:type="dxa"/>
          </w:tcPr>
          <w:p w14:paraId="0A433E9D" w14:textId="77777777" w:rsidR="00110E8A" w:rsidRPr="00C76103" w:rsidRDefault="00110E8A" w:rsidP="00110E8A">
            <w:pPr>
              <w:ind w:firstLine="0"/>
              <w:rPr>
                <w:sz w:val="24"/>
                <w:szCs w:val="24"/>
              </w:rPr>
            </w:pPr>
            <w:r>
              <w:rPr>
                <w:sz w:val="24"/>
                <w:szCs w:val="24"/>
              </w:rPr>
              <w:t>100%</w:t>
            </w:r>
          </w:p>
        </w:tc>
      </w:tr>
      <w:tr w:rsidR="00110E8A" w:rsidRPr="00C76103" w14:paraId="45ADA0CF" w14:textId="77777777" w:rsidTr="00110E8A">
        <w:tc>
          <w:tcPr>
            <w:tcW w:w="3539" w:type="dxa"/>
          </w:tcPr>
          <w:p w14:paraId="4E90E696" w14:textId="77777777" w:rsidR="00110E8A" w:rsidRDefault="00110E8A" w:rsidP="00110E8A">
            <w:pPr>
              <w:ind w:firstLine="0"/>
              <w:rPr>
                <w:sz w:val="24"/>
                <w:szCs w:val="24"/>
              </w:rPr>
            </w:pPr>
            <w:r>
              <w:rPr>
                <w:sz w:val="24"/>
                <w:szCs w:val="24"/>
              </w:rPr>
              <w:t>Семинары</w:t>
            </w:r>
          </w:p>
        </w:tc>
        <w:tc>
          <w:tcPr>
            <w:tcW w:w="1418" w:type="dxa"/>
          </w:tcPr>
          <w:p w14:paraId="27EAF404" w14:textId="77777777" w:rsidR="00110E8A" w:rsidRPr="00C76103" w:rsidRDefault="00110E8A" w:rsidP="00110E8A">
            <w:pPr>
              <w:ind w:firstLine="0"/>
              <w:rPr>
                <w:sz w:val="24"/>
                <w:szCs w:val="24"/>
              </w:rPr>
            </w:pPr>
            <w:r>
              <w:rPr>
                <w:sz w:val="24"/>
                <w:szCs w:val="24"/>
              </w:rPr>
              <w:t xml:space="preserve">4 </w:t>
            </w:r>
          </w:p>
        </w:tc>
        <w:tc>
          <w:tcPr>
            <w:tcW w:w="2268" w:type="dxa"/>
          </w:tcPr>
          <w:p w14:paraId="7BA00A07" w14:textId="77777777" w:rsidR="00110E8A" w:rsidRPr="00C76103" w:rsidRDefault="00110E8A" w:rsidP="00110E8A">
            <w:pPr>
              <w:ind w:firstLine="0"/>
              <w:rPr>
                <w:sz w:val="24"/>
                <w:szCs w:val="24"/>
              </w:rPr>
            </w:pPr>
            <w:r>
              <w:rPr>
                <w:sz w:val="24"/>
                <w:szCs w:val="24"/>
              </w:rPr>
              <w:t>100%</w:t>
            </w:r>
          </w:p>
        </w:tc>
      </w:tr>
      <w:tr w:rsidR="00110E8A" w:rsidRPr="00C76103" w14:paraId="363EA734" w14:textId="77777777" w:rsidTr="00110E8A">
        <w:tc>
          <w:tcPr>
            <w:tcW w:w="3539" w:type="dxa"/>
          </w:tcPr>
          <w:p w14:paraId="30FEFF30" w14:textId="77777777" w:rsidR="00110E8A" w:rsidRDefault="00110E8A" w:rsidP="00110E8A">
            <w:pPr>
              <w:ind w:firstLine="0"/>
              <w:rPr>
                <w:sz w:val="24"/>
                <w:szCs w:val="24"/>
              </w:rPr>
            </w:pPr>
            <w:r>
              <w:rPr>
                <w:sz w:val="24"/>
                <w:szCs w:val="24"/>
              </w:rPr>
              <w:t>Треннинги</w:t>
            </w:r>
          </w:p>
        </w:tc>
        <w:tc>
          <w:tcPr>
            <w:tcW w:w="1418" w:type="dxa"/>
          </w:tcPr>
          <w:p w14:paraId="4190B40C" w14:textId="77777777" w:rsidR="00110E8A" w:rsidRPr="00C76103" w:rsidRDefault="00110E8A" w:rsidP="00110E8A">
            <w:pPr>
              <w:ind w:firstLine="0"/>
              <w:rPr>
                <w:sz w:val="24"/>
                <w:szCs w:val="24"/>
              </w:rPr>
            </w:pPr>
            <w:r>
              <w:rPr>
                <w:sz w:val="24"/>
                <w:szCs w:val="24"/>
              </w:rPr>
              <w:t>-</w:t>
            </w:r>
          </w:p>
        </w:tc>
        <w:tc>
          <w:tcPr>
            <w:tcW w:w="2268" w:type="dxa"/>
          </w:tcPr>
          <w:p w14:paraId="67580181" w14:textId="77777777" w:rsidR="00110E8A" w:rsidRPr="00C76103" w:rsidRDefault="00110E8A" w:rsidP="00110E8A">
            <w:pPr>
              <w:ind w:firstLine="0"/>
              <w:rPr>
                <w:sz w:val="24"/>
                <w:szCs w:val="24"/>
              </w:rPr>
            </w:pPr>
            <w:r>
              <w:rPr>
                <w:sz w:val="24"/>
                <w:szCs w:val="24"/>
              </w:rPr>
              <w:t>-</w:t>
            </w:r>
          </w:p>
        </w:tc>
      </w:tr>
    </w:tbl>
    <w:p w14:paraId="1CA13A9A" w14:textId="77777777" w:rsidR="00110E8A" w:rsidRDefault="00110E8A" w:rsidP="00110E8A">
      <w:pPr>
        <w:ind w:firstLine="0"/>
        <w:rPr>
          <w:sz w:val="24"/>
          <w:szCs w:val="24"/>
        </w:rPr>
      </w:pPr>
    </w:p>
    <w:p w14:paraId="7051EF13" w14:textId="77777777" w:rsidR="00110E8A" w:rsidRDefault="00110E8A" w:rsidP="00110E8A">
      <w:pPr>
        <w:ind w:firstLine="0"/>
        <w:rPr>
          <w:sz w:val="24"/>
          <w:szCs w:val="24"/>
        </w:rPr>
      </w:pPr>
      <w:r>
        <w:rPr>
          <w:sz w:val="24"/>
          <w:szCs w:val="24"/>
        </w:rPr>
        <w:t xml:space="preserve">Таблицы 7, 8, 9. </w:t>
      </w:r>
    </w:p>
    <w:p w14:paraId="124D9089" w14:textId="77777777" w:rsidR="00110E8A" w:rsidRDefault="00110E8A" w:rsidP="00110E8A">
      <w:pPr>
        <w:spacing w:line="276" w:lineRule="auto"/>
        <w:ind w:firstLine="426"/>
        <w:rPr>
          <w:sz w:val="24"/>
          <w:szCs w:val="24"/>
        </w:rPr>
      </w:pPr>
      <w:r>
        <w:rPr>
          <w:sz w:val="24"/>
          <w:szCs w:val="24"/>
        </w:rPr>
        <w:t xml:space="preserve">Из следующей таблицы видно, что для педагогов за указанный период, были проведены консультации, семинары, тренинги: всего 17 консультаций, 8 семинаров и 3 тренинга  с указанием охвата. За период – 1 полугодия 2022-23 уч. года не были проведены треннинги, так как эта форма мероприятий запланирована во 2 полугодии учебного года.   </w:t>
      </w:r>
    </w:p>
    <w:p w14:paraId="44AE8926" w14:textId="77777777" w:rsidR="00110E8A" w:rsidRDefault="00110E8A" w:rsidP="00110E8A">
      <w:pPr>
        <w:spacing w:line="276" w:lineRule="auto"/>
        <w:ind w:firstLine="426"/>
        <w:jc w:val="center"/>
        <w:rPr>
          <w:sz w:val="24"/>
          <w:szCs w:val="24"/>
        </w:rPr>
      </w:pPr>
    </w:p>
    <w:p w14:paraId="76D0452D" w14:textId="77777777" w:rsidR="00110E8A" w:rsidRDefault="00110E8A" w:rsidP="00110E8A">
      <w:pPr>
        <w:ind w:firstLine="0"/>
        <w:jc w:val="center"/>
        <w:rPr>
          <w:sz w:val="24"/>
          <w:szCs w:val="24"/>
        </w:rPr>
      </w:pPr>
      <w:r>
        <w:rPr>
          <w:sz w:val="24"/>
          <w:szCs w:val="24"/>
        </w:rPr>
        <w:t>Для обучающихся ( 2020-2021уч. год</w:t>
      </w:r>
      <w:r w:rsidRPr="00A34A83">
        <w:rPr>
          <w:sz w:val="24"/>
          <w:szCs w:val="24"/>
        </w:rPr>
        <w:t>)</w:t>
      </w:r>
      <w:r>
        <w:rPr>
          <w:sz w:val="24"/>
          <w:szCs w:val="24"/>
        </w:rPr>
        <w:t>:</w:t>
      </w:r>
    </w:p>
    <w:p w14:paraId="2EFACF67" w14:textId="77777777" w:rsidR="00110E8A" w:rsidRPr="00F07D9B" w:rsidRDefault="00110E8A" w:rsidP="00110E8A">
      <w:pPr>
        <w:ind w:firstLine="0"/>
        <w:jc w:val="right"/>
        <w:rPr>
          <w:sz w:val="24"/>
          <w:szCs w:val="24"/>
        </w:rPr>
      </w:pPr>
      <w:r>
        <w:rPr>
          <w:sz w:val="24"/>
          <w:szCs w:val="24"/>
        </w:rPr>
        <w:t>Таблица 10</w:t>
      </w:r>
      <w:r w:rsidRPr="00F07D9B">
        <w:rPr>
          <w:sz w:val="24"/>
          <w:szCs w:val="24"/>
        </w:rPr>
        <w:t xml:space="preserve">. </w:t>
      </w:r>
    </w:p>
    <w:p w14:paraId="66F3663A" w14:textId="77777777" w:rsidR="00110E8A" w:rsidRDefault="00110E8A" w:rsidP="00110E8A">
      <w:pPr>
        <w:ind w:firstLine="0"/>
        <w:rPr>
          <w:sz w:val="24"/>
          <w:szCs w:val="24"/>
        </w:rPr>
      </w:pPr>
    </w:p>
    <w:tbl>
      <w:tblPr>
        <w:tblStyle w:val="ab"/>
        <w:tblW w:w="0" w:type="auto"/>
        <w:tblLook w:val="04A0" w:firstRow="1" w:lastRow="0" w:firstColumn="1" w:lastColumn="0" w:noHBand="0" w:noVBand="1"/>
      </w:tblPr>
      <w:tblGrid>
        <w:gridCol w:w="3539"/>
        <w:gridCol w:w="1418"/>
        <w:gridCol w:w="2268"/>
      </w:tblGrid>
      <w:tr w:rsidR="00110E8A" w:rsidRPr="00C76103" w14:paraId="60A3F818" w14:textId="77777777" w:rsidTr="00110E8A">
        <w:tc>
          <w:tcPr>
            <w:tcW w:w="3539" w:type="dxa"/>
          </w:tcPr>
          <w:p w14:paraId="22A5A7AC" w14:textId="77777777" w:rsidR="00110E8A" w:rsidRPr="00C76103" w:rsidRDefault="00110E8A" w:rsidP="00110E8A">
            <w:pPr>
              <w:ind w:firstLine="0"/>
              <w:rPr>
                <w:sz w:val="24"/>
                <w:szCs w:val="24"/>
              </w:rPr>
            </w:pPr>
            <w:r w:rsidRPr="00C76103">
              <w:rPr>
                <w:sz w:val="24"/>
                <w:szCs w:val="24"/>
              </w:rPr>
              <w:t>Форма работы</w:t>
            </w:r>
          </w:p>
        </w:tc>
        <w:tc>
          <w:tcPr>
            <w:tcW w:w="1418" w:type="dxa"/>
          </w:tcPr>
          <w:p w14:paraId="481E3AD7" w14:textId="77777777" w:rsidR="00110E8A" w:rsidRPr="00C76103" w:rsidRDefault="00110E8A" w:rsidP="00110E8A">
            <w:pPr>
              <w:ind w:firstLine="0"/>
              <w:jc w:val="center"/>
              <w:rPr>
                <w:sz w:val="24"/>
                <w:szCs w:val="24"/>
              </w:rPr>
            </w:pPr>
            <w:r>
              <w:rPr>
                <w:sz w:val="24"/>
                <w:szCs w:val="24"/>
              </w:rPr>
              <w:t>Общее количество</w:t>
            </w:r>
          </w:p>
        </w:tc>
        <w:tc>
          <w:tcPr>
            <w:tcW w:w="2268" w:type="dxa"/>
          </w:tcPr>
          <w:p w14:paraId="4AC41D47" w14:textId="77777777" w:rsidR="00110E8A" w:rsidRPr="00C76103" w:rsidRDefault="00110E8A" w:rsidP="00110E8A">
            <w:pPr>
              <w:ind w:firstLine="0"/>
              <w:jc w:val="center"/>
              <w:rPr>
                <w:sz w:val="24"/>
                <w:szCs w:val="24"/>
              </w:rPr>
            </w:pPr>
            <w:r>
              <w:rPr>
                <w:sz w:val="24"/>
                <w:szCs w:val="24"/>
              </w:rPr>
              <w:t>Охват</w:t>
            </w:r>
          </w:p>
        </w:tc>
      </w:tr>
      <w:tr w:rsidR="00110E8A" w:rsidRPr="00C76103" w14:paraId="5445B15F" w14:textId="77777777" w:rsidTr="00110E8A">
        <w:tc>
          <w:tcPr>
            <w:tcW w:w="3539" w:type="dxa"/>
          </w:tcPr>
          <w:p w14:paraId="0D719F9E" w14:textId="77777777" w:rsidR="00110E8A" w:rsidRPr="00C76103" w:rsidRDefault="00110E8A" w:rsidP="00110E8A">
            <w:pPr>
              <w:ind w:firstLine="0"/>
              <w:rPr>
                <w:sz w:val="24"/>
                <w:szCs w:val="24"/>
              </w:rPr>
            </w:pPr>
            <w:r>
              <w:rPr>
                <w:sz w:val="24"/>
                <w:szCs w:val="24"/>
              </w:rPr>
              <w:t>Кл.часы</w:t>
            </w:r>
          </w:p>
        </w:tc>
        <w:tc>
          <w:tcPr>
            <w:tcW w:w="1418" w:type="dxa"/>
          </w:tcPr>
          <w:p w14:paraId="5B051D47" w14:textId="77777777" w:rsidR="00110E8A" w:rsidRPr="00154FD9" w:rsidRDefault="00110E8A" w:rsidP="00110E8A">
            <w:pPr>
              <w:ind w:firstLine="0"/>
              <w:rPr>
                <w:sz w:val="24"/>
                <w:szCs w:val="24"/>
              </w:rPr>
            </w:pPr>
            <w:r>
              <w:rPr>
                <w:sz w:val="24"/>
                <w:szCs w:val="24"/>
              </w:rPr>
              <w:t>17</w:t>
            </w:r>
          </w:p>
        </w:tc>
        <w:tc>
          <w:tcPr>
            <w:tcW w:w="2268" w:type="dxa"/>
          </w:tcPr>
          <w:p w14:paraId="6E41256D" w14:textId="77777777" w:rsidR="00110E8A" w:rsidRPr="00154FD9" w:rsidRDefault="00110E8A" w:rsidP="00110E8A">
            <w:pPr>
              <w:ind w:firstLine="0"/>
              <w:rPr>
                <w:sz w:val="24"/>
                <w:szCs w:val="24"/>
              </w:rPr>
            </w:pPr>
            <w:r>
              <w:rPr>
                <w:sz w:val="24"/>
                <w:szCs w:val="24"/>
              </w:rPr>
              <w:t>90,5%</w:t>
            </w:r>
          </w:p>
        </w:tc>
      </w:tr>
      <w:tr w:rsidR="00110E8A" w:rsidRPr="00C76103" w14:paraId="1403CBBC" w14:textId="77777777" w:rsidTr="00110E8A">
        <w:tc>
          <w:tcPr>
            <w:tcW w:w="3539" w:type="dxa"/>
          </w:tcPr>
          <w:p w14:paraId="10B25D36" w14:textId="77777777" w:rsidR="00110E8A" w:rsidRDefault="00110E8A" w:rsidP="00110E8A">
            <w:pPr>
              <w:ind w:firstLine="0"/>
              <w:rPr>
                <w:sz w:val="24"/>
                <w:szCs w:val="24"/>
              </w:rPr>
            </w:pPr>
            <w:r>
              <w:rPr>
                <w:sz w:val="24"/>
                <w:szCs w:val="24"/>
              </w:rPr>
              <w:t>Беседы (групповые)</w:t>
            </w:r>
          </w:p>
        </w:tc>
        <w:tc>
          <w:tcPr>
            <w:tcW w:w="1418" w:type="dxa"/>
          </w:tcPr>
          <w:p w14:paraId="25AE8FF9" w14:textId="77777777" w:rsidR="00110E8A" w:rsidRPr="00154FD9" w:rsidRDefault="00110E8A" w:rsidP="00110E8A">
            <w:pPr>
              <w:ind w:firstLine="0"/>
              <w:rPr>
                <w:sz w:val="24"/>
                <w:szCs w:val="24"/>
              </w:rPr>
            </w:pPr>
            <w:r>
              <w:rPr>
                <w:sz w:val="24"/>
                <w:szCs w:val="24"/>
              </w:rPr>
              <w:t>16</w:t>
            </w:r>
          </w:p>
        </w:tc>
        <w:tc>
          <w:tcPr>
            <w:tcW w:w="2268" w:type="dxa"/>
          </w:tcPr>
          <w:p w14:paraId="34D61581" w14:textId="77777777" w:rsidR="00110E8A" w:rsidRPr="00154FD9" w:rsidRDefault="00110E8A" w:rsidP="00110E8A">
            <w:pPr>
              <w:ind w:firstLine="0"/>
              <w:rPr>
                <w:sz w:val="24"/>
                <w:szCs w:val="24"/>
              </w:rPr>
            </w:pPr>
            <w:r>
              <w:rPr>
                <w:sz w:val="24"/>
                <w:szCs w:val="24"/>
              </w:rPr>
              <w:t>75,4%</w:t>
            </w:r>
          </w:p>
        </w:tc>
      </w:tr>
      <w:tr w:rsidR="00110E8A" w:rsidRPr="00C76103" w14:paraId="5135B618" w14:textId="77777777" w:rsidTr="00110E8A">
        <w:tc>
          <w:tcPr>
            <w:tcW w:w="3539" w:type="dxa"/>
          </w:tcPr>
          <w:p w14:paraId="70ABA4EA" w14:textId="77777777" w:rsidR="00110E8A" w:rsidRDefault="00110E8A" w:rsidP="00110E8A">
            <w:pPr>
              <w:ind w:firstLine="0"/>
              <w:rPr>
                <w:sz w:val="24"/>
                <w:szCs w:val="24"/>
              </w:rPr>
            </w:pPr>
            <w:r>
              <w:rPr>
                <w:sz w:val="24"/>
                <w:szCs w:val="24"/>
              </w:rPr>
              <w:t>Треннинги</w:t>
            </w:r>
          </w:p>
        </w:tc>
        <w:tc>
          <w:tcPr>
            <w:tcW w:w="1418" w:type="dxa"/>
          </w:tcPr>
          <w:p w14:paraId="03E29900" w14:textId="77777777" w:rsidR="00110E8A" w:rsidRPr="00154FD9" w:rsidRDefault="00110E8A" w:rsidP="00110E8A">
            <w:pPr>
              <w:ind w:firstLine="0"/>
              <w:rPr>
                <w:sz w:val="24"/>
                <w:szCs w:val="24"/>
              </w:rPr>
            </w:pPr>
            <w:r>
              <w:rPr>
                <w:sz w:val="24"/>
                <w:szCs w:val="24"/>
              </w:rPr>
              <w:t>4</w:t>
            </w:r>
          </w:p>
        </w:tc>
        <w:tc>
          <w:tcPr>
            <w:tcW w:w="2268" w:type="dxa"/>
          </w:tcPr>
          <w:p w14:paraId="27144F5F" w14:textId="77777777" w:rsidR="00110E8A" w:rsidRPr="00154FD9" w:rsidRDefault="00110E8A" w:rsidP="00110E8A">
            <w:pPr>
              <w:ind w:firstLine="0"/>
              <w:rPr>
                <w:sz w:val="24"/>
                <w:szCs w:val="24"/>
              </w:rPr>
            </w:pPr>
            <w:r>
              <w:rPr>
                <w:sz w:val="24"/>
                <w:szCs w:val="24"/>
              </w:rPr>
              <w:t>83</w:t>
            </w:r>
            <w:r w:rsidRPr="00154FD9">
              <w:rPr>
                <w:sz w:val="24"/>
                <w:szCs w:val="24"/>
              </w:rPr>
              <w:t>%</w:t>
            </w:r>
          </w:p>
        </w:tc>
      </w:tr>
      <w:tr w:rsidR="00110E8A" w:rsidRPr="00C76103" w14:paraId="3208B158" w14:textId="77777777" w:rsidTr="00110E8A">
        <w:tc>
          <w:tcPr>
            <w:tcW w:w="3539" w:type="dxa"/>
          </w:tcPr>
          <w:p w14:paraId="1497949B" w14:textId="77777777" w:rsidR="00110E8A" w:rsidRDefault="00110E8A" w:rsidP="00110E8A">
            <w:pPr>
              <w:ind w:firstLine="0"/>
              <w:rPr>
                <w:sz w:val="24"/>
                <w:szCs w:val="24"/>
              </w:rPr>
            </w:pPr>
            <w:r>
              <w:rPr>
                <w:sz w:val="24"/>
                <w:szCs w:val="24"/>
              </w:rPr>
              <w:t>Конкурсы /игры</w:t>
            </w:r>
          </w:p>
        </w:tc>
        <w:tc>
          <w:tcPr>
            <w:tcW w:w="1418" w:type="dxa"/>
          </w:tcPr>
          <w:p w14:paraId="162CC8A4" w14:textId="77777777" w:rsidR="00110E8A" w:rsidRPr="00154FD9" w:rsidRDefault="00110E8A" w:rsidP="00110E8A">
            <w:pPr>
              <w:ind w:firstLine="0"/>
              <w:rPr>
                <w:sz w:val="24"/>
                <w:szCs w:val="24"/>
              </w:rPr>
            </w:pPr>
            <w:r w:rsidRPr="00154FD9">
              <w:rPr>
                <w:sz w:val="24"/>
                <w:szCs w:val="24"/>
              </w:rPr>
              <w:t>5</w:t>
            </w:r>
          </w:p>
        </w:tc>
        <w:tc>
          <w:tcPr>
            <w:tcW w:w="2268" w:type="dxa"/>
          </w:tcPr>
          <w:p w14:paraId="4F19F63F" w14:textId="77777777" w:rsidR="00110E8A" w:rsidRPr="00154FD9" w:rsidRDefault="00110E8A" w:rsidP="00110E8A">
            <w:pPr>
              <w:ind w:firstLine="0"/>
              <w:rPr>
                <w:sz w:val="24"/>
                <w:szCs w:val="24"/>
              </w:rPr>
            </w:pPr>
            <w:r>
              <w:rPr>
                <w:sz w:val="24"/>
                <w:szCs w:val="24"/>
              </w:rPr>
              <w:t>78</w:t>
            </w:r>
            <w:r w:rsidRPr="00562820">
              <w:rPr>
                <w:sz w:val="24"/>
                <w:szCs w:val="24"/>
              </w:rPr>
              <w:t>%</w:t>
            </w:r>
          </w:p>
        </w:tc>
      </w:tr>
      <w:tr w:rsidR="00110E8A" w:rsidRPr="00C76103" w14:paraId="53C9A3FC" w14:textId="77777777" w:rsidTr="00110E8A">
        <w:tc>
          <w:tcPr>
            <w:tcW w:w="3539" w:type="dxa"/>
          </w:tcPr>
          <w:p w14:paraId="12884A5F" w14:textId="77777777" w:rsidR="00110E8A" w:rsidRDefault="00110E8A" w:rsidP="00110E8A">
            <w:pPr>
              <w:ind w:firstLine="0"/>
              <w:rPr>
                <w:sz w:val="24"/>
                <w:szCs w:val="24"/>
              </w:rPr>
            </w:pPr>
            <w:r>
              <w:rPr>
                <w:sz w:val="24"/>
                <w:szCs w:val="24"/>
              </w:rPr>
              <w:t>Акции</w:t>
            </w:r>
          </w:p>
        </w:tc>
        <w:tc>
          <w:tcPr>
            <w:tcW w:w="1418" w:type="dxa"/>
          </w:tcPr>
          <w:p w14:paraId="1199EA58" w14:textId="77777777" w:rsidR="00110E8A" w:rsidRPr="00154FD9" w:rsidRDefault="00110E8A" w:rsidP="00110E8A">
            <w:pPr>
              <w:ind w:firstLine="0"/>
              <w:rPr>
                <w:sz w:val="24"/>
                <w:szCs w:val="24"/>
              </w:rPr>
            </w:pPr>
            <w:r>
              <w:rPr>
                <w:sz w:val="24"/>
                <w:szCs w:val="24"/>
              </w:rPr>
              <w:t>2</w:t>
            </w:r>
          </w:p>
        </w:tc>
        <w:tc>
          <w:tcPr>
            <w:tcW w:w="2268" w:type="dxa"/>
          </w:tcPr>
          <w:p w14:paraId="58BFDE8D" w14:textId="77777777" w:rsidR="00110E8A" w:rsidRPr="00154FD9" w:rsidRDefault="00110E8A" w:rsidP="00110E8A">
            <w:pPr>
              <w:ind w:firstLine="0"/>
              <w:rPr>
                <w:sz w:val="24"/>
                <w:szCs w:val="24"/>
              </w:rPr>
            </w:pPr>
            <w:r>
              <w:rPr>
                <w:sz w:val="24"/>
                <w:szCs w:val="24"/>
              </w:rPr>
              <w:t>87,1%</w:t>
            </w:r>
          </w:p>
        </w:tc>
      </w:tr>
    </w:tbl>
    <w:p w14:paraId="79A4CF70" w14:textId="77777777" w:rsidR="00110E8A" w:rsidRDefault="00110E8A" w:rsidP="00110E8A">
      <w:pPr>
        <w:ind w:firstLine="0"/>
        <w:jc w:val="center"/>
        <w:rPr>
          <w:sz w:val="24"/>
          <w:szCs w:val="24"/>
        </w:rPr>
      </w:pPr>
    </w:p>
    <w:p w14:paraId="42B6F42C" w14:textId="77777777" w:rsidR="00110E8A" w:rsidRDefault="00110E8A" w:rsidP="00110E8A">
      <w:pPr>
        <w:ind w:firstLine="0"/>
        <w:jc w:val="center"/>
        <w:rPr>
          <w:sz w:val="24"/>
          <w:szCs w:val="24"/>
        </w:rPr>
      </w:pPr>
      <w:r>
        <w:rPr>
          <w:sz w:val="24"/>
          <w:szCs w:val="24"/>
        </w:rPr>
        <w:t>Для обучающихся (2021-2022 уч. год</w:t>
      </w:r>
      <w:r w:rsidRPr="00A34A83">
        <w:rPr>
          <w:sz w:val="24"/>
          <w:szCs w:val="24"/>
        </w:rPr>
        <w:t>)</w:t>
      </w:r>
      <w:r>
        <w:rPr>
          <w:sz w:val="24"/>
          <w:szCs w:val="24"/>
        </w:rPr>
        <w:t>:</w:t>
      </w:r>
    </w:p>
    <w:p w14:paraId="7FC218D1" w14:textId="77777777" w:rsidR="00110E8A" w:rsidRPr="00F07D9B" w:rsidRDefault="00110E8A" w:rsidP="00110E8A">
      <w:pPr>
        <w:ind w:firstLine="0"/>
        <w:jc w:val="right"/>
        <w:rPr>
          <w:sz w:val="24"/>
          <w:szCs w:val="24"/>
        </w:rPr>
      </w:pPr>
      <w:r>
        <w:rPr>
          <w:sz w:val="24"/>
          <w:szCs w:val="24"/>
        </w:rPr>
        <w:t>Таблица 11</w:t>
      </w:r>
      <w:r w:rsidRPr="00F07D9B">
        <w:rPr>
          <w:sz w:val="24"/>
          <w:szCs w:val="24"/>
        </w:rPr>
        <w:t xml:space="preserve">. </w:t>
      </w:r>
    </w:p>
    <w:p w14:paraId="543F0C26" w14:textId="77777777" w:rsidR="00110E8A" w:rsidRDefault="00110E8A" w:rsidP="00110E8A">
      <w:pPr>
        <w:ind w:firstLine="0"/>
        <w:rPr>
          <w:sz w:val="24"/>
          <w:szCs w:val="24"/>
        </w:rPr>
      </w:pPr>
    </w:p>
    <w:tbl>
      <w:tblPr>
        <w:tblStyle w:val="ab"/>
        <w:tblW w:w="0" w:type="auto"/>
        <w:tblLook w:val="04A0" w:firstRow="1" w:lastRow="0" w:firstColumn="1" w:lastColumn="0" w:noHBand="0" w:noVBand="1"/>
      </w:tblPr>
      <w:tblGrid>
        <w:gridCol w:w="3539"/>
        <w:gridCol w:w="1418"/>
        <w:gridCol w:w="2268"/>
      </w:tblGrid>
      <w:tr w:rsidR="00110E8A" w:rsidRPr="00C76103" w14:paraId="6B0E3201" w14:textId="77777777" w:rsidTr="00110E8A">
        <w:tc>
          <w:tcPr>
            <w:tcW w:w="3539" w:type="dxa"/>
          </w:tcPr>
          <w:p w14:paraId="11C20252" w14:textId="77777777" w:rsidR="00110E8A" w:rsidRPr="00C76103" w:rsidRDefault="00110E8A" w:rsidP="00110E8A">
            <w:pPr>
              <w:ind w:firstLine="0"/>
              <w:rPr>
                <w:sz w:val="24"/>
                <w:szCs w:val="24"/>
              </w:rPr>
            </w:pPr>
            <w:r w:rsidRPr="00C76103">
              <w:rPr>
                <w:sz w:val="24"/>
                <w:szCs w:val="24"/>
              </w:rPr>
              <w:t>Форма работы</w:t>
            </w:r>
          </w:p>
        </w:tc>
        <w:tc>
          <w:tcPr>
            <w:tcW w:w="1418" w:type="dxa"/>
          </w:tcPr>
          <w:p w14:paraId="5ADFC892" w14:textId="77777777" w:rsidR="00110E8A" w:rsidRPr="00C76103" w:rsidRDefault="00110E8A" w:rsidP="00110E8A">
            <w:pPr>
              <w:ind w:firstLine="0"/>
              <w:jc w:val="center"/>
              <w:rPr>
                <w:sz w:val="24"/>
                <w:szCs w:val="24"/>
              </w:rPr>
            </w:pPr>
            <w:r>
              <w:rPr>
                <w:sz w:val="24"/>
                <w:szCs w:val="24"/>
              </w:rPr>
              <w:t>Общее количество</w:t>
            </w:r>
          </w:p>
        </w:tc>
        <w:tc>
          <w:tcPr>
            <w:tcW w:w="2268" w:type="dxa"/>
          </w:tcPr>
          <w:p w14:paraId="561E7F80" w14:textId="77777777" w:rsidR="00110E8A" w:rsidRPr="00C76103" w:rsidRDefault="00110E8A" w:rsidP="00110E8A">
            <w:pPr>
              <w:ind w:firstLine="0"/>
              <w:jc w:val="center"/>
              <w:rPr>
                <w:sz w:val="24"/>
                <w:szCs w:val="24"/>
              </w:rPr>
            </w:pPr>
            <w:r>
              <w:rPr>
                <w:sz w:val="24"/>
                <w:szCs w:val="24"/>
              </w:rPr>
              <w:t>Охват</w:t>
            </w:r>
          </w:p>
        </w:tc>
      </w:tr>
      <w:tr w:rsidR="00110E8A" w:rsidRPr="00C76103" w14:paraId="34E6FB75" w14:textId="77777777" w:rsidTr="00110E8A">
        <w:tc>
          <w:tcPr>
            <w:tcW w:w="3539" w:type="dxa"/>
          </w:tcPr>
          <w:p w14:paraId="1AA14EC5" w14:textId="77777777" w:rsidR="00110E8A" w:rsidRPr="00C76103" w:rsidRDefault="00110E8A" w:rsidP="00110E8A">
            <w:pPr>
              <w:ind w:firstLine="0"/>
              <w:rPr>
                <w:sz w:val="24"/>
                <w:szCs w:val="24"/>
              </w:rPr>
            </w:pPr>
            <w:r>
              <w:rPr>
                <w:sz w:val="24"/>
                <w:szCs w:val="24"/>
              </w:rPr>
              <w:t>Кл.часы</w:t>
            </w:r>
          </w:p>
        </w:tc>
        <w:tc>
          <w:tcPr>
            <w:tcW w:w="1418" w:type="dxa"/>
          </w:tcPr>
          <w:p w14:paraId="39579F87" w14:textId="77777777" w:rsidR="00110E8A" w:rsidRPr="00154FD9" w:rsidRDefault="00110E8A" w:rsidP="00110E8A">
            <w:pPr>
              <w:ind w:firstLine="0"/>
              <w:rPr>
                <w:sz w:val="24"/>
                <w:szCs w:val="24"/>
              </w:rPr>
            </w:pPr>
            <w:r>
              <w:rPr>
                <w:sz w:val="24"/>
                <w:szCs w:val="24"/>
              </w:rPr>
              <w:t>8</w:t>
            </w:r>
          </w:p>
        </w:tc>
        <w:tc>
          <w:tcPr>
            <w:tcW w:w="2268" w:type="dxa"/>
          </w:tcPr>
          <w:p w14:paraId="718FCE37" w14:textId="77777777" w:rsidR="00110E8A" w:rsidRPr="00154FD9" w:rsidRDefault="00110E8A" w:rsidP="00110E8A">
            <w:pPr>
              <w:ind w:firstLine="0"/>
              <w:rPr>
                <w:sz w:val="24"/>
                <w:szCs w:val="24"/>
              </w:rPr>
            </w:pPr>
            <w:r>
              <w:rPr>
                <w:sz w:val="24"/>
                <w:szCs w:val="24"/>
              </w:rPr>
              <w:t>94,5%</w:t>
            </w:r>
          </w:p>
        </w:tc>
      </w:tr>
      <w:tr w:rsidR="00110E8A" w:rsidRPr="00C76103" w14:paraId="47716281" w14:textId="77777777" w:rsidTr="00110E8A">
        <w:tc>
          <w:tcPr>
            <w:tcW w:w="3539" w:type="dxa"/>
          </w:tcPr>
          <w:p w14:paraId="1C498B80" w14:textId="77777777" w:rsidR="00110E8A" w:rsidRDefault="00110E8A" w:rsidP="00110E8A">
            <w:pPr>
              <w:ind w:firstLine="0"/>
              <w:rPr>
                <w:sz w:val="24"/>
                <w:szCs w:val="24"/>
              </w:rPr>
            </w:pPr>
            <w:r>
              <w:rPr>
                <w:sz w:val="24"/>
                <w:szCs w:val="24"/>
              </w:rPr>
              <w:t xml:space="preserve">Беседы </w:t>
            </w:r>
            <w:r w:rsidRPr="002A0493">
              <w:rPr>
                <w:sz w:val="24"/>
                <w:szCs w:val="24"/>
              </w:rPr>
              <w:t>(групповые)</w:t>
            </w:r>
          </w:p>
        </w:tc>
        <w:tc>
          <w:tcPr>
            <w:tcW w:w="1418" w:type="dxa"/>
          </w:tcPr>
          <w:p w14:paraId="4C7978BA" w14:textId="77777777" w:rsidR="00110E8A" w:rsidRPr="00154FD9" w:rsidRDefault="00110E8A" w:rsidP="00110E8A">
            <w:pPr>
              <w:ind w:firstLine="0"/>
              <w:rPr>
                <w:sz w:val="24"/>
                <w:szCs w:val="24"/>
              </w:rPr>
            </w:pPr>
            <w:r>
              <w:rPr>
                <w:sz w:val="24"/>
                <w:szCs w:val="24"/>
              </w:rPr>
              <w:t>9</w:t>
            </w:r>
          </w:p>
        </w:tc>
        <w:tc>
          <w:tcPr>
            <w:tcW w:w="2268" w:type="dxa"/>
          </w:tcPr>
          <w:p w14:paraId="6B195F7E" w14:textId="77777777" w:rsidR="00110E8A" w:rsidRPr="00154FD9" w:rsidRDefault="00110E8A" w:rsidP="00110E8A">
            <w:pPr>
              <w:ind w:firstLine="0"/>
              <w:rPr>
                <w:sz w:val="24"/>
                <w:szCs w:val="24"/>
              </w:rPr>
            </w:pPr>
            <w:r>
              <w:rPr>
                <w:sz w:val="24"/>
                <w:szCs w:val="24"/>
              </w:rPr>
              <w:t>90,4%</w:t>
            </w:r>
          </w:p>
        </w:tc>
      </w:tr>
      <w:tr w:rsidR="00110E8A" w:rsidRPr="00C76103" w14:paraId="4BA53207" w14:textId="77777777" w:rsidTr="00110E8A">
        <w:tc>
          <w:tcPr>
            <w:tcW w:w="3539" w:type="dxa"/>
          </w:tcPr>
          <w:p w14:paraId="63DCC0E8" w14:textId="77777777" w:rsidR="00110E8A" w:rsidRDefault="00110E8A" w:rsidP="00110E8A">
            <w:pPr>
              <w:ind w:firstLine="0"/>
              <w:rPr>
                <w:sz w:val="24"/>
                <w:szCs w:val="24"/>
              </w:rPr>
            </w:pPr>
            <w:r>
              <w:rPr>
                <w:sz w:val="24"/>
                <w:szCs w:val="24"/>
              </w:rPr>
              <w:t>Треннинги</w:t>
            </w:r>
          </w:p>
        </w:tc>
        <w:tc>
          <w:tcPr>
            <w:tcW w:w="1418" w:type="dxa"/>
          </w:tcPr>
          <w:p w14:paraId="26E18084" w14:textId="77777777" w:rsidR="00110E8A" w:rsidRPr="00154FD9" w:rsidRDefault="00110E8A" w:rsidP="00110E8A">
            <w:pPr>
              <w:ind w:firstLine="0"/>
              <w:rPr>
                <w:sz w:val="24"/>
                <w:szCs w:val="24"/>
              </w:rPr>
            </w:pPr>
            <w:r>
              <w:rPr>
                <w:sz w:val="24"/>
                <w:szCs w:val="24"/>
              </w:rPr>
              <w:t>2</w:t>
            </w:r>
          </w:p>
        </w:tc>
        <w:tc>
          <w:tcPr>
            <w:tcW w:w="2268" w:type="dxa"/>
          </w:tcPr>
          <w:p w14:paraId="340C0193" w14:textId="77777777" w:rsidR="00110E8A" w:rsidRPr="00154FD9" w:rsidRDefault="00110E8A" w:rsidP="00110E8A">
            <w:pPr>
              <w:ind w:firstLine="0"/>
              <w:rPr>
                <w:sz w:val="24"/>
                <w:szCs w:val="24"/>
              </w:rPr>
            </w:pPr>
            <w:r>
              <w:rPr>
                <w:sz w:val="24"/>
                <w:szCs w:val="24"/>
              </w:rPr>
              <w:t>93, 5</w:t>
            </w:r>
            <w:r w:rsidRPr="00154FD9">
              <w:rPr>
                <w:sz w:val="24"/>
                <w:szCs w:val="24"/>
              </w:rPr>
              <w:t>%</w:t>
            </w:r>
          </w:p>
        </w:tc>
      </w:tr>
      <w:tr w:rsidR="00110E8A" w:rsidRPr="00C76103" w14:paraId="5C9DF02B" w14:textId="77777777" w:rsidTr="00110E8A">
        <w:tc>
          <w:tcPr>
            <w:tcW w:w="3539" w:type="dxa"/>
          </w:tcPr>
          <w:p w14:paraId="1B7D1747" w14:textId="77777777" w:rsidR="00110E8A" w:rsidRDefault="00110E8A" w:rsidP="00110E8A">
            <w:pPr>
              <w:ind w:firstLine="0"/>
              <w:rPr>
                <w:sz w:val="24"/>
                <w:szCs w:val="24"/>
              </w:rPr>
            </w:pPr>
            <w:r>
              <w:rPr>
                <w:sz w:val="24"/>
                <w:szCs w:val="24"/>
              </w:rPr>
              <w:t>Конкурсы /викторины</w:t>
            </w:r>
          </w:p>
        </w:tc>
        <w:tc>
          <w:tcPr>
            <w:tcW w:w="1418" w:type="dxa"/>
          </w:tcPr>
          <w:p w14:paraId="28F2C561" w14:textId="77777777" w:rsidR="00110E8A" w:rsidRPr="00154FD9" w:rsidRDefault="00110E8A" w:rsidP="00110E8A">
            <w:pPr>
              <w:ind w:firstLine="0"/>
              <w:rPr>
                <w:sz w:val="24"/>
                <w:szCs w:val="24"/>
              </w:rPr>
            </w:pPr>
            <w:r>
              <w:rPr>
                <w:sz w:val="24"/>
                <w:szCs w:val="24"/>
              </w:rPr>
              <w:t>6</w:t>
            </w:r>
          </w:p>
        </w:tc>
        <w:tc>
          <w:tcPr>
            <w:tcW w:w="2268" w:type="dxa"/>
          </w:tcPr>
          <w:p w14:paraId="048AD1C4" w14:textId="77777777" w:rsidR="00110E8A" w:rsidRPr="00154FD9" w:rsidRDefault="00110E8A" w:rsidP="00110E8A">
            <w:pPr>
              <w:ind w:firstLine="0"/>
              <w:rPr>
                <w:sz w:val="24"/>
                <w:szCs w:val="24"/>
              </w:rPr>
            </w:pPr>
            <w:r w:rsidRPr="00562820">
              <w:rPr>
                <w:sz w:val="24"/>
                <w:szCs w:val="24"/>
              </w:rPr>
              <w:t>79,3%</w:t>
            </w:r>
          </w:p>
        </w:tc>
      </w:tr>
      <w:tr w:rsidR="00110E8A" w:rsidRPr="00C76103" w14:paraId="0FE2E860" w14:textId="77777777" w:rsidTr="00110E8A">
        <w:tc>
          <w:tcPr>
            <w:tcW w:w="3539" w:type="dxa"/>
          </w:tcPr>
          <w:p w14:paraId="321382A8" w14:textId="77777777" w:rsidR="00110E8A" w:rsidRDefault="00110E8A" w:rsidP="00110E8A">
            <w:pPr>
              <w:ind w:firstLine="0"/>
              <w:rPr>
                <w:sz w:val="24"/>
                <w:szCs w:val="24"/>
              </w:rPr>
            </w:pPr>
            <w:r>
              <w:rPr>
                <w:sz w:val="24"/>
                <w:szCs w:val="24"/>
              </w:rPr>
              <w:t>Акции</w:t>
            </w:r>
          </w:p>
        </w:tc>
        <w:tc>
          <w:tcPr>
            <w:tcW w:w="1418" w:type="dxa"/>
          </w:tcPr>
          <w:p w14:paraId="31882320" w14:textId="77777777" w:rsidR="00110E8A" w:rsidRPr="00154FD9" w:rsidRDefault="00110E8A" w:rsidP="00110E8A">
            <w:pPr>
              <w:ind w:firstLine="0"/>
              <w:rPr>
                <w:sz w:val="24"/>
                <w:szCs w:val="24"/>
              </w:rPr>
            </w:pPr>
            <w:r>
              <w:rPr>
                <w:sz w:val="24"/>
                <w:szCs w:val="24"/>
              </w:rPr>
              <w:t>1</w:t>
            </w:r>
          </w:p>
        </w:tc>
        <w:tc>
          <w:tcPr>
            <w:tcW w:w="2268" w:type="dxa"/>
          </w:tcPr>
          <w:p w14:paraId="4EB85006" w14:textId="77777777" w:rsidR="00110E8A" w:rsidRPr="00154FD9" w:rsidRDefault="00110E8A" w:rsidP="00110E8A">
            <w:pPr>
              <w:ind w:firstLine="0"/>
              <w:rPr>
                <w:sz w:val="24"/>
                <w:szCs w:val="24"/>
              </w:rPr>
            </w:pPr>
            <w:r>
              <w:rPr>
                <w:sz w:val="24"/>
                <w:szCs w:val="24"/>
              </w:rPr>
              <w:t>90,7%</w:t>
            </w:r>
          </w:p>
        </w:tc>
      </w:tr>
    </w:tbl>
    <w:p w14:paraId="0EF95776" w14:textId="77777777" w:rsidR="00110E8A" w:rsidRDefault="00110E8A" w:rsidP="00110E8A">
      <w:pPr>
        <w:ind w:firstLine="0"/>
        <w:rPr>
          <w:sz w:val="24"/>
          <w:szCs w:val="24"/>
        </w:rPr>
      </w:pPr>
    </w:p>
    <w:p w14:paraId="0E9D0045" w14:textId="77777777" w:rsidR="00110E8A" w:rsidRDefault="00110E8A" w:rsidP="00110E8A">
      <w:pPr>
        <w:ind w:firstLine="0"/>
        <w:rPr>
          <w:sz w:val="24"/>
          <w:szCs w:val="24"/>
        </w:rPr>
      </w:pPr>
    </w:p>
    <w:p w14:paraId="38200599" w14:textId="77777777" w:rsidR="00110E8A" w:rsidRDefault="00110E8A" w:rsidP="00110E8A">
      <w:pPr>
        <w:ind w:firstLine="0"/>
        <w:rPr>
          <w:sz w:val="24"/>
          <w:szCs w:val="24"/>
        </w:rPr>
      </w:pPr>
    </w:p>
    <w:p w14:paraId="3F8390B4" w14:textId="77777777" w:rsidR="00110E8A" w:rsidRDefault="00110E8A" w:rsidP="00110E8A">
      <w:pPr>
        <w:ind w:firstLine="0"/>
        <w:jc w:val="center"/>
        <w:rPr>
          <w:sz w:val="24"/>
          <w:szCs w:val="24"/>
        </w:rPr>
      </w:pPr>
      <w:r>
        <w:rPr>
          <w:sz w:val="24"/>
          <w:szCs w:val="24"/>
        </w:rPr>
        <w:t>Для обучающихся (2022-2023 уч. год</w:t>
      </w:r>
      <w:r w:rsidRPr="00A34A83">
        <w:rPr>
          <w:sz w:val="24"/>
          <w:szCs w:val="24"/>
        </w:rPr>
        <w:t>)</w:t>
      </w:r>
      <w:r>
        <w:rPr>
          <w:sz w:val="24"/>
          <w:szCs w:val="24"/>
        </w:rPr>
        <w:t>:</w:t>
      </w:r>
    </w:p>
    <w:p w14:paraId="3553263A" w14:textId="77777777" w:rsidR="00110E8A" w:rsidRPr="00F07D9B" w:rsidRDefault="00110E8A" w:rsidP="00110E8A">
      <w:pPr>
        <w:ind w:firstLine="0"/>
        <w:jc w:val="right"/>
        <w:rPr>
          <w:sz w:val="24"/>
          <w:szCs w:val="24"/>
        </w:rPr>
      </w:pPr>
      <w:r>
        <w:rPr>
          <w:sz w:val="24"/>
          <w:szCs w:val="24"/>
        </w:rPr>
        <w:t>Таблица 12</w:t>
      </w:r>
      <w:r w:rsidRPr="00F07D9B">
        <w:rPr>
          <w:sz w:val="24"/>
          <w:szCs w:val="24"/>
        </w:rPr>
        <w:t xml:space="preserve">. </w:t>
      </w:r>
    </w:p>
    <w:p w14:paraId="51EE5AEE" w14:textId="77777777" w:rsidR="00110E8A" w:rsidRDefault="00110E8A" w:rsidP="00110E8A">
      <w:pPr>
        <w:ind w:firstLine="0"/>
        <w:rPr>
          <w:sz w:val="24"/>
          <w:szCs w:val="24"/>
        </w:rPr>
      </w:pPr>
    </w:p>
    <w:tbl>
      <w:tblPr>
        <w:tblStyle w:val="ab"/>
        <w:tblW w:w="0" w:type="auto"/>
        <w:tblLook w:val="04A0" w:firstRow="1" w:lastRow="0" w:firstColumn="1" w:lastColumn="0" w:noHBand="0" w:noVBand="1"/>
      </w:tblPr>
      <w:tblGrid>
        <w:gridCol w:w="3539"/>
        <w:gridCol w:w="1418"/>
        <w:gridCol w:w="2268"/>
      </w:tblGrid>
      <w:tr w:rsidR="00110E8A" w:rsidRPr="00C76103" w14:paraId="06475AE3" w14:textId="77777777" w:rsidTr="00110E8A">
        <w:tc>
          <w:tcPr>
            <w:tcW w:w="3539" w:type="dxa"/>
          </w:tcPr>
          <w:p w14:paraId="402350D3" w14:textId="77777777" w:rsidR="00110E8A" w:rsidRPr="00C76103" w:rsidRDefault="00110E8A" w:rsidP="00110E8A">
            <w:pPr>
              <w:ind w:firstLine="0"/>
              <w:rPr>
                <w:sz w:val="24"/>
                <w:szCs w:val="24"/>
              </w:rPr>
            </w:pPr>
            <w:r w:rsidRPr="00C76103">
              <w:rPr>
                <w:sz w:val="24"/>
                <w:szCs w:val="24"/>
              </w:rPr>
              <w:t>Форма работы</w:t>
            </w:r>
          </w:p>
        </w:tc>
        <w:tc>
          <w:tcPr>
            <w:tcW w:w="1418" w:type="dxa"/>
          </w:tcPr>
          <w:p w14:paraId="25E08BDD" w14:textId="77777777" w:rsidR="00110E8A" w:rsidRPr="00C76103" w:rsidRDefault="00110E8A" w:rsidP="00110E8A">
            <w:pPr>
              <w:ind w:firstLine="0"/>
              <w:jc w:val="center"/>
              <w:rPr>
                <w:sz w:val="24"/>
                <w:szCs w:val="24"/>
              </w:rPr>
            </w:pPr>
            <w:r>
              <w:rPr>
                <w:sz w:val="24"/>
                <w:szCs w:val="24"/>
              </w:rPr>
              <w:t>Общее количество</w:t>
            </w:r>
          </w:p>
        </w:tc>
        <w:tc>
          <w:tcPr>
            <w:tcW w:w="2268" w:type="dxa"/>
          </w:tcPr>
          <w:p w14:paraId="326275A0" w14:textId="77777777" w:rsidR="00110E8A" w:rsidRPr="00C76103" w:rsidRDefault="00110E8A" w:rsidP="00110E8A">
            <w:pPr>
              <w:ind w:firstLine="0"/>
              <w:jc w:val="center"/>
              <w:rPr>
                <w:sz w:val="24"/>
                <w:szCs w:val="24"/>
              </w:rPr>
            </w:pPr>
            <w:r>
              <w:rPr>
                <w:sz w:val="24"/>
                <w:szCs w:val="24"/>
              </w:rPr>
              <w:t>Охват</w:t>
            </w:r>
          </w:p>
        </w:tc>
      </w:tr>
      <w:tr w:rsidR="00110E8A" w:rsidRPr="00C76103" w14:paraId="41C28380" w14:textId="77777777" w:rsidTr="00110E8A">
        <w:tc>
          <w:tcPr>
            <w:tcW w:w="3539" w:type="dxa"/>
          </w:tcPr>
          <w:p w14:paraId="7A766F2F" w14:textId="77777777" w:rsidR="00110E8A" w:rsidRPr="00C76103" w:rsidRDefault="00110E8A" w:rsidP="00110E8A">
            <w:pPr>
              <w:ind w:firstLine="0"/>
              <w:rPr>
                <w:sz w:val="24"/>
                <w:szCs w:val="24"/>
              </w:rPr>
            </w:pPr>
            <w:r>
              <w:rPr>
                <w:sz w:val="24"/>
                <w:szCs w:val="24"/>
              </w:rPr>
              <w:t>Кл.часы</w:t>
            </w:r>
          </w:p>
        </w:tc>
        <w:tc>
          <w:tcPr>
            <w:tcW w:w="1418" w:type="dxa"/>
          </w:tcPr>
          <w:p w14:paraId="2C944B2C" w14:textId="77777777" w:rsidR="00110E8A" w:rsidRPr="00154FD9" w:rsidRDefault="00110E8A" w:rsidP="00110E8A">
            <w:pPr>
              <w:ind w:firstLine="0"/>
              <w:rPr>
                <w:sz w:val="24"/>
                <w:szCs w:val="24"/>
              </w:rPr>
            </w:pPr>
            <w:r>
              <w:rPr>
                <w:sz w:val="24"/>
                <w:szCs w:val="24"/>
              </w:rPr>
              <w:t>7</w:t>
            </w:r>
          </w:p>
        </w:tc>
        <w:tc>
          <w:tcPr>
            <w:tcW w:w="2268" w:type="dxa"/>
          </w:tcPr>
          <w:p w14:paraId="50149C71" w14:textId="77777777" w:rsidR="00110E8A" w:rsidRPr="00154FD9" w:rsidRDefault="00110E8A" w:rsidP="00110E8A">
            <w:pPr>
              <w:ind w:firstLine="0"/>
              <w:rPr>
                <w:sz w:val="24"/>
                <w:szCs w:val="24"/>
              </w:rPr>
            </w:pPr>
            <w:r>
              <w:rPr>
                <w:sz w:val="24"/>
                <w:szCs w:val="24"/>
              </w:rPr>
              <w:t>82%</w:t>
            </w:r>
          </w:p>
        </w:tc>
      </w:tr>
      <w:tr w:rsidR="00110E8A" w:rsidRPr="00C76103" w14:paraId="082185CC" w14:textId="77777777" w:rsidTr="00110E8A">
        <w:tc>
          <w:tcPr>
            <w:tcW w:w="3539" w:type="dxa"/>
          </w:tcPr>
          <w:p w14:paraId="5E3BA748" w14:textId="77777777" w:rsidR="00110E8A" w:rsidRDefault="00110E8A" w:rsidP="00110E8A">
            <w:pPr>
              <w:ind w:firstLine="0"/>
              <w:rPr>
                <w:sz w:val="24"/>
                <w:szCs w:val="24"/>
              </w:rPr>
            </w:pPr>
            <w:r>
              <w:rPr>
                <w:sz w:val="24"/>
                <w:szCs w:val="24"/>
              </w:rPr>
              <w:t xml:space="preserve">Беседы </w:t>
            </w:r>
            <w:r w:rsidRPr="002A0493">
              <w:rPr>
                <w:sz w:val="24"/>
                <w:szCs w:val="24"/>
              </w:rPr>
              <w:t>(групповые)</w:t>
            </w:r>
          </w:p>
        </w:tc>
        <w:tc>
          <w:tcPr>
            <w:tcW w:w="1418" w:type="dxa"/>
          </w:tcPr>
          <w:p w14:paraId="318D5092" w14:textId="77777777" w:rsidR="00110E8A" w:rsidRPr="00154FD9" w:rsidRDefault="00110E8A" w:rsidP="00110E8A">
            <w:pPr>
              <w:ind w:firstLine="0"/>
              <w:rPr>
                <w:sz w:val="24"/>
                <w:szCs w:val="24"/>
              </w:rPr>
            </w:pPr>
            <w:r>
              <w:rPr>
                <w:sz w:val="24"/>
                <w:szCs w:val="24"/>
              </w:rPr>
              <w:t>9</w:t>
            </w:r>
          </w:p>
        </w:tc>
        <w:tc>
          <w:tcPr>
            <w:tcW w:w="2268" w:type="dxa"/>
          </w:tcPr>
          <w:p w14:paraId="1558BB98" w14:textId="77777777" w:rsidR="00110E8A" w:rsidRPr="00154FD9" w:rsidRDefault="00110E8A" w:rsidP="00110E8A">
            <w:pPr>
              <w:ind w:firstLine="0"/>
              <w:rPr>
                <w:sz w:val="24"/>
                <w:szCs w:val="24"/>
              </w:rPr>
            </w:pPr>
            <w:r>
              <w:rPr>
                <w:sz w:val="24"/>
                <w:szCs w:val="24"/>
              </w:rPr>
              <w:t>90,4%</w:t>
            </w:r>
          </w:p>
        </w:tc>
      </w:tr>
      <w:tr w:rsidR="00110E8A" w:rsidRPr="00C76103" w14:paraId="29FDB265" w14:textId="77777777" w:rsidTr="00110E8A">
        <w:tc>
          <w:tcPr>
            <w:tcW w:w="3539" w:type="dxa"/>
          </w:tcPr>
          <w:p w14:paraId="091692D8" w14:textId="77777777" w:rsidR="00110E8A" w:rsidRDefault="00110E8A" w:rsidP="00110E8A">
            <w:pPr>
              <w:ind w:firstLine="0"/>
              <w:rPr>
                <w:sz w:val="24"/>
                <w:szCs w:val="24"/>
              </w:rPr>
            </w:pPr>
            <w:r>
              <w:rPr>
                <w:sz w:val="24"/>
                <w:szCs w:val="24"/>
              </w:rPr>
              <w:t>Треннинги</w:t>
            </w:r>
          </w:p>
        </w:tc>
        <w:tc>
          <w:tcPr>
            <w:tcW w:w="1418" w:type="dxa"/>
          </w:tcPr>
          <w:p w14:paraId="420C10A1" w14:textId="77777777" w:rsidR="00110E8A" w:rsidRPr="00154FD9" w:rsidRDefault="00110E8A" w:rsidP="00110E8A">
            <w:pPr>
              <w:ind w:firstLine="0"/>
              <w:rPr>
                <w:sz w:val="24"/>
                <w:szCs w:val="24"/>
              </w:rPr>
            </w:pPr>
            <w:r>
              <w:rPr>
                <w:sz w:val="24"/>
                <w:szCs w:val="24"/>
              </w:rPr>
              <w:t>1</w:t>
            </w:r>
          </w:p>
        </w:tc>
        <w:tc>
          <w:tcPr>
            <w:tcW w:w="2268" w:type="dxa"/>
          </w:tcPr>
          <w:p w14:paraId="63E6D81D" w14:textId="77777777" w:rsidR="00110E8A" w:rsidRPr="00154FD9" w:rsidRDefault="00110E8A" w:rsidP="00110E8A">
            <w:pPr>
              <w:ind w:firstLine="0"/>
              <w:rPr>
                <w:sz w:val="24"/>
                <w:szCs w:val="24"/>
              </w:rPr>
            </w:pPr>
            <w:r>
              <w:rPr>
                <w:sz w:val="24"/>
                <w:szCs w:val="24"/>
              </w:rPr>
              <w:t>63</w:t>
            </w:r>
            <w:r w:rsidRPr="00154FD9">
              <w:rPr>
                <w:sz w:val="24"/>
                <w:szCs w:val="24"/>
              </w:rPr>
              <w:t>%</w:t>
            </w:r>
          </w:p>
        </w:tc>
      </w:tr>
      <w:tr w:rsidR="00110E8A" w:rsidRPr="00C76103" w14:paraId="39330B8E" w14:textId="77777777" w:rsidTr="00110E8A">
        <w:tc>
          <w:tcPr>
            <w:tcW w:w="3539" w:type="dxa"/>
          </w:tcPr>
          <w:p w14:paraId="04B188B7" w14:textId="77777777" w:rsidR="00110E8A" w:rsidRDefault="00110E8A" w:rsidP="00110E8A">
            <w:pPr>
              <w:ind w:firstLine="0"/>
              <w:rPr>
                <w:sz w:val="24"/>
                <w:szCs w:val="24"/>
              </w:rPr>
            </w:pPr>
            <w:r>
              <w:rPr>
                <w:sz w:val="24"/>
                <w:szCs w:val="24"/>
              </w:rPr>
              <w:lastRenderedPageBreak/>
              <w:t>Конкурсы /викторины</w:t>
            </w:r>
          </w:p>
        </w:tc>
        <w:tc>
          <w:tcPr>
            <w:tcW w:w="1418" w:type="dxa"/>
          </w:tcPr>
          <w:p w14:paraId="29D6748D" w14:textId="77777777" w:rsidR="00110E8A" w:rsidRPr="00154FD9" w:rsidRDefault="00110E8A" w:rsidP="00110E8A">
            <w:pPr>
              <w:ind w:firstLine="0"/>
              <w:rPr>
                <w:sz w:val="24"/>
                <w:szCs w:val="24"/>
              </w:rPr>
            </w:pPr>
            <w:r>
              <w:rPr>
                <w:sz w:val="24"/>
                <w:szCs w:val="24"/>
              </w:rPr>
              <w:t>2</w:t>
            </w:r>
          </w:p>
        </w:tc>
        <w:tc>
          <w:tcPr>
            <w:tcW w:w="2268" w:type="dxa"/>
          </w:tcPr>
          <w:p w14:paraId="2342152C" w14:textId="77777777" w:rsidR="00110E8A" w:rsidRPr="00154FD9" w:rsidRDefault="00110E8A" w:rsidP="00110E8A">
            <w:pPr>
              <w:ind w:firstLine="0"/>
              <w:rPr>
                <w:sz w:val="24"/>
                <w:szCs w:val="24"/>
              </w:rPr>
            </w:pPr>
            <w:r>
              <w:rPr>
                <w:sz w:val="24"/>
                <w:szCs w:val="24"/>
              </w:rPr>
              <w:t>85,1</w:t>
            </w:r>
            <w:r w:rsidRPr="00562820">
              <w:rPr>
                <w:sz w:val="24"/>
                <w:szCs w:val="24"/>
              </w:rPr>
              <w:t>%</w:t>
            </w:r>
          </w:p>
        </w:tc>
      </w:tr>
      <w:tr w:rsidR="00110E8A" w:rsidRPr="00C76103" w14:paraId="6887F72A" w14:textId="77777777" w:rsidTr="00110E8A">
        <w:tc>
          <w:tcPr>
            <w:tcW w:w="3539" w:type="dxa"/>
          </w:tcPr>
          <w:p w14:paraId="764F26DE" w14:textId="77777777" w:rsidR="00110E8A" w:rsidRDefault="00110E8A" w:rsidP="00110E8A">
            <w:pPr>
              <w:ind w:firstLine="0"/>
              <w:rPr>
                <w:sz w:val="24"/>
                <w:szCs w:val="24"/>
              </w:rPr>
            </w:pPr>
            <w:r>
              <w:rPr>
                <w:sz w:val="24"/>
                <w:szCs w:val="24"/>
              </w:rPr>
              <w:t>Акции</w:t>
            </w:r>
          </w:p>
        </w:tc>
        <w:tc>
          <w:tcPr>
            <w:tcW w:w="1418" w:type="dxa"/>
          </w:tcPr>
          <w:p w14:paraId="5592FC25" w14:textId="77777777" w:rsidR="00110E8A" w:rsidRPr="00154FD9" w:rsidRDefault="00110E8A" w:rsidP="00110E8A">
            <w:pPr>
              <w:ind w:firstLine="0"/>
              <w:rPr>
                <w:sz w:val="24"/>
                <w:szCs w:val="24"/>
              </w:rPr>
            </w:pPr>
            <w:r>
              <w:rPr>
                <w:sz w:val="24"/>
                <w:szCs w:val="24"/>
              </w:rPr>
              <w:t>1</w:t>
            </w:r>
          </w:p>
        </w:tc>
        <w:tc>
          <w:tcPr>
            <w:tcW w:w="2268" w:type="dxa"/>
          </w:tcPr>
          <w:p w14:paraId="02E00E0F" w14:textId="77777777" w:rsidR="00110E8A" w:rsidRPr="00154FD9" w:rsidRDefault="00110E8A" w:rsidP="00110E8A">
            <w:pPr>
              <w:ind w:firstLine="0"/>
              <w:rPr>
                <w:sz w:val="24"/>
                <w:szCs w:val="24"/>
              </w:rPr>
            </w:pPr>
            <w:r>
              <w:rPr>
                <w:sz w:val="24"/>
                <w:szCs w:val="24"/>
              </w:rPr>
              <w:t>90,7%</w:t>
            </w:r>
          </w:p>
        </w:tc>
      </w:tr>
    </w:tbl>
    <w:p w14:paraId="4321FC6C" w14:textId="77777777" w:rsidR="00110E8A" w:rsidRDefault="00110E8A" w:rsidP="00110E8A">
      <w:pPr>
        <w:spacing w:line="276" w:lineRule="auto"/>
        <w:ind w:firstLine="426"/>
        <w:rPr>
          <w:sz w:val="24"/>
          <w:szCs w:val="24"/>
        </w:rPr>
      </w:pPr>
    </w:p>
    <w:p w14:paraId="09DD96E0" w14:textId="77777777" w:rsidR="00110E8A" w:rsidRDefault="00110E8A" w:rsidP="00110E8A">
      <w:pPr>
        <w:spacing w:line="276" w:lineRule="auto"/>
        <w:ind w:firstLine="426"/>
        <w:rPr>
          <w:sz w:val="24"/>
          <w:szCs w:val="24"/>
        </w:rPr>
      </w:pPr>
      <w:r w:rsidRPr="00F07D9B">
        <w:rPr>
          <w:sz w:val="24"/>
          <w:szCs w:val="24"/>
        </w:rPr>
        <w:t xml:space="preserve">Таблица </w:t>
      </w:r>
      <w:r>
        <w:rPr>
          <w:sz w:val="24"/>
          <w:szCs w:val="24"/>
        </w:rPr>
        <w:t>10, 11, 12</w:t>
      </w:r>
      <w:r w:rsidRPr="00F07D9B">
        <w:rPr>
          <w:sz w:val="24"/>
          <w:szCs w:val="24"/>
        </w:rPr>
        <w:t xml:space="preserve">. </w:t>
      </w:r>
    </w:p>
    <w:p w14:paraId="14F1C879" w14:textId="77777777" w:rsidR="00110E8A" w:rsidRDefault="00110E8A" w:rsidP="00110E8A">
      <w:pPr>
        <w:spacing w:line="276" w:lineRule="auto"/>
        <w:ind w:firstLine="426"/>
        <w:rPr>
          <w:sz w:val="24"/>
          <w:szCs w:val="24"/>
        </w:rPr>
      </w:pPr>
      <w:r>
        <w:rPr>
          <w:sz w:val="24"/>
          <w:szCs w:val="24"/>
        </w:rPr>
        <w:t xml:space="preserve">В работе по психолого-педагогическому сопровождению обучающихся также применялись различные формы работы – это классные часы на темы воспитания нравственных качеств. </w:t>
      </w:r>
      <w:r w:rsidRPr="0034457C">
        <w:rPr>
          <w:sz w:val="24"/>
          <w:szCs w:val="24"/>
        </w:rPr>
        <w:t>Ежегодно</w:t>
      </w:r>
      <w:r>
        <w:rPr>
          <w:sz w:val="24"/>
          <w:szCs w:val="24"/>
        </w:rPr>
        <w:t xml:space="preserve"> 2 раза в год в школе</w:t>
      </w:r>
      <w:r w:rsidRPr="0034457C">
        <w:rPr>
          <w:sz w:val="24"/>
          <w:szCs w:val="24"/>
        </w:rPr>
        <w:t xml:space="preserve"> проводится «Месячник психологического здоровья обучающихся».</w:t>
      </w:r>
      <w:r>
        <w:rPr>
          <w:sz w:val="24"/>
          <w:szCs w:val="24"/>
        </w:rPr>
        <w:t xml:space="preserve"> </w:t>
      </w:r>
    </w:p>
    <w:p w14:paraId="1AA48D2C" w14:textId="77777777" w:rsidR="00110E8A" w:rsidRDefault="00110E8A" w:rsidP="00110E8A">
      <w:pPr>
        <w:spacing w:line="276" w:lineRule="auto"/>
        <w:ind w:firstLine="426"/>
        <w:rPr>
          <w:sz w:val="24"/>
          <w:szCs w:val="24"/>
        </w:rPr>
      </w:pPr>
      <w:r w:rsidRPr="0034457C">
        <w:rPr>
          <w:sz w:val="24"/>
          <w:szCs w:val="24"/>
        </w:rPr>
        <w:t>В рамках Меся</w:t>
      </w:r>
      <w:r>
        <w:rPr>
          <w:sz w:val="24"/>
          <w:szCs w:val="24"/>
        </w:rPr>
        <w:t>чника для обучающихся кроме  классных  часов по различной тематике  проходят акции, конкурсы и викторины. Всего за три года было проведено:</w:t>
      </w:r>
    </w:p>
    <w:p w14:paraId="35C881D7" w14:textId="77777777" w:rsidR="00110E8A" w:rsidRDefault="00110E8A" w:rsidP="00110E8A">
      <w:pPr>
        <w:spacing w:line="276" w:lineRule="auto"/>
        <w:ind w:firstLine="426"/>
        <w:rPr>
          <w:sz w:val="24"/>
          <w:szCs w:val="24"/>
        </w:rPr>
      </w:pPr>
      <w:r>
        <w:rPr>
          <w:sz w:val="24"/>
          <w:szCs w:val="24"/>
        </w:rPr>
        <w:t>Кл.часы- 32;</w:t>
      </w:r>
    </w:p>
    <w:p w14:paraId="6829D910" w14:textId="77777777" w:rsidR="00110E8A" w:rsidRDefault="00110E8A" w:rsidP="00110E8A">
      <w:pPr>
        <w:spacing w:line="276" w:lineRule="auto"/>
        <w:ind w:firstLine="426"/>
        <w:rPr>
          <w:sz w:val="24"/>
          <w:szCs w:val="24"/>
        </w:rPr>
      </w:pPr>
      <w:r>
        <w:rPr>
          <w:sz w:val="24"/>
          <w:szCs w:val="24"/>
        </w:rPr>
        <w:t>Беседы –34;</w:t>
      </w:r>
    </w:p>
    <w:p w14:paraId="2879315A" w14:textId="77777777" w:rsidR="00110E8A" w:rsidRPr="002A0493" w:rsidRDefault="00110E8A" w:rsidP="00110E8A">
      <w:pPr>
        <w:spacing w:line="276" w:lineRule="auto"/>
        <w:ind w:firstLine="426"/>
        <w:rPr>
          <w:sz w:val="24"/>
          <w:szCs w:val="24"/>
        </w:rPr>
      </w:pPr>
      <w:r w:rsidRPr="002A0493">
        <w:rPr>
          <w:sz w:val="24"/>
          <w:szCs w:val="24"/>
        </w:rPr>
        <w:t>Треннинги</w:t>
      </w:r>
      <w:r>
        <w:rPr>
          <w:sz w:val="24"/>
          <w:szCs w:val="24"/>
        </w:rPr>
        <w:t xml:space="preserve"> – 11;</w:t>
      </w:r>
    </w:p>
    <w:p w14:paraId="4C670ACF" w14:textId="77777777" w:rsidR="00110E8A" w:rsidRPr="002A0493" w:rsidRDefault="00110E8A" w:rsidP="00110E8A">
      <w:pPr>
        <w:spacing w:line="276" w:lineRule="auto"/>
        <w:ind w:firstLine="426"/>
        <w:rPr>
          <w:sz w:val="24"/>
          <w:szCs w:val="24"/>
        </w:rPr>
      </w:pPr>
      <w:r w:rsidRPr="002A0493">
        <w:rPr>
          <w:sz w:val="24"/>
          <w:szCs w:val="24"/>
        </w:rPr>
        <w:t>Конкурсы /викторины</w:t>
      </w:r>
      <w:r>
        <w:rPr>
          <w:sz w:val="24"/>
          <w:szCs w:val="24"/>
        </w:rPr>
        <w:t xml:space="preserve">- 13; </w:t>
      </w:r>
    </w:p>
    <w:p w14:paraId="28167B1F" w14:textId="77777777" w:rsidR="00110E8A" w:rsidRPr="00A1279A" w:rsidRDefault="00110E8A" w:rsidP="00110E8A">
      <w:pPr>
        <w:spacing w:line="276" w:lineRule="auto"/>
        <w:ind w:firstLine="426"/>
        <w:rPr>
          <w:sz w:val="24"/>
          <w:szCs w:val="24"/>
        </w:rPr>
      </w:pPr>
      <w:r w:rsidRPr="002A0493">
        <w:rPr>
          <w:sz w:val="24"/>
          <w:szCs w:val="24"/>
        </w:rPr>
        <w:t>Акции</w:t>
      </w:r>
      <w:r>
        <w:rPr>
          <w:sz w:val="24"/>
          <w:szCs w:val="24"/>
        </w:rPr>
        <w:t xml:space="preserve"> – 4. </w:t>
      </w:r>
    </w:p>
    <w:p w14:paraId="017E1887" w14:textId="77777777" w:rsidR="00110E8A" w:rsidRDefault="00110E8A" w:rsidP="00110E8A">
      <w:pPr>
        <w:spacing w:line="276" w:lineRule="auto"/>
        <w:ind w:firstLine="426"/>
        <w:rPr>
          <w:sz w:val="24"/>
          <w:szCs w:val="24"/>
        </w:rPr>
      </w:pPr>
    </w:p>
    <w:p w14:paraId="5D7F925D" w14:textId="77777777" w:rsidR="00110E8A" w:rsidRPr="00D47B46" w:rsidRDefault="00110E8A" w:rsidP="00110E8A">
      <w:pPr>
        <w:spacing w:line="276" w:lineRule="auto"/>
        <w:ind w:firstLine="426"/>
        <w:jc w:val="right"/>
        <w:rPr>
          <w:sz w:val="24"/>
          <w:szCs w:val="24"/>
        </w:rPr>
      </w:pPr>
      <w:r>
        <w:rPr>
          <w:sz w:val="24"/>
          <w:szCs w:val="24"/>
        </w:rPr>
        <w:t xml:space="preserve">Таблица 13. </w:t>
      </w:r>
    </w:p>
    <w:p w14:paraId="021ED0C8" w14:textId="77777777" w:rsidR="00110E8A" w:rsidRPr="00A1279A" w:rsidRDefault="00110E8A" w:rsidP="00110E8A">
      <w:pPr>
        <w:ind w:firstLine="0"/>
        <w:rPr>
          <w:sz w:val="24"/>
          <w:szCs w:val="24"/>
        </w:rPr>
      </w:pPr>
      <w:r>
        <w:rPr>
          <w:sz w:val="24"/>
          <w:szCs w:val="24"/>
        </w:rPr>
        <w:t>Коррекционно-развивающая работа (2020-2021уч. год</w:t>
      </w:r>
      <w:r w:rsidRPr="00A34A83">
        <w:rPr>
          <w:sz w:val="24"/>
          <w:szCs w:val="24"/>
        </w:rPr>
        <w:t>)</w:t>
      </w:r>
      <w:r>
        <w:rPr>
          <w:sz w:val="24"/>
          <w:szCs w:val="24"/>
        </w:rPr>
        <w:t>:</w:t>
      </w:r>
    </w:p>
    <w:tbl>
      <w:tblPr>
        <w:tblStyle w:val="ab"/>
        <w:tblW w:w="0" w:type="auto"/>
        <w:tblLook w:val="04A0" w:firstRow="1" w:lastRow="0" w:firstColumn="1" w:lastColumn="0" w:noHBand="0" w:noVBand="1"/>
      </w:tblPr>
      <w:tblGrid>
        <w:gridCol w:w="3539"/>
        <w:gridCol w:w="1418"/>
        <w:gridCol w:w="2268"/>
      </w:tblGrid>
      <w:tr w:rsidR="00110E8A" w14:paraId="51B98F77" w14:textId="77777777" w:rsidTr="00110E8A">
        <w:trPr>
          <w:trHeight w:val="435"/>
        </w:trPr>
        <w:tc>
          <w:tcPr>
            <w:tcW w:w="3539" w:type="dxa"/>
          </w:tcPr>
          <w:p w14:paraId="733C432C" w14:textId="77777777" w:rsidR="00110E8A" w:rsidRDefault="00110E8A" w:rsidP="00110E8A">
            <w:pPr>
              <w:ind w:firstLine="0"/>
              <w:rPr>
                <w:sz w:val="24"/>
                <w:szCs w:val="24"/>
              </w:rPr>
            </w:pPr>
            <w:r>
              <w:rPr>
                <w:sz w:val="24"/>
                <w:szCs w:val="24"/>
              </w:rPr>
              <w:t>Форма работы</w:t>
            </w:r>
          </w:p>
          <w:p w14:paraId="69E9E9DE" w14:textId="77777777" w:rsidR="00110E8A" w:rsidRDefault="00110E8A" w:rsidP="00110E8A">
            <w:pPr>
              <w:ind w:firstLine="0"/>
              <w:rPr>
                <w:sz w:val="24"/>
                <w:szCs w:val="24"/>
              </w:rPr>
            </w:pPr>
          </w:p>
        </w:tc>
        <w:tc>
          <w:tcPr>
            <w:tcW w:w="1418" w:type="dxa"/>
          </w:tcPr>
          <w:p w14:paraId="4DBDD65E" w14:textId="77777777" w:rsidR="00110E8A" w:rsidRDefault="00110E8A" w:rsidP="00110E8A">
            <w:pPr>
              <w:ind w:firstLine="0"/>
              <w:rPr>
                <w:sz w:val="24"/>
                <w:szCs w:val="24"/>
              </w:rPr>
            </w:pPr>
            <w:r>
              <w:rPr>
                <w:sz w:val="24"/>
                <w:szCs w:val="24"/>
              </w:rPr>
              <w:t>Общее количество</w:t>
            </w:r>
          </w:p>
        </w:tc>
        <w:tc>
          <w:tcPr>
            <w:tcW w:w="2268" w:type="dxa"/>
          </w:tcPr>
          <w:p w14:paraId="06D5C37F" w14:textId="77777777" w:rsidR="00110E8A" w:rsidRDefault="00110E8A" w:rsidP="00110E8A">
            <w:pPr>
              <w:ind w:firstLine="0"/>
              <w:rPr>
                <w:sz w:val="24"/>
                <w:szCs w:val="24"/>
              </w:rPr>
            </w:pPr>
            <w:r>
              <w:rPr>
                <w:sz w:val="24"/>
                <w:szCs w:val="24"/>
              </w:rPr>
              <w:t>Охват</w:t>
            </w:r>
          </w:p>
        </w:tc>
      </w:tr>
      <w:tr w:rsidR="00110E8A" w14:paraId="468ED660" w14:textId="77777777" w:rsidTr="00110E8A">
        <w:trPr>
          <w:trHeight w:val="390"/>
        </w:trPr>
        <w:tc>
          <w:tcPr>
            <w:tcW w:w="3539" w:type="dxa"/>
          </w:tcPr>
          <w:p w14:paraId="56C1A823" w14:textId="77777777" w:rsidR="00110E8A" w:rsidRDefault="00110E8A" w:rsidP="00110E8A">
            <w:pPr>
              <w:ind w:firstLine="0"/>
              <w:rPr>
                <w:sz w:val="24"/>
                <w:szCs w:val="24"/>
              </w:rPr>
            </w:pPr>
            <w:r w:rsidRPr="00683CDB">
              <w:rPr>
                <w:sz w:val="24"/>
                <w:szCs w:val="24"/>
              </w:rPr>
              <w:t>Количество обуч-ся</w:t>
            </w:r>
          </w:p>
        </w:tc>
        <w:tc>
          <w:tcPr>
            <w:tcW w:w="1418" w:type="dxa"/>
          </w:tcPr>
          <w:p w14:paraId="5E5C33BC" w14:textId="77777777" w:rsidR="00110E8A" w:rsidRDefault="00110E8A" w:rsidP="00110E8A">
            <w:pPr>
              <w:ind w:firstLine="0"/>
              <w:rPr>
                <w:sz w:val="24"/>
                <w:szCs w:val="24"/>
              </w:rPr>
            </w:pPr>
            <w:r>
              <w:rPr>
                <w:sz w:val="24"/>
                <w:szCs w:val="24"/>
              </w:rPr>
              <w:t>8</w:t>
            </w:r>
          </w:p>
        </w:tc>
        <w:tc>
          <w:tcPr>
            <w:tcW w:w="2268" w:type="dxa"/>
          </w:tcPr>
          <w:p w14:paraId="12399827" w14:textId="77777777" w:rsidR="00110E8A" w:rsidRDefault="00110E8A" w:rsidP="00110E8A">
            <w:pPr>
              <w:ind w:firstLine="0"/>
              <w:rPr>
                <w:sz w:val="24"/>
                <w:szCs w:val="24"/>
              </w:rPr>
            </w:pPr>
          </w:p>
        </w:tc>
      </w:tr>
      <w:tr w:rsidR="00110E8A" w14:paraId="63CE9D86" w14:textId="77777777" w:rsidTr="00110E8A">
        <w:tc>
          <w:tcPr>
            <w:tcW w:w="3539" w:type="dxa"/>
          </w:tcPr>
          <w:p w14:paraId="70C30247" w14:textId="77777777" w:rsidR="00110E8A" w:rsidRDefault="00110E8A" w:rsidP="00110E8A">
            <w:pPr>
              <w:ind w:firstLine="0"/>
              <w:rPr>
                <w:sz w:val="24"/>
                <w:szCs w:val="24"/>
              </w:rPr>
            </w:pPr>
            <w:r>
              <w:rPr>
                <w:sz w:val="24"/>
                <w:szCs w:val="24"/>
              </w:rPr>
              <w:t>Занятия</w:t>
            </w:r>
          </w:p>
        </w:tc>
        <w:tc>
          <w:tcPr>
            <w:tcW w:w="1418" w:type="dxa"/>
          </w:tcPr>
          <w:p w14:paraId="043B6318" w14:textId="77777777" w:rsidR="00110E8A" w:rsidRDefault="00110E8A" w:rsidP="00110E8A">
            <w:pPr>
              <w:ind w:firstLine="0"/>
              <w:rPr>
                <w:sz w:val="24"/>
                <w:szCs w:val="24"/>
              </w:rPr>
            </w:pPr>
            <w:r>
              <w:rPr>
                <w:sz w:val="24"/>
                <w:szCs w:val="24"/>
              </w:rPr>
              <w:t>39</w:t>
            </w:r>
          </w:p>
        </w:tc>
        <w:tc>
          <w:tcPr>
            <w:tcW w:w="2268" w:type="dxa"/>
          </w:tcPr>
          <w:p w14:paraId="75554896" w14:textId="77777777" w:rsidR="00110E8A" w:rsidRDefault="00110E8A" w:rsidP="00110E8A">
            <w:pPr>
              <w:ind w:firstLine="0"/>
              <w:rPr>
                <w:sz w:val="24"/>
                <w:szCs w:val="24"/>
              </w:rPr>
            </w:pPr>
            <w:r w:rsidRPr="00C85D93">
              <w:rPr>
                <w:sz w:val="24"/>
                <w:szCs w:val="24"/>
              </w:rPr>
              <w:t>100 %</w:t>
            </w:r>
          </w:p>
        </w:tc>
      </w:tr>
      <w:tr w:rsidR="00110E8A" w14:paraId="5BFB53F6" w14:textId="77777777" w:rsidTr="00110E8A">
        <w:tc>
          <w:tcPr>
            <w:tcW w:w="3539" w:type="dxa"/>
          </w:tcPr>
          <w:p w14:paraId="087E016A" w14:textId="77777777" w:rsidR="00110E8A" w:rsidRDefault="00110E8A" w:rsidP="00110E8A">
            <w:pPr>
              <w:ind w:firstLine="0"/>
              <w:rPr>
                <w:sz w:val="24"/>
                <w:szCs w:val="24"/>
              </w:rPr>
            </w:pPr>
            <w:r>
              <w:rPr>
                <w:sz w:val="24"/>
                <w:szCs w:val="24"/>
              </w:rPr>
              <w:t>Беседы</w:t>
            </w:r>
            <w:r w:rsidRPr="002A0493">
              <w:rPr>
                <w:sz w:val="24"/>
                <w:szCs w:val="24"/>
              </w:rPr>
              <w:t>(групповые)</w:t>
            </w:r>
          </w:p>
        </w:tc>
        <w:tc>
          <w:tcPr>
            <w:tcW w:w="1418" w:type="dxa"/>
          </w:tcPr>
          <w:p w14:paraId="6508E9EA" w14:textId="77777777" w:rsidR="00110E8A" w:rsidRDefault="00110E8A" w:rsidP="00110E8A">
            <w:pPr>
              <w:ind w:firstLine="0"/>
              <w:rPr>
                <w:sz w:val="24"/>
                <w:szCs w:val="24"/>
              </w:rPr>
            </w:pPr>
            <w:r>
              <w:rPr>
                <w:sz w:val="24"/>
                <w:szCs w:val="24"/>
              </w:rPr>
              <w:t>48</w:t>
            </w:r>
          </w:p>
        </w:tc>
        <w:tc>
          <w:tcPr>
            <w:tcW w:w="2268" w:type="dxa"/>
          </w:tcPr>
          <w:p w14:paraId="2202AEDF" w14:textId="77777777" w:rsidR="00110E8A" w:rsidRDefault="00110E8A" w:rsidP="00110E8A">
            <w:pPr>
              <w:ind w:firstLine="0"/>
              <w:rPr>
                <w:sz w:val="24"/>
                <w:szCs w:val="24"/>
              </w:rPr>
            </w:pPr>
            <w:r w:rsidRPr="00C85D93">
              <w:rPr>
                <w:sz w:val="24"/>
                <w:szCs w:val="24"/>
              </w:rPr>
              <w:t>100 %</w:t>
            </w:r>
          </w:p>
        </w:tc>
      </w:tr>
    </w:tbl>
    <w:p w14:paraId="53D0F1FD" w14:textId="77777777" w:rsidR="00110E8A" w:rsidRDefault="00110E8A" w:rsidP="00110E8A">
      <w:pPr>
        <w:ind w:firstLine="0"/>
        <w:rPr>
          <w:sz w:val="24"/>
          <w:szCs w:val="24"/>
        </w:rPr>
      </w:pPr>
    </w:p>
    <w:p w14:paraId="11E046C9" w14:textId="77777777" w:rsidR="00110E8A" w:rsidRPr="00D47B46" w:rsidRDefault="00110E8A" w:rsidP="00110E8A">
      <w:pPr>
        <w:ind w:firstLine="0"/>
        <w:jc w:val="right"/>
        <w:rPr>
          <w:sz w:val="24"/>
          <w:szCs w:val="24"/>
        </w:rPr>
      </w:pPr>
      <w:r>
        <w:rPr>
          <w:sz w:val="24"/>
          <w:szCs w:val="24"/>
        </w:rPr>
        <w:t xml:space="preserve">Таблица 14. </w:t>
      </w:r>
    </w:p>
    <w:p w14:paraId="6408589F" w14:textId="77777777" w:rsidR="00110E8A" w:rsidRPr="00FC396B" w:rsidRDefault="00110E8A" w:rsidP="00110E8A">
      <w:pPr>
        <w:ind w:firstLine="0"/>
        <w:rPr>
          <w:i/>
          <w:sz w:val="24"/>
          <w:szCs w:val="24"/>
        </w:rPr>
      </w:pPr>
      <w:r>
        <w:rPr>
          <w:sz w:val="24"/>
          <w:szCs w:val="24"/>
        </w:rPr>
        <w:t>( 2021-2022уч. год, 1 полугодие</w:t>
      </w:r>
      <w:r w:rsidRPr="00A34A83">
        <w:rPr>
          <w:sz w:val="24"/>
          <w:szCs w:val="24"/>
        </w:rPr>
        <w:t>)</w:t>
      </w:r>
      <w:r>
        <w:rPr>
          <w:sz w:val="24"/>
          <w:szCs w:val="24"/>
        </w:rPr>
        <w:t>:</w:t>
      </w:r>
    </w:p>
    <w:tbl>
      <w:tblPr>
        <w:tblStyle w:val="ab"/>
        <w:tblW w:w="0" w:type="auto"/>
        <w:tblLook w:val="04A0" w:firstRow="1" w:lastRow="0" w:firstColumn="1" w:lastColumn="0" w:noHBand="0" w:noVBand="1"/>
      </w:tblPr>
      <w:tblGrid>
        <w:gridCol w:w="3539"/>
        <w:gridCol w:w="1418"/>
        <w:gridCol w:w="2268"/>
      </w:tblGrid>
      <w:tr w:rsidR="00110E8A" w14:paraId="2E4F1687" w14:textId="77777777" w:rsidTr="00110E8A">
        <w:trPr>
          <w:trHeight w:val="525"/>
        </w:trPr>
        <w:tc>
          <w:tcPr>
            <w:tcW w:w="3539" w:type="dxa"/>
          </w:tcPr>
          <w:p w14:paraId="2F3CB02B" w14:textId="77777777" w:rsidR="00110E8A" w:rsidRDefault="00110E8A" w:rsidP="00110E8A">
            <w:pPr>
              <w:ind w:firstLine="0"/>
              <w:rPr>
                <w:sz w:val="24"/>
                <w:szCs w:val="24"/>
              </w:rPr>
            </w:pPr>
            <w:r>
              <w:rPr>
                <w:sz w:val="24"/>
                <w:szCs w:val="24"/>
              </w:rPr>
              <w:t>Форма работы</w:t>
            </w:r>
          </w:p>
          <w:p w14:paraId="463F2462" w14:textId="77777777" w:rsidR="00110E8A" w:rsidRDefault="00110E8A" w:rsidP="00110E8A">
            <w:pPr>
              <w:ind w:firstLine="0"/>
              <w:rPr>
                <w:sz w:val="24"/>
                <w:szCs w:val="24"/>
              </w:rPr>
            </w:pPr>
          </w:p>
        </w:tc>
        <w:tc>
          <w:tcPr>
            <w:tcW w:w="1418" w:type="dxa"/>
          </w:tcPr>
          <w:p w14:paraId="7F63975E" w14:textId="77777777" w:rsidR="00110E8A" w:rsidRDefault="00110E8A" w:rsidP="00110E8A">
            <w:pPr>
              <w:ind w:firstLine="0"/>
              <w:rPr>
                <w:sz w:val="24"/>
                <w:szCs w:val="24"/>
              </w:rPr>
            </w:pPr>
            <w:r>
              <w:rPr>
                <w:sz w:val="24"/>
                <w:szCs w:val="24"/>
              </w:rPr>
              <w:t>Общее количество</w:t>
            </w:r>
          </w:p>
        </w:tc>
        <w:tc>
          <w:tcPr>
            <w:tcW w:w="2268" w:type="dxa"/>
          </w:tcPr>
          <w:p w14:paraId="2AB2F433" w14:textId="77777777" w:rsidR="00110E8A" w:rsidRDefault="00110E8A" w:rsidP="00110E8A">
            <w:pPr>
              <w:ind w:firstLine="0"/>
              <w:rPr>
                <w:sz w:val="24"/>
                <w:szCs w:val="24"/>
              </w:rPr>
            </w:pPr>
            <w:r>
              <w:rPr>
                <w:sz w:val="24"/>
                <w:szCs w:val="24"/>
              </w:rPr>
              <w:t>Охват</w:t>
            </w:r>
          </w:p>
        </w:tc>
      </w:tr>
      <w:tr w:rsidR="00110E8A" w14:paraId="64A282CF" w14:textId="77777777" w:rsidTr="00110E8A">
        <w:trPr>
          <w:trHeight w:val="570"/>
        </w:trPr>
        <w:tc>
          <w:tcPr>
            <w:tcW w:w="3539" w:type="dxa"/>
          </w:tcPr>
          <w:p w14:paraId="2B201641" w14:textId="77777777" w:rsidR="00110E8A" w:rsidRDefault="00110E8A" w:rsidP="00110E8A">
            <w:pPr>
              <w:ind w:firstLine="0"/>
              <w:rPr>
                <w:sz w:val="24"/>
                <w:szCs w:val="24"/>
              </w:rPr>
            </w:pPr>
            <w:r w:rsidRPr="00683CDB">
              <w:rPr>
                <w:sz w:val="24"/>
                <w:szCs w:val="24"/>
              </w:rPr>
              <w:t>Количество обуч-ся</w:t>
            </w:r>
          </w:p>
          <w:p w14:paraId="090293F5" w14:textId="77777777" w:rsidR="00110E8A" w:rsidRDefault="00110E8A" w:rsidP="00110E8A">
            <w:pPr>
              <w:ind w:firstLine="0"/>
              <w:rPr>
                <w:sz w:val="24"/>
                <w:szCs w:val="24"/>
              </w:rPr>
            </w:pPr>
          </w:p>
        </w:tc>
        <w:tc>
          <w:tcPr>
            <w:tcW w:w="1418" w:type="dxa"/>
          </w:tcPr>
          <w:p w14:paraId="42F2D766" w14:textId="77777777" w:rsidR="00110E8A" w:rsidRDefault="00110E8A" w:rsidP="00110E8A">
            <w:pPr>
              <w:ind w:firstLine="0"/>
              <w:rPr>
                <w:sz w:val="24"/>
                <w:szCs w:val="24"/>
              </w:rPr>
            </w:pPr>
            <w:r>
              <w:rPr>
                <w:sz w:val="24"/>
                <w:szCs w:val="24"/>
              </w:rPr>
              <w:t>11</w:t>
            </w:r>
          </w:p>
        </w:tc>
        <w:tc>
          <w:tcPr>
            <w:tcW w:w="2268" w:type="dxa"/>
          </w:tcPr>
          <w:p w14:paraId="793E4323" w14:textId="77777777" w:rsidR="00110E8A" w:rsidRDefault="00110E8A" w:rsidP="00110E8A">
            <w:pPr>
              <w:ind w:firstLine="0"/>
              <w:rPr>
                <w:sz w:val="24"/>
                <w:szCs w:val="24"/>
              </w:rPr>
            </w:pPr>
          </w:p>
        </w:tc>
      </w:tr>
      <w:tr w:rsidR="00110E8A" w14:paraId="540BB989" w14:textId="77777777" w:rsidTr="00110E8A">
        <w:tc>
          <w:tcPr>
            <w:tcW w:w="3539" w:type="dxa"/>
          </w:tcPr>
          <w:p w14:paraId="49812B05" w14:textId="77777777" w:rsidR="00110E8A" w:rsidRDefault="00110E8A" w:rsidP="00110E8A">
            <w:pPr>
              <w:ind w:firstLine="0"/>
              <w:rPr>
                <w:sz w:val="24"/>
                <w:szCs w:val="24"/>
              </w:rPr>
            </w:pPr>
            <w:r>
              <w:rPr>
                <w:sz w:val="24"/>
                <w:szCs w:val="24"/>
              </w:rPr>
              <w:t>Занятия</w:t>
            </w:r>
          </w:p>
        </w:tc>
        <w:tc>
          <w:tcPr>
            <w:tcW w:w="1418" w:type="dxa"/>
          </w:tcPr>
          <w:p w14:paraId="7B5C4743" w14:textId="77777777" w:rsidR="00110E8A" w:rsidRDefault="00110E8A" w:rsidP="00110E8A">
            <w:pPr>
              <w:ind w:firstLine="0"/>
              <w:rPr>
                <w:sz w:val="24"/>
                <w:szCs w:val="24"/>
              </w:rPr>
            </w:pPr>
            <w:r>
              <w:rPr>
                <w:sz w:val="24"/>
                <w:szCs w:val="24"/>
              </w:rPr>
              <w:t>45</w:t>
            </w:r>
          </w:p>
        </w:tc>
        <w:tc>
          <w:tcPr>
            <w:tcW w:w="2268" w:type="dxa"/>
          </w:tcPr>
          <w:p w14:paraId="1E26DD7D" w14:textId="77777777" w:rsidR="00110E8A" w:rsidRDefault="00110E8A" w:rsidP="00110E8A">
            <w:pPr>
              <w:ind w:firstLine="0"/>
              <w:rPr>
                <w:sz w:val="24"/>
                <w:szCs w:val="24"/>
              </w:rPr>
            </w:pPr>
            <w:r w:rsidRPr="00C85D93">
              <w:rPr>
                <w:sz w:val="24"/>
                <w:szCs w:val="24"/>
              </w:rPr>
              <w:t>100 %</w:t>
            </w:r>
          </w:p>
        </w:tc>
      </w:tr>
      <w:tr w:rsidR="00110E8A" w14:paraId="3C944624" w14:textId="77777777" w:rsidTr="00110E8A">
        <w:tc>
          <w:tcPr>
            <w:tcW w:w="3539" w:type="dxa"/>
          </w:tcPr>
          <w:p w14:paraId="60D98E4A" w14:textId="77777777" w:rsidR="00110E8A" w:rsidRDefault="00110E8A" w:rsidP="00110E8A">
            <w:pPr>
              <w:ind w:firstLine="0"/>
              <w:rPr>
                <w:sz w:val="24"/>
                <w:szCs w:val="24"/>
              </w:rPr>
            </w:pPr>
            <w:r>
              <w:rPr>
                <w:sz w:val="24"/>
                <w:szCs w:val="24"/>
              </w:rPr>
              <w:t>Беседы</w:t>
            </w:r>
            <w:r w:rsidRPr="002A0493">
              <w:rPr>
                <w:sz w:val="24"/>
                <w:szCs w:val="24"/>
              </w:rPr>
              <w:t>(групповые)</w:t>
            </w:r>
          </w:p>
        </w:tc>
        <w:tc>
          <w:tcPr>
            <w:tcW w:w="1418" w:type="dxa"/>
          </w:tcPr>
          <w:p w14:paraId="15349EB4" w14:textId="77777777" w:rsidR="00110E8A" w:rsidRDefault="00110E8A" w:rsidP="00110E8A">
            <w:pPr>
              <w:ind w:firstLine="0"/>
              <w:rPr>
                <w:sz w:val="24"/>
                <w:szCs w:val="24"/>
              </w:rPr>
            </w:pPr>
            <w:r>
              <w:rPr>
                <w:sz w:val="24"/>
                <w:szCs w:val="24"/>
              </w:rPr>
              <w:t>21</w:t>
            </w:r>
          </w:p>
        </w:tc>
        <w:tc>
          <w:tcPr>
            <w:tcW w:w="2268" w:type="dxa"/>
          </w:tcPr>
          <w:p w14:paraId="1EB90F7F" w14:textId="77777777" w:rsidR="00110E8A" w:rsidRDefault="00110E8A" w:rsidP="00110E8A">
            <w:pPr>
              <w:ind w:firstLine="0"/>
              <w:rPr>
                <w:sz w:val="24"/>
                <w:szCs w:val="24"/>
              </w:rPr>
            </w:pPr>
            <w:r w:rsidRPr="00C85D93">
              <w:rPr>
                <w:sz w:val="24"/>
                <w:szCs w:val="24"/>
              </w:rPr>
              <w:t>100 %</w:t>
            </w:r>
          </w:p>
        </w:tc>
      </w:tr>
    </w:tbl>
    <w:p w14:paraId="1F53A61A" w14:textId="77777777" w:rsidR="00110E8A" w:rsidRDefault="00110E8A" w:rsidP="00110E8A">
      <w:pPr>
        <w:ind w:firstLine="0"/>
        <w:rPr>
          <w:sz w:val="24"/>
          <w:szCs w:val="24"/>
        </w:rPr>
      </w:pPr>
    </w:p>
    <w:p w14:paraId="6717F0CF" w14:textId="77777777" w:rsidR="00110E8A" w:rsidRPr="00D47B46" w:rsidRDefault="00110E8A" w:rsidP="00110E8A">
      <w:pPr>
        <w:ind w:firstLine="0"/>
        <w:jc w:val="right"/>
        <w:rPr>
          <w:sz w:val="24"/>
          <w:szCs w:val="24"/>
        </w:rPr>
      </w:pPr>
      <w:r>
        <w:rPr>
          <w:sz w:val="24"/>
          <w:szCs w:val="24"/>
        </w:rPr>
        <w:t xml:space="preserve">Таблица 15. </w:t>
      </w:r>
    </w:p>
    <w:p w14:paraId="1C7E2C56" w14:textId="77777777" w:rsidR="00110E8A" w:rsidRPr="00FC396B" w:rsidRDefault="00110E8A" w:rsidP="00110E8A">
      <w:pPr>
        <w:ind w:firstLine="0"/>
        <w:rPr>
          <w:i/>
          <w:sz w:val="24"/>
          <w:szCs w:val="24"/>
        </w:rPr>
      </w:pPr>
      <w:r>
        <w:rPr>
          <w:sz w:val="24"/>
          <w:szCs w:val="24"/>
        </w:rPr>
        <w:t>( 2022-2023 уч. год, 1 полугодие</w:t>
      </w:r>
      <w:r w:rsidRPr="00A34A83">
        <w:rPr>
          <w:sz w:val="24"/>
          <w:szCs w:val="24"/>
        </w:rPr>
        <w:t>)</w:t>
      </w:r>
      <w:r>
        <w:rPr>
          <w:sz w:val="24"/>
          <w:szCs w:val="24"/>
        </w:rPr>
        <w:t>:</w:t>
      </w:r>
    </w:p>
    <w:tbl>
      <w:tblPr>
        <w:tblStyle w:val="ab"/>
        <w:tblW w:w="0" w:type="auto"/>
        <w:tblLook w:val="04A0" w:firstRow="1" w:lastRow="0" w:firstColumn="1" w:lastColumn="0" w:noHBand="0" w:noVBand="1"/>
      </w:tblPr>
      <w:tblGrid>
        <w:gridCol w:w="3539"/>
        <w:gridCol w:w="1418"/>
        <w:gridCol w:w="2268"/>
      </w:tblGrid>
      <w:tr w:rsidR="00110E8A" w14:paraId="281769AF" w14:textId="77777777" w:rsidTr="00110E8A">
        <w:trPr>
          <w:trHeight w:val="525"/>
        </w:trPr>
        <w:tc>
          <w:tcPr>
            <w:tcW w:w="3539" w:type="dxa"/>
          </w:tcPr>
          <w:p w14:paraId="2F77B1BD" w14:textId="77777777" w:rsidR="00110E8A" w:rsidRDefault="00110E8A" w:rsidP="00110E8A">
            <w:pPr>
              <w:ind w:firstLine="0"/>
              <w:rPr>
                <w:sz w:val="24"/>
                <w:szCs w:val="24"/>
              </w:rPr>
            </w:pPr>
            <w:r>
              <w:rPr>
                <w:sz w:val="24"/>
                <w:szCs w:val="24"/>
              </w:rPr>
              <w:t>Форма работы</w:t>
            </w:r>
          </w:p>
          <w:p w14:paraId="1DEA78FA" w14:textId="77777777" w:rsidR="00110E8A" w:rsidRDefault="00110E8A" w:rsidP="00110E8A">
            <w:pPr>
              <w:ind w:firstLine="0"/>
              <w:rPr>
                <w:sz w:val="24"/>
                <w:szCs w:val="24"/>
              </w:rPr>
            </w:pPr>
          </w:p>
        </w:tc>
        <w:tc>
          <w:tcPr>
            <w:tcW w:w="1418" w:type="dxa"/>
          </w:tcPr>
          <w:p w14:paraId="472FD614" w14:textId="77777777" w:rsidR="00110E8A" w:rsidRDefault="00110E8A" w:rsidP="00110E8A">
            <w:pPr>
              <w:ind w:firstLine="0"/>
              <w:rPr>
                <w:sz w:val="24"/>
                <w:szCs w:val="24"/>
              </w:rPr>
            </w:pPr>
            <w:r>
              <w:rPr>
                <w:sz w:val="24"/>
                <w:szCs w:val="24"/>
              </w:rPr>
              <w:t>Общее количество</w:t>
            </w:r>
          </w:p>
        </w:tc>
        <w:tc>
          <w:tcPr>
            <w:tcW w:w="2268" w:type="dxa"/>
          </w:tcPr>
          <w:p w14:paraId="11348D24" w14:textId="77777777" w:rsidR="00110E8A" w:rsidRDefault="00110E8A" w:rsidP="00110E8A">
            <w:pPr>
              <w:ind w:firstLine="0"/>
              <w:rPr>
                <w:sz w:val="24"/>
                <w:szCs w:val="24"/>
              </w:rPr>
            </w:pPr>
            <w:r>
              <w:rPr>
                <w:sz w:val="24"/>
                <w:szCs w:val="24"/>
              </w:rPr>
              <w:t>Охват</w:t>
            </w:r>
          </w:p>
        </w:tc>
      </w:tr>
      <w:tr w:rsidR="00110E8A" w14:paraId="27FAE557" w14:textId="77777777" w:rsidTr="00110E8A">
        <w:trPr>
          <w:trHeight w:val="570"/>
        </w:trPr>
        <w:tc>
          <w:tcPr>
            <w:tcW w:w="3539" w:type="dxa"/>
          </w:tcPr>
          <w:p w14:paraId="253E1C9E" w14:textId="77777777" w:rsidR="00110E8A" w:rsidRDefault="00110E8A" w:rsidP="00110E8A">
            <w:pPr>
              <w:ind w:firstLine="0"/>
              <w:rPr>
                <w:sz w:val="24"/>
                <w:szCs w:val="24"/>
              </w:rPr>
            </w:pPr>
            <w:r w:rsidRPr="00683CDB">
              <w:rPr>
                <w:sz w:val="24"/>
                <w:szCs w:val="24"/>
              </w:rPr>
              <w:t>Количество обуч-ся</w:t>
            </w:r>
          </w:p>
          <w:p w14:paraId="5ADC9C29" w14:textId="77777777" w:rsidR="00110E8A" w:rsidRDefault="00110E8A" w:rsidP="00110E8A">
            <w:pPr>
              <w:ind w:firstLine="0"/>
              <w:rPr>
                <w:sz w:val="24"/>
                <w:szCs w:val="24"/>
              </w:rPr>
            </w:pPr>
          </w:p>
        </w:tc>
        <w:tc>
          <w:tcPr>
            <w:tcW w:w="1418" w:type="dxa"/>
          </w:tcPr>
          <w:p w14:paraId="5C5FA4AA" w14:textId="77777777" w:rsidR="00110E8A" w:rsidRDefault="00110E8A" w:rsidP="00110E8A">
            <w:pPr>
              <w:ind w:firstLine="0"/>
              <w:rPr>
                <w:sz w:val="24"/>
                <w:szCs w:val="24"/>
              </w:rPr>
            </w:pPr>
            <w:r>
              <w:rPr>
                <w:sz w:val="24"/>
                <w:szCs w:val="24"/>
              </w:rPr>
              <w:t>4</w:t>
            </w:r>
          </w:p>
        </w:tc>
        <w:tc>
          <w:tcPr>
            <w:tcW w:w="2268" w:type="dxa"/>
          </w:tcPr>
          <w:p w14:paraId="5C3CEA71" w14:textId="77777777" w:rsidR="00110E8A" w:rsidRDefault="00110E8A" w:rsidP="00110E8A">
            <w:pPr>
              <w:ind w:firstLine="0"/>
              <w:rPr>
                <w:sz w:val="24"/>
                <w:szCs w:val="24"/>
              </w:rPr>
            </w:pPr>
          </w:p>
        </w:tc>
      </w:tr>
      <w:tr w:rsidR="00110E8A" w14:paraId="7DFEA817" w14:textId="77777777" w:rsidTr="00110E8A">
        <w:tc>
          <w:tcPr>
            <w:tcW w:w="3539" w:type="dxa"/>
          </w:tcPr>
          <w:p w14:paraId="5F3D10D9" w14:textId="77777777" w:rsidR="00110E8A" w:rsidRDefault="00110E8A" w:rsidP="00110E8A">
            <w:pPr>
              <w:ind w:firstLine="0"/>
              <w:rPr>
                <w:sz w:val="24"/>
                <w:szCs w:val="24"/>
              </w:rPr>
            </w:pPr>
            <w:r>
              <w:rPr>
                <w:sz w:val="24"/>
                <w:szCs w:val="24"/>
              </w:rPr>
              <w:t>Занятия</w:t>
            </w:r>
          </w:p>
        </w:tc>
        <w:tc>
          <w:tcPr>
            <w:tcW w:w="1418" w:type="dxa"/>
          </w:tcPr>
          <w:p w14:paraId="44BC314B" w14:textId="77777777" w:rsidR="00110E8A" w:rsidRDefault="00110E8A" w:rsidP="00110E8A">
            <w:pPr>
              <w:ind w:firstLine="0"/>
              <w:rPr>
                <w:sz w:val="24"/>
                <w:szCs w:val="24"/>
              </w:rPr>
            </w:pPr>
            <w:r>
              <w:rPr>
                <w:sz w:val="24"/>
                <w:szCs w:val="24"/>
              </w:rPr>
              <w:t>22</w:t>
            </w:r>
          </w:p>
        </w:tc>
        <w:tc>
          <w:tcPr>
            <w:tcW w:w="2268" w:type="dxa"/>
          </w:tcPr>
          <w:p w14:paraId="02BBE9A2" w14:textId="77777777" w:rsidR="00110E8A" w:rsidRDefault="00110E8A" w:rsidP="00110E8A">
            <w:pPr>
              <w:ind w:firstLine="0"/>
              <w:rPr>
                <w:sz w:val="24"/>
                <w:szCs w:val="24"/>
              </w:rPr>
            </w:pPr>
            <w:r>
              <w:rPr>
                <w:sz w:val="24"/>
                <w:szCs w:val="24"/>
              </w:rPr>
              <w:t>100%</w:t>
            </w:r>
          </w:p>
        </w:tc>
      </w:tr>
      <w:tr w:rsidR="00110E8A" w14:paraId="29C298E2" w14:textId="77777777" w:rsidTr="00110E8A">
        <w:tc>
          <w:tcPr>
            <w:tcW w:w="3539" w:type="dxa"/>
          </w:tcPr>
          <w:p w14:paraId="2D837C0F" w14:textId="77777777" w:rsidR="00110E8A" w:rsidRDefault="00110E8A" w:rsidP="00110E8A">
            <w:pPr>
              <w:ind w:firstLine="0"/>
              <w:rPr>
                <w:sz w:val="24"/>
                <w:szCs w:val="24"/>
              </w:rPr>
            </w:pPr>
            <w:r>
              <w:rPr>
                <w:sz w:val="24"/>
                <w:szCs w:val="24"/>
              </w:rPr>
              <w:t>Беседы</w:t>
            </w:r>
            <w:r w:rsidRPr="002A0493">
              <w:rPr>
                <w:sz w:val="24"/>
                <w:szCs w:val="24"/>
              </w:rPr>
              <w:t>(групповые)</w:t>
            </w:r>
          </w:p>
        </w:tc>
        <w:tc>
          <w:tcPr>
            <w:tcW w:w="1418" w:type="dxa"/>
          </w:tcPr>
          <w:p w14:paraId="283B260A" w14:textId="77777777" w:rsidR="00110E8A" w:rsidRDefault="00110E8A" w:rsidP="00110E8A">
            <w:pPr>
              <w:ind w:firstLine="0"/>
              <w:rPr>
                <w:sz w:val="24"/>
                <w:szCs w:val="24"/>
              </w:rPr>
            </w:pPr>
            <w:r>
              <w:rPr>
                <w:sz w:val="24"/>
                <w:szCs w:val="24"/>
              </w:rPr>
              <w:t>10</w:t>
            </w:r>
          </w:p>
        </w:tc>
        <w:tc>
          <w:tcPr>
            <w:tcW w:w="2268" w:type="dxa"/>
          </w:tcPr>
          <w:p w14:paraId="002F1844" w14:textId="77777777" w:rsidR="00110E8A" w:rsidRDefault="00110E8A" w:rsidP="00110E8A">
            <w:pPr>
              <w:ind w:firstLine="0"/>
              <w:rPr>
                <w:sz w:val="24"/>
                <w:szCs w:val="24"/>
              </w:rPr>
            </w:pPr>
            <w:r>
              <w:rPr>
                <w:sz w:val="24"/>
                <w:szCs w:val="24"/>
              </w:rPr>
              <w:t>100%</w:t>
            </w:r>
          </w:p>
        </w:tc>
      </w:tr>
    </w:tbl>
    <w:p w14:paraId="296FE814" w14:textId="77777777" w:rsidR="00110E8A" w:rsidRDefault="00110E8A" w:rsidP="00110E8A">
      <w:pPr>
        <w:ind w:firstLine="0"/>
        <w:rPr>
          <w:sz w:val="24"/>
          <w:szCs w:val="24"/>
        </w:rPr>
      </w:pPr>
    </w:p>
    <w:p w14:paraId="4526FE30" w14:textId="77777777" w:rsidR="00110E8A" w:rsidRPr="002A172E" w:rsidRDefault="00110E8A" w:rsidP="00110E8A">
      <w:pPr>
        <w:ind w:firstLine="0"/>
        <w:rPr>
          <w:sz w:val="24"/>
          <w:szCs w:val="24"/>
        </w:rPr>
      </w:pPr>
      <w:r w:rsidRPr="002A172E">
        <w:rPr>
          <w:sz w:val="24"/>
          <w:szCs w:val="24"/>
        </w:rPr>
        <w:t xml:space="preserve">Таблицы 13, 14, 15. </w:t>
      </w:r>
    </w:p>
    <w:p w14:paraId="03F256C0" w14:textId="77777777" w:rsidR="00110E8A" w:rsidRPr="002A172E" w:rsidRDefault="00110E8A" w:rsidP="00110E8A">
      <w:pPr>
        <w:ind w:firstLine="0"/>
        <w:rPr>
          <w:sz w:val="24"/>
          <w:szCs w:val="24"/>
        </w:rPr>
      </w:pPr>
      <w:r w:rsidRPr="002A172E">
        <w:rPr>
          <w:sz w:val="24"/>
          <w:szCs w:val="24"/>
        </w:rPr>
        <w:t xml:space="preserve">По итогам диагностической работы и запросу классных руководителей, а также для обучающихся, состоящих на ВШУ и испытывающих трудности в обучении и школьной адаптации проводятся индивидуальные коррекционно-развивающие занятия и беседы.  </w:t>
      </w:r>
    </w:p>
    <w:p w14:paraId="02F6B907" w14:textId="77777777" w:rsidR="00110E8A" w:rsidRDefault="00110E8A" w:rsidP="00110E8A">
      <w:pPr>
        <w:ind w:firstLine="0"/>
        <w:rPr>
          <w:sz w:val="24"/>
          <w:szCs w:val="24"/>
        </w:rPr>
      </w:pPr>
    </w:p>
    <w:p w14:paraId="4E24FAA3" w14:textId="77777777" w:rsidR="00110E8A" w:rsidRDefault="00110E8A" w:rsidP="00110E8A">
      <w:pPr>
        <w:ind w:firstLine="0"/>
        <w:rPr>
          <w:sz w:val="24"/>
          <w:szCs w:val="24"/>
        </w:rPr>
      </w:pPr>
      <w:r w:rsidRPr="00DF3535">
        <w:rPr>
          <w:sz w:val="24"/>
          <w:szCs w:val="24"/>
        </w:rPr>
        <w:t>Организационно-методическая работа</w:t>
      </w:r>
      <w:r>
        <w:rPr>
          <w:sz w:val="24"/>
          <w:szCs w:val="24"/>
        </w:rPr>
        <w:t xml:space="preserve"> (2020-2021</w:t>
      </w:r>
      <w:r w:rsidRPr="002E0205">
        <w:rPr>
          <w:sz w:val="24"/>
          <w:szCs w:val="24"/>
        </w:rPr>
        <w:t>уч. год):</w:t>
      </w:r>
    </w:p>
    <w:p w14:paraId="7BB028CA" w14:textId="77777777" w:rsidR="00110E8A" w:rsidRPr="00F07D9B" w:rsidRDefault="00110E8A" w:rsidP="00110E8A">
      <w:pPr>
        <w:ind w:firstLine="0"/>
        <w:jc w:val="right"/>
        <w:rPr>
          <w:sz w:val="24"/>
          <w:szCs w:val="24"/>
        </w:rPr>
      </w:pPr>
      <w:r>
        <w:rPr>
          <w:sz w:val="24"/>
          <w:szCs w:val="24"/>
        </w:rPr>
        <w:lastRenderedPageBreak/>
        <w:t xml:space="preserve">Таблица 16. </w:t>
      </w:r>
    </w:p>
    <w:tbl>
      <w:tblPr>
        <w:tblStyle w:val="ab"/>
        <w:tblW w:w="0" w:type="auto"/>
        <w:tblLayout w:type="fixed"/>
        <w:tblLook w:val="04A0" w:firstRow="1" w:lastRow="0" w:firstColumn="1" w:lastColumn="0" w:noHBand="0" w:noVBand="1"/>
      </w:tblPr>
      <w:tblGrid>
        <w:gridCol w:w="3539"/>
        <w:gridCol w:w="1418"/>
        <w:gridCol w:w="2268"/>
      </w:tblGrid>
      <w:tr w:rsidR="00110E8A" w14:paraId="40A8A8C2" w14:textId="77777777" w:rsidTr="00110E8A">
        <w:tc>
          <w:tcPr>
            <w:tcW w:w="3539" w:type="dxa"/>
          </w:tcPr>
          <w:p w14:paraId="3019BB9B" w14:textId="77777777" w:rsidR="00110E8A" w:rsidRDefault="00110E8A" w:rsidP="00110E8A">
            <w:pPr>
              <w:ind w:firstLine="0"/>
              <w:rPr>
                <w:sz w:val="24"/>
                <w:szCs w:val="24"/>
              </w:rPr>
            </w:pPr>
            <w:r>
              <w:rPr>
                <w:sz w:val="24"/>
                <w:szCs w:val="24"/>
              </w:rPr>
              <w:t>Форма работы</w:t>
            </w:r>
          </w:p>
        </w:tc>
        <w:tc>
          <w:tcPr>
            <w:tcW w:w="1418" w:type="dxa"/>
          </w:tcPr>
          <w:p w14:paraId="663EE446" w14:textId="77777777" w:rsidR="00110E8A" w:rsidRDefault="00110E8A" w:rsidP="00110E8A">
            <w:pPr>
              <w:ind w:firstLine="0"/>
              <w:rPr>
                <w:sz w:val="24"/>
                <w:szCs w:val="24"/>
              </w:rPr>
            </w:pPr>
            <w:r>
              <w:rPr>
                <w:sz w:val="24"/>
                <w:szCs w:val="24"/>
              </w:rPr>
              <w:t>Общее количество</w:t>
            </w:r>
          </w:p>
        </w:tc>
        <w:tc>
          <w:tcPr>
            <w:tcW w:w="2268" w:type="dxa"/>
          </w:tcPr>
          <w:p w14:paraId="15C84FC3" w14:textId="77777777" w:rsidR="00110E8A" w:rsidRDefault="00110E8A" w:rsidP="00110E8A">
            <w:pPr>
              <w:ind w:firstLine="0"/>
              <w:rPr>
                <w:sz w:val="24"/>
                <w:szCs w:val="24"/>
              </w:rPr>
            </w:pPr>
            <w:r>
              <w:rPr>
                <w:sz w:val="24"/>
                <w:szCs w:val="24"/>
              </w:rPr>
              <w:t xml:space="preserve">Примечание </w:t>
            </w:r>
          </w:p>
        </w:tc>
      </w:tr>
      <w:tr w:rsidR="00110E8A" w14:paraId="2FE1F752" w14:textId="77777777" w:rsidTr="00110E8A">
        <w:tc>
          <w:tcPr>
            <w:tcW w:w="3539" w:type="dxa"/>
          </w:tcPr>
          <w:p w14:paraId="215EE7CE" w14:textId="77777777" w:rsidR="00110E8A" w:rsidRDefault="00110E8A" w:rsidP="00110E8A">
            <w:pPr>
              <w:ind w:firstLine="0"/>
              <w:rPr>
                <w:sz w:val="24"/>
                <w:szCs w:val="24"/>
              </w:rPr>
            </w:pPr>
            <w:r>
              <w:rPr>
                <w:sz w:val="24"/>
                <w:szCs w:val="24"/>
              </w:rPr>
              <w:t>За</w:t>
            </w:r>
            <w:r w:rsidRPr="00D91FAA">
              <w:rPr>
                <w:sz w:val="24"/>
                <w:szCs w:val="24"/>
              </w:rPr>
              <w:t>седания Совета профилактики школы</w:t>
            </w:r>
          </w:p>
        </w:tc>
        <w:tc>
          <w:tcPr>
            <w:tcW w:w="1418" w:type="dxa"/>
          </w:tcPr>
          <w:p w14:paraId="50EF8EB2" w14:textId="77777777" w:rsidR="00110E8A" w:rsidRDefault="00110E8A" w:rsidP="00110E8A">
            <w:pPr>
              <w:ind w:firstLine="0"/>
              <w:rPr>
                <w:sz w:val="24"/>
                <w:szCs w:val="24"/>
              </w:rPr>
            </w:pPr>
            <w:r>
              <w:rPr>
                <w:sz w:val="24"/>
                <w:szCs w:val="24"/>
              </w:rPr>
              <w:t>6</w:t>
            </w:r>
          </w:p>
        </w:tc>
        <w:tc>
          <w:tcPr>
            <w:tcW w:w="2268" w:type="dxa"/>
          </w:tcPr>
          <w:p w14:paraId="114219BC" w14:textId="77777777" w:rsidR="00110E8A" w:rsidRDefault="00110E8A" w:rsidP="00110E8A">
            <w:pPr>
              <w:ind w:firstLine="0"/>
              <w:rPr>
                <w:sz w:val="24"/>
                <w:szCs w:val="24"/>
              </w:rPr>
            </w:pPr>
          </w:p>
        </w:tc>
      </w:tr>
      <w:tr w:rsidR="00110E8A" w14:paraId="0E6568E5" w14:textId="77777777" w:rsidTr="00110E8A">
        <w:tc>
          <w:tcPr>
            <w:tcW w:w="3539" w:type="dxa"/>
          </w:tcPr>
          <w:p w14:paraId="0AD9DD35" w14:textId="77777777" w:rsidR="00110E8A" w:rsidRDefault="00110E8A" w:rsidP="00110E8A">
            <w:pPr>
              <w:ind w:firstLine="0"/>
              <w:rPr>
                <w:sz w:val="24"/>
                <w:szCs w:val="24"/>
              </w:rPr>
            </w:pPr>
            <w:r>
              <w:rPr>
                <w:sz w:val="24"/>
                <w:szCs w:val="24"/>
              </w:rPr>
              <w:t>П</w:t>
            </w:r>
            <w:r w:rsidRPr="00D91FAA">
              <w:rPr>
                <w:sz w:val="24"/>
                <w:szCs w:val="24"/>
              </w:rPr>
              <w:t>сихолого-педагоги</w:t>
            </w:r>
            <w:r>
              <w:rPr>
                <w:sz w:val="24"/>
                <w:szCs w:val="24"/>
              </w:rPr>
              <w:t>ческие консилиумы</w:t>
            </w:r>
          </w:p>
        </w:tc>
        <w:tc>
          <w:tcPr>
            <w:tcW w:w="1418" w:type="dxa"/>
          </w:tcPr>
          <w:p w14:paraId="6307FA9E" w14:textId="77777777" w:rsidR="00110E8A" w:rsidRDefault="00110E8A" w:rsidP="00110E8A">
            <w:pPr>
              <w:ind w:firstLine="0"/>
              <w:rPr>
                <w:sz w:val="24"/>
                <w:szCs w:val="24"/>
              </w:rPr>
            </w:pPr>
            <w:r>
              <w:rPr>
                <w:sz w:val="24"/>
                <w:szCs w:val="24"/>
              </w:rPr>
              <w:t>3</w:t>
            </w:r>
          </w:p>
        </w:tc>
        <w:tc>
          <w:tcPr>
            <w:tcW w:w="2268" w:type="dxa"/>
          </w:tcPr>
          <w:p w14:paraId="44265A5D" w14:textId="77777777" w:rsidR="00110E8A" w:rsidRDefault="00110E8A" w:rsidP="00110E8A">
            <w:pPr>
              <w:ind w:firstLine="0"/>
              <w:rPr>
                <w:sz w:val="24"/>
                <w:szCs w:val="24"/>
              </w:rPr>
            </w:pPr>
          </w:p>
        </w:tc>
      </w:tr>
    </w:tbl>
    <w:p w14:paraId="6375DB20" w14:textId="77777777" w:rsidR="00110E8A" w:rsidRDefault="00110E8A" w:rsidP="00110E8A">
      <w:pPr>
        <w:ind w:firstLine="0"/>
        <w:rPr>
          <w:sz w:val="24"/>
          <w:szCs w:val="24"/>
        </w:rPr>
      </w:pPr>
    </w:p>
    <w:p w14:paraId="3B6454D5" w14:textId="77777777" w:rsidR="00110E8A" w:rsidRPr="00A9688B" w:rsidRDefault="00110E8A" w:rsidP="00110E8A">
      <w:pPr>
        <w:ind w:firstLine="0"/>
        <w:rPr>
          <w:sz w:val="24"/>
          <w:szCs w:val="24"/>
        </w:rPr>
      </w:pPr>
      <w:r>
        <w:rPr>
          <w:sz w:val="24"/>
          <w:szCs w:val="24"/>
        </w:rPr>
        <w:t xml:space="preserve"> ( 2021-2022</w:t>
      </w:r>
      <w:r w:rsidRPr="00A9688B">
        <w:rPr>
          <w:sz w:val="24"/>
          <w:szCs w:val="24"/>
        </w:rPr>
        <w:t>уч. год):</w:t>
      </w:r>
    </w:p>
    <w:p w14:paraId="13175309" w14:textId="77777777" w:rsidR="00110E8A" w:rsidRPr="00A9688B" w:rsidRDefault="00110E8A" w:rsidP="00110E8A">
      <w:pPr>
        <w:ind w:firstLine="0"/>
        <w:jc w:val="right"/>
        <w:rPr>
          <w:sz w:val="24"/>
          <w:szCs w:val="24"/>
        </w:rPr>
      </w:pPr>
      <w:r>
        <w:rPr>
          <w:sz w:val="24"/>
          <w:szCs w:val="24"/>
        </w:rPr>
        <w:t>Таблица 17</w:t>
      </w:r>
      <w:r w:rsidRPr="00A9688B">
        <w:rPr>
          <w:sz w:val="24"/>
          <w:szCs w:val="24"/>
        </w:rPr>
        <w:t xml:space="preserve">. </w:t>
      </w:r>
    </w:p>
    <w:tbl>
      <w:tblPr>
        <w:tblStyle w:val="ab"/>
        <w:tblW w:w="0" w:type="auto"/>
        <w:tblLayout w:type="fixed"/>
        <w:tblLook w:val="04A0" w:firstRow="1" w:lastRow="0" w:firstColumn="1" w:lastColumn="0" w:noHBand="0" w:noVBand="1"/>
      </w:tblPr>
      <w:tblGrid>
        <w:gridCol w:w="3539"/>
        <w:gridCol w:w="1418"/>
        <w:gridCol w:w="2268"/>
      </w:tblGrid>
      <w:tr w:rsidR="00110E8A" w:rsidRPr="00A9688B" w14:paraId="7C1ADE41" w14:textId="77777777" w:rsidTr="00110E8A">
        <w:tc>
          <w:tcPr>
            <w:tcW w:w="3539" w:type="dxa"/>
          </w:tcPr>
          <w:p w14:paraId="00D94A14" w14:textId="77777777" w:rsidR="00110E8A" w:rsidRPr="00A9688B" w:rsidRDefault="00110E8A" w:rsidP="00110E8A">
            <w:pPr>
              <w:ind w:firstLine="0"/>
              <w:rPr>
                <w:sz w:val="24"/>
                <w:szCs w:val="24"/>
              </w:rPr>
            </w:pPr>
            <w:r w:rsidRPr="00A9688B">
              <w:rPr>
                <w:sz w:val="24"/>
                <w:szCs w:val="24"/>
              </w:rPr>
              <w:t>Форма работы</w:t>
            </w:r>
          </w:p>
        </w:tc>
        <w:tc>
          <w:tcPr>
            <w:tcW w:w="1418" w:type="dxa"/>
          </w:tcPr>
          <w:p w14:paraId="2AFB9185" w14:textId="77777777" w:rsidR="00110E8A" w:rsidRPr="00A9688B" w:rsidRDefault="00110E8A" w:rsidP="00110E8A">
            <w:pPr>
              <w:ind w:firstLine="0"/>
              <w:rPr>
                <w:sz w:val="24"/>
                <w:szCs w:val="24"/>
              </w:rPr>
            </w:pPr>
            <w:r w:rsidRPr="00A9688B">
              <w:rPr>
                <w:sz w:val="24"/>
                <w:szCs w:val="24"/>
              </w:rPr>
              <w:t>Общее количество</w:t>
            </w:r>
          </w:p>
        </w:tc>
        <w:tc>
          <w:tcPr>
            <w:tcW w:w="2268" w:type="dxa"/>
          </w:tcPr>
          <w:p w14:paraId="100A7443" w14:textId="77777777" w:rsidR="00110E8A" w:rsidRPr="00A9688B" w:rsidRDefault="00110E8A" w:rsidP="00110E8A">
            <w:pPr>
              <w:ind w:firstLine="0"/>
              <w:rPr>
                <w:sz w:val="24"/>
                <w:szCs w:val="24"/>
              </w:rPr>
            </w:pPr>
            <w:r w:rsidRPr="00A9688B">
              <w:rPr>
                <w:sz w:val="24"/>
                <w:szCs w:val="24"/>
              </w:rPr>
              <w:t xml:space="preserve">Примечание </w:t>
            </w:r>
          </w:p>
        </w:tc>
      </w:tr>
      <w:tr w:rsidR="00110E8A" w:rsidRPr="00A9688B" w14:paraId="68536A22" w14:textId="77777777" w:rsidTr="00110E8A">
        <w:tc>
          <w:tcPr>
            <w:tcW w:w="3539" w:type="dxa"/>
          </w:tcPr>
          <w:p w14:paraId="2DCD56BE" w14:textId="77777777" w:rsidR="00110E8A" w:rsidRPr="00A9688B" w:rsidRDefault="00110E8A" w:rsidP="00110E8A">
            <w:pPr>
              <w:ind w:firstLine="0"/>
              <w:rPr>
                <w:sz w:val="24"/>
                <w:szCs w:val="24"/>
              </w:rPr>
            </w:pPr>
            <w:r w:rsidRPr="00A9688B">
              <w:rPr>
                <w:sz w:val="24"/>
                <w:szCs w:val="24"/>
              </w:rPr>
              <w:t>Заседания Совета профилактики школы</w:t>
            </w:r>
          </w:p>
        </w:tc>
        <w:tc>
          <w:tcPr>
            <w:tcW w:w="1418" w:type="dxa"/>
          </w:tcPr>
          <w:p w14:paraId="39858147" w14:textId="77777777" w:rsidR="00110E8A" w:rsidRPr="00A9688B" w:rsidRDefault="00110E8A" w:rsidP="00110E8A">
            <w:pPr>
              <w:ind w:firstLine="0"/>
              <w:rPr>
                <w:sz w:val="24"/>
                <w:szCs w:val="24"/>
              </w:rPr>
            </w:pPr>
            <w:r>
              <w:rPr>
                <w:sz w:val="24"/>
                <w:szCs w:val="24"/>
              </w:rPr>
              <w:t>5</w:t>
            </w:r>
          </w:p>
        </w:tc>
        <w:tc>
          <w:tcPr>
            <w:tcW w:w="2268" w:type="dxa"/>
          </w:tcPr>
          <w:p w14:paraId="51BD5ADB" w14:textId="77777777" w:rsidR="00110E8A" w:rsidRPr="00A9688B" w:rsidRDefault="00110E8A" w:rsidP="00110E8A">
            <w:pPr>
              <w:ind w:firstLine="0"/>
              <w:rPr>
                <w:sz w:val="24"/>
                <w:szCs w:val="24"/>
              </w:rPr>
            </w:pPr>
          </w:p>
        </w:tc>
      </w:tr>
      <w:tr w:rsidR="00110E8A" w:rsidRPr="00A9688B" w14:paraId="2D869DB4" w14:textId="77777777" w:rsidTr="00110E8A">
        <w:tc>
          <w:tcPr>
            <w:tcW w:w="3539" w:type="dxa"/>
          </w:tcPr>
          <w:p w14:paraId="631B8DBD" w14:textId="77777777" w:rsidR="00110E8A" w:rsidRPr="00A9688B" w:rsidRDefault="00110E8A" w:rsidP="00110E8A">
            <w:pPr>
              <w:ind w:firstLine="0"/>
              <w:rPr>
                <w:sz w:val="24"/>
                <w:szCs w:val="24"/>
              </w:rPr>
            </w:pPr>
            <w:r w:rsidRPr="00A9688B">
              <w:rPr>
                <w:sz w:val="24"/>
                <w:szCs w:val="24"/>
              </w:rPr>
              <w:t>Психолого-педагогические консилиумы</w:t>
            </w:r>
          </w:p>
        </w:tc>
        <w:tc>
          <w:tcPr>
            <w:tcW w:w="1418" w:type="dxa"/>
          </w:tcPr>
          <w:p w14:paraId="33198160" w14:textId="77777777" w:rsidR="00110E8A" w:rsidRPr="00A9688B" w:rsidRDefault="00110E8A" w:rsidP="00110E8A">
            <w:pPr>
              <w:ind w:firstLine="0"/>
              <w:rPr>
                <w:sz w:val="24"/>
                <w:szCs w:val="24"/>
              </w:rPr>
            </w:pPr>
            <w:r>
              <w:rPr>
                <w:sz w:val="24"/>
                <w:szCs w:val="24"/>
              </w:rPr>
              <w:t>-</w:t>
            </w:r>
          </w:p>
        </w:tc>
        <w:tc>
          <w:tcPr>
            <w:tcW w:w="2268" w:type="dxa"/>
          </w:tcPr>
          <w:p w14:paraId="7485010F" w14:textId="77777777" w:rsidR="00110E8A" w:rsidRPr="00A9688B" w:rsidRDefault="00110E8A" w:rsidP="00110E8A">
            <w:pPr>
              <w:ind w:firstLine="0"/>
              <w:rPr>
                <w:sz w:val="24"/>
                <w:szCs w:val="24"/>
              </w:rPr>
            </w:pPr>
          </w:p>
        </w:tc>
      </w:tr>
    </w:tbl>
    <w:p w14:paraId="205CC29B" w14:textId="77777777" w:rsidR="00110E8A" w:rsidRDefault="00110E8A" w:rsidP="00110E8A">
      <w:pPr>
        <w:ind w:firstLine="0"/>
        <w:rPr>
          <w:sz w:val="24"/>
          <w:szCs w:val="24"/>
        </w:rPr>
      </w:pPr>
    </w:p>
    <w:p w14:paraId="21A28156" w14:textId="77777777" w:rsidR="00110E8A" w:rsidRPr="00A9688B" w:rsidRDefault="00110E8A" w:rsidP="00110E8A">
      <w:pPr>
        <w:ind w:firstLine="0"/>
        <w:rPr>
          <w:sz w:val="24"/>
          <w:szCs w:val="24"/>
        </w:rPr>
      </w:pPr>
      <w:r>
        <w:rPr>
          <w:sz w:val="24"/>
          <w:szCs w:val="24"/>
        </w:rPr>
        <w:t xml:space="preserve">(2022-2023 </w:t>
      </w:r>
      <w:r w:rsidRPr="00A9688B">
        <w:rPr>
          <w:sz w:val="24"/>
          <w:szCs w:val="24"/>
        </w:rPr>
        <w:t>уч. год</w:t>
      </w:r>
      <w:r>
        <w:rPr>
          <w:sz w:val="24"/>
          <w:szCs w:val="24"/>
        </w:rPr>
        <w:t xml:space="preserve"> (1 полугодие):</w:t>
      </w:r>
    </w:p>
    <w:p w14:paraId="72488F97" w14:textId="77777777" w:rsidR="00110E8A" w:rsidRPr="00A9688B" w:rsidRDefault="00110E8A" w:rsidP="00110E8A">
      <w:pPr>
        <w:ind w:firstLine="0"/>
        <w:jc w:val="right"/>
        <w:rPr>
          <w:sz w:val="24"/>
          <w:szCs w:val="24"/>
        </w:rPr>
      </w:pPr>
      <w:r>
        <w:rPr>
          <w:sz w:val="24"/>
          <w:szCs w:val="24"/>
        </w:rPr>
        <w:t>Таблица 18</w:t>
      </w:r>
      <w:r w:rsidRPr="00A9688B">
        <w:rPr>
          <w:sz w:val="24"/>
          <w:szCs w:val="24"/>
        </w:rPr>
        <w:t xml:space="preserve">. </w:t>
      </w:r>
    </w:p>
    <w:tbl>
      <w:tblPr>
        <w:tblStyle w:val="ab"/>
        <w:tblW w:w="0" w:type="auto"/>
        <w:tblLayout w:type="fixed"/>
        <w:tblLook w:val="04A0" w:firstRow="1" w:lastRow="0" w:firstColumn="1" w:lastColumn="0" w:noHBand="0" w:noVBand="1"/>
      </w:tblPr>
      <w:tblGrid>
        <w:gridCol w:w="3539"/>
        <w:gridCol w:w="1418"/>
        <w:gridCol w:w="2268"/>
      </w:tblGrid>
      <w:tr w:rsidR="00110E8A" w:rsidRPr="00A9688B" w14:paraId="254F98F7" w14:textId="77777777" w:rsidTr="00110E8A">
        <w:tc>
          <w:tcPr>
            <w:tcW w:w="3539" w:type="dxa"/>
          </w:tcPr>
          <w:p w14:paraId="64B97B68" w14:textId="77777777" w:rsidR="00110E8A" w:rsidRPr="00A9688B" w:rsidRDefault="00110E8A" w:rsidP="00110E8A">
            <w:pPr>
              <w:ind w:firstLine="0"/>
              <w:rPr>
                <w:sz w:val="24"/>
                <w:szCs w:val="24"/>
              </w:rPr>
            </w:pPr>
            <w:r w:rsidRPr="00A9688B">
              <w:rPr>
                <w:sz w:val="24"/>
                <w:szCs w:val="24"/>
              </w:rPr>
              <w:t>Форма работы</w:t>
            </w:r>
          </w:p>
        </w:tc>
        <w:tc>
          <w:tcPr>
            <w:tcW w:w="1418" w:type="dxa"/>
          </w:tcPr>
          <w:p w14:paraId="3AC01FD2" w14:textId="77777777" w:rsidR="00110E8A" w:rsidRPr="00A9688B" w:rsidRDefault="00110E8A" w:rsidP="00110E8A">
            <w:pPr>
              <w:ind w:firstLine="0"/>
              <w:rPr>
                <w:sz w:val="24"/>
                <w:szCs w:val="24"/>
              </w:rPr>
            </w:pPr>
            <w:r w:rsidRPr="00A9688B">
              <w:rPr>
                <w:sz w:val="24"/>
                <w:szCs w:val="24"/>
              </w:rPr>
              <w:t>Общее количество</w:t>
            </w:r>
          </w:p>
        </w:tc>
        <w:tc>
          <w:tcPr>
            <w:tcW w:w="2268" w:type="dxa"/>
          </w:tcPr>
          <w:p w14:paraId="7791895C" w14:textId="77777777" w:rsidR="00110E8A" w:rsidRPr="00A9688B" w:rsidRDefault="00110E8A" w:rsidP="00110E8A">
            <w:pPr>
              <w:ind w:firstLine="0"/>
              <w:rPr>
                <w:sz w:val="24"/>
                <w:szCs w:val="24"/>
              </w:rPr>
            </w:pPr>
            <w:r w:rsidRPr="00A9688B">
              <w:rPr>
                <w:sz w:val="24"/>
                <w:szCs w:val="24"/>
              </w:rPr>
              <w:t xml:space="preserve">Примечание </w:t>
            </w:r>
          </w:p>
        </w:tc>
      </w:tr>
      <w:tr w:rsidR="00110E8A" w:rsidRPr="00A9688B" w14:paraId="52AA8872" w14:textId="77777777" w:rsidTr="00110E8A">
        <w:tc>
          <w:tcPr>
            <w:tcW w:w="3539" w:type="dxa"/>
          </w:tcPr>
          <w:p w14:paraId="79AC1006" w14:textId="77777777" w:rsidR="00110E8A" w:rsidRPr="00A9688B" w:rsidRDefault="00110E8A" w:rsidP="00110E8A">
            <w:pPr>
              <w:ind w:firstLine="0"/>
              <w:rPr>
                <w:sz w:val="24"/>
                <w:szCs w:val="24"/>
              </w:rPr>
            </w:pPr>
            <w:r w:rsidRPr="00A9688B">
              <w:rPr>
                <w:sz w:val="24"/>
                <w:szCs w:val="24"/>
              </w:rPr>
              <w:t>Заседания Совета профилактики школы</w:t>
            </w:r>
          </w:p>
        </w:tc>
        <w:tc>
          <w:tcPr>
            <w:tcW w:w="1418" w:type="dxa"/>
          </w:tcPr>
          <w:p w14:paraId="58EF9D48" w14:textId="77777777" w:rsidR="00110E8A" w:rsidRPr="00A9688B" w:rsidRDefault="00110E8A" w:rsidP="00110E8A">
            <w:pPr>
              <w:ind w:firstLine="0"/>
              <w:rPr>
                <w:sz w:val="24"/>
                <w:szCs w:val="24"/>
              </w:rPr>
            </w:pPr>
            <w:r>
              <w:rPr>
                <w:sz w:val="24"/>
                <w:szCs w:val="24"/>
              </w:rPr>
              <w:t>2</w:t>
            </w:r>
          </w:p>
        </w:tc>
        <w:tc>
          <w:tcPr>
            <w:tcW w:w="2268" w:type="dxa"/>
          </w:tcPr>
          <w:p w14:paraId="7B71AA98" w14:textId="77777777" w:rsidR="00110E8A" w:rsidRPr="00A9688B" w:rsidRDefault="00110E8A" w:rsidP="00110E8A">
            <w:pPr>
              <w:ind w:firstLine="0"/>
              <w:rPr>
                <w:sz w:val="24"/>
                <w:szCs w:val="24"/>
              </w:rPr>
            </w:pPr>
          </w:p>
        </w:tc>
      </w:tr>
      <w:tr w:rsidR="00110E8A" w:rsidRPr="00A9688B" w14:paraId="6ECC6438" w14:textId="77777777" w:rsidTr="00110E8A">
        <w:tc>
          <w:tcPr>
            <w:tcW w:w="3539" w:type="dxa"/>
          </w:tcPr>
          <w:p w14:paraId="734167BC" w14:textId="77777777" w:rsidR="00110E8A" w:rsidRPr="00A9688B" w:rsidRDefault="00110E8A" w:rsidP="00110E8A">
            <w:pPr>
              <w:ind w:firstLine="0"/>
              <w:rPr>
                <w:sz w:val="24"/>
                <w:szCs w:val="24"/>
              </w:rPr>
            </w:pPr>
            <w:r w:rsidRPr="00A9688B">
              <w:rPr>
                <w:sz w:val="24"/>
                <w:szCs w:val="24"/>
              </w:rPr>
              <w:t>Психолого-педагогические консилиумы</w:t>
            </w:r>
          </w:p>
        </w:tc>
        <w:tc>
          <w:tcPr>
            <w:tcW w:w="1418" w:type="dxa"/>
          </w:tcPr>
          <w:p w14:paraId="2F358DD6" w14:textId="77777777" w:rsidR="00110E8A" w:rsidRPr="00A9688B" w:rsidRDefault="00110E8A" w:rsidP="00110E8A">
            <w:pPr>
              <w:ind w:firstLine="0"/>
              <w:rPr>
                <w:sz w:val="24"/>
                <w:szCs w:val="24"/>
              </w:rPr>
            </w:pPr>
            <w:r>
              <w:rPr>
                <w:sz w:val="24"/>
                <w:szCs w:val="24"/>
              </w:rPr>
              <w:t xml:space="preserve">- </w:t>
            </w:r>
          </w:p>
        </w:tc>
        <w:tc>
          <w:tcPr>
            <w:tcW w:w="2268" w:type="dxa"/>
          </w:tcPr>
          <w:p w14:paraId="348F0C01" w14:textId="77777777" w:rsidR="00110E8A" w:rsidRPr="00A9688B" w:rsidRDefault="00110E8A" w:rsidP="00110E8A">
            <w:pPr>
              <w:ind w:firstLine="0"/>
              <w:rPr>
                <w:sz w:val="24"/>
                <w:szCs w:val="24"/>
              </w:rPr>
            </w:pPr>
          </w:p>
        </w:tc>
      </w:tr>
    </w:tbl>
    <w:p w14:paraId="322D9ABA" w14:textId="77777777" w:rsidR="00110E8A" w:rsidRDefault="00110E8A" w:rsidP="00110E8A">
      <w:pPr>
        <w:spacing w:line="276" w:lineRule="auto"/>
        <w:ind w:firstLine="426"/>
        <w:rPr>
          <w:sz w:val="24"/>
          <w:szCs w:val="24"/>
        </w:rPr>
      </w:pPr>
    </w:p>
    <w:p w14:paraId="1A959815" w14:textId="77777777" w:rsidR="00110E8A" w:rsidRDefault="00110E8A" w:rsidP="00110E8A">
      <w:pPr>
        <w:spacing w:line="276" w:lineRule="auto"/>
        <w:ind w:firstLine="426"/>
        <w:rPr>
          <w:sz w:val="24"/>
          <w:szCs w:val="24"/>
        </w:rPr>
      </w:pPr>
    </w:p>
    <w:p w14:paraId="77F80E2E" w14:textId="77777777" w:rsidR="00110E8A" w:rsidRPr="002A172E" w:rsidRDefault="00110E8A" w:rsidP="00110E8A">
      <w:pPr>
        <w:spacing w:line="276" w:lineRule="auto"/>
        <w:ind w:firstLine="426"/>
        <w:rPr>
          <w:sz w:val="24"/>
          <w:szCs w:val="24"/>
        </w:rPr>
      </w:pPr>
      <w:r w:rsidRPr="002A172E">
        <w:rPr>
          <w:sz w:val="24"/>
          <w:szCs w:val="24"/>
        </w:rPr>
        <w:t xml:space="preserve">Таблица 16, 17, 18. </w:t>
      </w:r>
    </w:p>
    <w:p w14:paraId="0244EF87" w14:textId="77777777" w:rsidR="00110E8A" w:rsidRPr="002A172E" w:rsidRDefault="00110E8A" w:rsidP="00110E8A">
      <w:pPr>
        <w:spacing w:line="276" w:lineRule="auto"/>
        <w:ind w:firstLine="426"/>
        <w:rPr>
          <w:sz w:val="24"/>
          <w:szCs w:val="24"/>
        </w:rPr>
      </w:pPr>
      <w:r w:rsidRPr="002A172E">
        <w:rPr>
          <w:sz w:val="24"/>
          <w:szCs w:val="24"/>
        </w:rPr>
        <w:t xml:space="preserve">Организационно-методическая работа педагога-психолога главным образом заключается в   участии в психолого-педагогическом консилиуме и в работе  Совета профилактики школы. За три года было проведено 13 заседаний Совета профилактики и 3 психолого-педагогических консилиумов, по решению которых были даны рекомендации классным руководителям и родителям, а также проведена необходимая коррекционная работа с детьми, имеющими те или иные трудности в развитии, обучении или состоящие на внутришкольном учете. </w:t>
      </w:r>
    </w:p>
    <w:p w14:paraId="29A5C86A" w14:textId="77777777" w:rsidR="00110E8A" w:rsidRPr="00A1279A" w:rsidRDefault="00110E8A" w:rsidP="00110E8A">
      <w:pPr>
        <w:spacing w:line="276" w:lineRule="auto"/>
        <w:ind w:firstLine="426"/>
        <w:rPr>
          <w:sz w:val="24"/>
          <w:szCs w:val="24"/>
        </w:rPr>
      </w:pPr>
      <w:r w:rsidRPr="002A172E">
        <w:rPr>
          <w:sz w:val="24"/>
          <w:szCs w:val="24"/>
        </w:rPr>
        <w:t>Также ежегодно педагог-психолог разрабатывает планы работы совместных профилактических мероприятий ПДН,  профилактической работы с обучающимися  и индивидуальные карты развития обучающихся  «группы риска».</w:t>
      </w:r>
      <w:r>
        <w:rPr>
          <w:sz w:val="24"/>
          <w:szCs w:val="24"/>
        </w:rPr>
        <w:t xml:space="preserve"> </w:t>
      </w:r>
    </w:p>
    <w:p w14:paraId="58065117" w14:textId="77777777" w:rsidR="00110E8A" w:rsidRDefault="00110E8A" w:rsidP="00110E8A">
      <w:pPr>
        <w:spacing w:line="276" w:lineRule="auto"/>
        <w:ind w:firstLine="426"/>
        <w:rPr>
          <w:sz w:val="24"/>
          <w:szCs w:val="24"/>
        </w:rPr>
      </w:pPr>
    </w:p>
    <w:p w14:paraId="0561D43F" w14:textId="77777777" w:rsidR="00110E8A" w:rsidRDefault="00110E8A" w:rsidP="00110E8A">
      <w:pPr>
        <w:spacing w:line="276" w:lineRule="auto"/>
        <w:ind w:firstLine="426"/>
        <w:rPr>
          <w:sz w:val="24"/>
          <w:szCs w:val="24"/>
        </w:rPr>
      </w:pPr>
      <w:r>
        <w:rPr>
          <w:sz w:val="24"/>
          <w:szCs w:val="24"/>
        </w:rPr>
        <w:t>Внутришкольный учет: 2020-2021 уч.год)</w:t>
      </w:r>
    </w:p>
    <w:p w14:paraId="15183627" w14:textId="77777777" w:rsidR="00110E8A" w:rsidRDefault="00110E8A" w:rsidP="00110E8A">
      <w:pPr>
        <w:ind w:firstLine="0"/>
        <w:jc w:val="right"/>
        <w:rPr>
          <w:sz w:val="24"/>
          <w:szCs w:val="24"/>
        </w:rPr>
      </w:pPr>
      <w:r>
        <w:rPr>
          <w:sz w:val="24"/>
          <w:szCs w:val="24"/>
        </w:rPr>
        <w:t xml:space="preserve">Таблица 19. </w:t>
      </w:r>
    </w:p>
    <w:tbl>
      <w:tblPr>
        <w:tblStyle w:val="ab"/>
        <w:tblW w:w="0" w:type="auto"/>
        <w:tblLayout w:type="fixed"/>
        <w:tblLook w:val="04A0" w:firstRow="1" w:lastRow="0" w:firstColumn="1" w:lastColumn="0" w:noHBand="0" w:noVBand="1"/>
      </w:tblPr>
      <w:tblGrid>
        <w:gridCol w:w="4957"/>
        <w:gridCol w:w="2268"/>
      </w:tblGrid>
      <w:tr w:rsidR="00110E8A" w:rsidRPr="00C9787E" w14:paraId="1EAF52BA" w14:textId="77777777" w:rsidTr="00110E8A">
        <w:tc>
          <w:tcPr>
            <w:tcW w:w="4957" w:type="dxa"/>
          </w:tcPr>
          <w:p w14:paraId="5CE231A9" w14:textId="77777777" w:rsidR="00110E8A" w:rsidRDefault="00110E8A" w:rsidP="00110E8A">
            <w:pPr>
              <w:ind w:firstLine="0"/>
              <w:rPr>
                <w:sz w:val="24"/>
                <w:szCs w:val="24"/>
              </w:rPr>
            </w:pPr>
            <w:r>
              <w:rPr>
                <w:sz w:val="24"/>
                <w:szCs w:val="24"/>
              </w:rPr>
              <w:t>Состоят на ВШУ</w:t>
            </w:r>
          </w:p>
        </w:tc>
        <w:tc>
          <w:tcPr>
            <w:tcW w:w="2268" w:type="dxa"/>
          </w:tcPr>
          <w:p w14:paraId="6C9802C6" w14:textId="77777777" w:rsidR="00110E8A" w:rsidRDefault="00110E8A" w:rsidP="00110E8A">
            <w:pPr>
              <w:ind w:firstLine="0"/>
              <w:rPr>
                <w:sz w:val="24"/>
                <w:szCs w:val="24"/>
              </w:rPr>
            </w:pPr>
            <w:r>
              <w:rPr>
                <w:sz w:val="24"/>
                <w:szCs w:val="24"/>
              </w:rPr>
              <w:t>3 обуч. -0,84%</w:t>
            </w:r>
          </w:p>
        </w:tc>
      </w:tr>
      <w:tr w:rsidR="00110E8A" w:rsidRPr="00C9787E" w14:paraId="6735A5BF" w14:textId="77777777" w:rsidTr="00110E8A">
        <w:tc>
          <w:tcPr>
            <w:tcW w:w="4957" w:type="dxa"/>
          </w:tcPr>
          <w:p w14:paraId="47057985" w14:textId="77777777" w:rsidR="00110E8A" w:rsidRDefault="00110E8A" w:rsidP="00110E8A">
            <w:pPr>
              <w:ind w:firstLine="0"/>
              <w:rPr>
                <w:sz w:val="24"/>
                <w:szCs w:val="24"/>
              </w:rPr>
            </w:pPr>
            <w:r>
              <w:rPr>
                <w:sz w:val="24"/>
                <w:szCs w:val="24"/>
              </w:rPr>
              <w:t>Сняты с ВШУ</w:t>
            </w:r>
          </w:p>
        </w:tc>
        <w:tc>
          <w:tcPr>
            <w:tcW w:w="2268" w:type="dxa"/>
          </w:tcPr>
          <w:p w14:paraId="3813B5E3" w14:textId="77777777" w:rsidR="00110E8A" w:rsidRDefault="00110E8A" w:rsidP="00110E8A">
            <w:pPr>
              <w:ind w:firstLine="0"/>
              <w:rPr>
                <w:sz w:val="24"/>
                <w:szCs w:val="24"/>
              </w:rPr>
            </w:pPr>
            <w:r>
              <w:rPr>
                <w:sz w:val="24"/>
                <w:szCs w:val="24"/>
              </w:rPr>
              <w:t>1 обуч. – 0,42%</w:t>
            </w:r>
          </w:p>
        </w:tc>
      </w:tr>
      <w:tr w:rsidR="00110E8A" w:rsidRPr="00C9787E" w14:paraId="4F9B3990" w14:textId="77777777" w:rsidTr="00110E8A">
        <w:tc>
          <w:tcPr>
            <w:tcW w:w="4957" w:type="dxa"/>
          </w:tcPr>
          <w:p w14:paraId="102479E4" w14:textId="77777777" w:rsidR="00110E8A" w:rsidRDefault="00110E8A" w:rsidP="00110E8A">
            <w:pPr>
              <w:ind w:firstLine="0"/>
              <w:rPr>
                <w:sz w:val="24"/>
                <w:szCs w:val="24"/>
              </w:rPr>
            </w:pPr>
            <w:r>
              <w:rPr>
                <w:sz w:val="24"/>
                <w:szCs w:val="24"/>
              </w:rPr>
              <w:t>Постановка на контроль ВШУ</w:t>
            </w:r>
          </w:p>
        </w:tc>
        <w:tc>
          <w:tcPr>
            <w:tcW w:w="2268" w:type="dxa"/>
          </w:tcPr>
          <w:p w14:paraId="6264C9B6" w14:textId="77777777" w:rsidR="00110E8A" w:rsidRDefault="00110E8A" w:rsidP="00110E8A">
            <w:pPr>
              <w:ind w:firstLine="0"/>
              <w:rPr>
                <w:sz w:val="24"/>
                <w:szCs w:val="24"/>
              </w:rPr>
            </w:pPr>
            <w:r>
              <w:rPr>
                <w:sz w:val="24"/>
                <w:szCs w:val="24"/>
              </w:rPr>
              <w:t>-</w:t>
            </w:r>
          </w:p>
        </w:tc>
      </w:tr>
    </w:tbl>
    <w:p w14:paraId="10FC191D" w14:textId="77777777" w:rsidR="00110E8A" w:rsidRDefault="00110E8A" w:rsidP="00110E8A">
      <w:pPr>
        <w:ind w:firstLine="0"/>
        <w:rPr>
          <w:sz w:val="24"/>
          <w:szCs w:val="24"/>
        </w:rPr>
      </w:pPr>
    </w:p>
    <w:p w14:paraId="325C322C" w14:textId="77777777" w:rsidR="00110E8A" w:rsidRDefault="00110E8A" w:rsidP="00110E8A">
      <w:pPr>
        <w:ind w:firstLine="0"/>
        <w:rPr>
          <w:sz w:val="24"/>
          <w:szCs w:val="24"/>
        </w:rPr>
      </w:pPr>
      <w:r>
        <w:rPr>
          <w:sz w:val="24"/>
          <w:szCs w:val="24"/>
        </w:rPr>
        <w:t>2021-2022 уч.год)</w:t>
      </w:r>
    </w:p>
    <w:p w14:paraId="15FD8426" w14:textId="77777777" w:rsidR="00110E8A" w:rsidRDefault="00110E8A" w:rsidP="00110E8A">
      <w:pPr>
        <w:ind w:firstLine="0"/>
        <w:jc w:val="right"/>
        <w:rPr>
          <w:sz w:val="24"/>
          <w:szCs w:val="24"/>
        </w:rPr>
      </w:pPr>
      <w:r>
        <w:rPr>
          <w:sz w:val="24"/>
          <w:szCs w:val="24"/>
        </w:rPr>
        <w:t xml:space="preserve">Таблица 20. </w:t>
      </w:r>
    </w:p>
    <w:tbl>
      <w:tblPr>
        <w:tblStyle w:val="ab"/>
        <w:tblW w:w="0" w:type="auto"/>
        <w:tblLayout w:type="fixed"/>
        <w:tblLook w:val="04A0" w:firstRow="1" w:lastRow="0" w:firstColumn="1" w:lastColumn="0" w:noHBand="0" w:noVBand="1"/>
      </w:tblPr>
      <w:tblGrid>
        <w:gridCol w:w="4957"/>
        <w:gridCol w:w="2268"/>
      </w:tblGrid>
      <w:tr w:rsidR="00110E8A" w:rsidRPr="00C9787E" w14:paraId="26941EA6" w14:textId="77777777" w:rsidTr="00110E8A">
        <w:tc>
          <w:tcPr>
            <w:tcW w:w="4957" w:type="dxa"/>
          </w:tcPr>
          <w:p w14:paraId="39C36831" w14:textId="77777777" w:rsidR="00110E8A" w:rsidRDefault="00110E8A" w:rsidP="00110E8A">
            <w:pPr>
              <w:ind w:firstLine="0"/>
              <w:rPr>
                <w:sz w:val="24"/>
                <w:szCs w:val="24"/>
              </w:rPr>
            </w:pPr>
            <w:r>
              <w:rPr>
                <w:sz w:val="24"/>
                <w:szCs w:val="24"/>
              </w:rPr>
              <w:t>Состоят на  ВШУ</w:t>
            </w:r>
          </w:p>
        </w:tc>
        <w:tc>
          <w:tcPr>
            <w:tcW w:w="2268" w:type="dxa"/>
          </w:tcPr>
          <w:p w14:paraId="1880F718" w14:textId="77777777" w:rsidR="00110E8A" w:rsidRDefault="00110E8A" w:rsidP="00110E8A">
            <w:pPr>
              <w:ind w:firstLine="0"/>
              <w:rPr>
                <w:sz w:val="24"/>
                <w:szCs w:val="24"/>
              </w:rPr>
            </w:pPr>
            <w:r>
              <w:rPr>
                <w:sz w:val="24"/>
                <w:szCs w:val="24"/>
              </w:rPr>
              <w:t>4 обуч. – 1,41%</w:t>
            </w:r>
          </w:p>
        </w:tc>
      </w:tr>
      <w:tr w:rsidR="00110E8A" w:rsidRPr="00C9787E" w14:paraId="0B347F0C" w14:textId="77777777" w:rsidTr="00110E8A">
        <w:tc>
          <w:tcPr>
            <w:tcW w:w="4957" w:type="dxa"/>
          </w:tcPr>
          <w:p w14:paraId="1B68925C" w14:textId="77777777" w:rsidR="00110E8A" w:rsidRDefault="00110E8A" w:rsidP="00110E8A">
            <w:pPr>
              <w:ind w:firstLine="0"/>
              <w:rPr>
                <w:sz w:val="24"/>
                <w:szCs w:val="24"/>
              </w:rPr>
            </w:pPr>
            <w:r>
              <w:rPr>
                <w:sz w:val="24"/>
                <w:szCs w:val="24"/>
              </w:rPr>
              <w:t>Сняты с  ВШУ</w:t>
            </w:r>
          </w:p>
        </w:tc>
        <w:tc>
          <w:tcPr>
            <w:tcW w:w="2268" w:type="dxa"/>
          </w:tcPr>
          <w:p w14:paraId="15C394E9" w14:textId="77777777" w:rsidR="00110E8A" w:rsidRDefault="00110E8A" w:rsidP="00110E8A">
            <w:pPr>
              <w:ind w:firstLine="0"/>
              <w:rPr>
                <w:sz w:val="24"/>
                <w:szCs w:val="24"/>
              </w:rPr>
            </w:pPr>
            <w:r>
              <w:rPr>
                <w:sz w:val="24"/>
                <w:szCs w:val="24"/>
              </w:rPr>
              <w:t>2 обуч – 0,7%</w:t>
            </w:r>
          </w:p>
        </w:tc>
      </w:tr>
      <w:tr w:rsidR="00110E8A" w:rsidRPr="00C9787E" w14:paraId="47794C8C" w14:textId="77777777" w:rsidTr="00110E8A">
        <w:tc>
          <w:tcPr>
            <w:tcW w:w="4957" w:type="dxa"/>
          </w:tcPr>
          <w:p w14:paraId="77FA9F03" w14:textId="77777777" w:rsidR="00110E8A" w:rsidRDefault="00110E8A" w:rsidP="00110E8A">
            <w:pPr>
              <w:ind w:firstLine="0"/>
              <w:rPr>
                <w:sz w:val="24"/>
                <w:szCs w:val="24"/>
              </w:rPr>
            </w:pPr>
            <w:r>
              <w:rPr>
                <w:sz w:val="24"/>
                <w:szCs w:val="24"/>
              </w:rPr>
              <w:lastRenderedPageBreak/>
              <w:t>Постановка на контроль ВШУ</w:t>
            </w:r>
          </w:p>
        </w:tc>
        <w:tc>
          <w:tcPr>
            <w:tcW w:w="2268" w:type="dxa"/>
          </w:tcPr>
          <w:p w14:paraId="64B32402" w14:textId="77777777" w:rsidR="00110E8A" w:rsidRDefault="00110E8A" w:rsidP="00110E8A">
            <w:pPr>
              <w:ind w:firstLine="0"/>
              <w:rPr>
                <w:sz w:val="24"/>
                <w:szCs w:val="24"/>
              </w:rPr>
            </w:pPr>
            <w:r>
              <w:rPr>
                <w:sz w:val="24"/>
                <w:szCs w:val="24"/>
              </w:rPr>
              <w:t>2  обуч. - 0,7%</w:t>
            </w:r>
          </w:p>
        </w:tc>
      </w:tr>
    </w:tbl>
    <w:p w14:paraId="137A7F50" w14:textId="77777777" w:rsidR="00110E8A" w:rsidRDefault="00110E8A" w:rsidP="00110E8A">
      <w:pPr>
        <w:ind w:firstLine="0"/>
        <w:rPr>
          <w:sz w:val="24"/>
          <w:szCs w:val="24"/>
        </w:rPr>
      </w:pPr>
    </w:p>
    <w:p w14:paraId="5D72DB7B" w14:textId="77777777" w:rsidR="00110E8A" w:rsidRDefault="00110E8A" w:rsidP="00110E8A">
      <w:pPr>
        <w:ind w:firstLine="0"/>
        <w:rPr>
          <w:sz w:val="24"/>
          <w:szCs w:val="24"/>
        </w:rPr>
      </w:pPr>
      <w:r>
        <w:rPr>
          <w:sz w:val="24"/>
          <w:szCs w:val="24"/>
        </w:rPr>
        <w:t>2022-2023 уч.год)</w:t>
      </w:r>
    </w:p>
    <w:p w14:paraId="1A5AD919" w14:textId="77777777" w:rsidR="00110E8A" w:rsidRDefault="00110E8A" w:rsidP="00110E8A">
      <w:pPr>
        <w:ind w:firstLine="0"/>
        <w:jc w:val="right"/>
        <w:rPr>
          <w:sz w:val="24"/>
          <w:szCs w:val="24"/>
        </w:rPr>
      </w:pPr>
      <w:r>
        <w:rPr>
          <w:sz w:val="24"/>
          <w:szCs w:val="24"/>
        </w:rPr>
        <w:t xml:space="preserve">Таблица 21. </w:t>
      </w:r>
    </w:p>
    <w:tbl>
      <w:tblPr>
        <w:tblStyle w:val="ab"/>
        <w:tblW w:w="0" w:type="auto"/>
        <w:tblLayout w:type="fixed"/>
        <w:tblLook w:val="04A0" w:firstRow="1" w:lastRow="0" w:firstColumn="1" w:lastColumn="0" w:noHBand="0" w:noVBand="1"/>
      </w:tblPr>
      <w:tblGrid>
        <w:gridCol w:w="4957"/>
        <w:gridCol w:w="2268"/>
      </w:tblGrid>
      <w:tr w:rsidR="00110E8A" w:rsidRPr="00C9787E" w14:paraId="0308B57B" w14:textId="77777777" w:rsidTr="00110E8A">
        <w:tc>
          <w:tcPr>
            <w:tcW w:w="4957" w:type="dxa"/>
          </w:tcPr>
          <w:p w14:paraId="2A475EA3" w14:textId="77777777" w:rsidR="00110E8A" w:rsidRDefault="00110E8A" w:rsidP="00110E8A">
            <w:pPr>
              <w:ind w:firstLine="0"/>
              <w:rPr>
                <w:sz w:val="24"/>
                <w:szCs w:val="24"/>
              </w:rPr>
            </w:pPr>
            <w:r>
              <w:rPr>
                <w:sz w:val="24"/>
                <w:szCs w:val="24"/>
              </w:rPr>
              <w:t>Состоят на  ВШУ</w:t>
            </w:r>
          </w:p>
        </w:tc>
        <w:tc>
          <w:tcPr>
            <w:tcW w:w="2268" w:type="dxa"/>
          </w:tcPr>
          <w:p w14:paraId="0F0662CB" w14:textId="77777777" w:rsidR="00110E8A" w:rsidRDefault="00110E8A" w:rsidP="00110E8A">
            <w:pPr>
              <w:ind w:firstLine="0"/>
              <w:rPr>
                <w:sz w:val="24"/>
                <w:szCs w:val="24"/>
              </w:rPr>
            </w:pPr>
            <w:r>
              <w:rPr>
                <w:sz w:val="24"/>
                <w:szCs w:val="24"/>
              </w:rPr>
              <w:t>2 обуч – 0,7%</w:t>
            </w:r>
          </w:p>
        </w:tc>
      </w:tr>
      <w:tr w:rsidR="00110E8A" w:rsidRPr="00C9787E" w14:paraId="6720CE92" w14:textId="77777777" w:rsidTr="00110E8A">
        <w:tc>
          <w:tcPr>
            <w:tcW w:w="4957" w:type="dxa"/>
          </w:tcPr>
          <w:p w14:paraId="0026D7D9" w14:textId="77777777" w:rsidR="00110E8A" w:rsidRDefault="00110E8A" w:rsidP="00110E8A">
            <w:pPr>
              <w:ind w:firstLine="0"/>
              <w:rPr>
                <w:sz w:val="24"/>
                <w:szCs w:val="24"/>
              </w:rPr>
            </w:pPr>
            <w:r>
              <w:rPr>
                <w:sz w:val="24"/>
                <w:szCs w:val="24"/>
              </w:rPr>
              <w:t>Сняты с  ВШУ</w:t>
            </w:r>
          </w:p>
        </w:tc>
        <w:tc>
          <w:tcPr>
            <w:tcW w:w="2268" w:type="dxa"/>
          </w:tcPr>
          <w:p w14:paraId="6D336118" w14:textId="77777777" w:rsidR="00110E8A" w:rsidRDefault="00110E8A" w:rsidP="00110E8A">
            <w:pPr>
              <w:ind w:firstLine="0"/>
              <w:rPr>
                <w:sz w:val="24"/>
                <w:szCs w:val="24"/>
              </w:rPr>
            </w:pPr>
            <w:r>
              <w:rPr>
                <w:sz w:val="24"/>
                <w:szCs w:val="24"/>
              </w:rPr>
              <w:t>1 обуч – 0,4%</w:t>
            </w:r>
          </w:p>
        </w:tc>
      </w:tr>
      <w:tr w:rsidR="00110E8A" w:rsidRPr="00C9787E" w14:paraId="75485ED3" w14:textId="77777777" w:rsidTr="00110E8A">
        <w:tc>
          <w:tcPr>
            <w:tcW w:w="4957" w:type="dxa"/>
          </w:tcPr>
          <w:p w14:paraId="70A1A69B" w14:textId="77777777" w:rsidR="00110E8A" w:rsidRDefault="00110E8A" w:rsidP="00110E8A">
            <w:pPr>
              <w:ind w:firstLine="0"/>
              <w:rPr>
                <w:sz w:val="24"/>
                <w:szCs w:val="24"/>
              </w:rPr>
            </w:pPr>
            <w:r>
              <w:rPr>
                <w:sz w:val="24"/>
                <w:szCs w:val="24"/>
              </w:rPr>
              <w:t>Постановка на контроль ВШУ</w:t>
            </w:r>
          </w:p>
        </w:tc>
        <w:tc>
          <w:tcPr>
            <w:tcW w:w="2268" w:type="dxa"/>
          </w:tcPr>
          <w:p w14:paraId="048173E9" w14:textId="77777777" w:rsidR="00110E8A" w:rsidRDefault="00110E8A" w:rsidP="00110E8A">
            <w:pPr>
              <w:ind w:firstLine="0"/>
              <w:rPr>
                <w:sz w:val="24"/>
                <w:szCs w:val="24"/>
              </w:rPr>
            </w:pPr>
            <w:r>
              <w:rPr>
                <w:sz w:val="24"/>
                <w:szCs w:val="24"/>
              </w:rPr>
              <w:t xml:space="preserve">- </w:t>
            </w:r>
          </w:p>
        </w:tc>
      </w:tr>
    </w:tbl>
    <w:p w14:paraId="746AB2CB" w14:textId="77777777" w:rsidR="00110E8A" w:rsidRDefault="00110E8A" w:rsidP="00110E8A">
      <w:pPr>
        <w:ind w:firstLine="0"/>
        <w:rPr>
          <w:sz w:val="24"/>
          <w:szCs w:val="24"/>
        </w:rPr>
      </w:pPr>
    </w:p>
    <w:p w14:paraId="3C5A168C" w14:textId="77777777" w:rsidR="00110E8A" w:rsidRDefault="00110E8A" w:rsidP="00110E8A">
      <w:pPr>
        <w:ind w:firstLine="0"/>
        <w:jc w:val="right"/>
        <w:rPr>
          <w:sz w:val="24"/>
          <w:szCs w:val="24"/>
        </w:rPr>
      </w:pPr>
      <w:r>
        <w:rPr>
          <w:sz w:val="24"/>
          <w:szCs w:val="24"/>
        </w:rPr>
        <w:t xml:space="preserve">Таблица 22. </w:t>
      </w:r>
    </w:p>
    <w:p w14:paraId="671FDBFD" w14:textId="77777777" w:rsidR="00110E8A" w:rsidRDefault="00110E8A" w:rsidP="00110E8A">
      <w:pPr>
        <w:ind w:firstLine="0"/>
        <w:rPr>
          <w:sz w:val="24"/>
          <w:szCs w:val="24"/>
        </w:rPr>
      </w:pPr>
    </w:p>
    <w:p w14:paraId="4C475EAA" w14:textId="77777777" w:rsidR="00110E8A" w:rsidRDefault="00110E8A" w:rsidP="00110E8A">
      <w:pPr>
        <w:ind w:firstLine="0"/>
        <w:rPr>
          <w:sz w:val="24"/>
          <w:szCs w:val="24"/>
        </w:rPr>
      </w:pPr>
    </w:p>
    <w:tbl>
      <w:tblPr>
        <w:tblStyle w:val="ab"/>
        <w:tblW w:w="0" w:type="auto"/>
        <w:tblLook w:val="04A0" w:firstRow="1" w:lastRow="0" w:firstColumn="1" w:lastColumn="0" w:noHBand="0" w:noVBand="1"/>
      </w:tblPr>
      <w:tblGrid>
        <w:gridCol w:w="3539"/>
        <w:gridCol w:w="1418"/>
        <w:gridCol w:w="22"/>
        <w:gridCol w:w="2246"/>
      </w:tblGrid>
      <w:tr w:rsidR="00110E8A" w:rsidRPr="00C76103" w14:paraId="6EBFE11E" w14:textId="77777777" w:rsidTr="00110E8A">
        <w:tc>
          <w:tcPr>
            <w:tcW w:w="3539" w:type="dxa"/>
          </w:tcPr>
          <w:p w14:paraId="69076CDB" w14:textId="77777777" w:rsidR="00110E8A" w:rsidRPr="00C76103" w:rsidRDefault="00110E8A" w:rsidP="00110E8A">
            <w:pPr>
              <w:ind w:firstLine="0"/>
              <w:rPr>
                <w:sz w:val="24"/>
                <w:szCs w:val="24"/>
              </w:rPr>
            </w:pPr>
            <w:r>
              <w:rPr>
                <w:sz w:val="24"/>
                <w:szCs w:val="24"/>
              </w:rPr>
              <w:t>Формы</w:t>
            </w:r>
            <w:r w:rsidRPr="00C76103">
              <w:rPr>
                <w:sz w:val="24"/>
                <w:szCs w:val="24"/>
              </w:rPr>
              <w:t xml:space="preserve"> работы</w:t>
            </w:r>
            <w:r>
              <w:rPr>
                <w:sz w:val="24"/>
                <w:szCs w:val="24"/>
              </w:rPr>
              <w:t xml:space="preserve"> с обучающимися состоящими на ВШУ</w:t>
            </w:r>
          </w:p>
        </w:tc>
        <w:tc>
          <w:tcPr>
            <w:tcW w:w="1418" w:type="dxa"/>
          </w:tcPr>
          <w:p w14:paraId="5CE80A3D" w14:textId="77777777" w:rsidR="00110E8A" w:rsidRPr="00C76103" w:rsidRDefault="00110E8A" w:rsidP="00110E8A">
            <w:pPr>
              <w:ind w:firstLine="0"/>
              <w:jc w:val="center"/>
              <w:rPr>
                <w:sz w:val="24"/>
                <w:szCs w:val="24"/>
              </w:rPr>
            </w:pPr>
            <w:r>
              <w:rPr>
                <w:sz w:val="24"/>
                <w:szCs w:val="24"/>
              </w:rPr>
              <w:t>Общее количество</w:t>
            </w:r>
          </w:p>
        </w:tc>
        <w:tc>
          <w:tcPr>
            <w:tcW w:w="2268" w:type="dxa"/>
            <w:gridSpan w:val="2"/>
          </w:tcPr>
          <w:p w14:paraId="4CDDA997" w14:textId="77777777" w:rsidR="00110E8A" w:rsidRPr="00C76103" w:rsidRDefault="00110E8A" w:rsidP="00110E8A">
            <w:pPr>
              <w:ind w:firstLine="0"/>
              <w:jc w:val="center"/>
              <w:rPr>
                <w:sz w:val="24"/>
                <w:szCs w:val="24"/>
              </w:rPr>
            </w:pPr>
            <w:r>
              <w:rPr>
                <w:sz w:val="24"/>
                <w:szCs w:val="24"/>
              </w:rPr>
              <w:t>Охват</w:t>
            </w:r>
          </w:p>
        </w:tc>
      </w:tr>
      <w:tr w:rsidR="00110E8A" w14:paraId="2970F2EC" w14:textId="77777777" w:rsidTr="00110E8A">
        <w:tc>
          <w:tcPr>
            <w:tcW w:w="3539" w:type="dxa"/>
          </w:tcPr>
          <w:p w14:paraId="522C1EE1" w14:textId="77777777" w:rsidR="00110E8A" w:rsidRDefault="00110E8A" w:rsidP="00110E8A">
            <w:pPr>
              <w:ind w:firstLine="0"/>
              <w:rPr>
                <w:sz w:val="24"/>
                <w:szCs w:val="24"/>
              </w:rPr>
            </w:pPr>
            <w:r>
              <w:rPr>
                <w:sz w:val="24"/>
                <w:szCs w:val="24"/>
              </w:rPr>
              <w:t>Беседы</w:t>
            </w:r>
          </w:p>
        </w:tc>
        <w:tc>
          <w:tcPr>
            <w:tcW w:w="1418" w:type="dxa"/>
          </w:tcPr>
          <w:p w14:paraId="01A975A2" w14:textId="77777777" w:rsidR="00110E8A" w:rsidRDefault="00110E8A" w:rsidP="00110E8A">
            <w:pPr>
              <w:ind w:firstLine="0"/>
              <w:rPr>
                <w:sz w:val="24"/>
                <w:szCs w:val="24"/>
              </w:rPr>
            </w:pPr>
            <w:r>
              <w:rPr>
                <w:sz w:val="24"/>
                <w:szCs w:val="24"/>
              </w:rPr>
              <w:t>70</w:t>
            </w:r>
          </w:p>
        </w:tc>
        <w:tc>
          <w:tcPr>
            <w:tcW w:w="2268" w:type="dxa"/>
            <w:gridSpan w:val="2"/>
          </w:tcPr>
          <w:p w14:paraId="5D127DCC" w14:textId="77777777" w:rsidR="00110E8A" w:rsidRDefault="00110E8A" w:rsidP="00110E8A">
            <w:pPr>
              <w:ind w:firstLine="0"/>
              <w:rPr>
                <w:sz w:val="24"/>
                <w:szCs w:val="24"/>
              </w:rPr>
            </w:pPr>
            <w:r>
              <w:rPr>
                <w:sz w:val="24"/>
                <w:szCs w:val="24"/>
              </w:rPr>
              <w:t>100%</w:t>
            </w:r>
          </w:p>
        </w:tc>
      </w:tr>
      <w:tr w:rsidR="00110E8A" w14:paraId="0EF22073" w14:textId="77777777" w:rsidTr="00110E8A">
        <w:tc>
          <w:tcPr>
            <w:tcW w:w="3539" w:type="dxa"/>
          </w:tcPr>
          <w:p w14:paraId="6D2417AE" w14:textId="77777777" w:rsidR="00110E8A" w:rsidRDefault="00110E8A" w:rsidP="00110E8A">
            <w:pPr>
              <w:ind w:firstLine="0"/>
              <w:rPr>
                <w:sz w:val="24"/>
                <w:szCs w:val="24"/>
              </w:rPr>
            </w:pPr>
            <w:r>
              <w:rPr>
                <w:sz w:val="24"/>
                <w:szCs w:val="24"/>
              </w:rPr>
              <w:t xml:space="preserve">Консультации </w:t>
            </w:r>
          </w:p>
        </w:tc>
        <w:tc>
          <w:tcPr>
            <w:tcW w:w="1418" w:type="dxa"/>
          </w:tcPr>
          <w:p w14:paraId="1CAD6726" w14:textId="77777777" w:rsidR="00110E8A" w:rsidRDefault="00110E8A" w:rsidP="00110E8A">
            <w:pPr>
              <w:ind w:firstLine="0"/>
              <w:rPr>
                <w:sz w:val="24"/>
                <w:szCs w:val="24"/>
              </w:rPr>
            </w:pPr>
            <w:r>
              <w:rPr>
                <w:sz w:val="24"/>
                <w:szCs w:val="24"/>
              </w:rPr>
              <w:t>43</w:t>
            </w:r>
          </w:p>
        </w:tc>
        <w:tc>
          <w:tcPr>
            <w:tcW w:w="2268" w:type="dxa"/>
            <w:gridSpan w:val="2"/>
          </w:tcPr>
          <w:p w14:paraId="435AD6E0" w14:textId="77777777" w:rsidR="00110E8A" w:rsidRDefault="00110E8A" w:rsidP="00110E8A">
            <w:pPr>
              <w:ind w:firstLine="0"/>
              <w:rPr>
                <w:sz w:val="24"/>
                <w:szCs w:val="24"/>
              </w:rPr>
            </w:pPr>
            <w:r w:rsidRPr="006F7F45">
              <w:rPr>
                <w:sz w:val="24"/>
                <w:szCs w:val="24"/>
              </w:rPr>
              <w:t>100%</w:t>
            </w:r>
          </w:p>
        </w:tc>
      </w:tr>
      <w:tr w:rsidR="00110E8A" w14:paraId="257AA76E" w14:textId="77777777" w:rsidTr="00110E8A">
        <w:tc>
          <w:tcPr>
            <w:tcW w:w="3539" w:type="dxa"/>
          </w:tcPr>
          <w:p w14:paraId="79D3A3C8" w14:textId="77777777" w:rsidR="00110E8A" w:rsidRDefault="00110E8A" w:rsidP="00110E8A">
            <w:pPr>
              <w:ind w:firstLine="0"/>
              <w:rPr>
                <w:sz w:val="24"/>
                <w:szCs w:val="24"/>
              </w:rPr>
            </w:pPr>
            <w:r>
              <w:rPr>
                <w:sz w:val="24"/>
                <w:szCs w:val="24"/>
              </w:rPr>
              <w:t>Коррекционно-развивающие занятия</w:t>
            </w:r>
          </w:p>
        </w:tc>
        <w:tc>
          <w:tcPr>
            <w:tcW w:w="1418" w:type="dxa"/>
          </w:tcPr>
          <w:p w14:paraId="473F1EDA" w14:textId="77777777" w:rsidR="00110E8A" w:rsidRDefault="00110E8A" w:rsidP="00110E8A">
            <w:pPr>
              <w:ind w:firstLine="0"/>
              <w:rPr>
                <w:sz w:val="24"/>
                <w:szCs w:val="24"/>
              </w:rPr>
            </w:pPr>
            <w:r>
              <w:rPr>
                <w:sz w:val="24"/>
                <w:szCs w:val="24"/>
              </w:rPr>
              <w:t>162</w:t>
            </w:r>
          </w:p>
        </w:tc>
        <w:tc>
          <w:tcPr>
            <w:tcW w:w="2268" w:type="dxa"/>
            <w:gridSpan w:val="2"/>
          </w:tcPr>
          <w:p w14:paraId="5B8F59F3" w14:textId="77777777" w:rsidR="00110E8A" w:rsidRPr="006F7F45" w:rsidRDefault="00110E8A" w:rsidP="00110E8A">
            <w:pPr>
              <w:ind w:firstLine="0"/>
              <w:rPr>
                <w:sz w:val="24"/>
                <w:szCs w:val="24"/>
              </w:rPr>
            </w:pPr>
            <w:r>
              <w:rPr>
                <w:sz w:val="24"/>
                <w:szCs w:val="24"/>
              </w:rPr>
              <w:t>100%</w:t>
            </w:r>
          </w:p>
        </w:tc>
      </w:tr>
      <w:tr w:rsidR="00110E8A" w14:paraId="01C711AC" w14:textId="77777777" w:rsidTr="00110E8A">
        <w:tc>
          <w:tcPr>
            <w:tcW w:w="3539" w:type="dxa"/>
          </w:tcPr>
          <w:p w14:paraId="6D75ECDE" w14:textId="77777777" w:rsidR="00110E8A" w:rsidRDefault="00110E8A" w:rsidP="00110E8A">
            <w:pPr>
              <w:ind w:firstLine="0"/>
              <w:rPr>
                <w:sz w:val="24"/>
                <w:szCs w:val="24"/>
              </w:rPr>
            </w:pPr>
            <w:r>
              <w:rPr>
                <w:sz w:val="24"/>
                <w:szCs w:val="24"/>
              </w:rPr>
              <w:t xml:space="preserve">Анкетирование </w:t>
            </w:r>
          </w:p>
        </w:tc>
        <w:tc>
          <w:tcPr>
            <w:tcW w:w="1418" w:type="dxa"/>
          </w:tcPr>
          <w:p w14:paraId="600CEC8B" w14:textId="77777777" w:rsidR="00110E8A" w:rsidRDefault="00110E8A" w:rsidP="00110E8A">
            <w:pPr>
              <w:ind w:firstLine="0"/>
              <w:rPr>
                <w:sz w:val="24"/>
                <w:szCs w:val="24"/>
              </w:rPr>
            </w:pPr>
            <w:r>
              <w:rPr>
                <w:sz w:val="24"/>
                <w:szCs w:val="24"/>
              </w:rPr>
              <w:t>18</w:t>
            </w:r>
          </w:p>
        </w:tc>
        <w:tc>
          <w:tcPr>
            <w:tcW w:w="2268" w:type="dxa"/>
            <w:gridSpan w:val="2"/>
          </w:tcPr>
          <w:p w14:paraId="6ADB7FEA" w14:textId="77777777" w:rsidR="00110E8A" w:rsidRDefault="00110E8A" w:rsidP="00110E8A">
            <w:pPr>
              <w:ind w:firstLine="0"/>
              <w:rPr>
                <w:sz w:val="24"/>
                <w:szCs w:val="24"/>
              </w:rPr>
            </w:pPr>
            <w:r>
              <w:rPr>
                <w:sz w:val="24"/>
                <w:szCs w:val="24"/>
              </w:rPr>
              <w:t>100%</w:t>
            </w:r>
          </w:p>
        </w:tc>
      </w:tr>
      <w:tr w:rsidR="00110E8A" w14:paraId="061EEC62" w14:textId="77777777" w:rsidTr="00110E8A">
        <w:tc>
          <w:tcPr>
            <w:tcW w:w="3539" w:type="dxa"/>
          </w:tcPr>
          <w:p w14:paraId="4CFDA90F" w14:textId="77777777" w:rsidR="00110E8A" w:rsidRDefault="00110E8A" w:rsidP="00110E8A">
            <w:pPr>
              <w:ind w:firstLine="0"/>
              <w:rPr>
                <w:sz w:val="24"/>
                <w:szCs w:val="24"/>
              </w:rPr>
            </w:pPr>
            <w:r>
              <w:rPr>
                <w:sz w:val="24"/>
                <w:szCs w:val="24"/>
              </w:rPr>
              <w:t xml:space="preserve">Рекомендательные памятки </w:t>
            </w:r>
          </w:p>
        </w:tc>
        <w:tc>
          <w:tcPr>
            <w:tcW w:w="1418" w:type="dxa"/>
          </w:tcPr>
          <w:p w14:paraId="3A4B796C" w14:textId="77777777" w:rsidR="00110E8A" w:rsidRDefault="00110E8A" w:rsidP="00110E8A">
            <w:pPr>
              <w:ind w:firstLine="0"/>
              <w:rPr>
                <w:sz w:val="24"/>
                <w:szCs w:val="24"/>
              </w:rPr>
            </w:pPr>
            <w:r>
              <w:rPr>
                <w:sz w:val="24"/>
                <w:szCs w:val="24"/>
              </w:rPr>
              <w:t>24</w:t>
            </w:r>
          </w:p>
        </w:tc>
        <w:tc>
          <w:tcPr>
            <w:tcW w:w="2268" w:type="dxa"/>
            <w:gridSpan w:val="2"/>
          </w:tcPr>
          <w:p w14:paraId="7C7DEDF6" w14:textId="77777777" w:rsidR="00110E8A" w:rsidRDefault="00110E8A" w:rsidP="00110E8A">
            <w:pPr>
              <w:ind w:firstLine="0"/>
              <w:rPr>
                <w:sz w:val="24"/>
                <w:szCs w:val="24"/>
              </w:rPr>
            </w:pPr>
            <w:r>
              <w:rPr>
                <w:sz w:val="24"/>
                <w:szCs w:val="24"/>
              </w:rPr>
              <w:t>100%</w:t>
            </w:r>
          </w:p>
        </w:tc>
      </w:tr>
      <w:tr w:rsidR="00110E8A" w14:paraId="5DEFFFA7" w14:textId="77777777" w:rsidTr="00110E8A">
        <w:tc>
          <w:tcPr>
            <w:tcW w:w="3539" w:type="dxa"/>
          </w:tcPr>
          <w:p w14:paraId="6B5F225F" w14:textId="77777777" w:rsidR="00110E8A" w:rsidRDefault="00110E8A" w:rsidP="00110E8A">
            <w:pPr>
              <w:ind w:firstLine="0"/>
              <w:rPr>
                <w:sz w:val="24"/>
                <w:szCs w:val="24"/>
              </w:rPr>
            </w:pPr>
            <w:r>
              <w:rPr>
                <w:sz w:val="24"/>
                <w:szCs w:val="24"/>
              </w:rPr>
              <w:t xml:space="preserve">Посещение на дому </w:t>
            </w:r>
          </w:p>
        </w:tc>
        <w:tc>
          <w:tcPr>
            <w:tcW w:w="1440" w:type="dxa"/>
            <w:gridSpan w:val="2"/>
          </w:tcPr>
          <w:p w14:paraId="3BB68E3F" w14:textId="77777777" w:rsidR="00110E8A" w:rsidRDefault="00110E8A" w:rsidP="00110E8A">
            <w:pPr>
              <w:ind w:firstLine="0"/>
              <w:rPr>
                <w:sz w:val="24"/>
                <w:szCs w:val="24"/>
              </w:rPr>
            </w:pPr>
            <w:r>
              <w:rPr>
                <w:sz w:val="24"/>
                <w:szCs w:val="24"/>
              </w:rPr>
              <w:t>14</w:t>
            </w:r>
          </w:p>
        </w:tc>
        <w:tc>
          <w:tcPr>
            <w:tcW w:w="2246" w:type="dxa"/>
          </w:tcPr>
          <w:p w14:paraId="657BEAEA" w14:textId="77777777" w:rsidR="00110E8A" w:rsidRDefault="00110E8A" w:rsidP="00110E8A">
            <w:pPr>
              <w:ind w:firstLine="0"/>
              <w:rPr>
                <w:sz w:val="24"/>
                <w:szCs w:val="24"/>
              </w:rPr>
            </w:pPr>
            <w:r>
              <w:rPr>
                <w:sz w:val="24"/>
                <w:szCs w:val="24"/>
              </w:rPr>
              <w:t>100%</w:t>
            </w:r>
          </w:p>
        </w:tc>
      </w:tr>
    </w:tbl>
    <w:p w14:paraId="5B2F920B" w14:textId="77777777" w:rsidR="00110E8A" w:rsidRDefault="00110E8A" w:rsidP="00110E8A">
      <w:pPr>
        <w:spacing w:line="276" w:lineRule="auto"/>
        <w:rPr>
          <w:sz w:val="24"/>
          <w:szCs w:val="24"/>
        </w:rPr>
      </w:pPr>
    </w:p>
    <w:p w14:paraId="4B028ACF" w14:textId="77777777" w:rsidR="00110E8A" w:rsidRDefault="00110E8A" w:rsidP="00110E8A">
      <w:pPr>
        <w:spacing w:line="276" w:lineRule="auto"/>
        <w:rPr>
          <w:sz w:val="24"/>
          <w:szCs w:val="24"/>
        </w:rPr>
      </w:pPr>
      <w:r>
        <w:rPr>
          <w:sz w:val="24"/>
          <w:szCs w:val="24"/>
        </w:rPr>
        <w:t xml:space="preserve"> Таблицы 19, 20, 21, 22.</w:t>
      </w:r>
    </w:p>
    <w:p w14:paraId="3B9406BC" w14:textId="77777777" w:rsidR="00110E8A" w:rsidRPr="00C63E56" w:rsidRDefault="00110E8A" w:rsidP="00110E8A">
      <w:pPr>
        <w:spacing w:line="276" w:lineRule="auto"/>
        <w:ind w:firstLine="426"/>
        <w:rPr>
          <w:sz w:val="24"/>
          <w:szCs w:val="24"/>
        </w:rPr>
      </w:pPr>
      <w:r w:rsidRPr="00C63E56">
        <w:rPr>
          <w:sz w:val="24"/>
          <w:szCs w:val="24"/>
        </w:rPr>
        <w:t>На внутришкольный учет ставятся обучающиеся по представлению классных руководителей.  С этими детьми и их семьями проводятся индивидуальные беседы, консультации. Для повышения педагогической и психологической культуры родителей даются рекомендации, памятки с информацией о воспитании и особенностях возраста их ребенка. Также регулярно проводятся рейды специалистов с целью ознакомления жилищно-бытовых условий учащихся</w:t>
      </w:r>
    </w:p>
    <w:p w14:paraId="38D3247A" w14:textId="77777777" w:rsidR="00110E8A" w:rsidRPr="00C63E56" w:rsidRDefault="00110E8A" w:rsidP="00110E8A">
      <w:pPr>
        <w:spacing w:line="276" w:lineRule="auto"/>
        <w:ind w:firstLine="426"/>
        <w:rPr>
          <w:sz w:val="24"/>
          <w:szCs w:val="24"/>
        </w:rPr>
      </w:pPr>
      <w:r w:rsidRPr="00C63E56">
        <w:rPr>
          <w:sz w:val="24"/>
          <w:szCs w:val="24"/>
        </w:rPr>
        <w:t xml:space="preserve">На внутришкольном учете за последние три года состояли всего 9 обучающихся, что составляет 3, 52 % от общего количества обучающихся школы. Из них были сняты с учета 4 обучающихся - 1,76%.    </w:t>
      </w:r>
    </w:p>
    <w:p w14:paraId="172B2F6B" w14:textId="77777777" w:rsidR="00110E8A" w:rsidRDefault="00110E8A" w:rsidP="00110E8A">
      <w:pPr>
        <w:spacing w:line="276" w:lineRule="auto"/>
        <w:ind w:firstLine="426"/>
        <w:rPr>
          <w:sz w:val="24"/>
          <w:szCs w:val="24"/>
        </w:rPr>
      </w:pPr>
      <w:r w:rsidRPr="00C63E56">
        <w:rPr>
          <w:sz w:val="24"/>
          <w:szCs w:val="24"/>
        </w:rPr>
        <w:t>В Таблице 27. указано количество проведенных мероприятий и охват учащихся, состоящих на ВШУ.</w:t>
      </w:r>
      <w:r>
        <w:rPr>
          <w:sz w:val="24"/>
          <w:szCs w:val="24"/>
        </w:rPr>
        <w:t xml:space="preserve">  </w:t>
      </w:r>
    </w:p>
    <w:p w14:paraId="6EC6E034" w14:textId="77777777" w:rsidR="00110E8A" w:rsidRDefault="00110E8A" w:rsidP="00110E8A">
      <w:pPr>
        <w:ind w:firstLine="0"/>
        <w:rPr>
          <w:sz w:val="24"/>
          <w:szCs w:val="24"/>
        </w:rPr>
      </w:pPr>
    </w:p>
    <w:p w14:paraId="5E941DE7" w14:textId="1381F989" w:rsidR="00110E8A" w:rsidRDefault="00110E8A" w:rsidP="00110E8A">
      <w:pPr>
        <w:pStyle w:val="a7"/>
        <w:shd w:val="clear" w:color="auto" w:fill="FFFFFF"/>
        <w:ind w:left="0"/>
        <w:jc w:val="center"/>
        <w:rPr>
          <w:rFonts w:ascii="Times New Roman" w:hAnsi="Times New Roman" w:cs="Times New Roman"/>
          <w:b/>
          <w:bCs/>
        </w:rPr>
      </w:pPr>
      <w:r>
        <w:tab/>
      </w:r>
      <w:r w:rsidR="005B28CD" w:rsidRPr="005B28CD">
        <w:rPr>
          <w:rFonts w:ascii="Times New Roman" w:hAnsi="Times New Roman" w:cs="Times New Roman"/>
          <w:b/>
        </w:rPr>
        <w:t>3.3.5</w:t>
      </w:r>
      <w:r w:rsidR="005B28CD">
        <w:rPr>
          <w:rFonts w:ascii="Times New Roman" w:hAnsi="Times New Roman" w:cs="Times New Roman"/>
          <w:b/>
        </w:rPr>
        <w:t>.</w:t>
      </w:r>
      <w:r w:rsidR="005B28CD" w:rsidRPr="005B28CD">
        <w:rPr>
          <w:rFonts w:ascii="Times New Roman" w:hAnsi="Times New Roman" w:cs="Times New Roman"/>
          <w:b/>
        </w:rPr>
        <w:t xml:space="preserve"> </w:t>
      </w:r>
      <w:r w:rsidRPr="005B28CD">
        <w:rPr>
          <w:rFonts w:ascii="Times New Roman" w:hAnsi="Times New Roman" w:cs="Times New Roman"/>
          <w:b/>
          <w:bCs/>
        </w:rPr>
        <w:t>Методическая работа</w:t>
      </w:r>
    </w:p>
    <w:p w14:paraId="148DB9A7" w14:textId="77777777" w:rsidR="002A4D84" w:rsidRPr="002661E5" w:rsidRDefault="002A4D84" w:rsidP="002A4D84">
      <w:pPr>
        <w:pStyle w:val="a7"/>
        <w:shd w:val="clear" w:color="auto" w:fill="FFFFFF"/>
        <w:spacing w:after="150"/>
        <w:ind w:left="0" w:firstLine="708"/>
        <w:jc w:val="both"/>
        <w:rPr>
          <w:rFonts w:ascii="Times New Roman" w:hAnsi="Times New Roman" w:cs="Times New Roman"/>
          <w:bCs/>
        </w:rPr>
      </w:pPr>
      <w:r w:rsidRPr="002661E5">
        <w:rPr>
          <w:rFonts w:ascii="Times New Roman" w:hAnsi="Times New Roman" w:cs="Times New Roman"/>
          <w:bCs/>
        </w:rPr>
        <w:t xml:space="preserve">Педагогический коллектив начальной школы ЯПК систематически занимается самосовершенствованием, проходит обучение на курсах повышения квалификации, вебинарах, семинарах различного уровня. </w:t>
      </w:r>
    </w:p>
    <w:p w14:paraId="1C17F644" w14:textId="77777777" w:rsidR="002A4D84" w:rsidRPr="002661E5" w:rsidRDefault="002A4D84" w:rsidP="002A4D84">
      <w:pPr>
        <w:pStyle w:val="a7"/>
        <w:shd w:val="clear" w:color="auto" w:fill="FFFFFF"/>
        <w:spacing w:after="150"/>
        <w:ind w:left="0" w:firstLine="708"/>
        <w:jc w:val="both"/>
        <w:rPr>
          <w:rFonts w:ascii="Times New Roman" w:hAnsi="Times New Roman" w:cs="Times New Roman"/>
          <w:bCs/>
        </w:rPr>
      </w:pPr>
      <w:r w:rsidRPr="002661E5">
        <w:rPr>
          <w:rFonts w:ascii="Times New Roman" w:hAnsi="Times New Roman" w:cs="Times New Roman"/>
          <w:bCs/>
        </w:rPr>
        <w:t>В рамках производственных практик студентов колледжа, учителя проводят  открытые уроки, мастер-классы, семинары.</w:t>
      </w:r>
    </w:p>
    <w:p w14:paraId="5E4F43D3" w14:textId="77777777" w:rsidR="002A4D84" w:rsidRPr="002661E5" w:rsidRDefault="002A4D84" w:rsidP="002A4D84">
      <w:pPr>
        <w:pStyle w:val="a7"/>
        <w:shd w:val="clear" w:color="auto" w:fill="FFFFFF"/>
        <w:spacing w:after="150"/>
        <w:ind w:left="0" w:firstLine="708"/>
        <w:jc w:val="both"/>
        <w:rPr>
          <w:rFonts w:ascii="Times New Roman" w:hAnsi="Times New Roman" w:cs="Times New Roman"/>
          <w:bCs/>
        </w:rPr>
      </w:pPr>
      <w:r w:rsidRPr="002661E5">
        <w:rPr>
          <w:rFonts w:ascii="Times New Roman" w:hAnsi="Times New Roman" w:cs="Times New Roman"/>
          <w:bCs/>
        </w:rPr>
        <w:t>В 2021 – 2022 уч. году учителями начальной школы разработана образовательная программа КПК «Актуальные вопросы организации образовательного процесса начальной школы в условиях обновленного ФГОС НОО», который был рассчитан на 72 часа.</w:t>
      </w:r>
    </w:p>
    <w:p w14:paraId="21E9ED8A" w14:textId="77777777" w:rsidR="002A4D84" w:rsidRPr="002661E5" w:rsidRDefault="002A4D84" w:rsidP="002A4D84">
      <w:pPr>
        <w:pStyle w:val="a7"/>
        <w:shd w:val="clear" w:color="auto" w:fill="FFFFFF"/>
        <w:spacing w:after="150"/>
        <w:ind w:left="0" w:firstLine="708"/>
        <w:jc w:val="both"/>
        <w:rPr>
          <w:rFonts w:ascii="Times New Roman" w:hAnsi="Times New Roman" w:cs="Times New Roman"/>
          <w:bCs/>
        </w:rPr>
      </w:pPr>
      <w:r w:rsidRPr="002661E5">
        <w:rPr>
          <w:rFonts w:ascii="Times New Roman" w:hAnsi="Times New Roman" w:cs="Times New Roman"/>
          <w:bCs/>
        </w:rPr>
        <w:t xml:space="preserve">В июне 2022 года проведены КПК «Актуальные вопросы организации образовательного процесса начальной школы в условиях обновленного ФГОС НОО» для выпускников ПВНК.  На курсах были затронуты вопросы государственной политики в сфере образования, вопросы практической направленности по разработке рабочих программ по предметам, воспитательного плана, работа в АИС «Сетевой Город. </w:t>
      </w:r>
      <w:r w:rsidRPr="002661E5">
        <w:rPr>
          <w:rFonts w:ascii="Times New Roman" w:hAnsi="Times New Roman" w:cs="Times New Roman"/>
          <w:bCs/>
        </w:rPr>
        <w:lastRenderedPageBreak/>
        <w:t>Образование», по разработке ЦОР. Мы считаем, что эти курсы своевременны и будут востребованы т.к. являются связующим звеном в непрерывном образовании педагога.</w:t>
      </w:r>
    </w:p>
    <w:p w14:paraId="264A9296" w14:textId="77777777" w:rsidR="002A4D84" w:rsidRPr="002661E5" w:rsidRDefault="002A4D84" w:rsidP="002A4D84">
      <w:pPr>
        <w:pStyle w:val="a7"/>
        <w:shd w:val="clear" w:color="auto" w:fill="FFFFFF"/>
        <w:spacing w:after="150"/>
        <w:ind w:left="0" w:firstLine="708"/>
        <w:jc w:val="both"/>
        <w:rPr>
          <w:rFonts w:ascii="Times New Roman" w:hAnsi="Times New Roman" w:cs="Times New Roman"/>
          <w:bCs/>
        </w:rPr>
      </w:pPr>
      <w:r w:rsidRPr="002661E5">
        <w:rPr>
          <w:rFonts w:ascii="Times New Roman" w:hAnsi="Times New Roman" w:cs="Times New Roman"/>
          <w:bCs/>
        </w:rPr>
        <w:t xml:space="preserve">Также в июне 2022 года проведены КПК «Актуальные вопросы организации образовательного процесса начальной школы в условиях обновленного ФГОС НОО» для учителей РС(Я).  В рамках этого курса слушатели получили методическую помощь в обобщении своего педагогического опыта, написали доклады и статьи, распространили опыт на республиканском уровне, получили возможность принять участие в профессиональных конкурсах и опубликовать статьи на всероссийском уровне. </w:t>
      </w:r>
    </w:p>
    <w:p w14:paraId="60E6E28A" w14:textId="77777777" w:rsidR="002A4D84" w:rsidRPr="005B28CD" w:rsidRDefault="002A4D84" w:rsidP="00110E8A">
      <w:pPr>
        <w:pStyle w:val="a7"/>
        <w:shd w:val="clear" w:color="auto" w:fill="FFFFFF"/>
        <w:ind w:left="0"/>
        <w:jc w:val="center"/>
        <w:rPr>
          <w:rFonts w:ascii="Times New Roman" w:hAnsi="Times New Roman" w:cs="Times New Roman"/>
          <w:b/>
        </w:rPr>
      </w:pPr>
    </w:p>
    <w:tbl>
      <w:tblPr>
        <w:tblStyle w:val="ab"/>
        <w:tblW w:w="9663" w:type="dxa"/>
        <w:tblLook w:val="04A0" w:firstRow="1" w:lastRow="0" w:firstColumn="1" w:lastColumn="0" w:noHBand="0" w:noVBand="1"/>
      </w:tblPr>
      <w:tblGrid>
        <w:gridCol w:w="5070"/>
        <w:gridCol w:w="1531"/>
        <w:gridCol w:w="1531"/>
        <w:gridCol w:w="1531"/>
      </w:tblGrid>
      <w:tr w:rsidR="00110E8A" w:rsidRPr="00E57B23" w14:paraId="3B5D25D7" w14:textId="77777777" w:rsidTr="00110E8A">
        <w:tc>
          <w:tcPr>
            <w:tcW w:w="5070" w:type="dxa"/>
          </w:tcPr>
          <w:p w14:paraId="734C2039" w14:textId="77777777" w:rsidR="00110E8A" w:rsidRPr="00E57B23" w:rsidRDefault="00110E8A" w:rsidP="00110E8A">
            <w:pPr>
              <w:ind w:firstLine="0"/>
              <w:rPr>
                <w:sz w:val="24"/>
                <w:szCs w:val="24"/>
              </w:rPr>
            </w:pPr>
          </w:p>
        </w:tc>
        <w:tc>
          <w:tcPr>
            <w:tcW w:w="1531" w:type="dxa"/>
          </w:tcPr>
          <w:p w14:paraId="4A7D2DD5" w14:textId="77777777" w:rsidR="00110E8A" w:rsidRPr="00E57B23" w:rsidRDefault="00110E8A" w:rsidP="00110E8A">
            <w:pPr>
              <w:ind w:firstLine="0"/>
              <w:jc w:val="center"/>
              <w:rPr>
                <w:b/>
                <w:sz w:val="24"/>
                <w:szCs w:val="24"/>
              </w:rPr>
            </w:pPr>
            <w:r w:rsidRPr="00E57B23">
              <w:rPr>
                <w:b/>
                <w:sz w:val="24"/>
                <w:szCs w:val="24"/>
              </w:rPr>
              <w:t>2020</w:t>
            </w:r>
          </w:p>
        </w:tc>
        <w:tc>
          <w:tcPr>
            <w:tcW w:w="1531" w:type="dxa"/>
          </w:tcPr>
          <w:p w14:paraId="3F54196C" w14:textId="77777777" w:rsidR="00110E8A" w:rsidRPr="00E57B23" w:rsidRDefault="00110E8A" w:rsidP="00110E8A">
            <w:pPr>
              <w:ind w:firstLine="0"/>
              <w:jc w:val="center"/>
              <w:rPr>
                <w:b/>
                <w:sz w:val="24"/>
                <w:szCs w:val="24"/>
              </w:rPr>
            </w:pPr>
            <w:r w:rsidRPr="00E57B23">
              <w:rPr>
                <w:b/>
                <w:sz w:val="24"/>
                <w:szCs w:val="24"/>
              </w:rPr>
              <w:t>2021</w:t>
            </w:r>
          </w:p>
        </w:tc>
        <w:tc>
          <w:tcPr>
            <w:tcW w:w="1531" w:type="dxa"/>
          </w:tcPr>
          <w:p w14:paraId="1860244C" w14:textId="77777777" w:rsidR="00110E8A" w:rsidRPr="00E57B23" w:rsidRDefault="00110E8A" w:rsidP="00110E8A">
            <w:pPr>
              <w:ind w:firstLine="0"/>
              <w:jc w:val="center"/>
              <w:rPr>
                <w:b/>
                <w:sz w:val="24"/>
                <w:szCs w:val="24"/>
              </w:rPr>
            </w:pPr>
            <w:r w:rsidRPr="00E57B23">
              <w:rPr>
                <w:b/>
                <w:sz w:val="24"/>
                <w:szCs w:val="24"/>
              </w:rPr>
              <w:t>2022</w:t>
            </w:r>
          </w:p>
        </w:tc>
      </w:tr>
      <w:tr w:rsidR="00110E8A" w:rsidRPr="00E57B23" w14:paraId="3F851EF6" w14:textId="77777777" w:rsidTr="00110E8A">
        <w:tc>
          <w:tcPr>
            <w:tcW w:w="5070" w:type="dxa"/>
          </w:tcPr>
          <w:p w14:paraId="7F8185B7" w14:textId="77777777" w:rsidR="00110E8A" w:rsidRPr="00E57B23" w:rsidRDefault="00110E8A" w:rsidP="00110E8A">
            <w:pPr>
              <w:shd w:val="clear" w:color="auto" w:fill="FFFFFF"/>
              <w:ind w:firstLine="0"/>
              <w:rPr>
                <w:sz w:val="24"/>
                <w:szCs w:val="24"/>
              </w:rPr>
            </w:pPr>
            <w:r w:rsidRPr="00E57B23">
              <w:rPr>
                <w:sz w:val="24"/>
                <w:szCs w:val="24"/>
              </w:rPr>
              <w:t>Распространение опыта(педагогические чтения, открытые уроки, мастер классы и т.д.)</w:t>
            </w:r>
          </w:p>
        </w:tc>
        <w:tc>
          <w:tcPr>
            <w:tcW w:w="1531" w:type="dxa"/>
          </w:tcPr>
          <w:p w14:paraId="26F3AACD" w14:textId="77777777" w:rsidR="00110E8A" w:rsidRPr="00E57B23" w:rsidRDefault="00110E8A" w:rsidP="00110E8A">
            <w:pPr>
              <w:ind w:firstLine="0"/>
              <w:jc w:val="center"/>
              <w:rPr>
                <w:sz w:val="24"/>
                <w:szCs w:val="24"/>
              </w:rPr>
            </w:pPr>
            <w:r w:rsidRPr="00E57B23">
              <w:rPr>
                <w:sz w:val="24"/>
                <w:szCs w:val="24"/>
              </w:rPr>
              <w:t>2</w:t>
            </w:r>
          </w:p>
        </w:tc>
        <w:tc>
          <w:tcPr>
            <w:tcW w:w="1531" w:type="dxa"/>
          </w:tcPr>
          <w:p w14:paraId="6CEC54E9" w14:textId="77777777" w:rsidR="00110E8A" w:rsidRPr="00E57B23" w:rsidRDefault="00110E8A" w:rsidP="00110E8A">
            <w:pPr>
              <w:ind w:firstLine="0"/>
              <w:jc w:val="center"/>
              <w:rPr>
                <w:sz w:val="24"/>
                <w:szCs w:val="24"/>
              </w:rPr>
            </w:pPr>
            <w:r w:rsidRPr="00E57B23">
              <w:rPr>
                <w:sz w:val="24"/>
                <w:szCs w:val="24"/>
              </w:rPr>
              <w:t>9</w:t>
            </w:r>
          </w:p>
        </w:tc>
        <w:tc>
          <w:tcPr>
            <w:tcW w:w="1531" w:type="dxa"/>
          </w:tcPr>
          <w:p w14:paraId="418251B3" w14:textId="77777777" w:rsidR="00110E8A" w:rsidRPr="00E57B23" w:rsidRDefault="00110E8A" w:rsidP="00110E8A">
            <w:pPr>
              <w:ind w:firstLine="0"/>
              <w:jc w:val="center"/>
              <w:rPr>
                <w:sz w:val="24"/>
                <w:szCs w:val="24"/>
              </w:rPr>
            </w:pPr>
            <w:r w:rsidRPr="00E57B23">
              <w:rPr>
                <w:sz w:val="24"/>
                <w:szCs w:val="24"/>
              </w:rPr>
              <w:t>13</w:t>
            </w:r>
          </w:p>
        </w:tc>
      </w:tr>
      <w:tr w:rsidR="00110E8A" w:rsidRPr="00E57B23" w14:paraId="06E81F0F" w14:textId="77777777" w:rsidTr="00110E8A">
        <w:tc>
          <w:tcPr>
            <w:tcW w:w="5070" w:type="dxa"/>
          </w:tcPr>
          <w:p w14:paraId="7101A286" w14:textId="77777777" w:rsidR="00110E8A" w:rsidRPr="00E57B23" w:rsidRDefault="00110E8A" w:rsidP="00110E8A">
            <w:pPr>
              <w:pStyle w:val="a7"/>
              <w:shd w:val="clear" w:color="auto" w:fill="FFFFFF"/>
              <w:ind w:left="0"/>
              <w:rPr>
                <w:rFonts w:ascii="Times New Roman" w:hAnsi="Times New Roman" w:cs="Times New Roman"/>
              </w:rPr>
            </w:pPr>
            <w:r w:rsidRPr="00E57B23">
              <w:rPr>
                <w:rFonts w:ascii="Times New Roman" w:hAnsi="Times New Roman" w:cs="Times New Roman"/>
                <w:bCs/>
              </w:rPr>
              <w:t>Наличие публикаций</w:t>
            </w:r>
          </w:p>
        </w:tc>
        <w:tc>
          <w:tcPr>
            <w:tcW w:w="1531" w:type="dxa"/>
          </w:tcPr>
          <w:p w14:paraId="66C4E2BE" w14:textId="77777777" w:rsidR="00110E8A" w:rsidRPr="00E57B23" w:rsidRDefault="00110E8A" w:rsidP="00110E8A">
            <w:pPr>
              <w:ind w:firstLine="0"/>
              <w:jc w:val="center"/>
              <w:rPr>
                <w:sz w:val="24"/>
                <w:szCs w:val="24"/>
              </w:rPr>
            </w:pPr>
            <w:r w:rsidRPr="00E57B23">
              <w:rPr>
                <w:sz w:val="24"/>
                <w:szCs w:val="24"/>
              </w:rPr>
              <w:t>15</w:t>
            </w:r>
          </w:p>
        </w:tc>
        <w:tc>
          <w:tcPr>
            <w:tcW w:w="1531" w:type="dxa"/>
          </w:tcPr>
          <w:p w14:paraId="2A3B7ACD" w14:textId="77777777" w:rsidR="00110E8A" w:rsidRPr="00E57B23" w:rsidRDefault="00110E8A" w:rsidP="00110E8A">
            <w:pPr>
              <w:ind w:firstLine="0"/>
              <w:jc w:val="center"/>
              <w:rPr>
                <w:sz w:val="24"/>
                <w:szCs w:val="24"/>
              </w:rPr>
            </w:pPr>
            <w:r w:rsidRPr="00E57B23">
              <w:rPr>
                <w:sz w:val="24"/>
                <w:szCs w:val="24"/>
              </w:rPr>
              <w:t>2</w:t>
            </w:r>
          </w:p>
        </w:tc>
        <w:tc>
          <w:tcPr>
            <w:tcW w:w="1531" w:type="dxa"/>
          </w:tcPr>
          <w:p w14:paraId="46E2D3E7" w14:textId="77777777" w:rsidR="00110E8A" w:rsidRPr="00E57B23" w:rsidRDefault="00110E8A" w:rsidP="00110E8A">
            <w:pPr>
              <w:ind w:firstLine="0"/>
              <w:jc w:val="center"/>
              <w:rPr>
                <w:sz w:val="24"/>
                <w:szCs w:val="24"/>
              </w:rPr>
            </w:pPr>
            <w:r w:rsidRPr="00B31029">
              <w:rPr>
                <w:sz w:val="24"/>
                <w:szCs w:val="24"/>
              </w:rPr>
              <w:t>2</w:t>
            </w:r>
          </w:p>
        </w:tc>
      </w:tr>
      <w:tr w:rsidR="00110E8A" w:rsidRPr="00E57B23" w14:paraId="044BF23C" w14:textId="77777777" w:rsidTr="00110E8A">
        <w:tc>
          <w:tcPr>
            <w:tcW w:w="5070" w:type="dxa"/>
          </w:tcPr>
          <w:p w14:paraId="11FC49A2" w14:textId="77777777" w:rsidR="00110E8A" w:rsidRPr="00E57B23" w:rsidRDefault="00110E8A" w:rsidP="00110E8A">
            <w:pPr>
              <w:shd w:val="clear" w:color="auto" w:fill="FFFFFF"/>
              <w:ind w:firstLine="0"/>
              <w:rPr>
                <w:rFonts w:eastAsia="Calibri"/>
                <w:bCs/>
                <w:sz w:val="24"/>
              </w:rPr>
            </w:pPr>
            <w:r w:rsidRPr="00E57B23">
              <w:rPr>
                <w:rFonts w:eastAsia="Calibri"/>
                <w:bCs/>
                <w:sz w:val="24"/>
              </w:rPr>
              <w:t>Участие в профессиональных  конкурсах</w:t>
            </w:r>
          </w:p>
        </w:tc>
        <w:tc>
          <w:tcPr>
            <w:tcW w:w="1531" w:type="dxa"/>
          </w:tcPr>
          <w:p w14:paraId="16A194C2" w14:textId="77777777" w:rsidR="00110E8A" w:rsidRPr="00E57B23" w:rsidRDefault="00110E8A" w:rsidP="00110E8A">
            <w:pPr>
              <w:ind w:firstLine="0"/>
              <w:jc w:val="center"/>
              <w:rPr>
                <w:sz w:val="24"/>
                <w:szCs w:val="24"/>
              </w:rPr>
            </w:pPr>
            <w:r w:rsidRPr="00E57B23">
              <w:rPr>
                <w:sz w:val="24"/>
                <w:szCs w:val="24"/>
              </w:rPr>
              <w:t>8</w:t>
            </w:r>
          </w:p>
        </w:tc>
        <w:tc>
          <w:tcPr>
            <w:tcW w:w="1531" w:type="dxa"/>
          </w:tcPr>
          <w:p w14:paraId="4FD4A633" w14:textId="77777777" w:rsidR="00110E8A" w:rsidRPr="00E57B23" w:rsidRDefault="00110E8A" w:rsidP="00110E8A">
            <w:pPr>
              <w:ind w:firstLine="0"/>
              <w:jc w:val="center"/>
              <w:rPr>
                <w:sz w:val="24"/>
                <w:szCs w:val="24"/>
              </w:rPr>
            </w:pPr>
            <w:r w:rsidRPr="00E57B23">
              <w:rPr>
                <w:sz w:val="24"/>
                <w:szCs w:val="24"/>
              </w:rPr>
              <w:t>6</w:t>
            </w:r>
          </w:p>
        </w:tc>
        <w:tc>
          <w:tcPr>
            <w:tcW w:w="1531" w:type="dxa"/>
          </w:tcPr>
          <w:p w14:paraId="2BF8D68F" w14:textId="77777777" w:rsidR="00110E8A" w:rsidRPr="00E57B23" w:rsidRDefault="00110E8A" w:rsidP="00110E8A">
            <w:pPr>
              <w:ind w:firstLine="0"/>
              <w:jc w:val="center"/>
              <w:rPr>
                <w:sz w:val="24"/>
                <w:szCs w:val="24"/>
              </w:rPr>
            </w:pPr>
            <w:r w:rsidRPr="00E57B23">
              <w:rPr>
                <w:sz w:val="24"/>
                <w:szCs w:val="24"/>
              </w:rPr>
              <w:t>4</w:t>
            </w:r>
          </w:p>
        </w:tc>
      </w:tr>
      <w:tr w:rsidR="00110E8A" w:rsidRPr="00E57B23" w14:paraId="1507726F" w14:textId="77777777" w:rsidTr="00110E8A">
        <w:tc>
          <w:tcPr>
            <w:tcW w:w="5070" w:type="dxa"/>
          </w:tcPr>
          <w:p w14:paraId="7098A9CE" w14:textId="77777777" w:rsidR="00110E8A" w:rsidRPr="00E57B23" w:rsidRDefault="00110E8A" w:rsidP="00110E8A">
            <w:pPr>
              <w:pStyle w:val="a7"/>
              <w:shd w:val="clear" w:color="auto" w:fill="FFFFFF"/>
              <w:ind w:left="0"/>
              <w:rPr>
                <w:rFonts w:ascii="Times New Roman" w:hAnsi="Times New Roman" w:cs="Times New Roman"/>
              </w:rPr>
            </w:pPr>
            <w:r w:rsidRPr="00E57B23">
              <w:rPr>
                <w:rFonts w:ascii="Times New Roman" w:hAnsi="Times New Roman" w:cs="Times New Roman"/>
                <w:bCs/>
              </w:rPr>
              <w:t>Участие в видеоконференциях и вебинарах</w:t>
            </w:r>
          </w:p>
        </w:tc>
        <w:tc>
          <w:tcPr>
            <w:tcW w:w="1531" w:type="dxa"/>
          </w:tcPr>
          <w:p w14:paraId="2BB74504" w14:textId="77777777" w:rsidR="00110E8A" w:rsidRPr="00E57B23" w:rsidRDefault="00110E8A" w:rsidP="00110E8A">
            <w:pPr>
              <w:ind w:firstLine="0"/>
              <w:jc w:val="center"/>
              <w:rPr>
                <w:sz w:val="24"/>
                <w:szCs w:val="24"/>
              </w:rPr>
            </w:pPr>
            <w:r w:rsidRPr="00E57B23">
              <w:rPr>
                <w:sz w:val="24"/>
                <w:szCs w:val="24"/>
              </w:rPr>
              <w:t>13</w:t>
            </w:r>
          </w:p>
        </w:tc>
        <w:tc>
          <w:tcPr>
            <w:tcW w:w="1531" w:type="dxa"/>
          </w:tcPr>
          <w:p w14:paraId="30DF63A0" w14:textId="77777777" w:rsidR="00110E8A" w:rsidRPr="00E57B23" w:rsidRDefault="00110E8A" w:rsidP="00110E8A">
            <w:pPr>
              <w:ind w:firstLine="0"/>
              <w:jc w:val="center"/>
              <w:rPr>
                <w:sz w:val="24"/>
                <w:szCs w:val="24"/>
              </w:rPr>
            </w:pPr>
            <w:r w:rsidRPr="00E57B23">
              <w:rPr>
                <w:sz w:val="24"/>
                <w:szCs w:val="24"/>
              </w:rPr>
              <w:t>14</w:t>
            </w:r>
          </w:p>
        </w:tc>
        <w:tc>
          <w:tcPr>
            <w:tcW w:w="1531" w:type="dxa"/>
          </w:tcPr>
          <w:p w14:paraId="04FDBB4F" w14:textId="77777777" w:rsidR="00110E8A" w:rsidRPr="00E57B23" w:rsidRDefault="00110E8A" w:rsidP="00110E8A">
            <w:pPr>
              <w:ind w:firstLine="0"/>
              <w:jc w:val="center"/>
              <w:rPr>
                <w:sz w:val="24"/>
                <w:szCs w:val="24"/>
              </w:rPr>
            </w:pPr>
            <w:r w:rsidRPr="00E57B23">
              <w:rPr>
                <w:sz w:val="24"/>
                <w:szCs w:val="24"/>
              </w:rPr>
              <w:t>5</w:t>
            </w:r>
          </w:p>
        </w:tc>
      </w:tr>
      <w:tr w:rsidR="00110E8A" w:rsidRPr="00E57B23" w14:paraId="27E6AA16" w14:textId="77777777" w:rsidTr="00110E8A">
        <w:tc>
          <w:tcPr>
            <w:tcW w:w="5070" w:type="dxa"/>
          </w:tcPr>
          <w:p w14:paraId="59BDD0A8" w14:textId="77777777" w:rsidR="00110E8A" w:rsidRPr="00E57B23" w:rsidRDefault="00110E8A" w:rsidP="00110E8A">
            <w:pPr>
              <w:pStyle w:val="a7"/>
              <w:shd w:val="clear" w:color="auto" w:fill="FFFFFF"/>
              <w:ind w:left="0"/>
              <w:rPr>
                <w:rFonts w:ascii="Times New Roman" w:hAnsi="Times New Roman" w:cs="Times New Roman"/>
              </w:rPr>
            </w:pPr>
            <w:r w:rsidRPr="00E57B23">
              <w:rPr>
                <w:rFonts w:ascii="Times New Roman" w:hAnsi="Times New Roman" w:cs="Times New Roman"/>
                <w:bCs/>
              </w:rPr>
              <w:t>Участие в семинарах</w:t>
            </w:r>
          </w:p>
        </w:tc>
        <w:tc>
          <w:tcPr>
            <w:tcW w:w="1531" w:type="dxa"/>
          </w:tcPr>
          <w:p w14:paraId="61FAB00B" w14:textId="77777777" w:rsidR="00110E8A" w:rsidRPr="00E57B23" w:rsidRDefault="00110E8A" w:rsidP="00110E8A">
            <w:pPr>
              <w:ind w:firstLine="0"/>
              <w:jc w:val="center"/>
              <w:rPr>
                <w:sz w:val="24"/>
                <w:szCs w:val="24"/>
              </w:rPr>
            </w:pPr>
            <w:r w:rsidRPr="00E57B23">
              <w:rPr>
                <w:sz w:val="24"/>
                <w:szCs w:val="24"/>
              </w:rPr>
              <w:t>3</w:t>
            </w:r>
          </w:p>
        </w:tc>
        <w:tc>
          <w:tcPr>
            <w:tcW w:w="1531" w:type="dxa"/>
          </w:tcPr>
          <w:p w14:paraId="69408F3A" w14:textId="77777777" w:rsidR="00110E8A" w:rsidRPr="00E57B23" w:rsidRDefault="00110E8A" w:rsidP="00110E8A">
            <w:pPr>
              <w:ind w:firstLine="0"/>
              <w:jc w:val="center"/>
              <w:rPr>
                <w:sz w:val="24"/>
                <w:szCs w:val="24"/>
              </w:rPr>
            </w:pPr>
            <w:r w:rsidRPr="00E57B23">
              <w:rPr>
                <w:sz w:val="24"/>
                <w:szCs w:val="24"/>
              </w:rPr>
              <w:t>2</w:t>
            </w:r>
          </w:p>
        </w:tc>
        <w:tc>
          <w:tcPr>
            <w:tcW w:w="1531" w:type="dxa"/>
          </w:tcPr>
          <w:p w14:paraId="6CC3A039" w14:textId="77777777" w:rsidR="00110E8A" w:rsidRPr="00E57B23" w:rsidRDefault="00110E8A" w:rsidP="00110E8A">
            <w:pPr>
              <w:ind w:firstLine="0"/>
              <w:jc w:val="center"/>
              <w:rPr>
                <w:sz w:val="24"/>
                <w:szCs w:val="24"/>
              </w:rPr>
            </w:pPr>
            <w:r w:rsidRPr="00E57B23">
              <w:rPr>
                <w:sz w:val="24"/>
                <w:szCs w:val="24"/>
              </w:rPr>
              <w:t>2</w:t>
            </w:r>
          </w:p>
        </w:tc>
      </w:tr>
      <w:tr w:rsidR="00110E8A" w:rsidRPr="00E57B23" w14:paraId="6A646ABD" w14:textId="77777777" w:rsidTr="00110E8A">
        <w:tc>
          <w:tcPr>
            <w:tcW w:w="5070" w:type="dxa"/>
          </w:tcPr>
          <w:p w14:paraId="5717DFBD" w14:textId="77777777" w:rsidR="00110E8A" w:rsidRPr="00E57B23" w:rsidRDefault="00110E8A" w:rsidP="00110E8A">
            <w:pPr>
              <w:ind w:firstLine="0"/>
              <w:rPr>
                <w:sz w:val="24"/>
                <w:szCs w:val="24"/>
              </w:rPr>
            </w:pPr>
            <w:r w:rsidRPr="00E57B23">
              <w:rPr>
                <w:sz w:val="24"/>
                <w:szCs w:val="24"/>
              </w:rPr>
              <w:t xml:space="preserve">Курсовая подготовка  </w:t>
            </w:r>
          </w:p>
        </w:tc>
        <w:tc>
          <w:tcPr>
            <w:tcW w:w="1531" w:type="dxa"/>
          </w:tcPr>
          <w:p w14:paraId="49EF3605" w14:textId="77777777" w:rsidR="00110E8A" w:rsidRPr="00E57B23" w:rsidRDefault="00110E8A" w:rsidP="00110E8A">
            <w:pPr>
              <w:ind w:firstLine="0"/>
              <w:jc w:val="center"/>
              <w:rPr>
                <w:sz w:val="24"/>
                <w:szCs w:val="24"/>
              </w:rPr>
            </w:pPr>
            <w:r w:rsidRPr="00E57B23">
              <w:rPr>
                <w:sz w:val="24"/>
                <w:szCs w:val="24"/>
              </w:rPr>
              <w:t>6</w:t>
            </w:r>
          </w:p>
        </w:tc>
        <w:tc>
          <w:tcPr>
            <w:tcW w:w="1531" w:type="dxa"/>
          </w:tcPr>
          <w:p w14:paraId="78F827EB" w14:textId="77777777" w:rsidR="00110E8A" w:rsidRPr="00E57B23" w:rsidRDefault="00110E8A" w:rsidP="00110E8A">
            <w:pPr>
              <w:ind w:firstLine="0"/>
              <w:jc w:val="center"/>
              <w:rPr>
                <w:sz w:val="24"/>
                <w:szCs w:val="24"/>
              </w:rPr>
            </w:pPr>
            <w:r w:rsidRPr="00E57B23">
              <w:rPr>
                <w:sz w:val="24"/>
                <w:szCs w:val="24"/>
              </w:rPr>
              <w:t>4</w:t>
            </w:r>
          </w:p>
        </w:tc>
        <w:tc>
          <w:tcPr>
            <w:tcW w:w="1531" w:type="dxa"/>
          </w:tcPr>
          <w:p w14:paraId="632054DC" w14:textId="77777777" w:rsidR="00110E8A" w:rsidRPr="00E57B23" w:rsidRDefault="00110E8A" w:rsidP="00110E8A">
            <w:pPr>
              <w:ind w:firstLine="0"/>
              <w:jc w:val="center"/>
              <w:rPr>
                <w:sz w:val="24"/>
                <w:szCs w:val="24"/>
              </w:rPr>
            </w:pPr>
            <w:r w:rsidRPr="00E57B23">
              <w:rPr>
                <w:sz w:val="24"/>
                <w:szCs w:val="24"/>
              </w:rPr>
              <w:t>10</w:t>
            </w:r>
          </w:p>
        </w:tc>
      </w:tr>
    </w:tbl>
    <w:p w14:paraId="295FC74D" w14:textId="77777777" w:rsidR="00110E8A" w:rsidRPr="00347314" w:rsidRDefault="00110E8A" w:rsidP="00110E8A">
      <w:pPr>
        <w:shd w:val="clear" w:color="auto" w:fill="FFFFFF"/>
        <w:ind w:firstLine="0"/>
        <w:rPr>
          <w:b/>
          <w:color w:val="FF0000"/>
        </w:rPr>
      </w:pPr>
    </w:p>
    <w:p w14:paraId="5A6DAB5D" w14:textId="77777777" w:rsidR="00110E8A" w:rsidRPr="00E12536" w:rsidRDefault="00110E8A" w:rsidP="00110E8A">
      <w:pPr>
        <w:shd w:val="clear" w:color="auto" w:fill="FFFFFF"/>
        <w:ind w:firstLine="0"/>
        <w:jc w:val="center"/>
        <w:rPr>
          <w:rFonts w:eastAsiaTheme="minorHAnsi" w:cstheme="minorBidi"/>
          <w:b/>
          <w:sz w:val="22"/>
          <w:szCs w:val="22"/>
          <w:lang w:eastAsia="en-US"/>
        </w:rPr>
      </w:pPr>
      <w:r w:rsidRPr="00E12536">
        <w:rPr>
          <w:rFonts w:eastAsiaTheme="minorHAnsi" w:cstheme="minorBidi"/>
          <w:b/>
          <w:sz w:val="22"/>
          <w:szCs w:val="22"/>
          <w:lang w:eastAsia="en-US"/>
        </w:rPr>
        <w:t>Распространение опыта (педагогические чтения, открытые уроки, мастер классы и т.д.)</w:t>
      </w:r>
    </w:p>
    <w:tbl>
      <w:tblPr>
        <w:tblW w:w="10187" w:type="dxa"/>
        <w:tblInd w:w="-462" w:type="dxa"/>
        <w:tblLayout w:type="fixed"/>
        <w:tblCellMar>
          <w:top w:w="105" w:type="dxa"/>
          <w:left w:w="105" w:type="dxa"/>
          <w:bottom w:w="105" w:type="dxa"/>
          <w:right w:w="105" w:type="dxa"/>
        </w:tblCellMar>
        <w:tblLook w:val="04A0" w:firstRow="1" w:lastRow="0" w:firstColumn="1" w:lastColumn="0" w:noHBand="0" w:noVBand="1"/>
      </w:tblPr>
      <w:tblGrid>
        <w:gridCol w:w="1341"/>
        <w:gridCol w:w="1200"/>
        <w:gridCol w:w="1428"/>
        <w:gridCol w:w="1975"/>
        <w:gridCol w:w="2561"/>
        <w:gridCol w:w="1682"/>
      </w:tblGrid>
      <w:tr w:rsidR="00110E8A" w:rsidRPr="00E12536" w14:paraId="5FA94269" w14:textId="77777777" w:rsidTr="00110E8A">
        <w:trPr>
          <w:trHeight w:val="245"/>
        </w:trPr>
        <w:tc>
          <w:tcPr>
            <w:tcW w:w="1341" w:type="dxa"/>
            <w:tcBorders>
              <w:top w:val="single" w:sz="6" w:space="0" w:color="000000"/>
              <w:left w:val="single" w:sz="6" w:space="0" w:color="000000"/>
              <w:bottom w:val="single" w:sz="6" w:space="0" w:color="000000"/>
              <w:right w:val="nil"/>
            </w:tcBorders>
          </w:tcPr>
          <w:p w14:paraId="3C53F92F" w14:textId="77777777" w:rsidR="00110E8A" w:rsidRPr="00E12536" w:rsidRDefault="00110E8A" w:rsidP="00110E8A">
            <w:pPr>
              <w:ind w:firstLine="0"/>
              <w:jc w:val="center"/>
              <w:rPr>
                <w:sz w:val="20"/>
              </w:rPr>
            </w:pPr>
            <w:r w:rsidRPr="00E12536">
              <w:rPr>
                <w:sz w:val="20"/>
              </w:rPr>
              <w:t>ФИО</w:t>
            </w:r>
          </w:p>
        </w:tc>
        <w:tc>
          <w:tcPr>
            <w:tcW w:w="1200" w:type="dxa"/>
            <w:tcBorders>
              <w:top w:val="single" w:sz="6" w:space="0" w:color="000000"/>
              <w:left w:val="single" w:sz="6" w:space="0" w:color="000000"/>
              <w:bottom w:val="single" w:sz="6" w:space="0" w:color="000000"/>
              <w:right w:val="single" w:sz="6" w:space="0" w:color="000000"/>
            </w:tcBorders>
          </w:tcPr>
          <w:p w14:paraId="7C8B5736" w14:textId="77777777" w:rsidR="00110E8A" w:rsidRPr="00E12536" w:rsidRDefault="00110E8A" w:rsidP="00110E8A">
            <w:pPr>
              <w:ind w:firstLine="0"/>
              <w:jc w:val="center"/>
              <w:rPr>
                <w:sz w:val="20"/>
              </w:rPr>
            </w:pPr>
            <w:r w:rsidRPr="00E12536">
              <w:rPr>
                <w:sz w:val="20"/>
              </w:rPr>
              <w:t>Дата</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89DBC57" w14:textId="77777777" w:rsidR="00110E8A" w:rsidRPr="00E12536" w:rsidRDefault="00110E8A" w:rsidP="00110E8A">
            <w:pPr>
              <w:ind w:firstLine="0"/>
              <w:jc w:val="center"/>
              <w:rPr>
                <w:sz w:val="20"/>
              </w:rPr>
            </w:pPr>
            <w:r w:rsidRPr="00E12536">
              <w:rPr>
                <w:sz w:val="20"/>
              </w:rPr>
              <w:t>форма</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64F03B0" w14:textId="77777777" w:rsidR="00110E8A" w:rsidRPr="00E12536" w:rsidRDefault="00110E8A" w:rsidP="00110E8A">
            <w:pPr>
              <w:ind w:firstLine="0"/>
              <w:jc w:val="center"/>
              <w:rPr>
                <w:sz w:val="20"/>
              </w:rPr>
            </w:pPr>
            <w:r w:rsidRPr="00E12536">
              <w:rPr>
                <w:sz w:val="20"/>
              </w:rPr>
              <w:t>тема</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04D459D" w14:textId="77777777" w:rsidR="00110E8A" w:rsidRPr="00E12536" w:rsidRDefault="00110E8A" w:rsidP="00110E8A">
            <w:pPr>
              <w:ind w:firstLine="0"/>
              <w:jc w:val="center"/>
              <w:rPr>
                <w:sz w:val="20"/>
              </w:rPr>
            </w:pPr>
            <w:r w:rsidRPr="00E12536">
              <w:rPr>
                <w:sz w:val="20"/>
              </w:rPr>
              <w:t>Название мероприятия</w:t>
            </w:r>
          </w:p>
        </w:tc>
        <w:tc>
          <w:tcPr>
            <w:tcW w:w="1682" w:type="dxa"/>
            <w:tcBorders>
              <w:top w:val="single" w:sz="6" w:space="0" w:color="000000"/>
              <w:left w:val="single" w:sz="6" w:space="0" w:color="000000"/>
              <w:bottom w:val="single" w:sz="6" w:space="0" w:color="000000"/>
              <w:right w:val="single" w:sz="6" w:space="0" w:color="000000"/>
            </w:tcBorders>
          </w:tcPr>
          <w:p w14:paraId="6F74673B" w14:textId="77777777" w:rsidR="00110E8A" w:rsidRPr="00E12536" w:rsidRDefault="00110E8A" w:rsidP="00110E8A">
            <w:pPr>
              <w:ind w:firstLine="0"/>
              <w:jc w:val="center"/>
              <w:rPr>
                <w:sz w:val="20"/>
              </w:rPr>
            </w:pPr>
            <w:r w:rsidRPr="00E12536">
              <w:rPr>
                <w:sz w:val="20"/>
              </w:rPr>
              <w:t>результат</w:t>
            </w:r>
          </w:p>
        </w:tc>
      </w:tr>
      <w:tr w:rsidR="00110E8A" w:rsidRPr="00E12536" w14:paraId="63826DAD"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7B659945" w14:textId="77777777" w:rsidR="00110E8A" w:rsidRPr="00E12536" w:rsidRDefault="00110E8A" w:rsidP="00110E8A">
            <w:pPr>
              <w:ind w:firstLine="0"/>
              <w:jc w:val="left"/>
              <w:rPr>
                <w:rFonts w:eastAsiaTheme="minorHAnsi"/>
                <w:sz w:val="20"/>
                <w:lang w:eastAsia="en-US"/>
              </w:rPr>
            </w:pPr>
            <w:r w:rsidRPr="00E12536">
              <w:rPr>
                <w:sz w:val="20"/>
              </w:rPr>
              <w:t>Максимова Е.Н.</w:t>
            </w:r>
          </w:p>
        </w:tc>
        <w:tc>
          <w:tcPr>
            <w:tcW w:w="1200" w:type="dxa"/>
            <w:tcBorders>
              <w:top w:val="single" w:sz="6" w:space="0" w:color="000000"/>
              <w:left w:val="single" w:sz="6" w:space="0" w:color="000000"/>
              <w:bottom w:val="single" w:sz="6" w:space="0" w:color="000000"/>
              <w:right w:val="single" w:sz="6" w:space="0" w:color="000000"/>
            </w:tcBorders>
          </w:tcPr>
          <w:p w14:paraId="03B5F830" w14:textId="77777777" w:rsidR="00110E8A" w:rsidRPr="00E12536" w:rsidRDefault="00110E8A" w:rsidP="00110E8A">
            <w:pPr>
              <w:ind w:firstLine="0"/>
              <w:jc w:val="left"/>
              <w:rPr>
                <w:sz w:val="20"/>
              </w:rPr>
            </w:pPr>
            <w:r w:rsidRPr="00E12536">
              <w:rPr>
                <w:sz w:val="20"/>
              </w:rPr>
              <w:t>2020</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6FEF052" w14:textId="77777777" w:rsidR="00110E8A" w:rsidRPr="00E12536" w:rsidRDefault="00110E8A" w:rsidP="00110E8A">
            <w:pPr>
              <w:ind w:firstLine="0"/>
              <w:jc w:val="left"/>
              <w:rPr>
                <w:sz w:val="20"/>
              </w:rPr>
            </w:pPr>
            <w:r w:rsidRPr="00E12536">
              <w:rPr>
                <w:sz w:val="20"/>
              </w:rPr>
              <w:t>Открытый урок, проект</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D568468" w14:textId="77777777" w:rsidR="00110E8A" w:rsidRPr="00E12536" w:rsidRDefault="00110E8A" w:rsidP="00110E8A">
            <w:pPr>
              <w:ind w:firstLine="0"/>
              <w:rPr>
                <w:rFonts w:eastAsiaTheme="minorHAnsi"/>
                <w:sz w:val="20"/>
                <w:lang w:eastAsia="en-US"/>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22651E"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Республиканский конкурс для молодых педагогов и их наставников «Две Звезды»</w:t>
            </w:r>
          </w:p>
        </w:tc>
        <w:tc>
          <w:tcPr>
            <w:tcW w:w="1682" w:type="dxa"/>
            <w:tcBorders>
              <w:top w:val="single" w:sz="6" w:space="0" w:color="000000"/>
              <w:left w:val="single" w:sz="6" w:space="0" w:color="000000"/>
              <w:bottom w:val="single" w:sz="6" w:space="0" w:color="000000"/>
              <w:right w:val="single" w:sz="6" w:space="0" w:color="000000"/>
            </w:tcBorders>
          </w:tcPr>
          <w:p w14:paraId="218E19D9"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Номинация «Урок-вершина мастерства» </w:t>
            </w:r>
          </w:p>
        </w:tc>
      </w:tr>
      <w:tr w:rsidR="00110E8A" w:rsidRPr="00E12536" w14:paraId="326FB4BE"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1DB66981" w14:textId="77777777" w:rsidR="00110E8A" w:rsidRPr="00E12536" w:rsidRDefault="00110E8A" w:rsidP="00110E8A">
            <w:pPr>
              <w:ind w:firstLine="0"/>
              <w:jc w:val="left"/>
              <w:rPr>
                <w:sz w:val="20"/>
              </w:rPr>
            </w:pPr>
            <w:r w:rsidRPr="00E12536">
              <w:rPr>
                <w:sz w:val="20"/>
              </w:rPr>
              <w:t>Свинобоева М.Я.</w:t>
            </w:r>
          </w:p>
        </w:tc>
        <w:tc>
          <w:tcPr>
            <w:tcW w:w="1200" w:type="dxa"/>
            <w:tcBorders>
              <w:top w:val="single" w:sz="6" w:space="0" w:color="000000"/>
              <w:left w:val="single" w:sz="6" w:space="0" w:color="000000"/>
              <w:bottom w:val="single" w:sz="6" w:space="0" w:color="000000"/>
              <w:right w:val="single" w:sz="6" w:space="0" w:color="000000"/>
            </w:tcBorders>
          </w:tcPr>
          <w:p w14:paraId="79FA43AA" w14:textId="77777777" w:rsidR="00110E8A" w:rsidRPr="00E12536" w:rsidRDefault="00110E8A" w:rsidP="00110E8A">
            <w:pPr>
              <w:ind w:firstLine="0"/>
              <w:jc w:val="left"/>
              <w:rPr>
                <w:sz w:val="20"/>
              </w:rPr>
            </w:pPr>
            <w:r w:rsidRPr="00E12536">
              <w:rPr>
                <w:sz w:val="20"/>
              </w:rPr>
              <w:t>2020</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02CDBE" w14:textId="77777777" w:rsidR="00110E8A" w:rsidRPr="00E12536" w:rsidRDefault="00110E8A" w:rsidP="00110E8A">
            <w:pPr>
              <w:ind w:firstLine="0"/>
              <w:jc w:val="left"/>
              <w:rPr>
                <w:sz w:val="20"/>
              </w:rPr>
            </w:pPr>
            <w:r w:rsidRPr="00E12536">
              <w:rPr>
                <w:sz w:val="20"/>
              </w:rPr>
              <w:t>Открытый урок, проект</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9BA49A" w14:textId="77777777" w:rsidR="00110E8A" w:rsidRPr="00E12536" w:rsidRDefault="00110E8A" w:rsidP="00110E8A">
            <w:pPr>
              <w:ind w:firstLine="0"/>
              <w:rPr>
                <w:rFonts w:eastAsiaTheme="minorHAnsi"/>
                <w:sz w:val="20"/>
                <w:lang w:eastAsia="en-US"/>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0672B9"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Республиканский конкурс для молодых педагогов и их наставников «Две Звезды»</w:t>
            </w:r>
          </w:p>
        </w:tc>
        <w:tc>
          <w:tcPr>
            <w:tcW w:w="1682" w:type="dxa"/>
            <w:tcBorders>
              <w:top w:val="single" w:sz="6" w:space="0" w:color="000000"/>
              <w:left w:val="single" w:sz="6" w:space="0" w:color="000000"/>
              <w:bottom w:val="single" w:sz="6" w:space="0" w:color="000000"/>
              <w:right w:val="single" w:sz="6" w:space="0" w:color="000000"/>
            </w:tcBorders>
          </w:tcPr>
          <w:p w14:paraId="136C07B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Номинация «Урок-вершина мастерства» </w:t>
            </w:r>
          </w:p>
        </w:tc>
      </w:tr>
      <w:tr w:rsidR="00110E8A" w:rsidRPr="00E12536" w14:paraId="760AABA3"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0275B3A5" w14:textId="77777777" w:rsidR="00110E8A" w:rsidRPr="00E12536" w:rsidRDefault="00110E8A" w:rsidP="00110E8A">
            <w:pPr>
              <w:ind w:firstLine="0"/>
              <w:jc w:val="left"/>
              <w:rPr>
                <w:sz w:val="20"/>
              </w:rPr>
            </w:pPr>
            <w:r w:rsidRPr="00E12536">
              <w:rPr>
                <w:sz w:val="20"/>
              </w:rPr>
              <w:t>Федорова С.К.</w:t>
            </w:r>
          </w:p>
        </w:tc>
        <w:tc>
          <w:tcPr>
            <w:tcW w:w="1200" w:type="dxa"/>
            <w:tcBorders>
              <w:top w:val="single" w:sz="6" w:space="0" w:color="000000"/>
              <w:left w:val="single" w:sz="6" w:space="0" w:color="000000"/>
              <w:bottom w:val="single" w:sz="6" w:space="0" w:color="000000"/>
              <w:right w:val="single" w:sz="6" w:space="0" w:color="000000"/>
            </w:tcBorders>
          </w:tcPr>
          <w:p w14:paraId="78797384" w14:textId="77777777" w:rsidR="00110E8A" w:rsidRPr="00E12536" w:rsidRDefault="00110E8A" w:rsidP="00110E8A">
            <w:pPr>
              <w:ind w:firstLine="0"/>
              <w:jc w:val="left"/>
              <w:rPr>
                <w:sz w:val="20"/>
              </w:rPr>
            </w:pPr>
            <w:r w:rsidRPr="00E12536">
              <w:rPr>
                <w:sz w:val="20"/>
              </w:rPr>
              <w:t>23.04.21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6518018" w14:textId="77777777" w:rsidR="00110E8A" w:rsidRPr="00E12536" w:rsidRDefault="00110E8A" w:rsidP="00110E8A">
            <w:pPr>
              <w:ind w:firstLine="0"/>
              <w:jc w:val="left"/>
              <w:rPr>
                <w:sz w:val="20"/>
              </w:rPr>
            </w:pPr>
            <w:r w:rsidRPr="00E12536">
              <w:rPr>
                <w:sz w:val="20"/>
              </w:rPr>
              <w:t>Открытый урок</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AC1446"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Урок литературного чтения «К.И.Чуковский Телефон»</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92AF6C"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Практика «Введение в специальность»</w:t>
            </w:r>
          </w:p>
        </w:tc>
        <w:tc>
          <w:tcPr>
            <w:tcW w:w="1682" w:type="dxa"/>
            <w:tcBorders>
              <w:top w:val="single" w:sz="6" w:space="0" w:color="000000"/>
              <w:left w:val="single" w:sz="6" w:space="0" w:color="000000"/>
              <w:bottom w:val="single" w:sz="6" w:space="0" w:color="000000"/>
              <w:right w:val="single" w:sz="6" w:space="0" w:color="000000"/>
            </w:tcBorders>
          </w:tcPr>
          <w:p w14:paraId="0160B4F4" w14:textId="77777777" w:rsidR="00110E8A" w:rsidRPr="00E12536" w:rsidRDefault="00110E8A" w:rsidP="00110E8A">
            <w:pPr>
              <w:ind w:firstLine="0"/>
              <w:rPr>
                <w:rFonts w:eastAsiaTheme="minorHAnsi"/>
                <w:sz w:val="20"/>
                <w:lang w:eastAsia="en-US"/>
              </w:rPr>
            </w:pPr>
          </w:p>
        </w:tc>
      </w:tr>
      <w:tr w:rsidR="00110E8A" w:rsidRPr="00E12536" w14:paraId="4D7C7BC0" w14:textId="77777777" w:rsidTr="00110E8A">
        <w:trPr>
          <w:trHeight w:val="633"/>
        </w:trPr>
        <w:tc>
          <w:tcPr>
            <w:tcW w:w="1341" w:type="dxa"/>
            <w:tcBorders>
              <w:top w:val="single" w:sz="6" w:space="0" w:color="000000"/>
              <w:left w:val="single" w:sz="6" w:space="0" w:color="000000"/>
              <w:bottom w:val="single" w:sz="6" w:space="0" w:color="000000"/>
              <w:right w:val="nil"/>
            </w:tcBorders>
          </w:tcPr>
          <w:p w14:paraId="1267727F" w14:textId="77777777" w:rsidR="00110E8A" w:rsidRPr="00E12536" w:rsidRDefault="00110E8A" w:rsidP="00110E8A">
            <w:pPr>
              <w:ind w:firstLine="0"/>
              <w:jc w:val="left"/>
              <w:rPr>
                <w:rFonts w:eastAsiaTheme="minorHAnsi"/>
                <w:sz w:val="20"/>
                <w:lang w:eastAsia="en-US"/>
              </w:rPr>
            </w:pPr>
            <w:r w:rsidRPr="00E12536">
              <w:rPr>
                <w:sz w:val="20"/>
              </w:rPr>
              <w:t>Сторожева В.И</w:t>
            </w:r>
          </w:p>
        </w:tc>
        <w:tc>
          <w:tcPr>
            <w:tcW w:w="1200" w:type="dxa"/>
            <w:tcBorders>
              <w:top w:val="single" w:sz="6" w:space="0" w:color="000000"/>
              <w:left w:val="single" w:sz="6" w:space="0" w:color="000000"/>
              <w:bottom w:val="single" w:sz="6" w:space="0" w:color="000000"/>
              <w:right w:val="single" w:sz="6" w:space="0" w:color="000000"/>
            </w:tcBorders>
          </w:tcPr>
          <w:p w14:paraId="25A02EE8" w14:textId="77777777" w:rsidR="00110E8A" w:rsidRPr="00E12536" w:rsidRDefault="00110E8A" w:rsidP="00110E8A">
            <w:pPr>
              <w:ind w:firstLine="0"/>
              <w:jc w:val="left"/>
              <w:rPr>
                <w:sz w:val="20"/>
              </w:rPr>
            </w:pPr>
            <w:r w:rsidRPr="00E12536">
              <w:rPr>
                <w:sz w:val="20"/>
              </w:rPr>
              <w:t>23.04.21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D3439AD" w14:textId="77777777" w:rsidR="00110E8A" w:rsidRPr="00E12536" w:rsidRDefault="00110E8A" w:rsidP="00110E8A">
            <w:pPr>
              <w:ind w:firstLine="0"/>
              <w:jc w:val="left"/>
              <w:rPr>
                <w:sz w:val="20"/>
              </w:rPr>
            </w:pPr>
            <w:r w:rsidRPr="00E12536">
              <w:rPr>
                <w:sz w:val="20"/>
              </w:rPr>
              <w:t>Открытый урок</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7954896"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Саха тыла. «С</w:t>
            </w:r>
            <w:r w:rsidRPr="00E12536">
              <w:rPr>
                <w:rFonts w:eastAsiaTheme="minorHAnsi"/>
                <w:sz w:val="20"/>
                <w:lang w:val="sah-RU" w:eastAsia="en-US"/>
              </w:rPr>
              <w:t>үһүөх арааһа</w:t>
            </w:r>
            <w:r w:rsidRPr="00E12536">
              <w:rPr>
                <w:rFonts w:eastAsiaTheme="minorHAnsi"/>
                <w:sz w:val="20"/>
                <w:lang w:eastAsia="en-US"/>
              </w:rPr>
              <w:t>»</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0E78D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Введение в специальность</w:t>
            </w:r>
          </w:p>
        </w:tc>
        <w:tc>
          <w:tcPr>
            <w:tcW w:w="1682" w:type="dxa"/>
            <w:tcBorders>
              <w:top w:val="single" w:sz="6" w:space="0" w:color="000000"/>
              <w:left w:val="single" w:sz="6" w:space="0" w:color="000000"/>
              <w:bottom w:val="single" w:sz="6" w:space="0" w:color="000000"/>
              <w:right w:val="single" w:sz="6" w:space="0" w:color="000000"/>
            </w:tcBorders>
          </w:tcPr>
          <w:p w14:paraId="373D80A1" w14:textId="77777777" w:rsidR="00110E8A" w:rsidRPr="00E12536" w:rsidRDefault="00110E8A" w:rsidP="00110E8A">
            <w:pPr>
              <w:ind w:firstLine="0"/>
              <w:rPr>
                <w:rFonts w:eastAsiaTheme="minorHAnsi"/>
                <w:sz w:val="20"/>
                <w:lang w:eastAsia="en-US"/>
              </w:rPr>
            </w:pPr>
          </w:p>
        </w:tc>
      </w:tr>
      <w:tr w:rsidR="00110E8A" w:rsidRPr="00E12536" w14:paraId="32A3A16A"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3BA457BB"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Горохова С.Д.</w:t>
            </w:r>
          </w:p>
        </w:tc>
        <w:tc>
          <w:tcPr>
            <w:tcW w:w="1200" w:type="dxa"/>
            <w:tcBorders>
              <w:top w:val="single" w:sz="6" w:space="0" w:color="000000"/>
              <w:left w:val="single" w:sz="6" w:space="0" w:color="000000"/>
              <w:bottom w:val="single" w:sz="6" w:space="0" w:color="000000"/>
              <w:right w:val="single" w:sz="6" w:space="0" w:color="000000"/>
            </w:tcBorders>
          </w:tcPr>
          <w:p w14:paraId="2AC678C0" w14:textId="77777777" w:rsidR="00110E8A" w:rsidRPr="00E12536" w:rsidRDefault="00110E8A" w:rsidP="00110E8A">
            <w:pPr>
              <w:ind w:firstLine="0"/>
              <w:jc w:val="left"/>
              <w:rPr>
                <w:sz w:val="20"/>
              </w:rPr>
            </w:pPr>
            <w:r w:rsidRPr="00E12536">
              <w:rPr>
                <w:sz w:val="20"/>
              </w:rPr>
              <w:t>17.04.21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133319" w14:textId="77777777" w:rsidR="00110E8A" w:rsidRPr="00E12536" w:rsidRDefault="00110E8A" w:rsidP="00110E8A">
            <w:pPr>
              <w:ind w:firstLine="0"/>
              <w:jc w:val="left"/>
              <w:rPr>
                <w:sz w:val="20"/>
              </w:rPr>
            </w:pPr>
            <w:r w:rsidRPr="00E12536">
              <w:rPr>
                <w:sz w:val="20"/>
              </w:rPr>
              <w:t>Очно (онлайн)</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A9BF549"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Чабыр5ах кеметунэн о5о санарар санатын сайыннарыы</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1DDBFE"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«Саха ейун-санаатын бар5а баайа: угэьи тутуьууну уйэтитии билинни кэмнэ уонна инники кэскилэ»</w:t>
            </w:r>
          </w:p>
          <w:p w14:paraId="008D7D6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Республиканская НПК «Саха этигэн тыла»</w:t>
            </w:r>
          </w:p>
        </w:tc>
        <w:tc>
          <w:tcPr>
            <w:tcW w:w="1682" w:type="dxa"/>
            <w:tcBorders>
              <w:top w:val="single" w:sz="6" w:space="0" w:color="000000"/>
              <w:left w:val="single" w:sz="6" w:space="0" w:color="000000"/>
              <w:bottom w:val="single" w:sz="6" w:space="0" w:color="000000"/>
              <w:right w:val="single" w:sz="6" w:space="0" w:color="000000"/>
            </w:tcBorders>
          </w:tcPr>
          <w:p w14:paraId="4F0FF7D6"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6BB8789B" w14:textId="77777777" w:rsidTr="00110E8A">
        <w:trPr>
          <w:trHeight w:val="770"/>
        </w:trPr>
        <w:tc>
          <w:tcPr>
            <w:tcW w:w="1341" w:type="dxa"/>
            <w:tcBorders>
              <w:top w:val="single" w:sz="6" w:space="0" w:color="000000"/>
              <w:left w:val="single" w:sz="6" w:space="0" w:color="000000"/>
              <w:bottom w:val="single" w:sz="6" w:space="0" w:color="000000"/>
              <w:right w:val="nil"/>
            </w:tcBorders>
          </w:tcPr>
          <w:p w14:paraId="4A742830" w14:textId="77777777" w:rsidR="00110E8A" w:rsidRPr="00E12536" w:rsidRDefault="00110E8A" w:rsidP="00110E8A">
            <w:pPr>
              <w:ind w:firstLine="0"/>
              <w:jc w:val="left"/>
              <w:rPr>
                <w:sz w:val="20"/>
              </w:rPr>
            </w:pPr>
            <w:r w:rsidRPr="00E12536">
              <w:rPr>
                <w:sz w:val="20"/>
              </w:rPr>
              <w:t>Гаврильева В.А.</w:t>
            </w:r>
          </w:p>
        </w:tc>
        <w:tc>
          <w:tcPr>
            <w:tcW w:w="1200" w:type="dxa"/>
            <w:tcBorders>
              <w:top w:val="single" w:sz="6" w:space="0" w:color="000000"/>
              <w:left w:val="single" w:sz="6" w:space="0" w:color="000000"/>
              <w:bottom w:val="single" w:sz="6" w:space="0" w:color="000000"/>
              <w:right w:val="single" w:sz="6" w:space="0" w:color="000000"/>
            </w:tcBorders>
          </w:tcPr>
          <w:p w14:paraId="65369A9E" w14:textId="77777777" w:rsidR="00110E8A" w:rsidRPr="00E12536" w:rsidRDefault="00110E8A" w:rsidP="00110E8A">
            <w:pPr>
              <w:ind w:firstLine="0"/>
              <w:jc w:val="left"/>
              <w:rPr>
                <w:sz w:val="20"/>
              </w:rPr>
            </w:pPr>
            <w:r w:rsidRPr="00E12536">
              <w:rPr>
                <w:sz w:val="20"/>
              </w:rPr>
              <w:t>2021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AD68FCA"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дистанционно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45723E8" w14:textId="77777777" w:rsidR="00110E8A" w:rsidRPr="00E12536" w:rsidRDefault="00110E8A" w:rsidP="00110E8A">
            <w:pPr>
              <w:ind w:firstLine="0"/>
              <w:jc w:val="center"/>
              <w:rPr>
                <w:rFonts w:eastAsiaTheme="minorHAnsi"/>
                <w:sz w:val="20"/>
                <w:lang w:eastAsia="en-US"/>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0947EE"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Научно-практическая конференция "Планета знаний" в роли эксперта.</w:t>
            </w:r>
          </w:p>
        </w:tc>
        <w:tc>
          <w:tcPr>
            <w:tcW w:w="1682" w:type="dxa"/>
            <w:tcBorders>
              <w:top w:val="single" w:sz="6" w:space="0" w:color="000000"/>
              <w:left w:val="single" w:sz="6" w:space="0" w:color="000000"/>
              <w:bottom w:val="single" w:sz="6" w:space="0" w:color="000000"/>
              <w:right w:val="single" w:sz="6" w:space="0" w:color="000000"/>
            </w:tcBorders>
          </w:tcPr>
          <w:p w14:paraId="75196EB1" w14:textId="77777777" w:rsidR="00110E8A" w:rsidRPr="00E12536" w:rsidRDefault="00110E8A" w:rsidP="00110E8A">
            <w:pPr>
              <w:ind w:firstLine="0"/>
              <w:jc w:val="left"/>
              <w:rPr>
                <w:sz w:val="20"/>
              </w:rPr>
            </w:pPr>
            <w:r w:rsidRPr="00E12536">
              <w:rPr>
                <w:sz w:val="20"/>
              </w:rPr>
              <w:t>Благодарственное письмо.</w:t>
            </w:r>
          </w:p>
        </w:tc>
      </w:tr>
      <w:tr w:rsidR="00110E8A" w:rsidRPr="00E12536" w14:paraId="7A907FEF" w14:textId="77777777" w:rsidTr="00110E8A">
        <w:trPr>
          <w:trHeight w:val="912"/>
        </w:trPr>
        <w:tc>
          <w:tcPr>
            <w:tcW w:w="1341" w:type="dxa"/>
            <w:tcBorders>
              <w:top w:val="single" w:sz="6" w:space="0" w:color="000000"/>
              <w:left w:val="single" w:sz="6" w:space="0" w:color="000000"/>
              <w:bottom w:val="single" w:sz="6" w:space="0" w:color="000000"/>
              <w:right w:val="nil"/>
            </w:tcBorders>
          </w:tcPr>
          <w:p w14:paraId="1EF7B956" w14:textId="77777777" w:rsidR="00110E8A" w:rsidRPr="00E12536" w:rsidRDefault="00110E8A" w:rsidP="00110E8A">
            <w:pPr>
              <w:ind w:firstLine="0"/>
              <w:jc w:val="left"/>
              <w:rPr>
                <w:sz w:val="20"/>
              </w:rPr>
            </w:pPr>
            <w:r w:rsidRPr="00E12536">
              <w:rPr>
                <w:sz w:val="20"/>
              </w:rPr>
              <w:lastRenderedPageBreak/>
              <w:t>Гаврильева В.А.</w:t>
            </w:r>
          </w:p>
        </w:tc>
        <w:tc>
          <w:tcPr>
            <w:tcW w:w="1200" w:type="dxa"/>
            <w:tcBorders>
              <w:top w:val="single" w:sz="6" w:space="0" w:color="000000"/>
              <w:left w:val="single" w:sz="6" w:space="0" w:color="000000"/>
              <w:bottom w:val="single" w:sz="6" w:space="0" w:color="000000"/>
              <w:right w:val="single" w:sz="6" w:space="0" w:color="000000"/>
            </w:tcBorders>
          </w:tcPr>
          <w:p w14:paraId="208DE8CB" w14:textId="77777777" w:rsidR="00110E8A" w:rsidRPr="00E12536" w:rsidRDefault="00110E8A" w:rsidP="00110E8A">
            <w:pPr>
              <w:ind w:firstLine="0"/>
              <w:jc w:val="left"/>
              <w:rPr>
                <w:sz w:val="20"/>
              </w:rPr>
            </w:pPr>
            <w:r w:rsidRPr="00E12536">
              <w:rPr>
                <w:sz w:val="20"/>
              </w:rPr>
              <w:t>2021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287155"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 xml:space="preserve">Очно </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90D5EB" w14:textId="77777777" w:rsidR="00110E8A" w:rsidRPr="00E12536" w:rsidRDefault="00110E8A" w:rsidP="00110E8A">
            <w:pPr>
              <w:ind w:firstLine="0"/>
              <w:jc w:val="center"/>
              <w:rPr>
                <w:rFonts w:eastAsiaTheme="minorHAnsi"/>
                <w:sz w:val="20"/>
                <w:lang w:eastAsia="en-US"/>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6B84F1"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Участие в работе комиссии городской олимпиады по якутскому языку.</w:t>
            </w:r>
          </w:p>
        </w:tc>
        <w:tc>
          <w:tcPr>
            <w:tcW w:w="1682" w:type="dxa"/>
            <w:tcBorders>
              <w:top w:val="single" w:sz="6" w:space="0" w:color="000000"/>
              <w:left w:val="single" w:sz="6" w:space="0" w:color="000000"/>
              <w:bottom w:val="single" w:sz="6" w:space="0" w:color="000000"/>
              <w:right w:val="single" w:sz="6" w:space="0" w:color="000000"/>
            </w:tcBorders>
          </w:tcPr>
          <w:p w14:paraId="5FD7F2F5" w14:textId="77777777" w:rsidR="00110E8A" w:rsidRPr="00E12536" w:rsidRDefault="00110E8A" w:rsidP="00110E8A">
            <w:pPr>
              <w:ind w:firstLine="0"/>
              <w:jc w:val="left"/>
              <w:rPr>
                <w:sz w:val="20"/>
              </w:rPr>
            </w:pPr>
            <w:r w:rsidRPr="00E12536">
              <w:rPr>
                <w:sz w:val="20"/>
              </w:rPr>
              <w:t>Сертификат эксперта</w:t>
            </w:r>
          </w:p>
        </w:tc>
      </w:tr>
      <w:tr w:rsidR="00110E8A" w:rsidRPr="00E12536" w14:paraId="367CD0D5"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1488F959" w14:textId="77777777" w:rsidR="00110E8A" w:rsidRPr="00E12536" w:rsidRDefault="00110E8A" w:rsidP="00110E8A">
            <w:pPr>
              <w:ind w:firstLine="0"/>
              <w:jc w:val="left"/>
              <w:rPr>
                <w:sz w:val="20"/>
              </w:rPr>
            </w:pPr>
            <w:r w:rsidRPr="00E12536">
              <w:rPr>
                <w:sz w:val="20"/>
              </w:rPr>
              <w:t>Винокурова Л.Х.</w:t>
            </w:r>
          </w:p>
        </w:tc>
        <w:tc>
          <w:tcPr>
            <w:tcW w:w="1200" w:type="dxa"/>
            <w:tcBorders>
              <w:top w:val="single" w:sz="6" w:space="0" w:color="000000"/>
              <w:left w:val="single" w:sz="6" w:space="0" w:color="000000"/>
              <w:bottom w:val="single" w:sz="6" w:space="0" w:color="000000"/>
              <w:right w:val="single" w:sz="6" w:space="0" w:color="000000"/>
            </w:tcBorders>
          </w:tcPr>
          <w:p w14:paraId="65D2992E" w14:textId="77777777" w:rsidR="00110E8A" w:rsidRPr="00E12536" w:rsidRDefault="00110E8A" w:rsidP="00110E8A">
            <w:pPr>
              <w:ind w:firstLine="0"/>
              <w:jc w:val="center"/>
              <w:rPr>
                <w:sz w:val="20"/>
              </w:rPr>
            </w:pPr>
            <w:r w:rsidRPr="00E12536">
              <w:rPr>
                <w:sz w:val="20"/>
              </w:rPr>
              <w:t>13.04.21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B4B6F59" w14:textId="77777777" w:rsidR="00110E8A" w:rsidRPr="00E12536" w:rsidRDefault="00110E8A" w:rsidP="00110E8A">
            <w:pPr>
              <w:ind w:firstLine="0"/>
              <w:jc w:val="center"/>
              <w:rPr>
                <w:sz w:val="20"/>
              </w:rPr>
            </w:pPr>
            <w:r w:rsidRPr="00E12536">
              <w:rPr>
                <w:sz w:val="20"/>
              </w:rPr>
              <w:t xml:space="preserve">Открытый урок, </w:t>
            </w:r>
          </w:p>
          <w:p w14:paraId="77FB89E9" w14:textId="77777777" w:rsidR="00110E8A" w:rsidRPr="00E12536" w:rsidRDefault="00110E8A" w:rsidP="00110E8A">
            <w:pPr>
              <w:ind w:firstLine="0"/>
              <w:jc w:val="center"/>
              <w:rPr>
                <w:sz w:val="20"/>
              </w:rPr>
            </w:pP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7E6B505" w14:textId="77777777" w:rsidR="00110E8A" w:rsidRPr="00E12536" w:rsidRDefault="00110E8A" w:rsidP="00110E8A">
            <w:pPr>
              <w:ind w:firstLine="0"/>
              <w:jc w:val="center"/>
              <w:rPr>
                <w:sz w:val="20"/>
              </w:rPr>
            </w:pPr>
            <w:r w:rsidRPr="00E12536">
              <w:rPr>
                <w:sz w:val="20"/>
              </w:rPr>
              <w:t>Урок по окружающему миру «Извержение вулкана»</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BB4095" w14:textId="77777777" w:rsidR="00110E8A" w:rsidRPr="00E12536" w:rsidRDefault="00110E8A" w:rsidP="00110E8A">
            <w:pPr>
              <w:ind w:firstLine="0"/>
              <w:jc w:val="center"/>
              <w:rPr>
                <w:sz w:val="20"/>
              </w:rPr>
            </w:pPr>
            <w:r w:rsidRPr="00E12536">
              <w:rPr>
                <w:sz w:val="20"/>
              </w:rPr>
              <w:t>«Молодой педагог ЯПК-2021г.»</w:t>
            </w:r>
          </w:p>
        </w:tc>
        <w:tc>
          <w:tcPr>
            <w:tcW w:w="1682" w:type="dxa"/>
            <w:tcBorders>
              <w:top w:val="single" w:sz="6" w:space="0" w:color="000000"/>
              <w:left w:val="single" w:sz="6" w:space="0" w:color="000000"/>
              <w:bottom w:val="single" w:sz="6" w:space="0" w:color="000000"/>
              <w:right w:val="single" w:sz="6" w:space="0" w:color="000000"/>
            </w:tcBorders>
          </w:tcPr>
          <w:p w14:paraId="02A95DB6" w14:textId="77777777" w:rsidR="00110E8A" w:rsidRPr="00E12536" w:rsidRDefault="00110E8A" w:rsidP="00110E8A">
            <w:pPr>
              <w:ind w:firstLine="0"/>
              <w:jc w:val="center"/>
              <w:rPr>
                <w:sz w:val="20"/>
              </w:rPr>
            </w:pPr>
            <w:r w:rsidRPr="00E12536">
              <w:rPr>
                <w:sz w:val="20"/>
              </w:rPr>
              <w:t>Призер</w:t>
            </w:r>
          </w:p>
        </w:tc>
      </w:tr>
      <w:tr w:rsidR="00110E8A" w:rsidRPr="00E12536" w14:paraId="0BBF4E48" w14:textId="77777777" w:rsidTr="00110E8A">
        <w:trPr>
          <w:trHeight w:val="648"/>
        </w:trPr>
        <w:tc>
          <w:tcPr>
            <w:tcW w:w="1341" w:type="dxa"/>
            <w:tcBorders>
              <w:top w:val="single" w:sz="6" w:space="0" w:color="000000"/>
              <w:left w:val="single" w:sz="6" w:space="0" w:color="000000"/>
              <w:bottom w:val="single" w:sz="6" w:space="0" w:color="000000"/>
              <w:right w:val="nil"/>
            </w:tcBorders>
          </w:tcPr>
          <w:p w14:paraId="6D643A52" w14:textId="77777777" w:rsidR="00110E8A" w:rsidRPr="00E12536" w:rsidRDefault="00110E8A" w:rsidP="00110E8A">
            <w:pPr>
              <w:ind w:firstLine="0"/>
              <w:jc w:val="left"/>
              <w:rPr>
                <w:sz w:val="20"/>
              </w:rPr>
            </w:pPr>
            <w:r w:rsidRPr="00E12536">
              <w:rPr>
                <w:sz w:val="20"/>
              </w:rPr>
              <w:t>Винокурова Л.Х.</w:t>
            </w:r>
          </w:p>
        </w:tc>
        <w:tc>
          <w:tcPr>
            <w:tcW w:w="1200" w:type="dxa"/>
            <w:tcBorders>
              <w:top w:val="single" w:sz="6" w:space="0" w:color="000000"/>
              <w:left w:val="single" w:sz="6" w:space="0" w:color="000000"/>
              <w:bottom w:val="single" w:sz="6" w:space="0" w:color="000000"/>
              <w:right w:val="single" w:sz="6" w:space="0" w:color="000000"/>
            </w:tcBorders>
          </w:tcPr>
          <w:p w14:paraId="391E3C73" w14:textId="77777777" w:rsidR="00110E8A" w:rsidRPr="00E12536" w:rsidRDefault="00110E8A" w:rsidP="00110E8A">
            <w:pPr>
              <w:ind w:firstLine="0"/>
              <w:jc w:val="center"/>
              <w:rPr>
                <w:sz w:val="20"/>
              </w:rPr>
            </w:pPr>
            <w:r w:rsidRPr="00E12536">
              <w:rPr>
                <w:sz w:val="20"/>
              </w:rPr>
              <w:t>15.04.21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801C78A" w14:textId="77777777" w:rsidR="00110E8A" w:rsidRPr="00E12536" w:rsidRDefault="00110E8A" w:rsidP="00110E8A">
            <w:pPr>
              <w:ind w:firstLine="0"/>
              <w:jc w:val="center"/>
              <w:rPr>
                <w:sz w:val="20"/>
              </w:rPr>
            </w:pPr>
            <w:r w:rsidRPr="00E12536">
              <w:rPr>
                <w:sz w:val="20"/>
              </w:rPr>
              <w:t>Мастер класс</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750E913" w14:textId="77777777" w:rsidR="00110E8A" w:rsidRPr="00E12536" w:rsidRDefault="00110E8A" w:rsidP="00110E8A">
            <w:pPr>
              <w:ind w:firstLine="0"/>
              <w:jc w:val="center"/>
              <w:rPr>
                <w:sz w:val="20"/>
              </w:rPr>
            </w:pPr>
            <w:r w:rsidRPr="00E12536">
              <w:rPr>
                <w:sz w:val="20"/>
              </w:rPr>
              <w:t>«Нестандартные способы умножения»</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0A65FA" w14:textId="77777777" w:rsidR="00110E8A" w:rsidRPr="00E12536" w:rsidRDefault="00110E8A" w:rsidP="00110E8A">
            <w:pPr>
              <w:ind w:firstLine="0"/>
              <w:jc w:val="center"/>
              <w:rPr>
                <w:sz w:val="20"/>
              </w:rPr>
            </w:pPr>
            <w:r w:rsidRPr="00E12536">
              <w:rPr>
                <w:sz w:val="20"/>
              </w:rPr>
              <w:t>«Молодой педагог ЯПК-2021г.»</w:t>
            </w:r>
          </w:p>
        </w:tc>
        <w:tc>
          <w:tcPr>
            <w:tcW w:w="1682" w:type="dxa"/>
            <w:tcBorders>
              <w:top w:val="single" w:sz="6" w:space="0" w:color="000000"/>
              <w:left w:val="single" w:sz="6" w:space="0" w:color="000000"/>
              <w:bottom w:val="single" w:sz="6" w:space="0" w:color="000000"/>
              <w:right w:val="single" w:sz="6" w:space="0" w:color="000000"/>
            </w:tcBorders>
          </w:tcPr>
          <w:p w14:paraId="67F70D1F" w14:textId="77777777" w:rsidR="00110E8A" w:rsidRPr="00E12536" w:rsidRDefault="00110E8A" w:rsidP="00110E8A">
            <w:pPr>
              <w:ind w:firstLine="0"/>
              <w:jc w:val="center"/>
              <w:rPr>
                <w:sz w:val="20"/>
              </w:rPr>
            </w:pPr>
            <w:r w:rsidRPr="00E12536">
              <w:rPr>
                <w:sz w:val="20"/>
              </w:rPr>
              <w:t>Призер</w:t>
            </w:r>
          </w:p>
        </w:tc>
      </w:tr>
      <w:tr w:rsidR="00110E8A" w:rsidRPr="00E12536" w14:paraId="540FBEC7"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452AE8D6" w14:textId="77777777" w:rsidR="00110E8A" w:rsidRPr="00E12536" w:rsidRDefault="00110E8A" w:rsidP="00110E8A">
            <w:pPr>
              <w:ind w:firstLine="0"/>
              <w:jc w:val="left"/>
              <w:rPr>
                <w:sz w:val="20"/>
              </w:rPr>
            </w:pPr>
            <w:r w:rsidRPr="00E12536">
              <w:rPr>
                <w:sz w:val="20"/>
              </w:rPr>
              <w:t>Максимова Е.Н.</w:t>
            </w:r>
          </w:p>
        </w:tc>
        <w:tc>
          <w:tcPr>
            <w:tcW w:w="1200" w:type="dxa"/>
            <w:tcBorders>
              <w:top w:val="single" w:sz="6" w:space="0" w:color="000000"/>
              <w:left w:val="single" w:sz="6" w:space="0" w:color="000000"/>
              <w:bottom w:val="single" w:sz="6" w:space="0" w:color="000000"/>
              <w:right w:val="single" w:sz="6" w:space="0" w:color="000000"/>
            </w:tcBorders>
          </w:tcPr>
          <w:p w14:paraId="1A333AED" w14:textId="77777777" w:rsidR="00110E8A" w:rsidRPr="00E12536" w:rsidRDefault="00110E8A" w:rsidP="00110E8A">
            <w:pPr>
              <w:ind w:firstLine="0"/>
              <w:jc w:val="left"/>
              <w:rPr>
                <w:sz w:val="20"/>
              </w:rPr>
            </w:pPr>
            <w:r w:rsidRPr="00E12536">
              <w:rPr>
                <w:sz w:val="20"/>
              </w:rPr>
              <w:t>1.11 – 10.11.21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A686021" w14:textId="77777777" w:rsidR="00110E8A" w:rsidRPr="00E12536" w:rsidRDefault="00110E8A" w:rsidP="00110E8A">
            <w:pPr>
              <w:ind w:firstLine="0"/>
              <w:jc w:val="left"/>
              <w:rPr>
                <w:sz w:val="20"/>
              </w:rPr>
            </w:pPr>
            <w:r w:rsidRPr="00E12536">
              <w:rPr>
                <w:sz w:val="20"/>
              </w:rPr>
              <w:t>онлайн</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13C9725"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Использование инструментов ДО в обучении младших школьников</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C7F5962"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Курсы повышения квалификации</w:t>
            </w:r>
          </w:p>
        </w:tc>
        <w:tc>
          <w:tcPr>
            <w:tcW w:w="1682" w:type="dxa"/>
            <w:tcBorders>
              <w:top w:val="single" w:sz="6" w:space="0" w:color="000000"/>
              <w:left w:val="single" w:sz="6" w:space="0" w:color="000000"/>
              <w:bottom w:val="single" w:sz="6" w:space="0" w:color="000000"/>
              <w:right w:val="single" w:sz="6" w:space="0" w:color="000000"/>
            </w:tcBorders>
          </w:tcPr>
          <w:p w14:paraId="5C94D081"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2165B9D6"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7B16B0EE"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Кылтасова И.К.</w:t>
            </w:r>
          </w:p>
        </w:tc>
        <w:tc>
          <w:tcPr>
            <w:tcW w:w="1200" w:type="dxa"/>
            <w:tcBorders>
              <w:top w:val="single" w:sz="6" w:space="0" w:color="000000"/>
              <w:left w:val="single" w:sz="6" w:space="0" w:color="000000"/>
              <w:bottom w:val="single" w:sz="6" w:space="0" w:color="000000"/>
              <w:right w:val="single" w:sz="6" w:space="0" w:color="000000"/>
            </w:tcBorders>
          </w:tcPr>
          <w:p w14:paraId="308E9618" w14:textId="77777777" w:rsidR="00110E8A" w:rsidRPr="00E12536" w:rsidRDefault="00110E8A" w:rsidP="00110E8A">
            <w:pPr>
              <w:ind w:firstLine="0"/>
              <w:jc w:val="left"/>
              <w:rPr>
                <w:sz w:val="20"/>
              </w:rPr>
            </w:pPr>
            <w:r w:rsidRPr="00E12536">
              <w:rPr>
                <w:sz w:val="20"/>
              </w:rPr>
              <w:t>1.11 – 10.11.21</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920E577" w14:textId="77777777" w:rsidR="00110E8A" w:rsidRPr="00E12536" w:rsidRDefault="00110E8A" w:rsidP="00110E8A">
            <w:pPr>
              <w:ind w:firstLine="0"/>
              <w:jc w:val="left"/>
              <w:rPr>
                <w:sz w:val="20"/>
              </w:rPr>
            </w:pPr>
            <w:r w:rsidRPr="00E12536">
              <w:rPr>
                <w:sz w:val="20"/>
              </w:rPr>
              <w:t>онлайн</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1002C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Актуальные вопросы организации образовательного процесса начальной школы в условиях ФГОС третьего поколения</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746C855"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Курсы повышения квалификации</w:t>
            </w:r>
          </w:p>
        </w:tc>
        <w:tc>
          <w:tcPr>
            <w:tcW w:w="1682" w:type="dxa"/>
            <w:tcBorders>
              <w:top w:val="single" w:sz="6" w:space="0" w:color="000000"/>
              <w:left w:val="single" w:sz="6" w:space="0" w:color="000000"/>
              <w:bottom w:val="single" w:sz="6" w:space="0" w:color="000000"/>
              <w:right w:val="single" w:sz="6" w:space="0" w:color="000000"/>
            </w:tcBorders>
          </w:tcPr>
          <w:p w14:paraId="3180486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0FABAC1B"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5696FF3D" w14:textId="77777777" w:rsidR="00110E8A" w:rsidRPr="00E12536" w:rsidRDefault="00110E8A" w:rsidP="00110E8A">
            <w:pPr>
              <w:ind w:firstLine="0"/>
              <w:jc w:val="left"/>
              <w:rPr>
                <w:sz w:val="20"/>
              </w:rPr>
            </w:pPr>
            <w:r w:rsidRPr="00E12536">
              <w:rPr>
                <w:sz w:val="20"/>
              </w:rPr>
              <w:t>Федорова С.К.</w:t>
            </w:r>
          </w:p>
        </w:tc>
        <w:tc>
          <w:tcPr>
            <w:tcW w:w="1200" w:type="dxa"/>
            <w:tcBorders>
              <w:top w:val="single" w:sz="6" w:space="0" w:color="000000"/>
              <w:left w:val="single" w:sz="6" w:space="0" w:color="000000"/>
              <w:bottom w:val="single" w:sz="6" w:space="0" w:color="000000"/>
              <w:right w:val="single" w:sz="6" w:space="0" w:color="000000"/>
            </w:tcBorders>
          </w:tcPr>
          <w:p w14:paraId="79CA9F59" w14:textId="77777777" w:rsidR="00110E8A" w:rsidRPr="00E12536" w:rsidRDefault="00110E8A" w:rsidP="00110E8A">
            <w:pPr>
              <w:ind w:firstLine="0"/>
              <w:jc w:val="left"/>
              <w:rPr>
                <w:sz w:val="20"/>
              </w:rPr>
            </w:pPr>
            <w:r w:rsidRPr="00E12536">
              <w:rPr>
                <w:sz w:val="20"/>
              </w:rPr>
              <w:t>Апрель 2022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D501184" w14:textId="77777777" w:rsidR="00110E8A" w:rsidRPr="00E12536" w:rsidRDefault="00110E8A" w:rsidP="00110E8A">
            <w:pPr>
              <w:ind w:firstLine="0"/>
              <w:jc w:val="left"/>
              <w:rPr>
                <w:sz w:val="20"/>
              </w:rPr>
            </w:pPr>
            <w:r w:rsidRPr="00E12536">
              <w:rPr>
                <w:sz w:val="20"/>
              </w:rPr>
              <w:t>Открытые уроки</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BCDC48"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«Развитие логического мышления на уроках математики в начальных классах».</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F5B7C36" w14:textId="77777777" w:rsidR="00110E8A" w:rsidRPr="00E12536" w:rsidRDefault="00110E8A" w:rsidP="00110E8A">
            <w:pPr>
              <w:ind w:firstLine="0"/>
              <w:rPr>
                <w:rFonts w:eastAsiaTheme="minorHAnsi"/>
                <w:sz w:val="20"/>
                <w:lang w:eastAsia="en-US"/>
              </w:rPr>
            </w:pPr>
            <w:r w:rsidRPr="00E12536">
              <w:rPr>
                <w:sz w:val="20"/>
              </w:rPr>
              <w:t xml:space="preserve">В рамках прохождения научно-исследовательской практики студентов группы НДО 20 (ФГАОУ ВО «СВФУ им.М.К.Аммосова, ПИ»), </w:t>
            </w:r>
          </w:p>
        </w:tc>
        <w:tc>
          <w:tcPr>
            <w:tcW w:w="1682" w:type="dxa"/>
            <w:tcBorders>
              <w:top w:val="single" w:sz="6" w:space="0" w:color="000000"/>
              <w:left w:val="single" w:sz="6" w:space="0" w:color="000000"/>
              <w:bottom w:val="single" w:sz="6" w:space="0" w:color="000000"/>
              <w:right w:val="single" w:sz="6" w:space="0" w:color="000000"/>
            </w:tcBorders>
          </w:tcPr>
          <w:p w14:paraId="23B91D74"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7CFC8886"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47F64DCB" w14:textId="77777777" w:rsidR="00110E8A" w:rsidRPr="00E12536" w:rsidRDefault="00110E8A" w:rsidP="00110E8A">
            <w:pPr>
              <w:ind w:firstLine="0"/>
              <w:jc w:val="left"/>
              <w:rPr>
                <w:rFonts w:eastAsiaTheme="minorHAnsi"/>
                <w:sz w:val="20"/>
                <w:lang w:eastAsia="en-US"/>
              </w:rPr>
            </w:pPr>
            <w:r w:rsidRPr="00E12536">
              <w:rPr>
                <w:sz w:val="20"/>
              </w:rPr>
              <w:t>Евсеева Л.М.</w:t>
            </w:r>
          </w:p>
        </w:tc>
        <w:tc>
          <w:tcPr>
            <w:tcW w:w="1200" w:type="dxa"/>
            <w:tcBorders>
              <w:top w:val="single" w:sz="6" w:space="0" w:color="000000"/>
              <w:left w:val="single" w:sz="6" w:space="0" w:color="000000"/>
              <w:bottom w:val="single" w:sz="6" w:space="0" w:color="000000"/>
              <w:right w:val="single" w:sz="6" w:space="0" w:color="000000"/>
            </w:tcBorders>
          </w:tcPr>
          <w:p w14:paraId="4F13313F" w14:textId="77777777" w:rsidR="00110E8A" w:rsidRPr="00E12536" w:rsidRDefault="00110E8A" w:rsidP="00110E8A">
            <w:pPr>
              <w:ind w:firstLine="0"/>
              <w:jc w:val="left"/>
              <w:rPr>
                <w:sz w:val="20"/>
              </w:rPr>
            </w:pPr>
            <w:r w:rsidRPr="00E12536">
              <w:rPr>
                <w:sz w:val="20"/>
              </w:rPr>
              <w:t>Апрель 2022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55292F" w14:textId="77777777" w:rsidR="00110E8A" w:rsidRPr="00E12536" w:rsidRDefault="00110E8A" w:rsidP="00110E8A">
            <w:pPr>
              <w:ind w:firstLine="0"/>
              <w:jc w:val="left"/>
              <w:rPr>
                <w:sz w:val="20"/>
              </w:rPr>
            </w:pPr>
            <w:r w:rsidRPr="00E12536">
              <w:rPr>
                <w:sz w:val="20"/>
              </w:rPr>
              <w:t>Открытые уроки</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419CE1D"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«Занимательные задачи в курсе математики»</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D04E07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В рамках прохождения научно-исследовательской практики»</w:t>
            </w:r>
          </w:p>
        </w:tc>
        <w:tc>
          <w:tcPr>
            <w:tcW w:w="1682" w:type="dxa"/>
            <w:tcBorders>
              <w:top w:val="single" w:sz="6" w:space="0" w:color="000000"/>
              <w:left w:val="single" w:sz="6" w:space="0" w:color="000000"/>
              <w:bottom w:val="single" w:sz="6" w:space="0" w:color="000000"/>
              <w:right w:val="single" w:sz="6" w:space="0" w:color="000000"/>
            </w:tcBorders>
          </w:tcPr>
          <w:p w14:paraId="7F230179"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23BE6625" w14:textId="77777777" w:rsidTr="00110E8A">
        <w:trPr>
          <w:trHeight w:val="2856"/>
        </w:trPr>
        <w:tc>
          <w:tcPr>
            <w:tcW w:w="1341" w:type="dxa"/>
            <w:vMerge w:val="restart"/>
            <w:tcBorders>
              <w:top w:val="single" w:sz="6" w:space="0" w:color="000000"/>
              <w:left w:val="single" w:sz="6" w:space="0" w:color="000000"/>
              <w:right w:val="nil"/>
            </w:tcBorders>
          </w:tcPr>
          <w:p w14:paraId="7F0E6966" w14:textId="77777777" w:rsidR="00110E8A" w:rsidRPr="00E12536" w:rsidRDefault="00110E8A" w:rsidP="00110E8A">
            <w:pPr>
              <w:ind w:firstLine="0"/>
              <w:jc w:val="left"/>
              <w:rPr>
                <w:sz w:val="20"/>
              </w:rPr>
            </w:pPr>
            <w:r w:rsidRPr="00E12536">
              <w:rPr>
                <w:sz w:val="20"/>
              </w:rPr>
              <w:t>Аманатова Е.П.</w:t>
            </w:r>
          </w:p>
        </w:tc>
        <w:tc>
          <w:tcPr>
            <w:tcW w:w="1200" w:type="dxa"/>
            <w:tcBorders>
              <w:top w:val="single" w:sz="6" w:space="0" w:color="000000"/>
              <w:left w:val="single" w:sz="6" w:space="0" w:color="000000"/>
              <w:bottom w:val="single" w:sz="6" w:space="0" w:color="000000"/>
              <w:right w:val="single" w:sz="6" w:space="0" w:color="000000"/>
            </w:tcBorders>
          </w:tcPr>
          <w:p w14:paraId="66EE5D79" w14:textId="77777777" w:rsidR="00110E8A" w:rsidRPr="00E12536" w:rsidRDefault="00110E8A" w:rsidP="00110E8A">
            <w:pPr>
              <w:ind w:firstLine="0"/>
              <w:jc w:val="left"/>
              <w:rPr>
                <w:sz w:val="20"/>
              </w:rPr>
            </w:pPr>
            <w:r w:rsidRPr="00E12536">
              <w:rPr>
                <w:sz w:val="20"/>
              </w:rPr>
              <w:t>Апрель 2022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184C8B1" w14:textId="77777777" w:rsidR="00110E8A" w:rsidRPr="00E12536" w:rsidRDefault="00110E8A" w:rsidP="00110E8A">
            <w:pPr>
              <w:ind w:firstLine="0"/>
              <w:jc w:val="left"/>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E14110F"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«Развитие смыслового чтения на уроках литературного чтения, русского языка»</w:t>
            </w:r>
          </w:p>
          <w:p w14:paraId="22DF2F5D"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(в рамках прохождения научно-исследовательской практики студентов группы НДО 20).</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28BE2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В рамках прохождения научно-исследовательской практики студентов группы НДО 20.</w:t>
            </w:r>
          </w:p>
          <w:p w14:paraId="2112CC6F"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 ФГАОУ ВО «Северо-Восточный федеральный университет им. М.К. Аммосова. Педагогический институт.</w:t>
            </w:r>
          </w:p>
          <w:p w14:paraId="69398CFF" w14:textId="77777777" w:rsidR="00110E8A" w:rsidRPr="00E12536" w:rsidRDefault="00110E8A" w:rsidP="00110E8A">
            <w:pPr>
              <w:ind w:firstLine="0"/>
              <w:rPr>
                <w:rFonts w:eastAsiaTheme="minorHAnsi"/>
                <w:sz w:val="20"/>
                <w:lang w:eastAsia="en-US"/>
              </w:rPr>
            </w:pPr>
          </w:p>
        </w:tc>
        <w:tc>
          <w:tcPr>
            <w:tcW w:w="1682" w:type="dxa"/>
            <w:tcBorders>
              <w:top w:val="single" w:sz="6" w:space="0" w:color="000000"/>
              <w:left w:val="single" w:sz="6" w:space="0" w:color="000000"/>
              <w:bottom w:val="single" w:sz="6" w:space="0" w:color="000000"/>
              <w:right w:val="single" w:sz="6" w:space="0" w:color="000000"/>
            </w:tcBorders>
          </w:tcPr>
          <w:p w14:paraId="5FE3083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 за распространение опыта</w:t>
            </w:r>
          </w:p>
        </w:tc>
      </w:tr>
      <w:tr w:rsidR="00110E8A" w:rsidRPr="00E12536" w14:paraId="65F68E58" w14:textId="77777777" w:rsidTr="00110E8A">
        <w:trPr>
          <w:trHeight w:val="1013"/>
        </w:trPr>
        <w:tc>
          <w:tcPr>
            <w:tcW w:w="1341" w:type="dxa"/>
            <w:vMerge/>
            <w:tcBorders>
              <w:left w:val="single" w:sz="6" w:space="0" w:color="000000"/>
              <w:bottom w:val="single" w:sz="6" w:space="0" w:color="000000"/>
              <w:right w:val="nil"/>
            </w:tcBorders>
          </w:tcPr>
          <w:p w14:paraId="5A615635" w14:textId="77777777" w:rsidR="00110E8A" w:rsidRPr="00E12536" w:rsidRDefault="00110E8A" w:rsidP="00110E8A">
            <w:pPr>
              <w:ind w:firstLine="0"/>
              <w:jc w:val="left"/>
              <w:rPr>
                <w:sz w:val="20"/>
              </w:rPr>
            </w:pPr>
          </w:p>
        </w:tc>
        <w:tc>
          <w:tcPr>
            <w:tcW w:w="1200" w:type="dxa"/>
            <w:tcBorders>
              <w:top w:val="single" w:sz="6" w:space="0" w:color="000000"/>
              <w:left w:val="single" w:sz="6" w:space="0" w:color="000000"/>
              <w:bottom w:val="single" w:sz="6" w:space="0" w:color="000000"/>
              <w:right w:val="single" w:sz="6" w:space="0" w:color="000000"/>
            </w:tcBorders>
          </w:tcPr>
          <w:p w14:paraId="63351501" w14:textId="77777777" w:rsidR="00110E8A" w:rsidRPr="00E12536" w:rsidRDefault="00110E8A" w:rsidP="00110E8A">
            <w:pPr>
              <w:ind w:firstLine="0"/>
              <w:jc w:val="left"/>
              <w:rPr>
                <w:sz w:val="20"/>
              </w:rPr>
            </w:pPr>
            <w:r w:rsidRPr="00E12536">
              <w:rPr>
                <w:sz w:val="20"/>
              </w:rPr>
              <w:t>Апрель 2022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673BAD5" w14:textId="77777777" w:rsidR="00110E8A" w:rsidRPr="00E12536" w:rsidRDefault="00110E8A" w:rsidP="00110E8A">
            <w:pPr>
              <w:ind w:firstLine="0"/>
              <w:jc w:val="left"/>
              <w:rPr>
                <w:sz w:val="20"/>
              </w:rPr>
            </w:pPr>
            <w:r w:rsidRPr="00E12536">
              <w:rPr>
                <w:sz w:val="20"/>
              </w:rPr>
              <w:t>заочно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0D32D56"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Член экспертной комиссии в Хатасской СОШ им.Н.П. и Н.Е. Самсоновых ГО г. Якутск. </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7EF94F"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Городского ФЕСТИВАЛЯ научно-исследовательских работ обучающихся начальных классов «Окно в науку», посвященного ГОДУ ЧТЕНИЯ.</w:t>
            </w:r>
          </w:p>
        </w:tc>
        <w:tc>
          <w:tcPr>
            <w:tcW w:w="1682" w:type="dxa"/>
            <w:tcBorders>
              <w:top w:val="single" w:sz="6" w:space="0" w:color="000000"/>
              <w:left w:val="single" w:sz="6" w:space="0" w:color="000000"/>
              <w:bottom w:val="single" w:sz="6" w:space="0" w:color="000000"/>
              <w:right w:val="single" w:sz="6" w:space="0" w:color="000000"/>
            </w:tcBorders>
          </w:tcPr>
          <w:p w14:paraId="022F26F7"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79DF1AA5"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3EBFC427" w14:textId="77777777" w:rsidR="00110E8A" w:rsidRPr="00E12536" w:rsidRDefault="00110E8A" w:rsidP="00110E8A">
            <w:pPr>
              <w:ind w:firstLine="0"/>
              <w:jc w:val="left"/>
              <w:rPr>
                <w:sz w:val="20"/>
              </w:rPr>
            </w:pPr>
            <w:r w:rsidRPr="00E12536">
              <w:rPr>
                <w:sz w:val="20"/>
              </w:rPr>
              <w:lastRenderedPageBreak/>
              <w:t>Винокурова Л.Х.</w:t>
            </w:r>
          </w:p>
        </w:tc>
        <w:tc>
          <w:tcPr>
            <w:tcW w:w="1200" w:type="dxa"/>
            <w:tcBorders>
              <w:top w:val="single" w:sz="6" w:space="0" w:color="000000"/>
              <w:left w:val="single" w:sz="6" w:space="0" w:color="000000"/>
              <w:bottom w:val="single" w:sz="6" w:space="0" w:color="000000"/>
              <w:right w:val="single" w:sz="6" w:space="0" w:color="000000"/>
            </w:tcBorders>
          </w:tcPr>
          <w:p w14:paraId="5DD4D226" w14:textId="77777777" w:rsidR="00110E8A" w:rsidRPr="00E12536" w:rsidRDefault="00110E8A" w:rsidP="00110E8A">
            <w:pPr>
              <w:ind w:firstLine="0"/>
              <w:jc w:val="left"/>
              <w:rPr>
                <w:sz w:val="20"/>
              </w:rPr>
            </w:pPr>
            <w:r w:rsidRPr="00E12536">
              <w:rPr>
                <w:sz w:val="20"/>
              </w:rPr>
              <w:t>21.04</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8EEEAB" w14:textId="77777777" w:rsidR="00110E8A" w:rsidRPr="00E12536" w:rsidRDefault="00110E8A" w:rsidP="00110E8A">
            <w:pPr>
              <w:ind w:firstLine="0"/>
              <w:jc w:val="left"/>
              <w:rPr>
                <w:sz w:val="20"/>
              </w:rPr>
            </w:pPr>
            <w:r w:rsidRPr="00E12536">
              <w:rPr>
                <w:sz w:val="20"/>
              </w:rPr>
              <w:t>очная</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67016B"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Урок русского языка 2 класс «Родственные слова» гимназия «Петенг» г. Томск</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AE43E8"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Открытый урок</w:t>
            </w:r>
          </w:p>
        </w:tc>
        <w:tc>
          <w:tcPr>
            <w:tcW w:w="1682" w:type="dxa"/>
            <w:tcBorders>
              <w:top w:val="single" w:sz="6" w:space="0" w:color="000000"/>
              <w:left w:val="single" w:sz="6" w:space="0" w:color="000000"/>
              <w:bottom w:val="single" w:sz="6" w:space="0" w:color="000000"/>
              <w:right w:val="single" w:sz="6" w:space="0" w:color="000000"/>
            </w:tcBorders>
          </w:tcPr>
          <w:p w14:paraId="786FF38B" w14:textId="77777777" w:rsidR="00110E8A" w:rsidRPr="00E12536" w:rsidRDefault="00110E8A" w:rsidP="00110E8A">
            <w:pPr>
              <w:ind w:firstLine="0"/>
              <w:rPr>
                <w:rFonts w:eastAsiaTheme="minorHAnsi"/>
                <w:sz w:val="20"/>
                <w:lang w:eastAsia="en-US"/>
              </w:rPr>
            </w:pPr>
          </w:p>
        </w:tc>
      </w:tr>
      <w:tr w:rsidR="00110E8A" w:rsidRPr="00E12536" w14:paraId="62F1272B" w14:textId="77777777" w:rsidTr="00110E8A">
        <w:trPr>
          <w:trHeight w:val="720"/>
        </w:trPr>
        <w:tc>
          <w:tcPr>
            <w:tcW w:w="1341" w:type="dxa"/>
            <w:tcBorders>
              <w:top w:val="single" w:sz="6" w:space="0" w:color="000000"/>
              <w:left w:val="single" w:sz="6" w:space="0" w:color="000000"/>
              <w:bottom w:val="single" w:sz="6" w:space="0" w:color="000000"/>
              <w:right w:val="nil"/>
            </w:tcBorders>
          </w:tcPr>
          <w:p w14:paraId="7F0E3595" w14:textId="77777777" w:rsidR="00110E8A" w:rsidRPr="00E12536" w:rsidRDefault="00110E8A" w:rsidP="00110E8A">
            <w:pPr>
              <w:ind w:firstLine="0"/>
              <w:jc w:val="left"/>
              <w:rPr>
                <w:sz w:val="20"/>
              </w:rPr>
            </w:pPr>
            <w:r w:rsidRPr="00E12536">
              <w:rPr>
                <w:sz w:val="20"/>
              </w:rPr>
              <w:t>Кылтасова И.К.</w:t>
            </w:r>
          </w:p>
        </w:tc>
        <w:tc>
          <w:tcPr>
            <w:tcW w:w="1200" w:type="dxa"/>
            <w:tcBorders>
              <w:top w:val="single" w:sz="6" w:space="0" w:color="000000"/>
              <w:left w:val="single" w:sz="6" w:space="0" w:color="000000"/>
              <w:bottom w:val="single" w:sz="6" w:space="0" w:color="000000"/>
              <w:right w:val="single" w:sz="6" w:space="0" w:color="000000"/>
            </w:tcBorders>
          </w:tcPr>
          <w:p w14:paraId="5F2A88E4" w14:textId="77777777" w:rsidR="00110E8A" w:rsidRPr="00E12536" w:rsidRDefault="00110E8A" w:rsidP="00110E8A">
            <w:pPr>
              <w:ind w:firstLine="0"/>
              <w:jc w:val="left"/>
              <w:rPr>
                <w:sz w:val="20"/>
              </w:rPr>
            </w:pPr>
            <w:r w:rsidRPr="00E12536">
              <w:rPr>
                <w:sz w:val="20"/>
              </w:rPr>
              <w:t>октябрь</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DD28517" w14:textId="77777777" w:rsidR="00110E8A" w:rsidRPr="00E12536" w:rsidRDefault="00110E8A" w:rsidP="00110E8A">
            <w:pPr>
              <w:ind w:firstLine="0"/>
              <w:jc w:val="left"/>
              <w:rPr>
                <w:sz w:val="20"/>
              </w:rPr>
            </w:pPr>
            <w:r w:rsidRPr="00E12536">
              <w:rPr>
                <w:sz w:val="20"/>
              </w:rPr>
              <w:t>Открытые уроки</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48C3A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Русский язык</w:t>
            </w:r>
          </w:p>
          <w:p w14:paraId="5285F67E"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Математика </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4E150A"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Наставничество</w:t>
            </w:r>
          </w:p>
          <w:p w14:paraId="668A1598"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Смотр знаний для родителей </w:t>
            </w:r>
          </w:p>
        </w:tc>
        <w:tc>
          <w:tcPr>
            <w:tcW w:w="1682" w:type="dxa"/>
            <w:tcBorders>
              <w:top w:val="single" w:sz="6" w:space="0" w:color="000000"/>
              <w:left w:val="single" w:sz="6" w:space="0" w:color="000000"/>
              <w:bottom w:val="single" w:sz="6" w:space="0" w:color="000000"/>
              <w:right w:val="single" w:sz="6" w:space="0" w:color="000000"/>
            </w:tcBorders>
          </w:tcPr>
          <w:p w14:paraId="5A6B56E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Всего посетили 5 учителей и 7 родителей</w:t>
            </w:r>
          </w:p>
        </w:tc>
      </w:tr>
      <w:tr w:rsidR="00110E8A" w:rsidRPr="00E12536" w14:paraId="085483A8" w14:textId="77777777" w:rsidTr="00110E8A">
        <w:trPr>
          <w:trHeight w:val="904"/>
        </w:trPr>
        <w:tc>
          <w:tcPr>
            <w:tcW w:w="1341" w:type="dxa"/>
            <w:tcBorders>
              <w:top w:val="single" w:sz="6" w:space="0" w:color="000000"/>
              <w:left w:val="single" w:sz="6" w:space="0" w:color="000000"/>
              <w:bottom w:val="single" w:sz="6" w:space="0" w:color="000000"/>
              <w:right w:val="nil"/>
            </w:tcBorders>
          </w:tcPr>
          <w:p w14:paraId="58787B41"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Горохова С.Д.</w:t>
            </w:r>
          </w:p>
        </w:tc>
        <w:tc>
          <w:tcPr>
            <w:tcW w:w="1200" w:type="dxa"/>
            <w:tcBorders>
              <w:top w:val="single" w:sz="6" w:space="0" w:color="000000"/>
              <w:left w:val="single" w:sz="6" w:space="0" w:color="000000"/>
              <w:bottom w:val="single" w:sz="6" w:space="0" w:color="000000"/>
              <w:right w:val="single" w:sz="6" w:space="0" w:color="000000"/>
            </w:tcBorders>
          </w:tcPr>
          <w:p w14:paraId="211D5644" w14:textId="77777777" w:rsidR="00110E8A" w:rsidRPr="00E12536" w:rsidRDefault="00110E8A" w:rsidP="00110E8A">
            <w:pPr>
              <w:ind w:firstLine="0"/>
              <w:jc w:val="left"/>
              <w:rPr>
                <w:sz w:val="20"/>
              </w:rPr>
            </w:pPr>
            <w:r w:rsidRPr="00E12536">
              <w:rPr>
                <w:sz w:val="20"/>
              </w:rPr>
              <w:t>10.12.2022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D832685" w14:textId="77777777" w:rsidR="00110E8A" w:rsidRPr="00E12536" w:rsidRDefault="00110E8A" w:rsidP="00110E8A">
            <w:pPr>
              <w:ind w:firstLine="0"/>
              <w:jc w:val="center"/>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B69C8E2" w14:textId="77777777" w:rsidR="00110E8A" w:rsidRPr="00E12536" w:rsidRDefault="00110E8A" w:rsidP="00110E8A">
            <w:pPr>
              <w:ind w:firstLine="0"/>
              <w:rPr>
                <w:rFonts w:eastAsiaTheme="minorHAnsi"/>
                <w:sz w:val="20"/>
                <w:lang w:eastAsia="en-US"/>
              </w:rPr>
            </w:pPr>
            <w:r w:rsidRPr="00E12536">
              <w:rPr>
                <w:sz w:val="20"/>
              </w:rPr>
              <w:t>Чабыр</w:t>
            </w:r>
            <w:r w:rsidRPr="00E12536">
              <w:rPr>
                <w:sz w:val="20"/>
                <w:lang w:val="sah-RU"/>
              </w:rPr>
              <w:t>ҕах көмөтүнэн оҕо ситимнээх саҥатын сайыннарыы</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4C56A7"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Республиканская читательская конференция</w:t>
            </w:r>
          </w:p>
        </w:tc>
        <w:tc>
          <w:tcPr>
            <w:tcW w:w="1682" w:type="dxa"/>
            <w:tcBorders>
              <w:top w:val="single" w:sz="6" w:space="0" w:color="000000"/>
              <w:left w:val="single" w:sz="6" w:space="0" w:color="000000"/>
              <w:bottom w:val="single" w:sz="6" w:space="0" w:color="000000"/>
              <w:right w:val="single" w:sz="6" w:space="0" w:color="000000"/>
            </w:tcBorders>
          </w:tcPr>
          <w:p w14:paraId="4FA50242"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 место</w:t>
            </w:r>
          </w:p>
        </w:tc>
      </w:tr>
      <w:tr w:rsidR="00110E8A" w:rsidRPr="00E12536" w14:paraId="4F043A66"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2D4B8A2A" w14:textId="77777777" w:rsidR="00110E8A" w:rsidRPr="00E12536" w:rsidRDefault="00110E8A" w:rsidP="00110E8A">
            <w:pPr>
              <w:ind w:firstLine="0"/>
              <w:jc w:val="left"/>
              <w:rPr>
                <w:sz w:val="20"/>
              </w:rPr>
            </w:pPr>
            <w:r w:rsidRPr="00E12536">
              <w:rPr>
                <w:sz w:val="20"/>
              </w:rPr>
              <w:t>Федорова С.К.</w:t>
            </w:r>
          </w:p>
        </w:tc>
        <w:tc>
          <w:tcPr>
            <w:tcW w:w="1200" w:type="dxa"/>
            <w:tcBorders>
              <w:top w:val="single" w:sz="6" w:space="0" w:color="000000"/>
              <w:left w:val="single" w:sz="6" w:space="0" w:color="000000"/>
              <w:bottom w:val="single" w:sz="6" w:space="0" w:color="000000"/>
              <w:right w:val="single" w:sz="6" w:space="0" w:color="000000"/>
            </w:tcBorders>
          </w:tcPr>
          <w:p w14:paraId="460047B2" w14:textId="77777777" w:rsidR="00110E8A" w:rsidRPr="00E12536" w:rsidRDefault="00110E8A" w:rsidP="00110E8A">
            <w:pPr>
              <w:ind w:firstLine="0"/>
              <w:jc w:val="left"/>
              <w:rPr>
                <w:sz w:val="20"/>
              </w:rPr>
            </w:pPr>
            <w:r w:rsidRPr="00E12536">
              <w:rPr>
                <w:sz w:val="20"/>
              </w:rPr>
              <w:t>С 8 по 17 июня  2022 г</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CB5AB9" w14:textId="77777777" w:rsidR="00110E8A" w:rsidRPr="00E12536" w:rsidRDefault="00110E8A" w:rsidP="00110E8A">
            <w:pPr>
              <w:ind w:firstLine="0"/>
              <w:jc w:val="left"/>
              <w:rPr>
                <w:sz w:val="20"/>
              </w:rPr>
            </w:pPr>
            <w:r w:rsidRPr="00E12536">
              <w:rPr>
                <w:sz w:val="20"/>
              </w:rPr>
              <w:t>Распространение опыта</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B6423A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Проект классного коллектива «Мы открываем МИР» (из опыта воспитательной работы)</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B7A8B6"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Курсы повышения квалификации </w:t>
            </w:r>
          </w:p>
        </w:tc>
        <w:tc>
          <w:tcPr>
            <w:tcW w:w="1682" w:type="dxa"/>
            <w:tcBorders>
              <w:top w:val="single" w:sz="6" w:space="0" w:color="000000"/>
              <w:left w:val="single" w:sz="6" w:space="0" w:color="000000"/>
              <w:bottom w:val="single" w:sz="6" w:space="0" w:color="000000"/>
              <w:right w:val="single" w:sz="6" w:space="0" w:color="000000"/>
            </w:tcBorders>
          </w:tcPr>
          <w:p w14:paraId="5FD0240F"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021CC696" w14:textId="77777777" w:rsidTr="00110E8A">
        <w:trPr>
          <w:trHeight w:val="305"/>
        </w:trPr>
        <w:tc>
          <w:tcPr>
            <w:tcW w:w="1341" w:type="dxa"/>
            <w:tcBorders>
              <w:top w:val="single" w:sz="6" w:space="0" w:color="000000"/>
              <w:left w:val="single" w:sz="6" w:space="0" w:color="000000"/>
              <w:bottom w:val="single" w:sz="6" w:space="0" w:color="000000"/>
              <w:right w:val="nil"/>
            </w:tcBorders>
          </w:tcPr>
          <w:p w14:paraId="70414AEC" w14:textId="77777777" w:rsidR="00110E8A" w:rsidRPr="00E12536" w:rsidRDefault="00110E8A" w:rsidP="00110E8A">
            <w:pPr>
              <w:ind w:firstLine="0"/>
              <w:jc w:val="left"/>
              <w:rPr>
                <w:sz w:val="20"/>
              </w:rPr>
            </w:pPr>
            <w:r w:rsidRPr="00E12536">
              <w:rPr>
                <w:sz w:val="20"/>
              </w:rPr>
              <w:t>Яковлева О.В.</w:t>
            </w:r>
          </w:p>
          <w:p w14:paraId="13E420D8" w14:textId="77777777" w:rsidR="00110E8A" w:rsidRPr="00E12536" w:rsidRDefault="00110E8A" w:rsidP="00110E8A">
            <w:pPr>
              <w:ind w:firstLine="0"/>
              <w:jc w:val="left"/>
              <w:rPr>
                <w:sz w:val="20"/>
              </w:rPr>
            </w:pPr>
          </w:p>
        </w:tc>
        <w:tc>
          <w:tcPr>
            <w:tcW w:w="1200" w:type="dxa"/>
            <w:tcBorders>
              <w:top w:val="single" w:sz="6" w:space="0" w:color="000000"/>
              <w:left w:val="single" w:sz="6" w:space="0" w:color="000000"/>
              <w:bottom w:val="single" w:sz="6" w:space="0" w:color="000000"/>
              <w:right w:val="single" w:sz="6" w:space="0" w:color="000000"/>
            </w:tcBorders>
          </w:tcPr>
          <w:p w14:paraId="31CCC188" w14:textId="77777777" w:rsidR="00110E8A" w:rsidRPr="00E12536" w:rsidRDefault="00110E8A" w:rsidP="00110E8A">
            <w:pPr>
              <w:ind w:firstLine="0"/>
              <w:jc w:val="left"/>
              <w:rPr>
                <w:sz w:val="20"/>
              </w:rPr>
            </w:pPr>
            <w:r w:rsidRPr="00E12536">
              <w:rPr>
                <w:sz w:val="20"/>
              </w:rPr>
              <w:t>июнь</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72947B0" w14:textId="77777777" w:rsidR="00110E8A" w:rsidRPr="00E12536" w:rsidRDefault="00110E8A" w:rsidP="00110E8A">
            <w:pPr>
              <w:ind w:firstLine="0"/>
              <w:jc w:val="left"/>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5AFF724"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 Использование интерактивных тетрадей в период обучения грамоте»</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A8EF8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Актуальные вопросы организации образовательного процесса в условиях обновлённых ФГОС НОО</w:t>
            </w:r>
          </w:p>
        </w:tc>
        <w:tc>
          <w:tcPr>
            <w:tcW w:w="1682" w:type="dxa"/>
            <w:tcBorders>
              <w:top w:val="single" w:sz="6" w:space="0" w:color="000000"/>
              <w:left w:val="single" w:sz="6" w:space="0" w:color="000000"/>
              <w:bottom w:val="single" w:sz="6" w:space="0" w:color="000000"/>
              <w:right w:val="single" w:sz="6" w:space="0" w:color="000000"/>
            </w:tcBorders>
          </w:tcPr>
          <w:p w14:paraId="6DF8F004"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0810A4EF"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24FB2928" w14:textId="77777777" w:rsidR="00110E8A" w:rsidRPr="00E12536" w:rsidRDefault="00110E8A" w:rsidP="00110E8A">
            <w:pPr>
              <w:ind w:firstLine="0"/>
              <w:jc w:val="left"/>
              <w:rPr>
                <w:sz w:val="20"/>
              </w:rPr>
            </w:pPr>
          </w:p>
        </w:tc>
        <w:tc>
          <w:tcPr>
            <w:tcW w:w="1200" w:type="dxa"/>
            <w:tcBorders>
              <w:top w:val="single" w:sz="6" w:space="0" w:color="000000"/>
              <w:left w:val="single" w:sz="6" w:space="0" w:color="000000"/>
              <w:bottom w:val="single" w:sz="6" w:space="0" w:color="000000"/>
              <w:right w:val="single" w:sz="6" w:space="0" w:color="000000"/>
            </w:tcBorders>
          </w:tcPr>
          <w:p w14:paraId="5266B401" w14:textId="77777777" w:rsidR="00110E8A" w:rsidRPr="00E12536" w:rsidRDefault="00110E8A" w:rsidP="00110E8A">
            <w:pPr>
              <w:ind w:firstLine="0"/>
              <w:jc w:val="left"/>
              <w:rPr>
                <w:sz w:val="20"/>
              </w:rPr>
            </w:pPr>
            <w:r w:rsidRPr="00E12536">
              <w:rPr>
                <w:sz w:val="20"/>
              </w:rPr>
              <w:t>декабрь</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147E5A" w14:textId="77777777" w:rsidR="00110E8A" w:rsidRPr="00E12536" w:rsidRDefault="00110E8A" w:rsidP="00110E8A">
            <w:pPr>
              <w:ind w:firstLine="0"/>
              <w:jc w:val="left"/>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240236E"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«Использование дидактических материалов в период обучения грамоте».</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9BF98B"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Читательская конференция посвящённая году чтения в системе образования РС(Я)</w:t>
            </w:r>
          </w:p>
        </w:tc>
        <w:tc>
          <w:tcPr>
            <w:tcW w:w="1682" w:type="dxa"/>
            <w:tcBorders>
              <w:top w:val="single" w:sz="6" w:space="0" w:color="000000"/>
              <w:left w:val="single" w:sz="6" w:space="0" w:color="000000"/>
              <w:bottom w:val="single" w:sz="6" w:space="0" w:color="000000"/>
              <w:right w:val="single" w:sz="6" w:space="0" w:color="000000"/>
            </w:tcBorders>
          </w:tcPr>
          <w:p w14:paraId="37C12762"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Диплом 3 степени</w:t>
            </w:r>
          </w:p>
        </w:tc>
      </w:tr>
      <w:tr w:rsidR="00110E8A" w:rsidRPr="00E12536" w14:paraId="4DF5A883" w14:textId="77777777" w:rsidTr="00110E8A">
        <w:trPr>
          <w:trHeight w:val="998"/>
        </w:trPr>
        <w:tc>
          <w:tcPr>
            <w:tcW w:w="1341" w:type="dxa"/>
            <w:tcBorders>
              <w:top w:val="single" w:sz="6" w:space="0" w:color="000000"/>
              <w:left w:val="single" w:sz="6" w:space="0" w:color="000000"/>
              <w:bottom w:val="single" w:sz="6" w:space="0" w:color="000000"/>
              <w:right w:val="nil"/>
            </w:tcBorders>
          </w:tcPr>
          <w:p w14:paraId="01941F7F" w14:textId="77777777" w:rsidR="00110E8A" w:rsidRPr="00E12536" w:rsidRDefault="00110E8A" w:rsidP="00110E8A">
            <w:pPr>
              <w:ind w:firstLine="0"/>
              <w:jc w:val="left"/>
              <w:rPr>
                <w:sz w:val="20"/>
              </w:rPr>
            </w:pPr>
            <w:r w:rsidRPr="00E12536">
              <w:rPr>
                <w:sz w:val="20"/>
              </w:rPr>
              <w:t>Максимова Е.Н.</w:t>
            </w:r>
          </w:p>
        </w:tc>
        <w:tc>
          <w:tcPr>
            <w:tcW w:w="1200" w:type="dxa"/>
            <w:tcBorders>
              <w:top w:val="single" w:sz="6" w:space="0" w:color="000000"/>
              <w:left w:val="single" w:sz="6" w:space="0" w:color="000000"/>
              <w:bottom w:val="single" w:sz="6" w:space="0" w:color="000000"/>
              <w:right w:val="single" w:sz="6" w:space="0" w:color="000000"/>
            </w:tcBorders>
          </w:tcPr>
          <w:p w14:paraId="2A89073B" w14:textId="77777777" w:rsidR="00110E8A" w:rsidRPr="00E12536" w:rsidRDefault="00110E8A" w:rsidP="00110E8A">
            <w:pPr>
              <w:ind w:firstLine="0"/>
              <w:jc w:val="left"/>
              <w:rPr>
                <w:sz w:val="20"/>
              </w:rPr>
            </w:pPr>
            <w:r w:rsidRPr="00E12536">
              <w:rPr>
                <w:sz w:val="20"/>
              </w:rPr>
              <w:t>10.12.22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5E72FD5" w14:textId="77777777" w:rsidR="00110E8A" w:rsidRPr="00E12536" w:rsidRDefault="00110E8A" w:rsidP="00110E8A">
            <w:pPr>
              <w:ind w:firstLine="0"/>
              <w:jc w:val="left"/>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22FC12"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Использование инструментов ДО в обучении младших школьников</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2D2018"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Республиканская читательская конференция</w:t>
            </w:r>
          </w:p>
        </w:tc>
        <w:tc>
          <w:tcPr>
            <w:tcW w:w="1682" w:type="dxa"/>
            <w:tcBorders>
              <w:top w:val="single" w:sz="6" w:space="0" w:color="000000"/>
              <w:left w:val="single" w:sz="6" w:space="0" w:color="000000"/>
              <w:bottom w:val="single" w:sz="6" w:space="0" w:color="000000"/>
              <w:right w:val="single" w:sz="6" w:space="0" w:color="000000"/>
            </w:tcBorders>
          </w:tcPr>
          <w:p w14:paraId="6C3525BD"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5ADA64E9"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644E964F" w14:textId="77777777" w:rsidR="00110E8A" w:rsidRPr="00E12536" w:rsidRDefault="00110E8A" w:rsidP="00110E8A">
            <w:pPr>
              <w:ind w:firstLine="0"/>
              <w:jc w:val="left"/>
              <w:rPr>
                <w:sz w:val="20"/>
              </w:rPr>
            </w:pPr>
          </w:p>
        </w:tc>
        <w:tc>
          <w:tcPr>
            <w:tcW w:w="1200" w:type="dxa"/>
            <w:tcBorders>
              <w:top w:val="single" w:sz="6" w:space="0" w:color="000000"/>
              <w:left w:val="single" w:sz="6" w:space="0" w:color="000000"/>
              <w:bottom w:val="single" w:sz="6" w:space="0" w:color="000000"/>
              <w:right w:val="single" w:sz="6" w:space="0" w:color="000000"/>
            </w:tcBorders>
          </w:tcPr>
          <w:p w14:paraId="35E9440B" w14:textId="77777777" w:rsidR="00110E8A" w:rsidRPr="00E12536" w:rsidRDefault="00110E8A" w:rsidP="00110E8A">
            <w:pPr>
              <w:ind w:firstLine="0"/>
              <w:jc w:val="left"/>
              <w:rPr>
                <w:sz w:val="20"/>
              </w:rPr>
            </w:pPr>
            <w:r w:rsidRPr="00E12536">
              <w:rPr>
                <w:sz w:val="20"/>
              </w:rPr>
              <w:t>8.06 – 17.06.2022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E430B0" w14:textId="77777777" w:rsidR="00110E8A" w:rsidRPr="00E12536" w:rsidRDefault="00110E8A" w:rsidP="00110E8A">
            <w:pPr>
              <w:ind w:firstLine="0"/>
              <w:jc w:val="left"/>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2CAFD8"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Использование инструментов ИКТ в обучении младших школьников</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62DE7E"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Республиканские курсы повышения квалификации</w:t>
            </w:r>
          </w:p>
        </w:tc>
        <w:tc>
          <w:tcPr>
            <w:tcW w:w="1682" w:type="dxa"/>
            <w:tcBorders>
              <w:top w:val="single" w:sz="6" w:space="0" w:color="000000"/>
              <w:left w:val="single" w:sz="6" w:space="0" w:color="000000"/>
              <w:bottom w:val="single" w:sz="6" w:space="0" w:color="000000"/>
              <w:right w:val="single" w:sz="6" w:space="0" w:color="000000"/>
            </w:tcBorders>
          </w:tcPr>
          <w:p w14:paraId="69FE464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6F83FBF4"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075E200E" w14:textId="77777777" w:rsidR="00110E8A" w:rsidRPr="00E12536" w:rsidRDefault="00110E8A" w:rsidP="00110E8A">
            <w:pPr>
              <w:ind w:firstLine="0"/>
              <w:jc w:val="left"/>
              <w:rPr>
                <w:sz w:val="20"/>
              </w:rPr>
            </w:pPr>
            <w:r w:rsidRPr="00E12536">
              <w:rPr>
                <w:sz w:val="20"/>
              </w:rPr>
              <w:t>Матвеева Е.А.</w:t>
            </w:r>
          </w:p>
        </w:tc>
        <w:tc>
          <w:tcPr>
            <w:tcW w:w="1200" w:type="dxa"/>
            <w:tcBorders>
              <w:top w:val="single" w:sz="6" w:space="0" w:color="000000"/>
              <w:left w:val="single" w:sz="6" w:space="0" w:color="000000"/>
              <w:bottom w:val="single" w:sz="6" w:space="0" w:color="000000"/>
              <w:right w:val="single" w:sz="6" w:space="0" w:color="000000"/>
            </w:tcBorders>
          </w:tcPr>
          <w:p w14:paraId="410071A8" w14:textId="77777777" w:rsidR="00110E8A" w:rsidRPr="00E12536" w:rsidRDefault="00110E8A" w:rsidP="00110E8A">
            <w:pPr>
              <w:ind w:firstLine="0"/>
              <w:jc w:val="left"/>
              <w:rPr>
                <w:sz w:val="20"/>
              </w:rPr>
            </w:pPr>
            <w:r w:rsidRPr="00E12536">
              <w:rPr>
                <w:sz w:val="20"/>
              </w:rPr>
              <w:t>10.12.22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151931" w14:textId="77777777" w:rsidR="00110E8A" w:rsidRPr="00E12536" w:rsidRDefault="00110E8A" w:rsidP="00110E8A">
            <w:pPr>
              <w:ind w:firstLine="0"/>
              <w:jc w:val="left"/>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9743A8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Использование инструментов ДО в обучении младших школьников</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AF52834"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Республиканская читательская конференция</w:t>
            </w:r>
          </w:p>
        </w:tc>
        <w:tc>
          <w:tcPr>
            <w:tcW w:w="1682" w:type="dxa"/>
            <w:tcBorders>
              <w:top w:val="single" w:sz="6" w:space="0" w:color="000000"/>
              <w:left w:val="single" w:sz="6" w:space="0" w:color="000000"/>
              <w:bottom w:val="single" w:sz="6" w:space="0" w:color="000000"/>
              <w:right w:val="single" w:sz="6" w:space="0" w:color="000000"/>
            </w:tcBorders>
          </w:tcPr>
          <w:p w14:paraId="7A141559"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79D36052"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3565ACF6" w14:textId="77777777" w:rsidR="00110E8A" w:rsidRPr="00E12536" w:rsidRDefault="00110E8A" w:rsidP="00110E8A">
            <w:pPr>
              <w:ind w:firstLine="0"/>
              <w:jc w:val="left"/>
              <w:rPr>
                <w:sz w:val="20"/>
              </w:rPr>
            </w:pPr>
            <w:r w:rsidRPr="00E12536">
              <w:rPr>
                <w:sz w:val="20"/>
              </w:rPr>
              <w:t>Аманатова Е.П.</w:t>
            </w:r>
          </w:p>
        </w:tc>
        <w:tc>
          <w:tcPr>
            <w:tcW w:w="1200" w:type="dxa"/>
            <w:tcBorders>
              <w:top w:val="single" w:sz="6" w:space="0" w:color="000000"/>
              <w:left w:val="single" w:sz="6" w:space="0" w:color="000000"/>
              <w:bottom w:val="single" w:sz="6" w:space="0" w:color="000000"/>
              <w:right w:val="single" w:sz="6" w:space="0" w:color="000000"/>
            </w:tcBorders>
          </w:tcPr>
          <w:p w14:paraId="18A933CF" w14:textId="77777777" w:rsidR="00110E8A" w:rsidRPr="00E12536" w:rsidRDefault="00110E8A" w:rsidP="00110E8A">
            <w:pPr>
              <w:ind w:firstLine="0"/>
              <w:jc w:val="left"/>
              <w:rPr>
                <w:sz w:val="20"/>
              </w:rPr>
            </w:pPr>
            <w:r w:rsidRPr="00E12536">
              <w:rPr>
                <w:sz w:val="20"/>
              </w:rPr>
              <w:t>С 08 по 17 июня 2022 г</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3548E4" w14:textId="77777777" w:rsidR="00110E8A" w:rsidRPr="00E12536" w:rsidRDefault="00110E8A" w:rsidP="00110E8A">
            <w:pPr>
              <w:ind w:firstLine="0"/>
              <w:jc w:val="left"/>
              <w:rPr>
                <w:sz w:val="20"/>
              </w:rPr>
            </w:pPr>
            <w:r w:rsidRPr="00E12536">
              <w:rPr>
                <w:sz w:val="20"/>
              </w:rPr>
              <w:t>очная</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3A319D"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«Методы и приёмы  смыслового чтения на уроках русского языка во 2 классе  (на примере текстов по гражданско-патриотическому направлению)» </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8E2542"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 На курсах повышения квалификации «Актуальные вопросы организации образовательного процесса в условиях обновлённых ФГОС НОО».</w:t>
            </w:r>
          </w:p>
        </w:tc>
        <w:tc>
          <w:tcPr>
            <w:tcW w:w="1682" w:type="dxa"/>
            <w:tcBorders>
              <w:top w:val="single" w:sz="6" w:space="0" w:color="000000"/>
              <w:left w:val="single" w:sz="6" w:space="0" w:color="000000"/>
              <w:bottom w:val="single" w:sz="6" w:space="0" w:color="000000"/>
              <w:right w:val="single" w:sz="6" w:space="0" w:color="000000"/>
            </w:tcBorders>
          </w:tcPr>
          <w:p w14:paraId="04382AEC"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r w:rsidR="00110E8A" w:rsidRPr="00E12536" w14:paraId="74838028"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3D2319A8" w14:textId="77777777" w:rsidR="00110E8A" w:rsidRPr="00E12536" w:rsidRDefault="00110E8A" w:rsidP="00110E8A">
            <w:pPr>
              <w:ind w:firstLine="0"/>
              <w:jc w:val="left"/>
              <w:rPr>
                <w:sz w:val="20"/>
              </w:rPr>
            </w:pPr>
            <w:r w:rsidRPr="00E12536">
              <w:rPr>
                <w:sz w:val="20"/>
              </w:rPr>
              <w:lastRenderedPageBreak/>
              <w:t>Гаврильева В.А.</w:t>
            </w:r>
          </w:p>
        </w:tc>
        <w:tc>
          <w:tcPr>
            <w:tcW w:w="1200" w:type="dxa"/>
            <w:tcBorders>
              <w:top w:val="single" w:sz="6" w:space="0" w:color="000000"/>
              <w:left w:val="single" w:sz="6" w:space="0" w:color="000000"/>
              <w:bottom w:val="single" w:sz="6" w:space="0" w:color="000000"/>
              <w:right w:val="single" w:sz="6" w:space="0" w:color="000000"/>
            </w:tcBorders>
          </w:tcPr>
          <w:p w14:paraId="069C2338" w14:textId="77777777" w:rsidR="00110E8A" w:rsidRPr="00E12536" w:rsidRDefault="00110E8A" w:rsidP="00110E8A">
            <w:pPr>
              <w:ind w:firstLine="0"/>
              <w:jc w:val="left"/>
              <w:rPr>
                <w:sz w:val="20"/>
              </w:rPr>
            </w:pPr>
            <w:r w:rsidRPr="00E12536">
              <w:rPr>
                <w:rFonts w:eastAsiaTheme="minorHAnsi"/>
                <w:sz w:val="20"/>
                <w:lang w:eastAsia="en-US"/>
              </w:rPr>
              <w:t>17 июня 2022г</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EFFBF03" w14:textId="77777777" w:rsidR="00110E8A" w:rsidRPr="00E12536" w:rsidRDefault="00110E8A" w:rsidP="00110E8A">
            <w:pPr>
              <w:ind w:firstLine="0"/>
              <w:jc w:val="left"/>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44F9B4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Тетрадь-открытий как учебный проект подготовки учащихся к уроку по русскому языку</w:t>
            </w:r>
          </w:p>
          <w:p w14:paraId="1D03B2D4"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(система Д. Б. Эльконина – В. В. Давыдова.)</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F03AEB"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"Актуальные вопросы организации образовательного процесса в условиях обновленных ФГОС НОО".</w:t>
            </w:r>
          </w:p>
        </w:tc>
        <w:tc>
          <w:tcPr>
            <w:tcW w:w="1682" w:type="dxa"/>
            <w:tcBorders>
              <w:top w:val="single" w:sz="6" w:space="0" w:color="000000"/>
              <w:left w:val="single" w:sz="6" w:space="0" w:color="000000"/>
              <w:bottom w:val="single" w:sz="6" w:space="0" w:color="000000"/>
              <w:right w:val="single" w:sz="6" w:space="0" w:color="000000"/>
            </w:tcBorders>
          </w:tcPr>
          <w:p w14:paraId="68112348" w14:textId="77777777" w:rsidR="00110E8A" w:rsidRPr="00E12536" w:rsidRDefault="00110E8A" w:rsidP="00110E8A">
            <w:pPr>
              <w:ind w:firstLine="0"/>
              <w:rPr>
                <w:rFonts w:eastAsiaTheme="minorHAnsi"/>
                <w:sz w:val="20"/>
                <w:lang w:eastAsia="en-US"/>
              </w:rPr>
            </w:pPr>
          </w:p>
        </w:tc>
      </w:tr>
      <w:tr w:rsidR="00110E8A" w:rsidRPr="00E12536" w14:paraId="4E17BC5D" w14:textId="77777777" w:rsidTr="00110E8A">
        <w:trPr>
          <w:trHeight w:val="1013"/>
        </w:trPr>
        <w:tc>
          <w:tcPr>
            <w:tcW w:w="1341" w:type="dxa"/>
            <w:tcBorders>
              <w:top w:val="single" w:sz="6" w:space="0" w:color="000000"/>
              <w:left w:val="single" w:sz="6" w:space="0" w:color="000000"/>
              <w:bottom w:val="single" w:sz="6" w:space="0" w:color="000000"/>
              <w:right w:val="nil"/>
            </w:tcBorders>
          </w:tcPr>
          <w:p w14:paraId="73D87A29" w14:textId="77777777" w:rsidR="00110E8A" w:rsidRPr="00E12536" w:rsidRDefault="00110E8A" w:rsidP="00110E8A">
            <w:pPr>
              <w:ind w:firstLine="0"/>
              <w:jc w:val="left"/>
              <w:rPr>
                <w:sz w:val="20"/>
              </w:rPr>
            </w:pPr>
            <w:r w:rsidRPr="00E12536">
              <w:rPr>
                <w:sz w:val="20"/>
              </w:rPr>
              <w:t>Винокурова Л.Х.</w:t>
            </w:r>
          </w:p>
        </w:tc>
        <w:tc>
          <w:tcPr>
            <w:tcW w:w="1200" w:type="dxa"/>
            <w:tcBorders>
              <w:top w:val="single" w:sz="6" w:space="0" w:color="000000"/>
              <w:left w:val="single" w:sz="6" w:space="0" w:color="000000"/>
              <w:bottom w:val="single" w:sz="6" w:space="0" w:color="000000"/>
              <w:right w:val="single" w:sz="6" w:space="0" w:color="000000"/>
            </w:tcBorders>
          </w:tcPr>
          <w:p w14:paraId="52D36C02" w14:textId="77777777" w:rsidR="00110E8A" w:rsidRPr="00E12536" w:rsidRDefault="00110E8A" w:rsidP="00110E8A">
            <w:pPr>
              <w:ind w:firstLine="0"/>
              <w:jc w:val="left"/>
              <w:rPr>
                <w:sz w:val="20"/>
              </w:rPr>
            </w:pPr>
            <w:r w:rsidRPr="00E12536">
              <w:rPr>
                <w:sz w:val="20"/>
              </w:rPr>
              <w:t>10.12.22</w:t>
            </w:r>
          </w:p>
        </w:tc>
        <w:tc>
          <w:tcPr>
            <w:tcW w:w="14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3E35EF9" w14:textId="77777777" w:rsidR="00110E8A" w:rsidRPr="00E12536" w:rsidRDefault="00110E8A" w:rsidP="00110E8A">
            <w:pPr>
              <w:ind w:firstLine="0"/>
              <w:jc w:val="left"/>
              <w:rPr>
                <w:sz w:val="20"/>
              </w:rPr>
            </w:pPr>
            <w:r w:rsidRPr="00E12536">
              <w:rPr>
                <w:sz w:val="20"/>
              </w:rPr>
              <w:t>очно</w:t>
            </w:r>
          </w:p>
        </w:tc>
        <w:tc>
          <w:tcPr>
            <w:tcW w:w="1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4BF2C8F"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Использование инструментов ДО в обучении младших школьников</w:t>
            </w:r>
          </w:p>
        </w:tc>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1D22F9"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Республиканская читательская конференция</w:t>
            </w:r>
          </w:p>
        </w:tc>
        <w:tc>
          <w:tcPr>
            <w:tcW w:w="1682" w:type="dxa"/>
            <w:tcBorders>
              <w:top w:val="single" w:sz="6" w:space="0" w:color="000000"/>
              <w:left w:val="single" w:sz="6" w:space="0" w:color="000000"/>
              <w:bottom w:val="single" w:sz="6" w:space="0" w:color="000000"/>
              <w:right w:val="single" w:sz="6" w:space="0" w:color="000000"/>
            </w:tcBorders>
          </w:tcPr>
          <w:p w14:paraId="49D366B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сертификат</w:t>
            </w:r>
          </w:p>
        </w:tc>
      </w:tr>
    </w:tbl>
    <w:p w14:paraId="7FA225BB" w14:textId="77777777" w:rsidR="00110E8A" w:rsidRPr="00E12536" w:rsidRDefault="00110E8A" w:rsidP="00110E8A">
      <w:pPr>
        <w:shd w:val="clear" w:color="auto" w:fill="FFFFFF"/>
        <w:ind w:firstLine="0"/>
        <w:jc w:val="left"/>
        <w:rPr>
          <w:rFonts w:ascii="Arial" w:hAnsi="Arial" w:cs="Arial"/>
          <w:b/>
          <w:bCs/>
          <w:color w:val="FF0000"/>
          <w:sz w:val="22"/>
          <w:szCs w:val="22"/>
        </w:rPr>
      </w:pPr>
    </w:p>
    <w:p w14:paraId="0A8E70FF" w14:textId="77777777" w:rsidR="00110E8A" w:rsidRDefault="00110E8A" w:rsidP="00110E8A">
      <w:pPr>
        <w:shd w:val="clear" w:color="auto" w:fill="FFFFFF"/>
        <w:ind w:firstLine="0"/>
        <w:jc w:val="left"/>
        <w:rPr>
          <w:b/>
          <w:bCs/>
          <w:color w:val="FF0000"/>
          <w:sz w:val="24"/>
          <w:szCs w:val="24"/>
        </w:rPr>
      </w:pPr>
    </w:p>
    <w:p w14:paraId="3B34E6FD" w14:textId="77777777" w:rsidR="00DB7EFB" w:rsidRDefault="00DB7EFB" w:rsidP="00110E8A">
      <w:pPr>
        <w:shd w:val="clear" w:color="auto" w:fill="FFFFFF"/>
        <w:ind w:firstLine="0"/>
        <w:jc w:val="left"/>
        <w:rPr>
          <w:b/>
          <w:bCs/>
          <w:color w:val="FF0000"/>
          <w:sz w:val="24"/>
          <w:szCs w:val="24"/>
        </w:rPr>
      </w:pPr>
    </w:p>
    <w:p w14:paraId="778E4E39" w14:textId="77777777" w:rsidR="00DB7EFB" w:rsidRDefault="00DB7EFB" w:rsidP="00110E8A">
      <w:pPr>
        <w:shd w:val="clear" w:color="auto" w:fill="FFFFFF"/>
        <w:ind w:firstLine="0"/>
        <w:jc w:val="left"/>
        <w:rPr>
          <w:b/>
          <w:bCs/>
          <w:color w:val="FF0000"/>
          <w:sz w:val="24"/>
          <w:szCs w:val="24"/>
        </w:rPr>
      </w:pPr>
    </w:p>
    <w:p w14:paraId="295BEA80" w14:textId="77777777" w:rsidR="00DB7EFB" w:rsidRPr="00E12536" w:rsidRDefault="00DB7EFB" w:rsidP="00110E8A">
      <w:pPr>
        <w:shd w:val="clear" w:color="auto" w:fill="FFFFFF"/>
        <w:ind w:firstLine="0"/>
        <w:jc w:val="left"/>
        <w:rPr>
          <w:b/>
          <w:bCs/>
          <w:color w:val="FF0000"/>
          <w:sz w:val="24"/>
          <w:szCs w:val="24"/>
        </w:rPr>
      </w:pPr>
    </w:p>
    <w:p w14:paraId="15919612" w14:textId="77777777" w:rsidR="00110E8A" w:rsidRPr="00E12536" w:rsidRDefault="00110E8A" w:rsidP="00110E8A">
      <w:pPr>
        <w:shd w:val="clear" w:color="auto" w:fill="FFFFFF"/>
        <w:ind w:firstLine="0"/>
        <w:contextualSpacing/>
        <w:jc w:val="center"/>
        <w:rPr>
          <w:rFonts w:eastAsiaTheme="minorHAnsi"/>
          <w:b/>
          <w:sz w:val="24"/>
          <w:szCs w:val="24"/>
          <w:lang w:eastAsia="en-US"/>
        </w:rPr>
      </w:pPr>
      <w:r w:rsidRPr="00E12536">
        <w:rPr>
          <w:rFonts w:eastAsiaTheme="minorHAnsi"/>
          <w:b/>
          <w:bCs/>
          <w:sz w:val="24"/>
          <w:szCs w:val="24"/>
          <w:lang w:eastAsia="en-US"/>
        </w:rPr>
        <w:t>Наличие публикаций</w:t>
      </w:r>
    </w:p>
    <w:tbl>
      <w:tblPr>
        <w:tblW w:w="10521" w:type="dxa"/>
        <w:tblInd w:w="-776" w:type="dxa"/>
        <w:tblLayout w:type="fixed"/>
        <w:tblCellMar>
          <w:top w:w="105" w:type="dxa"/>
          <w:left w:w="105" w:type="dxa"/>
          <w:bottom w:w="105" w:type="dxa"/>
          <w:right w:w="105" w:type="dxa"/>
        </w:tblCellMar>
        <w:tblLook w:val="04A0" w:firstRow="1" w:lastRow="0" w:firstColumn="1" w:lastColumn="0" w:noHBand="0" w:noVBand="1"/>
      </w:tblPr>
      <w:tblGrid>
        <w:gridCol w:w="1984"/>
        <w:gridCol w:w="1984"/>
        <w:gridCol w:w="2158"/>
        <w:gridCol w:w="1277"/>
        <w:gridCol w:w="1842"/>
        <w:gridCol w:w="1276"/>
      </w:tblGrid>
      <w:tr w:rsidR="00110E8A" w:rsidRPr="00E12536" w14:paraId="6BA24AEF" w14:textId="77777777" w:rsidTr="00110E8A">
        <w:trPr>
          <w:trHeight w:val="547"/>
        </w:trPr>
        <w:tc>
          <w:tcPr>
            <w:tcW w:w="1984" w:type="dxa"/>
            <w:tcBorders>
              <w:top w:val="single" w:sz="6" w:space="0" w:color="000000"/>
              <w:left w:val="single" w:sz="6" w:space="0" w:color="000000"/>
              <w:bottom w:val="single" w:sz="6" w:space="0" w:color="000000"/>
              <w:right w:val="single" w:sz="6" w:space="0" w:color="000000"/>
            </w:tcBorders>
          </w:tcPr>
          <w:p w14:paraId="0D36E332" w14:textId="77777777" w:rsidR="00110E8A" w:rsidRPr="00E12536" w:rsidRDefault="00110E8A" w:rsidP="00110E8A">
            <w:pPr>
              <w:ind w:firstLine="0"/>
              <w:jc w:val="center"/>
              <w:rPr>
                <w:sz w:val="20"/>
              </w:rPr>
            </w:pPr>
            <w:r w:rsidRPr="00E12536">
              <w:rPr>
                <w:sz w:val="20"/>
              </w:rPr>
              <w:t>ФИО</w:t>
            </w:r>
          </w:p>
        </w:tc>
        <w:tc>
          <w:tcPr>
            <w:tcW w:w="1984" w:type="dxa"/>
            <w:tcBorders>
              <w:top w:val="single" w:sz="6" w:space="0" w:color="000000"/>
              <w:left w:val="single" w:sz="6" w:space="0" w:color="000000"/>
              <w:bottom w:val="single" w:sz="6" w:space="0" w:color="000000"/>
              <w:right w:val="single" w:sz="6" w:space="0" w:color="000000"/>
            </w:tcBorders>
          </w:tcPr>
          <w:p w14:paraId="0DB6A08D" w14:textId="77777777" w:rsidR="00110E8A" w:rsidRPr="00E12536" w:rsidRDefault="00110E8A" w:rsidP="00110E8A">
            <w:pPr>
              <w:ind w:firstLine="0"/>
              <w:jc w:val="center"/>
              <w:rPr>
                <w:sz w:val="20"/>
              </w:rPr>
            </w:pPr>
            <w:r w:rsidRPr="00E12536">
              <w:rPr>
                <w:sz w:val="20"/>
              </w:rPr>
              <w:t>Сайты сообществ</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239FB38" w14:textId="77777777" w:rsidR="00110E8A" w:rsidRPr="00E12536" w:rsidRDefault="00110E8A" w:rsidP="00110E8A">
            <w:pPr>
              <w:ind w:firstLine="0"/>
              <w:jc w:val="center"/>
              <w:rPr>
                <w:sz w:val="20"/>
              </w:rPr>
            </w:pPr>
            <w:r w:rsidRPr="00E12536">
              <w:rPr>
                <w:sz w:val="20"/>
              </w:rPr>
              <w:t>Название публикации</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5675D72" w14:textId="77777777" w:rsidR="00110E8A" w:rsidRPr="00E12536" w:rsidRDefault="00110E8A" w:rsidP="00110E8A">
            <w:pPr>
              <w:ind w:firstLine="0"/>
              <w:jc w:val="center"/>
              <w:rPr>
                <w:sz w:val="20"/>
              </w:rPr>
            </w:pPr>
            <w:r w:rsidRPr="00E12536">
              <w:rPr>
                <w:sz w:val="20"/>
              </w:rPr>
              <w:t>Дата опубликов</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978D0E8" w14:textId="77777777" w:rsidR="00110E8A" w:rsidRPr="00E12536" w:rsidRDefault="00110E8A" w:rsidP="00110E8A">
            <w:pPr>
              <w:ind w:firstLine="0"/>
              <w:jc w:val="center"/>
              <w:rPr>
                <w:sz w:val="20"/>
              </w:rPr>
            </w:pPr>
            <w:r w:rsidRPr="00E12536">
              <w:rPr>
                <w:sz w:val="20"/>
              </w:rPr>
              <w:t>Свидетельство о публикации (№№</w:t>
            </w:r>
          </w:p>
        </w:tc>
        <w:tc>
          <w:tcPr>
            <w:tcW w:w="1276" w:type="dxa"/>
            <w:tcBorders>
              <w:top w:val="single" w:sz="6" w:space="0" w:color="000000"/>
              <w:left w:val="single" w:sz="6" w:space="0" w:color="000000"/>
              <w:bottom w:val="single" w:sz="6" w:space="0" w:color="000000"/>
              <w:right w:val="single" w:sz="6" w:space="0" w:color="000000"/>
            </w:tcBorders>
          </w:tcPr>
          <w:p w14:paraId="4AF31CBD" w14:textId="77777777" w:rsidR="00110E8A" w:rsidRPr="00E12536" w:rsidRDefault="00110E8A" w:rsidP="00110E8A">
            <w:pPr>
              <w:ind w:firstLine="0"/>
              <w:jc w:val="center"/>
              <w:rPr>
                <w:sz w:val="20"/>
              </w:rPr>
            </w:pPr>
            <w:r w:rsidRPr="00E12536">
              <w:rPr>
                <w:sz w:val="20"/>
              </w:rPr>
              <w:t>уровень</w:t>
            </w:r>
          </w:p>
        </w:tc>
      </w:tr>
      <w:tr w:rsidR="00110E8A" w:rsidRPr="00E12536" w14:paraId="1FB6B3AD"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4C21AF94" w14:textId="77777777" w:rsidR="00110E8A" w:rsidRPr="00E12536" w:rsidRDefault="00110E8A" w:rsidP="00110E8A">
            <w:pPr>
              <w:ind w:firstLine="0"/>
              <w:jc w:val="center"/>
              <w:rPr>
                <w:rFonts w:eastAsiaTheme="minorHAnsi"/>
                <w:sz w:val="20"/>
                <w:lang w:eastAsia="en-US"/>
              </w:rPr>
            </w:pPr>
            <w:r w:rsidRPr="00E12536">
              <w:rPr>
                <w:sz w:val="20"/>
              </w:rPr>
              <w:t>Максимова Е.Н.</w:t>
            </w:r>
          </w:p>
        </w:tc>
        <w:tc>
          <w:tcPr>
            <w:tcW w:w="1984" w:type="dxa"/>
            <w:tcBorders>
              <w:top w:val="single" w:sz="6" w:space="0" w:color="000000"/>
              <w:left w:val="single" w:sz="6" w:space="0" w:color="000000"/>
              <w:bottom w:val="single" w:sz="6" w:space="0" w:color="000000"/>
              <w:right w:val="single" w:sz="6" w:space="0" w:color="000000"/>
            </w:tcBorders>
          </w:tcPr>
          <w:p w14:paraId="4359AB3D" w14:textId="77777777" w:rsidR="00110E8A" w:rsidRPr="00E12536" w:rsidRDefault="00110E8A" w:rsidP="00110E8A">
            <w:pPr>
              <w:ind w:firstLine="0"/>
              <w:jc w:val="center"/>
              <w:rPr>
                <w:sz w:val="20"/>
              </w:rPr>
            </w:pPr>
            <w:r w:rsidRPr="00E12536">
              <w:rPr>
                <w:rFonts w:eastAsiaTheme="minorHAnsi"/>
                <w:sz w:val="20"/>
                <w:lang w:eastAsia="en-US"/>
              </w:rPr>
              <w:t>сайт infourok.ru</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0B2145" w14:textId="77777777" w:rsidR="00110E8A" w:rsidRPr="00E12536" w:rsidRDefault="00110E8A" w:rsidP="00110E8A">
            <w:pPr>
              <w:ind w:firstLine="0"/>
              <w:jc w:val="center"/>
              <w:rPr>
                <w:sz w:val="20"/>
              </w:rPr>
            </w:pPr>
            <w:r w:rsidRPr="00E12536">
              <w:rPr>
                <w:rFonts w:eastAsiaTheme="minorHAnsi"/>
                <w:sz w:val="20"/>
                <w:lang w:eastAsia="en-US"/>
              </w:rPr>
              <w:t>Методическая разработка. Сценарий  «Прощание с Азбукой»</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008334C" w14:textId="77777777" w:rsidR="00110E8A" w:rsidRPr="00E12536" w:rsidRDefault="00110E8A" w:rsidP="00110E8A">
            <w:pPr>
              <w:ind w:firstLine="0"/>
              <w:jc w:val="center"/>
              <w:rPr>
                <w:sz w:val="20"/>
              </w:rPr>
            </w:pPr>
            <w:r w:rsidRPr="00E12536">
              <w:rPr>
                <w:sz w:val="20"/>
              </w:rPr>
              <w:t>29.04.2020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5A4E5A5" w14:textId="77777777" w:rsidR="00110E8A" w:rsidRPr="00E12536" w:rsidRDefault="00110E8A" w:rsidP="00110E8A">
            <w:pPr>
              <w:ind w:firstLine="0"/>
              <w:jc w:val="center"/>
              <w:rPr>
                <w:sz w:val="20"/>
              </w:rPr>
            </w:pPr>
            <w:r w:rsidRPr="00E12536">
              <w:rPr>
                <w:sz w:val="20"/>
              </w:rPr>
              <w:t>Свидетельство</w:t>
            </w:r>
          </w:p>
          <w:p w14:paraId="120AA829" w14:textId="77777777" w:rsidR="00110E8A" w:rsidRPr="00E12536" w:rsidRDefault="00110E8A" w:rsidP="00110E8A">
            <w:pPr>
              <w:ind w:firstLine="0"/>
              <w:jc w:val="center"/>
              <w:rPr>
                <w:sz w:val="20"/>
              </w:rPr>
            </w:pPr>
            <w:r w:rsidRPr="00E12536">
              <w:rPr>
                <w:sz w:val="20"/>
              </w:rPr>
              <w:t>РВ20425608</w:t>
            </w:r>
          </w:p>
        </w:tc>
        <w:tc>
          <w:tcPr>
            <w:tcW w:w="1276" w:type="dxa"/>
            <w:tcBorders>
              <w:top w:val="single" w:sz="6" w:space="0" w:color="000000"/>
              <w:left w:val="single" w:sz="6" w:space="0" w:color="000000"/>
              <w:bottom w:val="single" w:sz="6" w:space="0" w:color="000000"/>
              <w:right w:val="single" w:sz="6" w:space="0" w:color="000000"/>
            </w:tcBorders>
          </w:tcPr>
          <w:p w14:paraId="3DE1EFBB"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32699C6E"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3F17A60D" w14:textId="77777777" w:rsidR="00110E8A" w:rsidRPr="00E12536" w:rsidRDefault="00110E8A" w:rsidP="00110E8A">
            <w:pPr>
              <w:ind w:firstLine="0"/>
              <w:jc w:val="center"/>
              <w:rPr>
                <w:sz w:val="20"/>
              </w:rPr>
            </w:pPr>
            <w:r w:rsidRPr="00E12536">
              <w:rPr>
                <w:sz w:val="20"/>
              </w:rPr>
              <w:t>Гаврильева В.А.</w:t>
            </w:r>
          </w:p>
        </w:tc>
        <w:tc>
          <w:tcPr>
            <w:tcW w:w="1984" w:type="dxa"/>
            <w:tcBorders>
              <w:top w:val="single" w:sz="6" w:space="0" w:color="000000"/>
              <w:left w:val="single" w:sz="6" w:space="0" w:color="000000"/>
              <w:bottom w:val="single" w:sz="6" w:space="0" w:color="000000"/>
              <w:right w:val="single" w:sz="6" w:space="0" w:color="000000"/>
            </w:tcBorders>
          </w:tcPr>
          <w:p w14:paraId="094A0F07" w14:textId="77777777" w:rsidR="00110E8A" w:rsidRPr="00E12536" w:rsidRDefault="00110E8A" w:rsidP="00110E8A">
            <w:pPr>
              <w:ind w:firstLine="0"/>
              <w:jc w:val="center"/>
              <w:rPr>
                <w:rFonts w:eastAsiaTheme="minorHAnsi" w:cstheme="minorBidi"/>
                <w:sz w:val="20"/>
                <w:lang w:eastAsia="en-US"/>
              </w:rPr>
            </w:pPr>
            <w:r w:rsidRPr="00E12536">
              <w:rPr>
                <w:rFonts w:eastAsiaTheme="minorHAnsi" w:cstheme="minorBidi"/>
                <w:sz w:val="20"/>
                <w:lang w:eastAsia="en-US"/>
              </w:rPr>
              <w:t>Образовательный портал</w:t>
            </w:r>
          </w:p>
          <w:p w14:paraId="792F2BE6" w14:textId="77777777" w:rsidR="00110E8A" w:rsidRPr="00E12536" w:rsidRDefault="00110E8A" w:rsidP="00110E8A">
            <w:pPr>
              <w:ind w:firstLine="0"/>
              <w:jc w:val="center"/>
              <w:rPr>
                <w:rFonts w:cstheme="minorBidi"/>
                <w:sz w:val="20"/>
              </w:rPr>
            </w:pPr>
            <w:r w:rsidRPr="00E12536">
              <w:rPr>
                <w:rFonts w:eastAsiaTheme="minorHAnsi" w:cstheme="minorBidi"/>
                <w:sz w:val="20"/>
                <w:lang w:eastAsia="en-US"/>
              </w:rPr>
              <w:t>www.prodlenka.org</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B404C7" w14:textId="77777777" w:rsidR="00110E8A" w:rsidRPr="00E12536" w:rsidRDefault="00110E8A" w:rsidP="00110E8A">
            <w:pPr>
              <w:ind w:firstLine="0"/>
              <w:jc w:val="center"/>
              <w:rPr>
                <w:rFonts w:cstheme="minorBidi"/>
                <w:sz w:val="20"/>
              </w:rPr>
            </w:pPr>
            <w:r w:rsidRPr="00E12536">
              <w:rPr>
                <w:rFonts w:eastAsiaTheme="minorHAnsi" w:cstheme="minorBidi"/>
                <w:sz w:val="20"/>
                <w:lang w:eastAsia="en-US"/>
              </w:rPr>
              <w:t>Правила записи высказывания.</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280144" w14:textId="77777777" w:rsidR="00110E8A" w:rsidRPr="00E12536" w:rsidRDefault="00110E8A" w:rsidP="00110E8A">
            <w:pPr>
              <w:ind w:firstLine="0"/>
              <w:jc w:val="center"/>
              <w:rPr>
                <w:rFonts w:cstheme="minorBidi"/>
                <w:sz w:val="20"/>
              </w:rPr>
            </w:pPr>
            <w:r w:rsidRPr="00E12536">
              <w:rPr>
                <w:rFonts w:eastAsiaTheme="minorHAnsi" w:cstheme="minorBidi"/>
                <w:sz w:val="20"/>
                <w:lang w:eastAsia="en-US"/>
              </w:rPr>
              <w:t>23.03.2020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C53F4F" w14:textId="77777777" w:rsidR="00110E8A" w:rsidRPr="00E12536" w:rsidRDefault="00110E8A" w:rsidP="00110E8A">
            <w:pPr>
              <w:ind w:firstLine="0"/>
              <w:jc w:val="center"/>
              <w:rPr>
                <w:rFonts w:eastAsiaTheme="minorHAnsi" w:cstheme="minorBidi"/>
                <w:sz w:val="20"/>
                <w:lang w:eastAsia="en-US"/>
              </w:rPr>
            </w:pPr>
            <w:r w:rsidRPr="00E12536">
              <w:rPr>
                <w:rFonts w:eastAsiaTheme="minorHAnsi" w:cstheme="minorBidi"/>
                <w:sz w:val="20"/>
                <w:lang w:eastAsia="en-US"/>
              </w:rPr>
              <w:t xml:space="preserve">Свидетельство </w:t>
            </w:r>
          </w:p>
          <w:p w14:paraId="611A769D" w14:textId="77777777" w:rsidR="00110E8A" w:rsidRPr="00E12536" w:rsidRDefault="00110E8A" w:rsidP="00110E8A">
            <w:pPr>
              <w:ind w:firstLine="0"/>
              <w:jc w:val="center"/>
              <w:rPr>
                <w:rFonts w:eastAsiaTheme="minorHAnsi" w:cstheme="minorBidi"/>
                <w:sz w:val="20"/>
                <w:lang w:eastAsia="en-US"/>
              </w:rPr>
            </w:pPr>
            <w:r w:rsidRPr="00E12536">
              <w:rPr>
                <w:rFonts w:eastAsiaTheme="minorHAnsi" w:cstheme="minorBidi"/>
                <w:sz w:val="20"/>
                <w:lang w:eastAsia="en-US"/>
              </w:rPr>
              <w:t>№ 440949-402148.</w:t>
            </w:r>
          </w:p>
        </w:tc>
        <w:tc>
          <w:tcPr>
            <w:tcW w:w="1276" w:type="dxa"/>
            <w:tcBorders>
              <w:top w:val="single" w:sz="6" w:space="0" w:color="000000"/>
              <w:left w:val="single" w:sz="6" w:space="0" w:color="000000"/>
              <w:bottom w:val="single" w:sz="6" w:space="0" w:color="000000"/>
              <w:right w:val="single" w:sz="6" w:space="0" w:color="000000"/>
            </w:tcBorders>
          </w:tcPr>
          <w:p w14:paraId="4F4558B9" w14:textId="77777777" w:rsidR="00110E8A" w:rsidRPr="00E12536" w:rsidRDefault="00110E8A" w:rsidP="00110E8A">
            <w:pPr>
              <w:ind w:firstLine="0"/>
              <w:jc w:val="center"/>
              <w:rPr>
                <w:rFonts w:cstheme="minorBidi"/>
                <w:sz w:val="20"/>
              </w:rPr>
            </w:pPr>
            <w:r w:rsidRPr="00E12536">
              <w:rPr>
                <w:rFonts w:cstheme="minorBidi"/>
                <w:sz w:val="20"/>
              </w:rPr>
              <w:t>всероссийский</w:t>
            </w:r>
          </w:p>
        </w:tc>
      </w:tr>
      <w:tr w:rsidR="00110E8A" w:rsidRPr="00E12536" w14:paraId="74FC6970"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18A2FF08" w14:textId="77777777" w:rsidR="00110E8A" w:rsidRPr="00E12536" w:rsidRDefault="00110E8A" w:rsidP="00110E8A">
            <w:pPr>
              <w:ind w:firstLine="0"/>
              <w:jc w:val="center"/>
              <w:rPr>
                <w:sz w:val="20"/>
              </w:rPr>
            </w:pPr>
            <w:r w:rsidRPr="00E12536">
              <w:rPr>
                <w:sz w:val="20"/>
              </w:rPr>
              <w:t>Винокурова Л.Х.</w:t>
            </w:r>
          </w:p>
        </w:tc>
        <w:tc>
          <w:tcPr>
            <w:tcW w:w="1984" w:type="dxa"/>
            <w:tcBorders>
              <w:top w:val="single" w:sz="6" w:space="0" w:color="000000"/>
              <w:left w:val="single" w:sz="6" w:space="0" w:color="000000"/>
              <w:bottom w:val="single" w:sz="6" w:space="0" w:color="000000"/>
              <w:right w:val="single" w:sz="6" w:space="0" w:color="000000"/>
            </w:tcBorders>
          </w:tcPr>
          <w:p w14:paraId="401E8BEE" w14:textId="77777777" w:rsidR="00110E8A" w:rsidRPr="00E12536" w:rsidRDefault="00110E8A" w:rsidP="00110E8A">
            <w:pPr>
              <w:ind w:firstLine="0"/>
              <w:jc w:val="center"/>
              <w:rPr>
                <w:sz w:val="20"/>
              </w:rPr>
            </w:pPr>
            <w:r w:rsidRPr="00E12536">
              <w:rPr>
                <w:sz w:val="20"/>
              </w:rPr>
              <w:t>Инфоурок</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EEB01E0" w14:textId="77777777" w:rsidR="00110E8A" w:rsidRPr="00E12536" w:rsidRDefault="00110E8A" w:rsidP="00110E8A">
            <w:pPr>
              <w:ind w:firstLine="0"/>
              <w:jc w:val="center"/>
              <w:rPr>
                <w:sz w:val="20"/>
              </w:rPr>
            </w:pPr>
            <w:r w:rsidRPr="00E12536">
              <w:rPr>
                <w:sz w:val="20"/>
              </w:rPr>
              <w:t>Контрольная работа по математике на тему «Система счисления» по системе Эльконина- Давыдова. 2 класс, 2 четверть</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B3D51A" w14:textId="77777777" w:rsidR="00110E8A" w:rsidRPr="00E12536" w:rsidRDefault="00110E8A" w:rsidP="00110E8A">
            <w:pPr>
              <w:ind w:firstLine="0"/>
              <w:jc w:val="center"/>
              <w:rPr>
                <w:sz w:val="20"/>
              </w:rPr>
            </w:pPr>
            <w:r w:rsidRPr="00E12536">
              <w:rPr>
                <w:sz w:val="20"/>
              </w:rPr>
              <w:t>02.06.2020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603217C" w14:textId="77777777" w:rsidR="00110E8A" w:rsidRPr="00E12536" w:rsidRDefault="00110E8A" w:rsidP="00110E8A">
            <w:pPr>
              <w:ind w:firstLine="0"/>
              <w:jc w:val="center"/>
              <w:rPr>
                <w:sz w:val="20"/>
              </w:rPr>
            </w:pPr>
            <w:r w:rsidRPr="00E12536">
              <w:rPr>
                <w:sz w:val="20"/>
              </w:rPr>
              <w:t>№ТЭ95304876</w:t>
            </w:r>
          </w:p>
        </w:tc>
        <w:tc>
          <w:tcPr>
            <w:tcW w:w="1276" w:type="dxa"/>
            <w:tcBorders>
              <w:top w:val="single" w:sz="6" w:space="0" w:color="000000"/>
              <w:left w:val="single" w:sz="6" w:space="0" w:color="000000"/>
              <w:bottom w:val="single" w:sz="6" w:space="0" w:color="000000"/>
              <w:right w:val="single" w:sz="6" w:space="0" w:color="000000"/>
            </w:tcBorders>
          </w:tcPr>
          <w:p w14:paraId="31286020"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491E63E0"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1265E846" w14:textId="77777777" w:rsidR="00110E8A" w:rsidRPr="00E12536" w:rsidRDefault="00110E8A" w:rsidP="00110E8A">
            <w:pPr>
              <w:ind w:firstLine="0"/>
              <w:jc w:val="center"/>
              <w:rPr>
                <w:sz w:val="20"/>
              </w:rPr>
            </w:pPr>
            <w:r w:rsidRPr="00E12536">
              <w:rPr>
                <w:sz w:val="20"/>
              </w:rPr>
              <w:t>Аманатова Е.П.</w:t>
            </w:r>
          </w:p>
        </w:tc>
        <w:tc>
          <w:tcPr>
            <w:tcW w:w="1984" w:type="dxa"/>
            <w:tcBorders>
              <w:top w:val="single" w:sz="6" w:space="0" w:color="000000"/>
              <w:left w:val="single" w:sz="6" w:space="0" w:color="000000"/>
              <w:bottom w:val="single" w:sz="6" w:space="0" w:color="000000"/>
              <w:right w:val="single" w:sz="6" w:space="0" w:color="000000"/>
            </w:tcBorders>
          </w:tcPr>
          <w:p w14:paraId="6A8C7F32" w14:textId="77777777" w:rsidR="00110E8A" w:rsidRPr="00E12536" w:rsidRDefault="00110E8A" w:rsidP="00110E8A">
            <w:pPr>
              <w:ind w:firstLine="0"/>
              <w:jc w:val="center"/>
              <w:rPr>
                <w:rFonts w:eastAsiaTheme="minorHAnsi" w:cstheme="minorBidi"/>
                <w:sz w:val="20"/>
                <w:lang w:eastAsia="en-US"/>
              </w:rPr>
            </w:pPr>
            <w:r w:rsidRPr="00E12536">
              <w:rPr>
                <w:rFonts w:eastAsiaTheme="minorHAnsi" w:cstheme="minorBidi"/>
                <w:sz w:val="20"/>
                <w:lang w:eastAsia="en-US"/>
              </w:rPr>
              <w:t>Образовательный портал</w:t>
            </w:r>
          </w:p>
          <w:p w14:paraId="2AF8A317" w14:textId="77777777" w:rsidR="00110E8A" w:rsidRPr="00E12536" w:rsidRDefault="00110E8A" w:rsidP="00110E8A">
            <w:pPr>
              <w:ind w:firstLine="0"/>
              <w:jc w:val="left"/>
              <w:rPr>
                <w:rFonts w:cstheme="minorBidi"/>
                <w:sz w:val="20"/>
              </w:rPr>
            </w:pPr>
            <w:r w:rsidRPr="00E12536">
              <w:rPr>
                <w:rFonts w:eastAsiaTheme="minorHAnsi" w:cstheme="minorBidi"/>
                <w:sz w:val="20"/>
                <w:lang w:eastAsia="en-US"/>
              </w:rPr>
              <w:t>ИНФОУРОК</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F9581D9" w14:textId="77777777" w:rsidR="00110E8A" w:rsidRPr="00E12536" w:rsidRDefault="00110E8A" w:rsidP="00110E8A">
            <w:pPr>
              <w:ind w:firstLine="0"/>
              <w:jc w:val="center"/>
              <w:rPr>
                <w:rFonts w:cstheme="minorBidi"/>
                <w:sz w:val="20"/>
              </w:rPr>
            </w:pPr>
            <w:r w:rsidRPr="00E12536">
              <w:rPr>
                <w:rFonts w:eastAsiaTheme="minorHAnsi" w:cstheme="minorBidi"/>
                <w:sz w:val="20"/>
                <w:lang w:eastAsia="en-US"/>
              </w:rPr>
              <w:t>Воспитательный план 2 класс-классному руководитею.</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A3292A" w14:textId="77777777" w:rsidR="00110E8A" w:rsidRPr="00E12536" w:rsidRDefault="00110E8A" w:rsidP="00110E8A">
            <w:pPr>
              <w:ind w:firstLine="0"/>
              <w:jc w:val="center"/>
              <w:rPr>
                <w:rFonts w:cstheme="minorBidi"/>
                <w:sz w:val="20"/>
              </w:rPr>
            </w:pPr>
            <w:r w:rsidRPr="00E12536">
              <w:rPr>
                <w:rFonts w:eastAsiaTheme="minorHAnsi" w:cstheme="minorBidi"/>
                <w:sz w:val="20"/>
                <w:lang w:eastAsia="en-US"/>
              </w:rPr>
              <w:t>03.06.2020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F6F071A" w14:textId="77777777" w:rsidR="00110E8A" w:rsidRPr="00E12536" w:rsidRDefault="00110E8A" w:rsidP="00110E8A">
            <w:pPr>
              <w:ind w:firstLine="0"/>
              <w:jc w:val="center"/>
              <w:rPr>
                <w:rFonts w:eastAsiaTheme="minorHAnsi" w:cstheme="minorBidi"/>
                <w:sz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14:paraId="017037EE" w14:textId="77777777" w:rsidR="00110E8A" w:rsidRPr="00E12536" w:rsidRDefault="00110E8A" w:rsidP="00110E8A">
            <w:pPr>
              <w:ind w:firstLine="0"/>
              <w:jc w:val="center"/>
              <w:rPr>
                <w:rFonts w:cstheme="minorBidi"/>
                <w:sz w:val="20"/>
              </w:rPr>
            </w:pPr>
            <w:r w:rsidRPr="00E12536">
              <w:rPr>
                <w:rFonts w:cstheme="minorBidi"/>
                <w:sz w:val="20"/>
              </w:rPr>
              <w:t>всероссийский</w:t>
            </w:r>
          </w:p>
        </w:tc>
      </w:tr>
      <w:tr w:rsidR="00110E8A" w:rsidRPr="00E12536" w14:paraId="32EE248E" w14:textId="77777777" w:rsidTr="00110E8A">
        <w:trPr>
          <w:trHeight w:val="1014"/>
        </w:trPr>
        <w:tc>
          <w:tcPr>
            <w:tcW w:w="1984" w:type="dxa"/>
            <w:tcBorders>
              <w:top w:val="single" w:sz="6" w:space="0" w:color="000000"/>
              <w:left w:val="single" w:sz="6" w:space="0" w:color="000000"/>
              <w:bottom w:val="single" w:sz="6" w:space="0" w:color="000000"/>
              <w:right w:val="single" w:sz="6" w:space="0" w:color="000000"/>
            </w:tcBorders>
          </w:tcPr>
          <w:p w14:paraId="2DEA6DFB" w14:textId="77777777" w:rsidR="00110E8A" w:rsidRPr="00E12536" w:rsidRDefault="00110E8A" w:rsidP="00110E8A">
            <w:pPr>
              <w:ind w:firstLine="0"/>
              <w:jc w:val="center"/>
              <w:rPr>
                <w:sz w:val="20"/>
              </w:rPr>
            </w:pPr>
            <w:r w:rsidRPr="00E12536">
              <w:rPr>
                <w:sz w:val="20"/>
              </w:rPr>
              <w:t>Яковлева О.В.</w:t>
            </w:r>
          </w:p>
        </w:tc>
        <w:tc>
          <w:tcPr>
            <w:tcW w:w="1984" w:type="dxa"/>
            <w:tcBorders>
              <w:top w:val="single" w:sz="6" w:space="0" w:color="000000"/>
              <w:left w:val="single" w:sz="6" w:space="0" w:color="000000"/>
              <w:bottom w:val="single" w:sz="6" w:space="0" w:color="000000"/>
              <w:right w:val="single" w:sz="6" w:space="0" w:color="000000"/>
            </w:tcBorders>
          </w:tcPr>
          <w:p w14:paraId="158A00D1"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Инфоурок</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A4E021A"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Методическая разработка КТП по технологии. УМК « Школа России» 2 класс</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DB397C8"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17.02.2020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DD2A28D"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ХИ65486115</w:t>
            </w:r>
          </w:p>
        </w:tc>
        <w:tc>
          <w:tcPr>
            <w:tcW w:w="1276" w:type="dxa"/>
            <w:tcBorders>
              <w:top w:val="single" w:sz="6" w:space="0" w:color="000000"/>
              <w:left w:val="single" w:sz="6" w:space="0" w:color="000000"/>
              <w:bottom w:val="single" w:sz="6" w:space="0" w:color="000000"/>
              <w:right w:val="single" w:sz="6" w:space="0" w:color="000000"/>
            </w:tcBorders>
          </w:tcPr>
          <w:p w14:paraId="14B305B1"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Всероссийский</w:t>
            </w:r>
          </w:p>
        </w:tc>
      </w:tr>
      <w:tr w:rsidR="00110E8A" w:rsidRPr="00E12536" w14:paraId="22FBADA6" w14:textId="77777777" w:rsidTr="00110E8A">
        <w:trPr>
          <w:trHeight w:val="635"/>
        </w:trPr>
        <w:tc>
          <w:tcPr>
            <w:tcW w:w="1984" w:type="dxa"/>
            <w:tcBorders>
              <w:top w:val="single" w:sz="6" w:space="0" w:color="000000"/>
              <w:left w:val="single" w:sz="6" w:space="0" w:color="000000"/>
              <w:bottom w:val="single" w:sz="6" w:space="0" w:color="000000"/>
              <w:right w:val="single" w:sz="6" w:space="0" w:color="000000"/>
            </w:tcBorders>
          </w:tcPr>
          <w:p w14:paraId="74FD1979"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Яковлева О.В.</w:t>
            </w:r>
          </w:p>
        </w:tc>
        <w:tc>
          <w:tcPr>
            <w:tcW w:w="1984" w:type="dxa"/>
            <w:tcBorders>
              <w:top w:val="single" w:sz="6" w:space="0" w:color="000000"/>
              <w:left w:val="single" w:sz="6" w:space="0" w:color="000000"/>
              <w:bottom w:val="single" w:sz="6" w:space="0" w:color="000000"/>
              <w:right w:val="single" w:sz="6" w:space="0" w:color="000000"/>
            </w:tcBorders>
          </w:tcPr>
          <w:p w14:paraId="2CC73882"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 xml:space="preserve">Инфоурок </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1CFAF50" w14:textId="77777777" w:rsidR="00110E8A" w:rsidRPr="00E12536" w:rsidRDefault="00110E8A" w:rsidP="00110E8A">
            <w:pPr>
              <w:ind w:firstLine="0"/>
              <w:jc w:val="left"/>
              <w:rPr>
                <w:sz w:val="20"/>
              </w:rPr>
            </w:pPr>
            <w:r w:rsidRPr="00E12536">
              <w:rPr>
                <w:sz w:val="20"/>
              </w:rPr>
              <w:t>КТП по литературному чтению</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78572F8" w14:textId="77777777" w:rsidR="00110E8A" w:rsidRPr="00E12536" w:rsidRDefault="00110E8A" w:rsidP="00110E8A">
            <w:pPr>
              <w:ind w:firstLine="0"/>
              <w:jc w:val="left"/>
              <w:rPr>
                <w:sz w:val="20"/>
              </w:rPr>
            </w:pPr>
            <w:r w:rsidRPr="00E12536">
              <w:rPr>
                <w:sz w:val="20"/>
              </w:rPr>
              <w:t>17.02.2020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59864F0"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ОЭ26708737</w:t>
            </w:r>
          </w:p>
        </w:tc>
        <w:tc>
          <w:tcPr>
            <w:tcW w:w="1276" w:type="dxa"/>
            <w:tcBorders>
              <w:top w:val="single" w:sz="6" w:space="0" w:color="000000"/>
              <w:left w:val="single" w:sz="6" w:space="0" w:color="000000"/>
              <w:bottom w:val="single" w:sz="6" w:space="0" w:color="000000"/>
              <w:right w:val="single" w:sz="6" w:space="0" w:color="000000"/>
            </w:tcBorders>
          </w:tcPr>
          <w:p w14:paraId="22654B04"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Всероссийский</w:t>
            </w:r>
          </w:p>
        </w:tc>
      </w:tr>
      <w:tr w:rsidR="00110E8A" w:rsidRPr="00E12536" w14:paraId="5F4F1153" w14:textId="77777777" w:rsidTr="00110E8A">
        <w:trPr>
          <w:trHeight w:val="462"/>
        </w:trPr>
        <w:tc>
          <w:tcPr>
            <w:tcW w:w="1984" w:type="dxa"/>
            <w:tcBorders>
              <w:top w:val="single" w:sz="6" w:space="0" w:color="000000"/>
              <w:left w:val="single" w:sz="6" w:space="0" w:color="000000"/>
              <w:bottom w:val="single" w:sz="6" w:space="0" w:color="000000"/>
              <w:right w:val="single" w:sz="6" w:space="0" w:color="000000"/>
            </w:tcBorders>
          </w:tcPr>
          <w:p w14:paraId="2C4180F0"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Яковлева О.В.</w:t>
            </w:r>
          </w:p>
        </w:tc>
        <w:tc>
          <w:tcPr>
            <w:tcW w:w="1984" w:type="dxa"/>
            <w:tcBorders>
              <w:top w:val="single" w:sz="6" w:space="0" w:color="000000"/>
              <w:left w:val="single" w:sz="6" w:space="0" w:color="000000"/>
              <w:bottom w:val="single" w:sz="6" w:space="0" w:color="000000"/>
              <w:right w:val="single" w:sz="6" w:space="0" w:color="000000"/>
            </w:tcBorders>
          </w:tcPr>
          <w:p w14:paraId="67FC438A"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 xml:space="preserve">Инфоурок </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3B7E27E" w14:textId="77777777" w:rsidR="00110E8A" w:rsidRPr="00E12536" w:rsidRDefault="00110E8A" w:rsidP="00110E8A">
            <w:pPr>
              <w:ind w:firstLine="0"/>
              <w:jc w:val="left"/>
              <w:rPr>
                <w:sz w:val="20"/>
              </w:rPr>
            </w:pPr>
            <w:r w:rsidRPr="00E12536">
              <w:rPr>
                <w:sz w:val="20"/>
              </w:rPr>
              <w:t>КТП по окружающему миру</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78E20D" w14:textId="77777777" w:rsidR="00110E8A" w:rsidRPr="00E12536" w:rsidRDefault="00110E8A" w:rsidP="00110E8A">
            <w:pPr>
              <w:ind w:firstLine="0"/>
              <w:jc w:val="left"/>
              <w:rPr>
                <w:sz w:val="20"/>
              </w:rPr>
            </w:pPr>
            <w:r w:rsidRPr="00E12536">
              <w:rPr>
                <w:sz w:val="20"/>
              </w:rPr>
              <w:t>17.02.2020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84E43D"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ДУ46352332</w:t>
            </w:r>
          </w:p>
        </w:tc>
        <w:tc>
          <w:tcPr>
            <w:tcW w:w="1276" w:type="dxa"/>
            <w:tcBorders>
              <w:top w:val="single" w:sz="6" w:space="0" w:color="000000"/>
              <w:left w:val="single" w:sz="6" w:space="0" w:color="000000"/>
              <w:bottom w:val="single" w:sz="6" w:space="0" w:color="000000"/>
              <w:right w:val="single" w:sz="6" w:space="0" w:color="000000"/>
            </w:tcBorders>
          </w:tcPr>
          <w:p w14:paraId="2D34D7FF"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Всероссийский</w:t>
            </w:r>
          </w:p>
        </w:tc>
      </w:tr>
      <w:tr w:rsidR="00110E8A" w:rsidRPr="00E12536" w14:paraId="0C7AA641" w14:textId="77777777" w:rsidTr="00110E8A">
        <w:trPr>
          <w:trHeight w:val="561"/>
        </w:trPr>
        <w:tc>
          <w:tcPr>
            <w:tcW w:w="1984" w:type="dxa"/>
            <w:tcBorders>
              <w:top w:val="single" w:sz="6" w:space="0" w:color="000000"/>
              <w:left w:val="single" w:sz="6" w:space="0" w:color="000000"/>
              <w:bottom w:val="single" w:sz="6" w:space="0" w:color="000000"/>
              <w:right w:val="single" w:sz="6" w:space="0" w:color="000000"/>
            </w:tcBorders>
          </w:tcPr>
          <w:p w14:paraId="77588620"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Яковлева О.В.</w:t>
            </w:r>
          </w:p>
        </w:tc>
        <w:tc>
          <w:tcPr>
            <w:tcW w:w="1984" w:type="dxa"/>
            <w:tcBorders>
              <w:top w:val="single" w:sz="6" w:space="0" w:color="000000"/>
              <w:left w:val="single" w:sz="6" w:space="0" w:color="000000"/>
              <w:bottom w:val="single" w:sz="6" w:space="0" w:color="000000"/>
              <w:right w:val="single" w:sz="6" w:space="0" w:color="000000"/>
            </w:tcBorders>
          </w:tcPr>
          <w:p w14:paraId="1A1E65D3"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Инфоурок</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350E38" w14:textId="77777777" w:rsidR="00110E8A" w:rsidRPr="00E12536" w:rsidRDefault="00110E8A" w:rsidP="00110E8A">
            <w:pPr>
              <w:ind w:firstLine="0"/>
              <w:jc w:val="left"/>
              <w:rPr>
                <w:sz w:val="20"/>
              </w:rPr>
            </w:pPr>
            <w:r w:rsidRPr="00E12536">
              <w:rPr>
                <w:sz w:val="20"/>
              </w:rPr>
              <w:t>КТП по русскому языку</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6F4785" w14:textId="77777777" w:rsidR="00110E8A" w:rsidRPr="00E12536" w:rsidRDefault="00110E8A" w:rsidP="00110E8A">
            <w:pPr>
              <w:ind w:firstLine="0"/>
              <w:jc w:val="left"/>
              <w:rPr>
                <w:sz w:val="20"/>
              </w:rPr>
            </w:pPr>
            <w:r w:rsidRPr="00E12536">
              <w:rPr>
                <w:sz w:val="20"/>
              </w:rPr>
              <w:t>17.02.2020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17969B"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ЕЛ01956099</w:t>
            </w:r>
          </w:p>
        </w:tc>
        <w:tc>
          <w:tcPr>
            <w:tcW w:w="1276" w:type="dxa"/>
            <w:tcBorders>
              <w:top w:val="single" w:sz="6" w:space="0" w:color="000000"/>
              <w:left w:val="single" w:sz="6" w:space="0" w:color="000000"/>
              <w:bottom w:val="single" w:sz="6" w:space="0" w:color="000000"/>
              <w:right w:val="single" w:sz="6" w:space="0" w:color="000000"/>
            </w:tcBorders>
          </w:tcPr>
          <w:p w14:paraId="50F97141"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Всероссийский</w:t>
            </w:r>
          </w:p>
        </w:tc>
      </w:tr>
      <w:tr w:rsidR="00110E8A" w:rsidRPr="00E12536" w14:paraId="103D6CD2"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5848C4B5"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Максимова Е.Н.</w:t>
            </w:r>
          </w:p>
        </w:tc>
        <w:tc>
          <w:tcPr>
            <w:tcW w:w="1984" w:type="dxa"/>
            <w:tcBorders>
              <w:top w:val="single" w:sz="6" w:space="0" w:color="000000"/>
              <w:left w:val="single" w:sz="6" w:space="0" w:color="000000"/>
              <w:bottom w:val="single" w:sz="6" w:space="0" w:color="000000"/>
              <w:right w:val="single" w:sz="6" w:space="0" w:color="000000"/>
            </w:tcBorders>
          </w:tcPr>
          <w:p w14:paraId="7AAF3D53" w14:textId="77777777" w:rsidR="00110E8A" w:rsidRPr="00E12536" w:rsidRDefault="00110E8A" w:rsidP="00110E8A">
            <w:pPr>
              <w:ind w:firstLine="0"/>
              <w:jc w:val="left"/>
              <w:rPr>
                <w:sz w:val="20"/>
              </w:rPr>
            </w:pPr>
            <w:r w:rsidRPr="00E12536">
              <w:rPr>
                <w:sz w:val="20"/>
              </w:rPr>
              <w:t>Сайт infourok.ru</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FD096BC" w14:textId="77777777" w:rsidR="00110E8A" w:rsidRPr="00E12536" w:rsidRDefault="00110E8A" w:rsidP="00110E8A">
            <w:pPr>
              <w:ind w:firstLine="0"/>
              <w:jc w:val="left"/>
              <w:rPr>
                <w:sz w:val="20"/>
              </w:rPr>
            </w:pPr>
            <w:r w:rsidRPr="00E12536">
              <w:rPr>
                <w:sz w:val="20"/>
              </w:rPr>
              <w:t xml:space="preserve">Сценарий урока по русскому языку по </w:t>
            </w:r>
            <w:r w:rsidRPr="00E12536">
              <w:rPr>
                <w:sz w:val="20"/>
              </w:rPr>
              <w:lastRenderedPageBreak/>
              <w:t>теме «Части речи. Имя существительное» 2 класс</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0336E41" w14:textId="77777777" w:rsidR="00110E8A" w:rsidRPr="00E12536" w:rsidRDefault="00110E8A" w:rsidP="00110E8A">
            <w:pPr>
              <w:ind w:firstLine="0"/>
              <w:jc w:val="left"/>
              <w:rPr>
                <w:sz w:val="20"/>
              </w:rPr>
            </w:pPr>
            <w:r w:rsidRPr="00E12536">
              <w:rPr>
                <w:sz w:val="20"/>
              </w:rPr>
              <w:lastRenderedPageBreak/>
              <w:t>22.12.2020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019AA27" w14:textId="77777777" w:rsidR="00110E8A" w:rsidRPr="00E12536" w:rsidRDefault="00110E8A" w:rsidP="00110E8A">
            <w:pPr>
              <w:ind w:firstLine="0"/>
              <w:jc w:val="left"/>
              <w:rPr>
                <w:sz w:val="20"/>
              </w:rPr>
            </w:pPr>
            <w:r w:rsidRPr="00E12536">
              <w:rPr>
                <w:sz w:val="20"/>
              </w:rPr>
              <w:t>Свидетельство ПФ29709805</w:t>
            </w:r>
          </w:p>
        </w:tc>
        <w:tc>
          <w:tcPr>
            <w:tcW w:w="1276" w:type="dxa"/>
            <w:tcBorders>
              <w:top w:val="single" w:sz="6" w:space="0" w:color="000000"/>
              <w:left w:val="single" w:sz="6" w:space="0" w:color="000000"/>
              <w:bottom w:val="single" w:sz="6" w:space="0" w:color="000000"/>
              <w:right w:val="single" w:sz="6" w:space="0" w:color="000000"/>
            </w:tcBorders>
          </w:tcPr>
          <w:p w14:paraId="73A15B6D"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66F081DD"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1F847E19"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lastRenderedPageBreak/>
              <w:t>Максимова Е.Н.</w:t>
            </w:r>
          </w:p>
        </w:tc>
        <w:tc>
          <w:tcPr>
            <w:tcW w:w="1984" w:type="dxa"/>
            <w:tcBorders>
              <w:top w:val="single" w:sz="6" w:space="0" w:color="000000"/>
              <w:left w:val="single" w:sz="6" w:space="0" w:color="000000"/>
              <w:bottom w:val="single" w:sz="6" w:space="0" w:color="000000"/>
              <w:right w:val="single" w:sz="6" w:space="0" w:color="000000"/>
            </w:tcBorders>
          </w:tcPr>
          <w:p w14:paraId="38E63556" w14:textId="77777777" w:rsidR="00110E8A" w:rsidRPr="00E12536" w:rsidRDefault="00110E8A" w:rsidP="00110E8A">
            <w:pPr>
              <w:ind w:firstLine="0"/>
              <w:jc w:val="left"/>
              <w:rPr>
                <w:sz w:val="20"/>
              </w:rPr>
            </w:pPr>
            <w:r w:rsidRPr="00E12536">
              <w:rPr>
                <w:sz w:val="20"/>
              </w:rPr>
              <w:t>Сайт art-talant.org</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98FD2E" w14:textId="77777777" w:rsidR="00110E8A" w:rsidRPr="00E12536" w:rsidRDefault="00110E8A" w:rsidP="00110E8A">
            <w:pPr>
              <w:ind w:firstLine="0"/>
              <w:jc w:val="left"/>
              <w:rPr>
                <w:sz w:val="20"/>
              </w:rPr>
            </w:pPr>
            <w:r w:rsidRPr="00E12536">
              <w:rPr>
                <w:sz w:val="20"/>
              </w:rPr>
              <w:t>Тест по русскому языку «Звуки и буквы. Слово. Перенос слов» 2 класс</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235BEDA" w14:textId="77777777" w:rsidR="00110E8A" w:rsidRPr="00E12536" w:rsidRDefault="00110E8A" w:rsidP="00110E8A">
            <w:pPr>
              <w:ind w:firstLine="0"/>
              <w:jc w:val="left"/>
              <w:rPr>
                <w:sz w:val="20"/>
              </w:rPr>
            </w:pPr>
            <w:r w:rsidRPr="00E12536">
              <w:rPr>
                <w:sz w:val="20"/>
              </w:rPr>
              <w:t>24.12.2020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2E795D4" w14:textId="77777777" w:rsidR="00110E8A" w:rsidRPr="00E12536" w:rsidRDefault="00110E8A" w:rsidP="00110E8A">
            <w:pPr>
              <w:ind w:firstLine="0"/>
              <w:jc w:val="left"/>
              <w:rPr>
                <w:sz w:val="20"/>
              </w:rPr>
            </w:pPr>
            <w:r w:rsidRPr="00E12536">
              <w:rPr>
                <w:sz w:val="20"/>
              </w:rPr>
              <w:t>Свидетельство СЕРИЯ</w:t>
            </w:r>
          </w:p>
          <w:p w14:paraId="596B9764" w14:textId="77777777" w:rsidR="00110E8A" w:rsidRPr="00E12536" w:rsidRDefault="00110E8A" w:rsidP="00110E8A">
            <w:pPr>
              <w:ind w:firstLine="0"/>
              <w:jc w:val="left"/>
              <w:rPr>
                <w:sz w:val="20"/>
              </w:rPr>
            </w:pPr>
            <w:r w:rsidRPr="00E12536">
              <w:rPr>
                <w:sz w:val="20"/>
              </w:rPr>
              <w:t xml:space="preserve"> 2116-37490 </w:t>
            </w:r>
          </w:p>
        </w:tc>
        <w:tc>
          <w:tcPr>
            <w:tcW w:w="1276" w:type="dxa"/>
            <w:tcBorders>
              <w:top w:val="single" w:sz="6" w:space="0" w:color="000000"/>
              <w:left w:val="single" w:sz="6" w:space="0" w:color="000000"/>
              <w:bottom w:val="single" w:sz="6" w:space="0" w:color="000000"/>
              <w:right w:val="single" w:sz="6" w:space="0" w:color="000000"/>
            </w:tcBorders>
          </w:tcPr>
          <w:p w14:paraId="0F9BCC12"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24EBCC16"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33B2E562"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Максимова Е.Н.</w:t>
            </w:r>
          </w:p>
        </w:tc>
        <w:tc>
          <w:tcPr>
            <w:tcW w:w="1984" w:type="dxa"/>
            <w:tcBorders>
              <w:top w:val="single" w:sz="6" w:space="0" w:color="000000"/>
              <w:left w:val="single" w:sz="6" w:space="0" w:color="000000"/>
              <w:bottom w:val="single" w:sz="6" w:space="0" w:color="000000"/>
              <w:right w:val="single" w:sz="6" w:space="0" w:color="000000"/>
            </w:tcBorders>
          </w:tcPr>
          <w:p w14:paraId="7116C23B" w14:textId="77777777" w:rsidR="00110E8A" w:rsidRPr="00E12536" w:rsidRDefault="00110E8A" w:rsidP="00110E8A">
            <w:pPr>
              <w:ind w:firstLine="0"/>
              <w:jc w:val="left"/>
              <w:rPr>
                <w:sz w:val="20"/>
              </w:rPr>
            </w:pPr>
            <w:r w:rsidRPr="00E12536">
              <w:rPr>
                <w:sz w:val="20"/>
              </w:rPr>
              <w:t>Сайт art-talant.org</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1264547" w14:textId="77777777" w:rsidR="00110E8A" w:rsidRPr="00E12536" w:rsidRDefault="00110E8A" w:rsidP="00110E8A">
            <w:pPr>
              <w:ind w:firstLine="0"/>
              <w:jc w:val="left"/>
              <w:rPr>
                <w:sz w:val="20"/>
              </w:rPr>
            </w:pPr>
            <w:r w:rsidRPr="00E12536">
              <w:rPr>
                <w:sz w:val="20"/>
              </w:rPr>
              <w:t>Сценарий открытого урока по русскому языку по теме «Части речи. Имя существительное»</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3C6161" w14:textId="77777777" w:rsidR="00110E8A" w:rsidRPr="00E12536" w:rsidRDefault="00110E8A" w:rsidP="00110E8A">
            <w:pPr>
              <w:ind w:firstLine="0"/>
              <w:jc w:val="left"/>
              <w:rPr>
                <w:sz w:val="20"/>
              </w:rPr>
            </w:pPr>
            <w:r w:rsidRPr="00E12536">
              <w:rPr>
                <w:sz w:val="20"/>
              </w:rPr>
              <w:t>Декабрь</w:t>
            </w:r>
          </w:p>
          <w:p w14:paraId="1B707CA4" w14:textId="77777777" w:rsidR="00110E8A" w:rsidRPr="00E12536" w:rsidRDefault="00110E8A" w:rsidP="00110E8A">
            <w:pPr>
              <w:ind w:firstLine="0"/>
              <w:jc w:val="left"/>
              <w:rPr>
                <w:sz w:val="20"/>
              </w:rPr>
            </w:pPr>
            <w:r w:rsidRPr="00E12536">
              <w:rPr>
                <w:sz w:val="20"/>
              </w:rPr>
              <w:t>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56A4E1C" w14:textId="77777777" w:rsidR="00110E8A" w:rsidRPr="00E12536" w:rsidRDefault="00110E8A" w:rsidP="00110E8A">
            <w:pPr>
              <w:ind w:firstLine="0"/>
              <w:jc w:val="left"/>
              <w:rPr>
                <w:sz w:val="20"/>
              </w:rPr>
            </w:pPr>
            <w:r w:rsidRPr="00E12536">
              <w:rPr>
                <w:sz w:val="20"/>
              </w:rPr>
              <w:t>Диплом серия ИН-255096-675562</w:t>
            </w:r>
          </w:p>
        </w:tc>
        <w:tc>
          <w:tcPr>
            <w:tcW w:w="1276" w:type="dxa"/>
            <w:tcBorders>
              <w:top w:val="single" w:sz="6" w:space="0" w:color="000000"/>
              <w:left w:val="single" w:sz="6" w:space="0" w:color="000000"/>
              <w:bottom w:val="single" w:sz="6" w:space="0" w:color="000000"/>
              <w:right w:val="single" w:sz="6" w:space="0" w:color="000000"/>
            </w:tcBorders>
          </w:tcPr>
          <w:p w14:paraId="1A435A4C"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6FC87B22"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05011D7F" w14:textId="77777777" w:rsidR="00110E8A" w:rsidRPr="00E12536" w:rsidRDefault="00110E8A" w:rsidP="00110E8A">
            <w:pPr>
              <w:ind w:firstLine="0"/>
              <w:jc w:val="left"/>
              <w:rPr>
                <w:sz w:val="20"/>
              </w:rPr>
            </w:pPr>
            <w:r w:rsidRPr="00E12536">
              <w:rPr>
                <w:sz w:val="20"/>
              </w:rPr>
              <w:t>Горохова С.Д.</w:t>
            </w:r>
          </w:p>
        </w:tc>
        <w:tc>
          <w:tcPr>
            <w:tcW w:w="1984" w:type="dxa"/>
            <w:tcBorders>
              <w:top w:val="single" w:sz="6" w:space="0" w:color="000000"/>
              <w:left w:val="single" w:sz="6" w:space="0" w:color="000000"/>
              <w:bottom w:val="single" w:sz="6" w:space="0" w:color="000000"/>
              <w:right w:val="single" w:sz="6" w:space="0" w:color="000000"/>
            </w:tcBorders>
          </w:tcPr>
          <w:p w14:paraId="16D538C7" w14:textId="77777777" w:rsidR="00110E8A" w:rsidRPr="00E12536" w:rsidRDefault="00110E8A" w:rsidP="00110E8A">
            <w:pPr>
              <w:ind w:firstLine="0"/>
              <w:jc w:val="left"/>
              <w:rPr>
                <w:sz w:val="20"/>
              </w:rPr>
            </w:pPr>
            <w:r w:rsidRPr="00E12536">
              <w:rPr>
                <w:sz w:val="20"/>
              </w:rPr>
              <w:t>Образовательный портал Продленка</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CEFE125" w14:textId="77777777" w:rsidR="00110E8A" w:rsidRPr="00E12536" w:rsidRDefault="00110E8A" w:rsidP="00110E8A">
            <w:pPr>
              <w:ind w:firstLine="0"/>
              <w:jc w:val="left"/>
              <w:rPr>
                <w:sz w:val="20"/>
              </w:rPr>
            </w:pPr>
            <w:r w:rsidRPr="00E12536">
              <w:rPr>
                <w:sz w:val="20"/>
              </w:rPr>
              <w:t>Сценарий новогоднего спектакля на якутском языке</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99CFA6B" w14:textId="77777777" w:rsidR="00110E8A" w:rsidRPr="00E12536" w:rsidRDefault="00110E8A" w:rsidP="00110E8A">
            <w:pPr>
              <w:ind w:firstLine="0"/>
              <w:jc w:val="left"/>
              <w:rPr>
                <w:sz w:val="20"/>
              </w:rPr>
            </w:pPr>
            <w:r w:rsidRPr="00E12536">
              <w:rPr>
                <w:sz w:val="20"/>
              </w:rPr>
              <w:t>25.12.20.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63FBAA1" w14:textId="77777777" w:rsidR="00110E8A" w:rsidRPr="00E12536" w:rsidRDefault="00110E8A" w:rsidP="00110E8A">
            <w:pPr>
              <w:ind w:firstLine="0"/>
              <w:jc w:val="left"/>
              <w:rPr>
                <w:sz w:val="20"/>
              </w:rPr>
            </w:pPr>
            <w:r w:rsidRPr="00E12536">
              <w:rPr>
                <w:sz w:val="20"/>
              </w:rPr>
              <w:t>24243-434964</w:t>
            </w:r>
          </w:p>
        </w:tc>
        <w:tc>
          <w:tcPr>
            <w:tcW w:w="1276" w:type="dxa"/>
            <w:tcBorders>
              <w:top w:val="single" w:sz="6" w:space="0" w:color="000000"/>
              <w:left w:val="single" w:sz="6" w:space="0" w:color="000000"/>
              <w:bottom w:val="single" w:sz="6" w:space="0" w:color="000000"/>
              <w:right w:val="single" w:sz="6" w:space="0" w:color="000000"/>
            </w:tcBorders>
          </w:tcPr>
          <w:p w14:paraId="15E79193" w14:textId="77777777" w:rsidR="00110E8A" w:rsidRPr="00E12536" w:rsidRDefault="00110E8A" w:rsidP="00110E8A">
            <w:pPr>
              <w:ind w:firstLine="0"/>
              <w:jc w:val="left"/>
              <w:rPr>
                <w:sz w:val="20"/>
              </w:rPr>
            </w:pPr>
            <w:r w:rsidRPr="00E12536">
              <w:rPr>
                <w:sz w:val="20"/>
              </w:rPr>
              <w:t xml:space="preserve">Всероссийский </w:t>
            </w:r>
          </w:p>
        </w:tc>
      </w:tr>
      <w:tr w:rsidR="00110E8A" w:rsidRPr="00E12536" w14:paraId="00B2D561"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7928B32C" w14:textId="77777777" w:rsidR="00110E8A" w:rsidRPr="00E12536" w:rsidRDefault="00110E8A" w:rsidP="00110E8A">
            <w:pPr>
              <w:ind w:firstLine="0"/>
              <w:jc w:val="left"/>
              <w:rPr>
                <w:rFonts w:eastAsiaTheme="minorHAnsi"/>
                <w:sz w:val="20"/>
                <w:lang w:eastAsia="en-US"/>
              </w:rPr>
            </w:pPr>
            <w:r w:rsidRPr="00E12536">
              <w:rPr>
                <w:sz w:val="20"/>
              </w:rPr>
              <w:t>Винокурова Л.Х.</w:t>
            </w:r>
          </w:p>
        </w:tc>
        <w:tc>
          <w:tcPr>
            <w:tcW w:w="1984" w:type="dxa"/>
            <w:tcBorders>
              <w:top w:val="single" w:sz="6" w:space="0" w:color="000000"/>
              <w:left w:val="single" w:sz="6" w:space="0" w:color="000000"/>
              <w:bottom w:val="single" w:sz="6" w:space="0" w:color="000000"/>
              <w:right w:val="single" w:sz="6" w:space="0" w:color="000000"/>
            </w:tcBorders>
          </w:tcPr>
          <w:p w14:paraId="296E8783" w14:textId="77777777" w:rsidR="00110E8A" w:rsidRPr="00E12536" w:rsidRDefault="00110E8A" w:rsidP="00110E8A">
            <w:pPr>
              <w:ind w:firstLine="0"/>
              <w:jc w:val="left"/>
              <w:rPr>
                <w:sz w:val="20"/>
              </w:rPr>
            </w:pPr>
            <w:r w:rsidRPr="00E12536">
              <w:rPr>
                <w:rFonts w:eastAsiaTheme="minorHAnsi"/>
                <w:sz w:val="20"/>
                <w:lang w:eastAsia="en-US"/>
              </w:rPr>
              <w:t xml:space="preserve">Образовательный портал </w:t>
            </w:r>
            <w:r w:rsidRPr="00E12536">
              <w:rPr>
                <w:rFonts w:eastAsiaTheme="minorHAnsi"/>
                <w:sz w:val="20"/>
                <w:lang w:val="en-US" w:eastAsia="en-US"/>
              </w:rPr>
              <w:t>PRODLENKA</w:t>
            </w:r>
            <w:r w:rsidRPr="00E12536">
              <w:rPr>
                <w:rFonts w:eastAsiaTheme="minorHAnsi"/>
                <w:sz w:val="20"/>
                <w:lang w:eastAsia="en-US"/>
              </w:rPr>
              <w:t xml:space="preserve"> </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0516F0E" w14:textId="77777777" w:rsidR="00110E8A" w:rsidRPr="00E12536" w:rsidRDefault="00110E8A" w:rsidP="00110E8A">
            <w:pPr>
              <w:ind w:firstLine="0"/>
              <w:jc w:val="left"/>
              <w:outlineLvl w:val="0"/>
              <w:rPr>
                <w:kern w:val="36"/>
                <w:sz w:val="20"/>
              </w:rPr>
            </w:pPr>
            <w:r w:rsidRPr="00E12536">
              <w:rPr>
                <w:kern w:val="36"/>
                <w:sz w:val="20"/>
              </w:rPr>
              <w:t>Презентация на конкурс родительских комитетов</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F1E23FC" w14:textId="77777777" w:rsidR="00110E8A" w:rsidRPr="00E12536" w:rsidRDefault="00110E8A" w:rsidP="00110E8A">
            <w:pPr>
              <w:ind w:firstLine="0"/>
              <w:jc w:val="left"/>
              <w:rPr>
                <w:sz w:val="20"/>
              </w:rPr>
            </w:pPr>
            <w:r w:rsidRPr="00E12536">
              <w:rPr>
                <w:sz w:val="20"/>
              </w:rPr>
              <w:t>Декабрь 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257415A" w14:textId="77777777" w:rsidR="00110E8A" w:rsidRPr="00E12536" w:rsidRDefault="00110E8A" w:rsidP="00110E8A">
            <w:pPr>
              <w:ind w:firstLine="0"/>
              <w:jc w:val="left"/>
              <w:rPr>
                <w:rFonts w:eastAsiaTheme="minorHAnsi"/>
                <w:sz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14:paraId="48730C7C" w14:textId="77777777" w:rsidR="00110E8A" w:rsidRPr="00E12536" w:rsidRDefault="00110E8A" w:rsidP="00110E8A">
            <w:pPr>
              <w:ind w:firstLine="0"/>
              <w:jc w:val="left"/>
              <w:rPr>
                <w:rFonts w:eastAsiaTheme="minorHAnsi"/>
                <w:sz w:val="20"/>
                <w:lang w:eastAsia="en-US"/>
              </w:rPr>
            </w:pPr>
            <w:r w:rsidRPr="00E12536">
              <w:rPr>
                <w:sz w:val="20"/>
              </w:rPr>
              <w:t>Всероссийский</w:t>
            </w:r>
          </w:p>
        </w:tc>
      </w:tr>
      <w:tr w:rsidR="00110E8A" w:rsidRPr="00E12536" w14:paraId="67B677EB"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67B0A607" w14:textId="77777777" w:rsidR="00110E8A" w:rsidRPr="00E12536" w:rsidRDefault="00110E8A" w:rsidP="00110E8A">
            <w:pPr>
              <w:ind w:firstLine="0"/>
              <w:jc w:val="left"/>
              <w:rPr>
                <w:rFonts w:eastAsiaTheme="minorHAnsi"/>
                <w:sz w:val="20"/>
                <w:lang w:eastAsia="en-US"/>
              </w:rPr>
            </w:pPr>
            <w:r w:rsidRPr="00E12536">
              <w:rPr>
                <w:sz w:val="20"/>
              </w:rPr>
              <w:t>Винокурова Л.Х.</w:t>
            </w:r>
          </w:p>
        </w:tc>
        <w:tc>
          <w:tcPr>
            <w:tcW w:w="1984" w:type="dxa"/>
            <w:tcBorders>
              <w:top w:val="single" w:sz="6" w:space="0" w:color="000000"/>
              <w:left w:val="single" w:sz="6" w:space="0" w:color="000000"/>
              <w:bottom w:val="single" w:sz="6" w:space="0" w:color="000000"/>
              <w:right w:val="single" w:sz="6" w:space="0" w:color="000000"/>
            </w:tcBorders>
          </w:tcPr>
          <w:p w14:paraId="7EDE58CB"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 xml:space="preserve">Образовательный портал </w:t>
            </w:r>
            <w:r w:rsidRPr="00E12536">
              <w:rPr>
                <w:rFonts w:eastAsiaTheme="minorHAnsi"/>
                <w:sz w:val="20"/>
                <w:lang w:val="en-US" w:eastAsia="en-US"/>
              </w:rPr>
              <w:t>PRODLENKA</w:t>
            </w:r>
            <w:r w:rsidRPr="00E12536">
              <w:rPr>
                <w:rFonts w:eastAsiaTheme="minorHAnsi"/>
                <w:sz w:val="20"/>
                <w:lang w:eastAsia="en-US"/>
              </w:rPr>
              <w:t xml:space="preserve"> </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30171E3" w14:textId="77777777" w:rsidR="00110E8A" w:rsidRPr="00E12536" w:rsidRDefault="00110E8A" w:rsidP="00110E8A">
            <w:pPr>
              <w:ind w:firstLine="0"/>
              <w:jc w:val="left"/>
              <w:outlineLvl w:val="0"/>
              <w:rPr>
                <w:kern w:val="36"/>
                <w:sz w:val="20"/>
              </w:rPr>
            </w:pPr>
            <w:r w:rsidRPr="00E12536">
              <w:rPr>
                <w:kern w:val="36"/>
                <w:sz w:val="20"/>
              </w:rPr>
              <w:t>Проверочная работа по теме: «Нумерация чисел больше 1000</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7ADAF8" w14:textId="77777777" w:rsidR="00110E8A" w:rsidRPr="00E12536" w:rsidRDefault="00110E8A" w:rsidP="00110E8A">
            <w:pPr>
              <w:ind w:firstLine="0"/>
              <w:jc w:val="left"/>
              <w:rPr>
                <w:rFonts w:eastAsiaTheme="minorHAnsi"/>
                <w:sz w:val="20"/>
                <w:lang w:eastAsia="en-US"/>
              </w:rPr>
            </w:pPr>
            <w:r w:rsidRPr="00E12536">
              <w:rPr>
                <w:sz w:val="20"/>
              </w:rPr>
              <w:t>Декабрь 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2F3D33" w14:textId="77777777" w:rsidR="00110E8A" w:rsidRPr="00E12536" w:rsidRDefault="00110E8A" w:rsidP="00110E8A">
            <w:pPr>
              <w:ind w:firstLine="0"/>
              <w:jc w:val="left"/>
              <w:rPr>
                <w:rFonts w:eastAsiaTheme="minorHAnsi"/>
                <w:sz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14:paraId="044BB6F5" w14:textId="77777777" w:rsidR="00110E8A" w:rsidRPr="00E12536" w:rsidRDefault="00110E8A" w:rsidP="00110E8A">
            <w:pPr>
              <w:ind w:firstLine="0"/>
              <w:jc w:val="left"/>
              <w:rPr>
                <w:rFonts w:eastAsiaTheme="minorHAnsi"/>
                <w:sz w:val="20"/>
                <w:lang w:eastAsia="en-US"/>
              </w:rPr>
            </w:pPr>
            <w:r w:rsidRPr="00E12536">
              <w:rPr>
                <w:sz w:val="20"/>
              </w:rPr>
              <w:t>Всероссийский</w:t>
            </w:r>
          </w:p>
        </w:tc>
      </w:tr>
      <w:tr w:rsidR="00110E8A" w:rsidRPr="00E12536" w14:paraId="53FF0C7D"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5E2364EF" w14:textId="77777777" w:rsidR="00110E8A" w:rsidRPr="00E12536" w:rsidRDefault="00110E8A" w:rsidP="00110E8A">
            <w:pPr>
              <w:ind w:firstLine="0"/>
              <w:jc w:val="left"/>
              <w:rPr>
                <w:rFonts w:eastAsiaTheme="minorHAnsi"/>
                <w:sz w:val="20"/>
                <w:lang w:eastAsia="en-US"/>
              </w:rPr>
            </w:pPr>
            <w:r w:rsidRPr="00E12536">
              <w:rPr>
                <w:sz w:val="20"/>
              </w:rPr>
              <w:t>Винокурова Л.Х.</w:t>
            </w:r>
          </w:p>
        </w:tc>
        <w:tc>
          <w:tcPr>
            <w:tcW w:w="1984" w:type="dxa"/>
            <w:tcBorders>
              <w:top w:val="single" w:sz="6" w:space="0" w:color="000000"/>
              <w:left w:val="single" w:sz="6" w:space="0" w:color="000000"/>
              <w:bottom w:val="single" w:sz="6" w:space="0" w:color="000000"/>
              <w:right w:val="single" w:sz="6" w:space="0" w:color="000000"/>
            </w:tcBorders>
          </w:tcPr>
          <w:p w14:paraId="0EE41A9D"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 xml:space="preserve">Образовательный портал </w:t>
            </w:r>
            <w:r w:rsidRPr="00E12536">
              <w:rPr>
                <w:rFonts w:eastAsiaTheme="minorHAnsi"/>
                <w:sz w:val="20"/>
                <w:lang w:val="en-US" w:eastAsia="en-US"/>
              </w:rPr>
              <w:t>PRODLENKA</w:t>
            </w:r>
            <w:r w:rsidRPr="00E12536">
              <w:rPr>
                <w:rFonts w:eastAsiaTheme="minorHAnsi"/>
                <w:sz w:val="20"/>
                <w:lang w:eastAsia="en-US"/>
              </w:rPr>
              <w:t xml:space="preserve"> </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FDDC131" w14:textId="77777777" w:rsidR="00110E8A" w:rsidRPr="00E12536" w:rsidRDefault="00110E8A" w:rsidP="00110E8A">
            <w:pPr>
              <w:ind w:firstLine="0"/>
              <w:jc w:val="left"/>
              <w:outlineLvl w:val="0"/>
              <w:rPr>
                <w:kern w:val="36"/>
                <w:sz w:val="20"/>
              </w:rPr>
            </w:pPr>
            <w:r w:rsidRPr="00E12536">
              <w:rPr>
                <w:kern w:val="36"/>
                <w:sz w:val="20"/>
              </w:rPr>
              <w:t>Рабочая программа по внеурочной деятельности “ КАЛЕЙДОСКОП НАУК ” Класс: 2.</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9494B91" w14:textId="77777777" w:rsidR="00110E8A" w:rsidRPr="00E12536" w:rsidRDefault="00110E8A" w:rsidP="00110E8A">
            <w:pPr>
              <w:ind w:firstLine="0"/>
              <w:jc w:val="left"/>
              <w:rPr>
                <w:rFonts w:eastAsiaTheme="minorHAnsi"/>
                <w:sz w:val="20"/>
                <w:lang w:eastAsia="en-US"/>
              </w:rPr>
            </w:pPr>
            <w:r w:rsidRPr="00E12536">
              <w:rPr>
                <w:sz w:val="20"/>
              </w:rPr>
              <w:t>Декабрь 2020</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BE4E08D" w14:textId="77777777" w:rsidR="00110E8A" w:rsidRPr="00E12536" w:rsidRDefault="00110E8A" w:rsidP="00110E8A">
            <w:pPr>
              <w:ind w:firstLine="0"/>
              <w:jc w:val="left"/>
              <w:rPr>
                <w:rFonts w:eastAsiaTheme="minorHAnsi"/>
                <w:sz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14:paraId="46876A1F" w14:textId="77777777" w:rsidR="00110E8A" w:rsidRPr="00E12536" w:rsidRDefault="00110E8A" w:rsidP="00110E8A">
            <w:pPr>
              <w:ind w:firstLine="0"/>
              <w:jc w:val="left"/>
              <w:rPr>
                <w:rFonts w:eastAsiaTheme="minorHAnsi"/>
                <w:sz w:val="20"/>
                <w:lang w:eastAsia="en-US"/>
              </w:rPr>
            </w:pPr>
            <w:r w:rsidRPr="00E12536">
              <w:rPr>
                <w:sz w:val="20"/>
              </w:rPr>
              <w:t>Всероссийский</w:t>
            </w:r>
          </w:p>
        </w:tc>
      </w:tr>
      <w:tr w:rsidR="00110E8A" w:rsidRPr="00E12536" w14:paraId="3E21CE38"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7A8F0075" w14:textId="77777777" w:rsidR="00110E8A" w:rsidRPr="00E12536" w:rsidRDefault="00110E8A" w:rsidP="00110E8A">
            <w:pPr>
              <w:ind w:firstLine="0"/>
              <w:jc w:val="center"/>
              <w:rPr>
                <w:sz w:val="20"/>
              </w:rPr>
            </w:pPr>
            <w:r w:rsidRPr="00E12536">
              <w:rPr>
                <w:sz w:val="20"/>
              </w:rPr>
              <w:t>Винокурова Л.Х.</w:t>
            </w:r>
          </w:p>
        </w:tc>
        <w:tc>
          <w:tcPr>
            <w:tcW w:w="1984" w:type="dxa"/>
            <w:tcBorders>
              <w:top w:val="single" w:sz="6" w:space="0" w:color="000000"/>
              <w:left w:val="single" w:sz="6" w:space="0" w:color="000000"/>
              <w:bottom w:val="single" w:sz="6" w:space="0" w:color="000000"/>
              <w:right w:val="single" w:sz="6" w:space="0" w:color="000000"/>
            </w:tcBorders>
          </w:tcPr>
          <w:p w14:paraId="5B117BAB" w14:textId="77777777" w:rsidR="00110E8A" w:rsidRPr="00E12536" w:rsidRDefault="00110E8A" w:rsidP="00110E8A">
            <w:pPr>
              <w:ind w:firstLine="0"/>
              <w:jc w:val="center"/>
              <w:rPr>
                <w:sz w:val="20"/>
              </w:rPr>
            </w:pPr>
            <w:r w:rsidRPr="00E12536">
              <w:rPr>
                <w:sz w:val="20"/>
              </w:rPr>
              <w:t>Infourok.ru</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48C23001" w14:textId="77777777" w:rsidR="00110E8A" w:rsidRPr="00E12536" w:rsidRDefault="00110E8A" w:rsidP="00110E8A">
            <w:pPr>
              <w:ind w:firstLine="0"/>
              <w:jc w:val="center"/>
              <w:rPr>
                <w:sz w:val="20"/>
              </w:rPr>
            </w:pPr>
            <w:r w:rsidRPr="00E12536">
              <w:rPr>
                <w:sz w:val="20"/>
              </w:rPr>
              <w:t>Контрольная работа по математике 4 класс, 2 четверть по системе Эльконина-Давыдова</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CB86AE2" w14:textId="77777777" w:rsidR="00110E8A" w:rsidRPr="00E12536" w:rsidRDefault="00110E8A" w:rsidP="00110E8A">
            <w:pPr>
              <w:ind w:firstLine="0"/>
              <w:jc w:val="center"/>
              <w:rPr>
                <w:sz w:val="20"/>
              </w:rPr>
            </w:pPr>
            <w:r w:rsidRPr="00E12536">
              <w:rPr>
                <w:sz w:val="20"/>
              </w:rPr>
              <w:t>23.12.21</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9E935BF" w14:textId="77777777" w:rsidR="00110E8A" w:rsidRPr="00E12536" w:rsidRDefault="00110E8A" w:rsidP="00110E8A">
            <w:pPr>
              <w:ind w:firstLine="0"/>
              <w:jc w:val="center"/>
              <w:rPr>
                <w:sz w:val="20"/>
              </w:rPr>
            </w:pPr>
          </w:p>
        </w:tc>
        <w:tc>
          <w:tcPr>
            <w:tcW w:w="1276" w:type="dxa"/>
            <w:tcBorders>
              <w:top w:val="single" w:sz="6" w:space="0" w:color="000000"/>
              <w:left w:val="single" w:sz="6" w:space="0" w:color="000000"/>
              <w:bottom w:val="single" w:sz="6" w:space="0" w:color="000000"/>
              <w:right w:val="single" w:sz="6" w:space="0" w:color="000000"/>
            </w:tcBorders>
          </w:tcPr>
          <w:p w14:paraId="72BFAB76"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5D849CD4"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31F11A07" w14:textId="77777777" w:rsidR="00110E8A" w:rsidRPr="00E12536" w:rsidRDefault="00110E8A" w:rsidP="00110E8A">
            <w:pPr>
              <w:ind w:firstLine="0"/>
              <w:jc w:val="center"/>
              <w:rPr>
                <w:sz w:val="20"/>
              </w:rPr>
            </w:pPr>
            <w:r w:rsidRPr="00E12536">
              <w:rPr>
                <w:sz w:val="20"/>
              </w:rPr>
              <w:t>Максимова Е.Н.</w:t>
            </w:r>
          </w:p>
        </w:tc>
        <w:tc>
          <w:tcPr>
            <w:tcW w:w="1984" w:type="dxa"/>
            <w:tcBorders>
              <w:top w:val="single" w:sz="6" w:space="0" w:color="000000"/>
              <w:left w:val="single" w:sz="6" w:space="0" w:color="000000"/>
              <w:bottom w:val="single" w:sz="6" w:space="0" w:color="000000"/>
              <w:right w:val="single" w:sz="6" w:space="0" w:color="000000"/>
            </w:tcBorders>
          </w:tcPr>
          <w:p w14:paraId="098056AA" w14:textId="77777777" w:rsidR="00110E8A" w:rsidRPr="00E12536" w:rsidRDefault="00110E8A" w:rsidP="00110E8A">
            <w:pPr>
              <w:ind w:firstLine="0"/>
              <w:jc w:val="center"/>
              <w:rPr>
                <w:sz w:val="20"/>
              </w:rPr>
            </w:pPr>
            <w:r w:rsidRPr="00E12536">
              <w:rPr>
                <w:sz w:val="20"/>
              </w:rPr>
              <w:t>Infourok.ru</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895C40" w14:textId="77777777" w:rsidR="00110E8A" w:rsidRPr="00E12536" w:rsidRDefault="00110E8A" w:rsidP="00110E8A">
            <w:pPr>
              <w:ind w:firstLine="0"/>
              <w:jc w:val="center"/>
              <w:rPr>
                <w:sz w:val="20"/>
              </w:rPr>
            </w:pPr>
            <w:r w:rsidRPr="00E12536">
              <w:rPr>
                <w:sz w:val="20"/>
              </w:rPr>
              <w:t>Сценарий внеклассного мероприятия «Чем богат человек»</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FA4C855" w14:textId="77777777" w:rsidR="00110E8A" w:rsidRPr="00E12536" w:rsidRDefault="00110E8A" w:rsidP="00110E8A">
            <w:pPr>
              <w:ind w:firstLine="0"/>
              <w:jc w:val="center"/>
              <w:rPr>
                <w:sz w:val="20"/>
              </w:rPr>
            </w:pPr>
            <w:r w:rsidRPr="00E12536">
              <w:rPr>
                <w:sz w:val="20"/>
              </w:rPr>
              <w:t>24.12.2021</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6FA650D9" w14:textId="77777777" w:rsidR="00110E8A" w:rsidRPr="00E12536" w:rsidRDefault="00110E8A" w:rsidP="00110E8A">
            <w:pPr>
              <w:ind w:firstLine="0"/>
              <w:jc w:val="center"/>
              <w:rPr>
                <w:sz w:val="20"/>
              </w:rPr>
            </w:pPr>
            <w:r w:rsidRPr="00E12536">
              <w:rPr>
                <w:sz w:val="20"/>
              </w:rPr>
              <w:t>Свидетельство №ЖР10540286</w:t>
            </w:r>
          </w:p>
        </w:tc>
        <w:tc>
          <w:tcPr>
            <w:tcW w:w="1276" w:type="dxa"/>
            <w:tcBorders>
              <w:top w:val="single" w:sz="6" w:space="0" w:color="000000"/>
              <w:left w:val="single" w:sz="6" w:space="0" w:color="000000"/>
              <w:bottom w:val="single" w:sz="6" w:space="0" w:color="000000"/>
              <w:right w:val="single" w:sz="6" w:space="0" w:color="000000"/>
            </w:tcBorders>
          </w:tcPr>
          <w:p w14:paraId="5A788B4B"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64A4124A" w14:textId="77777777" w:rsidTr="00110E8A">
        <w:trPr>
          <w:trHeight w:val="872"/>
        </w:trPr>
        <w:tc>
          <w:tcPr>
            <w:tcW w:w="1984" w:type="dxa"/>
            <w:tcBorders>
              <w:top w:val="single" w:sz="6" w:space="0" w:color="000000"/>
              <w:left w:val="single" w:sz="6" w:space="0" w:color="000000"/>
              <w:bottom w:val="single" w:sz="6" w:space="0" w:color="000000"/>
              <w:right w:val="single" w:sz="6" w:space="0" w:color="000000"/>
            </w:tcBorders>
          </w:tcPr>
          <w:p w14:paraId="43815006" w14:textId="77777777" w:rsidR="00110E8A" w:rsidRPr="00E12536" w:rsidRDefault="00110E8A" w:rsidP="00110E8A">
            <w:pPr>
              <w:ind w:firstLine="0"/>
              <w:jc w:val="center"/>
              <w:rPr>
                <w:sz w:val="20"/>
              </w:rPr>
            </w:pPr>
            <w:r w:rsidRPr="00E12536">
              <w:rPr>
                <w:sz w:val="20"/>
              </w:rPr>
              <w:t>Горохова С.Д.</w:t>
            </w:r>
          </w:p>
        </w:tc>
        <w:tc>
          <w:tcPr>
            <w:tcW w:w="1984" w:type="dxa"/>
            <w:tcBorders>
              <w:top w:val="single" w:sz="6" w:space="0" w:color="000000"/>
              <w:left w:val="single" w:sz="6" w:space="0" w:color="000000"/>
              <w:bottom w:val="single" w:sz="6" w:space="0" w:color="000000"/>
              <w:right w:val="single" w:sz="6" w:space="0" w:color="000000"/>
            </w:tcBorders>
          </w:tcPr>
          <w:p w14:paraId="52E7DC4E" w14:textId="77777777" w:rsidR="00110E8A" w:rsidRPr="00E12536" w:rsidRDefault="00110E8A" w:rsidP="00110E8A">
            <w:pPr>
              <w:ind w:firstLine="0"/>
              <w:jc w:val="center"/>
              <w:rPr>
                <w:sz w:val="20"/>
              </w:rPr>
            </w:pPr>
            <w:r w:rsidRPr="00E12536">
              <w:rPr>
                <w:sz w:val="20"/>
              </w:rPr>
              <w:t>https://www.prodlenka.org/profile/29243/publications</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3FB8C48" w14:textId="77777777" w:rsidR="00110E8A" w:rsidRPr="00E12536" w:rsidRDefault="00DF42B2" w:rsidP="00110E8A">
            <w:pPr>
              <w:shd w:val="clear" w:color="auto" w:fill="FFFFFF"/>
              <w:ind w:firstLine="0"/>
              <w:jc w:val="left"/>
              <w:outlineLvl w:val="3"/>
              <w:rPr>
                <w:rFonts w:ascii="Roboto" w:hAnsi="Roboto"/>
                <w:sz w:val="20"/>
              </w:rPr>
            </w:pPr>
            <w:hyperlink r:id="rId23" w:history="1">
              <w:r w:rsidR="00110E8A" w:rsidRPr="00E12536">
                <w:rPr>
                  <w:rFonts w:ascii="Roboto" w:hAnsi="Roboto"/>
                  <w:sz w:val="20"/>
                </w:rPr>
                <w:t>Р</w:t>
              </w:r>
              <w:r w:rsidR="00110E8A" w:rsidRPr="00E12536">
                <w:rPr>
                  <w:sz w:val="20"/>
                </w:rPr>
                <w:t>абочая программа по русскому языку УМК Школа России 4 класс, 3 часа в неделю</w:t>
              </w:r>
            </w:hyperlink>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044167DF" w14:textId="77777777" w:rsidR="00110E8A" w:rsidRPr="00E12536" w:rsidRDefault="00110E8A" w:rsidP="00110E8A">
            <w:pPr>
              <w:ind w:firstLine="0"/>
              <w:jc w:val="center"/>
              <w:rPr>
                <w:sz w:val="20"/>
              </w:rPr>
            </w:pPr>
            <w:r w:rsidRPr="00E12536">
              <w:rPr>
                <w:sz w:val="20"/>
              </w:rPr>
              <w:t>11.04.22</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C3A94F3" w14:textId="77777777" w:rsidR="00110E8A" w:rsidRPr="00E12536" w:rsidRDefault="00110E8A" w:rsidP="00110E8A">
            <w:pPr>
              <w:ind w:firstLine="0"/>
              <w:jc w:val="center"/>
              <w:rPr>
                <w:sz w:val="20"/>
              </w:rPr>
            </w:pPr>
            <w:r w:rsidRPr="00E12536">
              <w:rPr>
                <w:rFonts w:eastAsiaTheme="minorHAnsi"/>
                <w:sz w:val="20"/>
                <w:lang w:eastAsia="en-US"/>
              </w:rPr>
              <w:t>29243-491738</w:t>
            </w:r>
          </w:p>
        </w:tc>
        <w:tc>
          <w:tcPr>
            <w:tcW w:w="1276" w:type="dxa"/>
            <w:tcBorders>
              <w:top w:val="single" w:sz="6" w:space="0" w:color="000000"/>
              <w:left w:val="single" w:sz="6" w:space="0" w:color="000000"/>
              <w:bottom w:val="single" w:sz="6" w:space="0" w:color="000000"/>
              <w:right w:val="single" w:sz="6" w:space="0" w:color="000000"/>
            </w:tcBorders>
          </w:tcPr>
          <w:p w14:paraId="4E711E4B"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41D1E373" w14:textId="77777777" w:rsidTr="00110E8A">
        <w:trPr>
          <w:trHeight w:val="734"/>
        </w:trPr>
        <w:tc>
          <w:tcPr>
            <w:tcW w:w="1984" w:type="dxa"/>
            <w:tcBorders>
              <w:top w:val="single" w:sz="6" w:space="0" w:color="000000"/>
              <w:left w:val="single" w:sz="6" w:space="0" w:color="000000"/>
              <w:bottom w:val="single" w:sz="6" w:space="0" w:color="000000"/>
              <w:right w:val="single" w:sz="6" w:space="0" w:color="000000"/>
            </w:tcBorders>
          </w:tcPr>
          <w:p w14:paraId="055E8212" w14:textId="77777777" w:rsidR="00110E8A" w:rsidRPr="00E12536" w:rsidRDefault="00110E8A" w:rsidP="00110E8A">
            <w:pPr>
              <w:ind w:firstLine="0"/>
              <w:jc w:val="center"/>
              <w:rPr>
                <w:sz w:val="20"/>
              </w:rPr>
            </w:pPr>
          </w:p>
        </w:tc>
        <w:tc>
          <w:tcPr>
            <w:tcW w:w="1984" w:type="dxa"/>
            <w:tcBorders>
              <w:top w:val="single" w:sz="6" w:space="0" w:color="000000"/>
              <w:left w:val="single" w:sz="6" w:space="0" w:color="000000"/>
              <w:bottom w:val="single" w:sz="6" w:space="0" w:color="000000"/>
              <w:right w:val="single" w:sz="6" w:space="0" w:color="000000"/>
            </w:tcBorders>
          </w:tcPr>
          <w:p w14:paraId="15B09035" w14:textId="77777777" w:rsidR="00110E8A" w:rsidRPr="00E12536" w:rsidRDefault="00110E8A" w:rsidP="00110E8A">
            <w:pPr>
              <w:ind w:firstLine="0"/>
              <w:jc w:val="center"/>
              <w:rPr>
                <w:sz w:val="20"/>
              </w:rPr>
            </w:pPr>
            <w:r w:rsidRPr="00E12536">
              <w:rPr>
                <w:sz w:val="20"/>
              </w:rPr>
              <w:t>https://www.prodlenka.org/profile/29243/publications</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3199066A" w14:textId="77777777" w:rsidR="00110E8A" w:rsidRPr="00E12536" w:rsidRDefault="00110E8A" w:rsidP="00110E8A">
            <w:pPr>
              <w:shd w:val="clear" w:color="auto" w:fill="FFFFFF"/>
              <w:ind w:firstLine="0"/>
              <w:jc w:val="left"/>
              <w:outlineLvl w:val="3"/>
              <w:rPr>
                <w:sz w:val="20"/>
              </w:rPr>
            </w:pPr>
            <w:r w:rsidRPr="00E12536">
              <w:rPr>
                <w:sz w:val="20"/>
              </w:rPr>
              <w:t>Внеурочная деятельность «Хочу все знать»</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697DD15" w14:textId="77777777" w:rsidR="00110E8A" w:rsidRPr="00E12536" w:rsidRDefault="00110E8A" w:rsidP="00110E8A">
            <w:pPr>
              <w:ind w:firstLine="0"/>
              <w:jc w:val="center"/>
              <w:rPr>
                <w:sz w:val="20"/>
              </w:rPr>
            </w:pPr>
            <w:r w:rsidRPr="00E12536">
              <w:rPr>
                <w:sz w:val="20"/>
              </w:rPr>
              <w:t>30.05.22</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B0960E6" w14:textId="77777777" w:rsidR="00110E8A" w:rsidRPr="00E12536" w:rsidRDefault="00110E8A" w:rsidP="00110E8A">
            <w:pPr>
              <w:ind w:firstLine="0"/>
              <w:jc w:val="center"/>
              <w:rPr>
                <w:rFonts w:eastAsiaTheme="minorHAnsi"/>
                <w:sz w:val="20"/>
                <w:lang w:eastAsia="en-US"/>
              </w:rPr>
            </w:pPr>
            <w:r w:rsidRPr="00E12536">
              <w:rPr>
                <w:rFonts w:eastAsiaTheme="minorHAnsi"/>
                <w:sz w:val="20"/>
                <w:shd w:val="clear" w:color="auto" w:fill="FFFFFF"/>
                <w:lang w:eastAsia="en-US"/>
              </w:rPr>
              <w:t>272015</w:t>
            </w:r>
          </w:p>
        </w:tc>
        <w:tc>
          <w:tcPr>
            <w:tcW w:w="1276" w:type="dxa"/>
            <w:tcBorders>
              <w:top w:val="single" w:sz="6" w:space="0" w:color="000000"/>
              <w:left w:val="single" w:sz="6" w:space="0" w:color="000000"/>
              <w:bottom w:val="single" w:sz="6" w:space="0" w:color="000000"/>
              <w:right w:val="single" w:sz="6" w:space="0" w:color="000000"/>
            </w:tcBorders>
          </w:tcPr>
          <w:p w14:paraId="51D70B1B" w14:textId="77777777" w:rsidR="00110E8A" w:rsidRPr="00E12536" w:rsidRDefault="00110E8A" w:rsidP="00110E8A">
            <w:pPr>
              <w:ind w:firstLine="0"/>
              <w:jc w:val="center"/>
              <w:rPr>
                <w:sz w:val="20"/>
              </w:rPr>
            </w:pPr>
            <w:r w:rsidRPr="00E12536">
              <w:rPr>
                <w:sz w:val="20"/>
              </w:rPr>
              <w:t xml:space="preserve">Всероссийский </w:t>
            </w:r>
          </w:p>
        </w:tc>
      </w:tr>
      <w:tr w:rsidR="00110E8A" w:rsidRPr="00E12536" w14:paraId="3DBC5A54"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2C0F880C" w14:textId="77777777" w:rsidR="00110E8A" w:rsidRPr="00E12536" w:rsidRDefault="00110E8A" w:rsidP="00110E8A">
            <w:pPr>
              <w:ind w:firstLine="0"/>
              <w:jc w:val="center"/>
              <w:rPr>
                <w:sz w:val="20"/>
              </w:rPr>
            </w:pPr>
            <w:r w:rsidRPr="00E12536">
              <w:rPr>
                <w:sz w:val="20"/>
              </w:rPr>
              <w:t>Горохова С.Д.</w:t>
            </w:r>
          </w:p>
        </w:tc>
        <w:tc>
          <w:tcPr>
            <w:tcW w:w="1984" w:type="dxa"/>
            <w:tcBorders>
              <w:top w:val="single" w:sz="6" w:space="0" w:color="000000"/>
              <w:left w:val="single" w:sz="6" w:space="0" w:color="000000"/>
              <w:bottom w:val="single" w:sz="6" w:space="0" w:color="000000"/>
              <w:right w:val="single" w:sz="6" w:space="0" w:color="000000"/>
            </w:tcBorders>
          </w:tcPr>
          <w:p w14:paraId="6AE302F5" w14:textId="77777777" w:rsidR="00110E8A" w:rsidRPr="00E12536" w:rsidRDefault="00110E8A" w:rsidP="00110E8A">
            <w:pPr>
              <w:ind w:firstLine="0"/>
              <w:jc w:val="center"/>
              <w:rPr>
                <w:sz w:val="20"/>
              </w:rPr>
            </w:pPr>
            <w:r w:rsidRPr="00E12536">
              <w:rPr>
                <w:sz w:val="20"/>
              </w:rPr>
              <w:t>Продленка Образовательный портал</w:t>
            </w: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21F55F9A" w14:textId="77777777" w:rsidR="00110E8A" w:rsidRPr="00E12536" w:rsidRDefault="00110E8A" w:rsidP="00110E8A">
            <w:pPr>
              <w:ind w:firstLine="0"/>
              <w:jc w:val="center"/>
              <w:rPr>
                <w:sz w:val="20"/>
              </w:rPr>
            </w:pPr>
            <w:r w:rsidRPr="00E12536">
              <w:rPr>
                <w:sz w:val="20"/>
              </w:rPr>
              <w:t>Рабочая программа по ВУД «Чтение с увлечением»</w:t>
            </w: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D614E51" w14:textId="77777777" w:rsidR="00110E8A" w:rsidRPr="00E12536" w:rsidRDefault="00110E8A" w:rsidP="00110E8A">
            <w:pPr>
              <w:ind w:firstLine="0"/>
              <w:jc w:val="center"/>
              <w:rPr>
                <w:sz w:val="20"/>
              </w:rPr>
            </w:pPr>
            <w:r w:rsidRPr="00E12536">
              <w:rPr>
                <w:sz w:val="20"/>
              </w:rPr>
              <w:t>22.11.2022.</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79065C2E" w14:textId="77777777" w:rsidR="00110E8A" w:rsidRPr="00E12536" w:rsidRDefault="00110E8A" w:rsidP="00110E8A">
            <w:pPr>
              <w:ind w:firstLine="0"/>
              <w:jc w:val="center"/>
              <w:rPr>
                <w:sz w:val="20"/>
              </w:rPr>
            </w:pPr>
            <w:r w:rsidRPr="00E12536">
              <w:rPr>
                <w:rFonts w:asciiTheme="minorHAnsi" w:eastAsiaTheme="minorHAnsi" w:hAnsiTheme="minorHAnsi" w:cstheme="minorBidi"/>
                <w:sz w:val="20"/>
                <w:lang w:eastAsia="en-US"/>
              </w:rPr>
              <w:t>29243-514227</w:t>
            </w:r>
          </w:p>
        </w:tc>
        <w:tc>
          <w:tcPr>
            <w:tcW w:w="1276" w:type="dxa"/>
            <w:tcBorders>
              <w:top w:val="single" w:sz="6" w:space="0" w:color="000000"/>
              <w:left w:val="single" w:sz="6" w:space="0" w:color="000000"/>
              <w:bottom w:val="single" w:sz="6" w:space="0" w:color="000000"/>
              <w:right w:val="single" w:sz="6" w:space="0" w:color="000000"/>
            </w:tcBorders>
          </w:tcPr>
          <w:p w14:paraId="040B39FD" w14:textId="77777777" w:rsidR="00110E8A" w:rsidRPr="00E12536" w:rsidRDefault="00110E8A" w:rsidP="00110E8A">
            <w:pPr>
              <w:ind w:firstLine="0"/>
              <w:jc w:val="center"/>
              <w:rPr>
                <w:sz w:val="20"/>
              </w:rPr>
            </w:pPr>
            <w:r w:rsidRPr="00E12536">
              <w:rPr>
                <w:sz w:val="20"/>
              </w:rPr>
              <w:t xml:space="preserve">Всероссийский </w:t>
            </w:r>
          </w:p>
        </w:tc>
      </w:tr>
      <w:tr w:rsidR="00110E8A" w:rsidRPr="00E12536" w14:paraId="2F6DEDBF" w14:textId="77777777" w:rsidTr="00110E8A">
        <w:trPr>
          <w:trHeight w:val="263"/>
        </w:trPr>
        <w:tc>
          <w:tcPr>
            <w:tcW w:w="1984" w:type="dxa"/>
            <w:tcBorders>
              <w:top w:val="single" w:sz="6" w:space="0" w:color="000000"/>
              <w:left w:val="single" w:sz="6" w:space="0" w:color="000000"/>
              <w:bottom w:val="single" w:sz="6" w:space="0" w:color="000000"/>
              <w:right w:val="single" w:sz="6" w:space="0" w:color="000000"/>
            </w:tcBorders>
          </w:tcPr>
          <w:p w14:paraId="7DE223ED" w14:textId="77777777" w:rsidR="00110E8A" w:rsidRPr="00E12536" w:rsidRDefault="00110E8A" w:rsidP="00110E8A">
            <w:pPr>
              <w:ind w:firstLine="0"/>
              <w:jc w:val="center"/>
              <w:rPr>
                <w:sz w:val="20"/>
              </w:rPr>
            </w:pPr>
          </w:p>
        </w:tc>
        <w:tc>
          <w:tcPr>
            <w:tcW w:w="1984" w:type="dxa"/>
            <w:tcBorders>
              <w:top w:val="single" w:sz="6" w:space="0" w:color="000000"/>
              <w:left w:val="single" w:sz="6" w:space="0" w:color="000000"/>
              <w:bottom w:val="single" w:sz="6" w:space="0" w:color="000000"/>
              <w:right w:val="single" w:sz="6" w:space="0" w:color="000000"/>
            </w:tcBorders>
          </w:tcPr>
          <w:p w14:paraId="67892C03" w14:textId="77777777" w:rsidR="00110E8A" w:rsidRPr="00E12536" w:rsidRDefault="00110E8A" w:rsidP="00110E8A">
            <w:pPr>
              <w:ind w:firstLine="0"/>
              <w:jc w:val="center"/>
              <w:rPr>
                <w:sz w:val="20"/>
              </w:rPr>
            </w:pPr>
          </w:p>
        </w:tc>
        <w:tc>
          <w:tcPr>
            <w:tcW w:w="21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146A651B" w14:textId="77777777" w:rsidR="00110E8A" w:rsidRPr="00E12536" w:rsidRDefault="00110E8A" w:rsidP="00110E8A">
            <w:pPr>
              <w:ind w:firstLine="0"/>
              <w:jc w:val="center"/>
              <w:rPr>
                <w:sz w:val="20"/>
              </w:rPr>
            </w:pPr>
          </w:p>
        </w:tc>
        <w:tc>
          <w:tcPr>
            <w:tcW w:w="12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0B57381" w14:textId="77777777" w:rsidR="00110E8A" w:rsidRPr="00E12536" w:rsidRDefault="00110E8A" w:rsidP="00110E8A">
            <w:pPr>
              <w:ind w:firstLine="0"/>
              <w:jc w:val="center"/>
              <w:rPr>
                <w:sz w:val="20"/>
              </w:rPr>
            </w:pP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14:paraId="5C1D0CA1" w14:textId="77777777" w:rsidR="00110E8A" w:rsidRPr="00E12536" w:rsidRDefault="00110E8A" w:rsidP="00110E8A">
            <w:pPr>
              <w:ind w:firstLine="0"/>
              <w:jc w:val="center"/>
              <w:rPr>
                <w:sz w:val="20"/>
              </w:rPr>
            </w:pPr>
          </w:p>
        </w:tc>
        <w:tc>
          <w:tcPr>
            <w:tcW w:w="1276" w:type="dxa"/>
            <w:tcBorders>
              <w:top w:val="single" w:sz="6" w:space="0" w:color="000000"/>
              <w:left w:val="single" w:sz="6" w:space="0" w:color="000000"/>
              <w:bottom w:val="single" w:sz="6" w:space="0" w:color="000000"/>
              <w:right w:val="single" w:sz="6" w:space="0" w:color="000000"/>
            </w:tcBorders>
          </w:tcPr>
          <w:p w14:paraId="617A647D" w14:textId="77777777" w:rsidR="00110E8A" w:rsidRPr="00E12536" w:rsidRDefault="00110E8A" w:rsidP="00110E8A">
            <w:pPr>
              <w:ind w:firstLine="0"/>
              <w:jc w:val="center"/>
              <w:rPr>
                <w:sz w:val="20"/>
              </w:rPr>
            </w:pPr>
          </w:p>
        </w:tc>
      </w:tr>
    </w:tbl>
    <w:p w14:paraId="2746862A" w14:textId="77777777" w:rsidR="00110E8A" w:rsidRPr="00E12536" w:rsidRDefault="00110E8A" w:rsidP="00110E8A">
      <w:pPr>
        <w:shd w:val="clear" w:color="auto" w:fill="FFFFFF"/>
        <w:ind w:firstLine="0"/>
        <w:jc w:val="left"/>
        <w:rPr>
          <w:rFonts w:ascii="Arial" w:hAnsi="Arial" w:cs="Arial"/>
          <w:b/>
          <w:bCs/>
          <w:color w:val="FF0000"/>
          <w:sz w:val="22"/>
          <w:szCs w:val="22"/>
        </w:rPr>
      </w:pPr>
    </w:p>
    <w:p w14:paraId="5795C190" w14:textId="77777777" w:rsidR="00110E8A" w:rsidRPr="00E12536" w:rsidRDefault="00110E8A" w:rsidP="00110E8A">
      <w:pPr>
        <w:shd w:val="clear" w:color="auto" w:fill="FFFFFF"/>
        <w:ind w:firstLine="0"/>
        <w:jc w:val="center"/>
        <w:rPr>
          <w:rFonts w:eastAsia="Calibri"/>
          <w:b/>
          <w:bCs/>
          <w:sz w:val="24"/>
          <w:szCs w:val="22"/>
          <w:lang w:eastAsia="en-US"/>
        </w:rPr>
      </w:pPr>
      <w:r w:rsidRPr="00E12536">
        <w:rPr>
          <w:rFonts w:eastAsia="Calibri"/>
          <w:b/>
          <w:bCs/>
          <w:sz w:val="24"/>
          <w:szCs w:val="22"/>
          <w:lang w:eastAsia="en-US"/>
        </w:rPr>
        <w:t>Участие в профессиональных конкурсах</w:t>
      </w:r>
    </w:p>
    <w:tbl>
      <w:tblPr>
        <w:tblStyle w:val="13"/>
        <w:tblW w:w="10524" w:type="dxa"/>
        <w:tblInd w:w="-743" w:type="dxa"/>
        <w:tblLook w:val="04A0" w:firstRow="1" w:lastRow="0" w:firstColumn="1" w:lastColumn="0" w:noHBand="0" w:noVBand="1"/>
      </w:tblPr>
      <w:tblGrid>
        <w:gridCol w:w="1940"/>
        <w:gridCol w:w="4014"/>
        <w:gridCol w:w="2107"/>
        <w:gridCol w:w="2463"/>
      </w:tblGrid>
      <w:tr w:rsidR="00110E8A" w:rsidRPr="00E12536" w14:paraId="209B970B" w14:textId="77777777" w:rsidTr="00110E8A">
        <w:trPr>
          <w:trHeight w:val="283"/>
        </w:trPr>
        <w:tc>
          <w:tcPr>
            <w:tcW w:w="1940" w:type="dxa"/>
          </w:tcPr>
          <w:p w14:paraId="272F9605" w14:textId="77777777" w:rsidR="00110E8A" w:rsidRPr="00E12536" w:rsidRDefault="00110E8A" w:rsidP="00110E8A">
            <w:pPr>
              <w:ind w:firstLine="0"/>
              <w:jc w:val="center"/>
              <w:rPr>
                <w:sz w:val="20"/>
              </w:rPr>
            </w:pPr>
            <w:r w:rsidRPr="00E12536">
              <w:rPr>
                <w:sz w:val="20"/>
              </w:rPr>
              <w:t>ФИО</w:t>
            </w:r>
          </w:p>
        </w:tc>
        <w:tc>
          <w:tcPr>
            <w:tcW w:w="4014" w:type="dxa"/>
          </w:tcPr>
          <w:p w14:paraId="679AF616" w14:textId="77777777" w:rsidR="00110E8A" w:rsidRPr="00E12536" w:rsidRDefault="00110E8A" w:rsidP="00110E8A">
            <w:pPr>
              <w:ind w:firstLine="0"/>
              <w:jc w:val="center"/>
              <w:rPr>
                <w:sz w:val="20"/>
              </w:rPr>
            </w:pPr>
            <w:r w:rsidRPr="00E12536">
              <w:rPr>
                <w:sz w:val="20"/>
              </w:rPr>
              <w:t>Конкурс</w:t>
            </w:r>
          </w:p>
        </w:tc>
        <w:tc>
          <w:tcPr>
            <w:tcW w:w="2107" w:type="dxa"/>
          </w:tcPr>
          <w:p w14:paraId="3EDF93A4" w14:textId="77777777" w:rsidR="00110E8A" w:rsidRPr="00E12536" w:rsidRDefault="00110E8A" w:rsidP="00110E8A">
            <w:pPr>
              <w:ind w:firstLine="0"/>
              <w:jc w:val="center"/>
              <w:rPr>
                <w:sz w:val="20"/>
              </w:rPr>
            </w:pPr>
            <w:r w:rsidRPr="00E12536">
              <w:rPr>
                <w:sz w:val="20"/>
              </w:rPr>
              <w:t>Уровень</w:t>
            </w:r>
          </w:p>
        </w:tc>
        <w:tc>
          <w:tcPr>
            <w:tcW w:w="2463" w:type="dxa"/>
          </w:tcPr>
          <w:p w14:paraId="222FD8C4" w14:textId="77777777" w:rsidR="00110E8A" w:rsidRPr="00E12536" w:rsidRDefault="00110E8A" w:rsidP="00110E8A">
            <w:pPr>
              <w:ind w:firstLine="0"/>
              <w:jc w:val="center"/>
              <w:rPr>
                <w:sz w:val="20"/>
              </w:rPr>
            </w:pPr>
            <w:r w:rsidRPr="00E12536">
              <w:rPr>
                <w:sz w:val="20"/>
              </w:rPr>
              <w:t>Результат</w:t>
            </w:r>
          </w:p>
        </w:tc>
      </w:tr>
      <w:tr w:rsidR="00110E8A" w:rsidRPr="00E12536" w14:paraId="1C98B3FE" w14:textId="77777777" w:rsidTr="00110E8A">
        <w:trPr>
          <w:trHeight w:val="283"/>
        </w:trPr>
        <w:tc>
          <w:tcPr>
            <w:tcW w:w="1940" w:type="dxa"/>
          </w:tcPr>
          <w:p w14:paraId="0BFE518C" w14:textId="77777777" w:rsidR="00110E8A" w:rsidRPr="00E12536" w:rsidRDefault="00110E8A" w:rsidP="00110E8A">
            <w:pPr>
              <w:ind w:firstLine="0"/>
              <w:jc w:val="left"/>
              <w:rPr>
                <w:rFonts w:eastAsiaTheme="minorHAnsi"/>
                <w:sz w:val="20"/>
                <w:lang w:eastAsia="en-US"/>
              </w:rPr>
            </w:pPr>
            <w:r w:rsidRPr="00E12536">
              <w:rPr>
                <w:sz w:val="20"/>
              </w:rPr>
              <w:t>Аманатова Е.П.</w:t>
            </w:r>
          </w:p>
        </w:tc>
        <w:tc>
          <w:tcPr>
            <w:tcW w:w="4014" w:type="dxa"/>
          </w:tcPr>
          <w:p w14:paraId="368B2574" w14:textId="77777777" w:rsidR="00110E8A" w:rsidRPr="00E12536" w:rsidRDefault="00110E8A" w:rsidP="00110E8A">
            <w:pPr>
              <w:ind w:firstLine="0"/>
              <w:jc w:val="left"/>
              <w:rPr>
                <w:sz w:val="20"/>
              </w:rPr>
            </w:pPr>
            <w:r w:rsidRPr="00E12536">
              <w:rPr>
                <w:sz w:val="20"/>
              </w:rPr>
              <w:t>Республиканская Деловая игра  «Профи-</w:t>
            </w:r>
            <w:r w:rsidRPr="00E12536">
              <w:rPr>
                <w:sz w:val="20"/>
              </w:rPr>
              <w:lastRenderedPageBreak/>
              <w:t>Учитель»</w:t>
            </w:r>
          </w:p>
          <w:p w14:paraId="13289275" w14:textId="77777777" w:rsidR="00110E8A" w:rsidRPr="00E12536" w:rsidRDefault="00110E8A" w:rsidP="00110E8A">
            <w:pPr>
              <w:ind w:firstLine="0"/>
              <w:jc w:val="left"/>
              <w:rPr>
                <w:sz w:val="20"/>
                <w:bdr w:val="none" w:sz="0" w:space="0" w:color="auto" w:frame="1"/>
                <w:shd w:val="clear" w:color="auto" w:fill="FAFAFA"/>
              </w:rPr>
            </w:pPr>
            <w:r w:rsidRPr="00E12536">
              <w:rPr>
                <w:sz w:val="20"/>
              </w:rPr>
              <w:t>12 ноября 2019 г.</w:t>
            </w:r>
          </w:p>
        </w:tc>
        <w:tc>
          <w:tcPr>
            <w:tcW w:w="2107" w:type="dxa"/>
          </w:tcPr>
          <w:p w14:paraId="168758A4" w14:textId="77777777" w:rsidR="00110E8A" w:rsidRPr="00E12536" w:rsidRDefault="00110E8A" w:rsidP="00110E8A">
            <w:pPr>
              <w:ind w:firstLine="0"/>
              <w:jc w:val="left"/>
              <w:rPr>
                <w:sz w:val="20"/>
              </w:rPr>
            </w:pPr>
            <w:r w:rsidRPr="00E12536">
              <w:rPr>
                <w:sz w:val="20"/>
              </w:rPr>
              <w:lastRenderedPageBreak/>
              <w:t>региональный</w:t>
            </w:r>
          </w:p>
        </w:tc>
        <w:tc>
          <w:tcPr>
            <w:tcW w:w="2463" w:type="dxa"/>
          </w:tcPr>
          <w:p w14:paraId="61603FA7" w14:textId="77777777" w:rsidR="00110E8A" w:rsidRPr="00E12536" w:rsidRDefault="00110E8A" w:rsidP="00110E8A">
            <w:pPr>
              <w:ind w:firstLine="0"/>
              <w:jc w:val="left"/>
              <w:rPr>
                <w:sz w:val="20"/>
              </w:rPr>
            </w:pPr>
            <w:r w:rsidRPr="00E12536">
              <w:rPr>
                <w:sz w:val="20"/>
              </w:rPr>
              <w:t xml:space="preserve">Справка о том, что </w:t>
            </w:r>
            <w:r w:rsidRPr="00E12536">
              <w:rPr>
                <w:sz w:val="20"/>
              </w:rPr>
              <w:lastRenderedPageBreak/>
              <w:t>приняла участие и получила 73,3 балла.</w:t>
            </w:r>
          </w:p>
          <w:p w14:paraId="4476CCB9" w14:textId="77777777" w:rsidR="00110E8A" w:rsidRPr="00E12536" w:rsidRDefault="00110E8A" w:rsidP="00110E8A">
            <w:pPr>
              <w:ind w:firstLine="0"/>
              <w:jc w:val="left"/>
              <w:rPr>
                <w:sz w:val="20"/>
              </w:rPr>
            </w:pPr>
            <w:r w:rsidRPr="00E12536">
              <w:rPr>
                <w:sz w:val="20"/>
              </w:rPr>
              <w:t>12.11.2019г. №1763</w:t>
            </w:r>
          </w:p>
        </w:tc>
      </w:tr>
      <w:tr w:rsidR="00110E8A" w:rsidRPr="00E12536" w14:paraId="27C812F1" w14:textId="77777777" w:rsidTr="00110E8A">
        <w:trPr>
          <w:trHeight w:val="283"/>
        </w:trPr>
        <w:tc>
          <w:tcPr>
            <w:tcW w:w="1940" w:type="dxa"/>
          </w:tcPr>
          <w:p w14:paraId="293DE87F" w14:textId="77777777" w:rsidR="00110E8A" w:rsidRPr="00E12536" w:rsidRDefault="00110E8A" w:rsidP="00110E8A">
            <w:pPr>
              <w:ind w:firstLine="0"/>
              <w:jc w:val="center"/>
              <w:rPr>
                <w:rFonts w:eastAsiaTheme="minorHAnsi"/>
                <w:sz w:val="20"/>
                <w:lang w:eastAsia="en-US"/>
              </w:rPr>
            </w:pPr>
            <w:r w:rsidRPr="00E12536">
              <w:rPr>
                <w:sz w:val="20"/>
              </w:rPr>
              <w:lastRenderedPageBreak/>
              <w:t>Максимова Е.Н.</w:t>
            </w:r>
          </w:p>
        </w:tc>
        <w:tc>
          <w:tcPr>
            <w:tcW w:w="4014" w:type="dxa"/>
          </w:tcPr>
          <w:p w14:paraId="470D2614"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Конкурс для молодых педагогов и их наставников «Две Звезды»</w:t>
            </w:r>
          </w:p>
        </w:tc>
        <w:tc>
          <w:tcPr>
            <w:tcW w:w="2107" w:type="dxa"/>
          </w:tcPr>
          <w:p w14:paraId="5E7AB437"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Республиканский</w:t>
            </w:r>
          </w:p>
        </w:tc>
        <w:tc>
          <w:tcPr>
            <w:tcW w:w="2463" w:type="dxa"/>
          </w:tcPr>
          <w:p w14:paraId="246091DA" w14:textId="77777777" w:rsidR="00110E8A" w:rsidRPr="00E12536" w:rsidRDefault="00110E8A" w:rsidP="00110E8A">
            <w:pPr>
              <w:ind w:firstLine="0"/>
              <w:jc w:val="left"/>
              <w:rPr>
                <w:sz w:val="20"/>
              </w:rPr>
            </w:pPr>
            <w:r w:rsidRPr="00E12536">
              <w:rPr>
                <w:rFonts w:eastAsiaTheme="minorHAnsi"/>
                <w:sz w:val="20"/>
                <w:lang w:eastAsia="en-US"/>
              </w:rPr>
              <w:t>Номинация «Урок-вершина мастерства», 2020</w:t>
            </w:r>
          </w:p>
        </w:tc>
      </w:tr>
      <w:tr w:rsidR="00110E8A" w:rsidRPr="00E12536" w14:paraId="23C86D2A" w14:textId="77777777" w:rsidTr="00110E8A">
        <w:trPr>
          <w:trHeight w:val="283"/>
        </w:trPr>
        <w:tc>
          <w:tcPr>
            <w:tcW w:w="1940" w:type="dxa"/>
          </w:tcPr>
          <w:p w14:paraId="418B6A9D" w14:textId="77777777" w:rsidR="00110E8A" w:rsidRPr="00E12536" w:rsidRDefault="00110E8A" w:rsidP="00110E8A">
            <w:pPr>
              <w:ind w:firstLine="0"/>
              <w:jc w:val="center"/>
              <w:rPr>
                <w:sz w:val="20"/>
              </w:rPr>
            </w:pPr>
            <w:r w:rsidRPr="00E12536">
              <w:rPr>
                <w:sz w:val="20"/>
              </w:rPr>
              <w:t>Евсеева Л.М.</w:t>
            </w:r>
          </w:p>
        </w:tc>
        <w:tc>
          <w:tcPr>
            <w:tcW w:w="4014" w:type="dxa"/>
          </w:tcPr>
          <w:p w14:paraId="1C85D251" w14:textId="77777777" w:rsidR="00110E8A" w:rsidRPr="00E12536" w:rsidRDefault="00110E8A" w:rsidP="00110E8A">
            <w:pPr>
              <w:ind w:firstLine="0"/>
              <w:jc w:val="left"/>
              <w:rPr>
                <w:sz w:val="20"/>
              </w:rPr>
            </w:pPr>
            <w:r w:rsidRPr="00E12536">
              <w:rPr>
                <w:sz w:val="20"/>
              </w:rPr>
              <w:t>«Умната»</w:t>
            </w:r>
          </w:p>
        </w:tc>
        <w:tc>
          <w:tcPr>
            <w:tcW w:w="2107" w:type="dxa"/>
          </w:tcPr>
          <w:p w14:paraId="54E239A0" w14:textId="77777777" w:rsidR="00110E8A" w:rsidRPr="00E12536" w:rsidRDefault="00110E8A" w:rsidP="00110E8A">
            <w:pPr>
              <w:ind w:firstLine="0"/>
              <w:jc w:val="left"/>
              <w:rPr>
                <w:sz w:val="20"/>
              </w:rPr>
            </w:pPr>
            <w:r w:rsidRPr="00E12536">
              <w:rPr>
                <w:sz w:val="20"/>
              </w:rPr>
              <w:t>Всероссийский конкурс</w:t>
            </w:r>
          </w:p>
        </w:tc>
        <w:tc>
          <w:tcPr>
            <w:tcW w:w="2463" w:type="dxa"/>
          </w:tcPr>
          <w:p w14:paraId="05C9A4EB" w14:textId="77777777" w:rsidR="00110E8A" w:rsidRPr="00E12536" w:rsidRDefault="00110E8A" w:rsidP="00110E8A">
            <w:pPr>
              <w:ind w:firstLine="0"/>
              <w:jc w:val="left"/>
              <w:rPr>
                <w:sz w:val="20"/>
              </w:rPr>
            </w:pPr>
            <w:r w:rsidRPr="00E12536">
              <w:rPr>
                <w:sz w:val="20"/>
              </w:rPr>
              <w:t xml:space="preserve">Диплом </w:t>
            </w:r>
            <w:r w:rsidRPr="00E12536">
              <w:rPr>
                <w:sz w:val="20"/>
                <w:lang w:val="en-US"/>
              </w:rPr>
              <w:t>II</w:t>
            </w:r>
            <w:r w:rsidRPr="00E12536">
              <w:rPr>
                <w:sz w:val="20"/>
              </w:rPr>
              <w:t xml:space="preserve"> степени</w:t>
            </w:r>
          </w:p>
        </w:tc>
      </w:tr>
      <w:tr w:rsidR="00110E8A" w:rsidRPr="00E12536" w14:paraId="4D5911FB" w14:textId="77777777" w:rsidTr="00110E8A">
        <w:trPr>
          <w:trHeight w:val="283"/>
        </w:trPr>
        <w:tc>
          <w:tcPr>
            <w:tcW w:w="1940" w:type="dxa"/>
          </w:tcPr>
          <w:p w14:paraId="5B10BB06" w14:textId="77777777" w:rsidR="00110E8A" w:rsidRPr="00E12536" w:rsidRDefault="00110E8A" w:rsidP="00110E8A">
            <w:pPr>
              <w:ind w:firstLine="0"/>
              <w:jc w:val="center"/>
              <w:rPr>
                <w:sz w:val="20"/>
              </w:rPr>
            </w:pPr>
            <w:r w:rsidRPr="00E12536">
              <w:rPr>
                <w:sz w:val="20"/>
              </w:rPr>
              <w:t>Свинобоева М.Я.</w:t>
            </w:r>
          </w:p>
        </w:tc>
        <w:tc>
          <w:tcPr>
            <w:tcW w:w="4014" w:type="dxa"/>
          </w:tcPr>
          <w:p w14:paraId="2BE3BC0F"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Конкурс для молодых педагогов и их наставников «Две Звезды»</w:t>
            </w:r>
          </w:p>
        </w:tc>
        <w:tc>
          <w:tcPr>
            <w:tcW w:w="2107" w:type="dxa"/>
          </w:tcPr>
          <w:p w14:paraId="5AB24DFC"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Республиканский</w:t>
            </w:r>
          </w:p>
        </w:tc>
        <w:tc>
          <w:tcPr>
            <w:tcW w:w="2463" w:type="dxa"/>
          </w:tcPr>
          <w:p w14:paraId="0566A1C7" w14:textId="77777777" w:rsidR="00110E8A" w:rsidRPr="00E12536" w:rsidRDefault="00110E8A" w:rsidP="00110E8A">
            <w:pPr>
              <w:ind w:firstLine="0"/>
              <w:jc w:val="left"/>
              <w:rPr>
                <w:sz w:val="20"/>
              </w:rPr>
            </w:pPr>
            <w:r w:rsidRPr="00E12536">
              <w:rPr>
                <w:rFonts w:eastAsiaTheme="minorHAnsi"/>
                <w:sz w:val="20"/>
                <w:lang w:eastAsia="en-US"/>
              </w:rPr>
              <w:t>Номинация «Урок-вершина мастерства», 2020</w:t>
            </w:r>
          </w:p>
        </w:tc>
      </w:tr>
      <w:tr w:rsidR="00110E8A" w:rsidRPr="00E12536" w14:paraId="1191BCD7" w14:textId="77777777" w:rsidTr="00110E8A">
        <w:trPr>
          <w:trHeight w:val="283"/>
        </w:trPr>
        <w:tc>
          <w:tcPr>
            <w:tcW w:w="1940" w:type="dxa"/>
          </w:tcPr>
          <w:p w14:paraId="6D1396FC" w14:textId="77777777" w:rsidR="00110E8A" w:rsidRPr="00E12536" w:rsidRDefault="00110E8A" w:rsidP="00110E8A">
            <w:pPr>
              <w:ind w:firstLine="0"/>
              <w:jc w:val="center"/>
              <w:rPr>
                <w:sz w:val="20"/>
              </w:rPr>
            </w:pPr>
            <w:r w:rsidRPr="00E12536">
              <w:rPr>
                <w:sz w:val="20"/>
              </w:rPr>
              <w:t>Винокурова Л.Х.</w:t>
            </w:r>
          </w:p>
        </w:tc>
        <w:tc>
          <w:tcPr>
            <w:tcW w:w="4014" w:type="dxa"/>
          </w:tcPr>
          <w:p w14:paraId="2394225B" w14:textId="77777777" w:rsidR="00110E8A" w:rsidRPr="00E12536" w:rsidRDefault="00110E8A" w:rsidP="00110E8A">
            <w:pPr>
              <w:ind w:firstLine="0"/>
              <w:jc w:val="left"/>
              <w:rPr>
                <w:sz w:val="20"/>
              </w:rPr>
            </w:pPr>
            <w:r w:rsidRPr="00E12536">
              <w:rPr>
                <w:sz w:val="20"/>
              </w:rPr>
              <w:t>Всероссийская олимпиада для педагогов «Подари знания»</w:t>
            </w:r>
          </w:p>
        </w:tc>
        <w:tc>
          <w:tcPr>
            <w:tcW w:w="2107" w:type="dxa"/>
          </w:tcPr>
          <w:p w14:paraId="04F6CA9D" w14:textId="77777777" w:rsidR="00110E8A" w:rsidRPr="00E12536" w:rsidRDefault="00110E8A" w:rsidP="00110E8A">
            <w:pPr>
              <w:ind w:firstLine="0"/>
              <w:jc w:val="left"/>
              <w:rPr>
                <w:sz w:val="20"/>
              </w:rPr>
            </w:pPr>
            <w:r w:rsidRPr="00E12536">
              <w:rPr>
                <w:sz w:val="20"/>
              </w:rPr>
              <w:t>Всероссийская олимпиада</w:t>
            </w:r>
          </w:p>
        </w:tc>
        <w:tc>
          <w:tcPr>
            <w:tcW w:w="2463" w:type="dxa"/>
          </w:tcPr>
          <w:p w14:paraId="0AC79C71" w14:textId="77777777" w:rsidR="00110E8A" w:rsidRPr="00E12536" w:rsidRDefault="00110E8A" w:rsidP="00110E8A">
            <w:pPr>
              <w:ind w:firstLine="0"/>
              <w:jc w:val="left"/>
              <w:rPr>
                <w:sz w:val="20"/>
              </w:rPr>
            </w:pPr>
            <w:r w:rsidRPr="00E12536">
              <w:rPr>
                <w:sz w:val="20"/>
              </w:rPr>
              <w:t>1 место</w:t>
            </w:r>
          </w:p>
          <w:p w14:paraId="26C93F65" w14:textId="77777777" w:rsidR="00110E8A" w:rsidRPr="00E12536" w:rsidRDefault="00110E8A" w:rsidP="00110E8A">
            <w:pPr>
              <w:ind w:firstLine="0"/>
              <w:jc w:val="left"/>
              <w:rPr>
                <w:sz w:val="20"/>
              </w:rPr>
            </w:pPr>
            <w:r w:rsidRPr="00E12536">
              <w:rPr>
                <w:sz w:val="20"/>
              </w:rPr>
              <w:t>Дата: 4мая 2020</w:t>
            </w:r>
          </w:p>
        </w:tc>
      </w:tr>
      <w:tr w:rsidR="00110E8A" w:rsidRPr="00E12536" w14:paraId="4FD0D503" w14:textId="77777777" w:rsidTr="00110E8A">
        <w:trPr>
          <w:trHeight w:val="283"/>
        </w:trPr>
        <w:tc>
          <w:tcPr>
            <w:tcW w:w="1940" w:type="dxa"/>
          </w:tcPr>
          <w:p w14:paraId="1F0651F5" w14:textId="77777777" w:rsidR="00110E8A" w:rsidRPr="00E12536" w:rsidRDefault="00110E8A" w:rsidP="00110E8A">
            <w:pPr>
              <w:ind w:firstLine="0"/>
              <w:jc w:val="left"/>
              <w:rPr>
                <w:rFonts w:eastAsiaTheme="minorHAnsi"/>
                <w:sz w:val="20"/>
                <w:lang w:eastAsia="en-US"/>
              </w:rPr>
            </w:pPr>
            <w:r w:rsidRPr="00E12536">
              <w:rPr>
                <w:sz w:val="20"/>
              </w:rPr>
              <w:t>Аманатова Е.П.</w:t>
            </w:r>
          </w:p>
        </w:tc>
        <w:tc>
          <w:tcPr>
            <w:tcW w:w="4014" w:type="dxa"/>
          </w:tcPr>
          <w:p w14:paraId="5082F347" w14:textId="77777777" w:rsidR="00110E8A" w:rsidRPr="00E12536" w:rsidRDefault="00110E8A" w:rsidP="00110E8A">
            <w:pPr>
              <w:ind w:firstLine="0"/>
              <w:jc w:val="left"/>
              <w:rPr>
                <w:sz w:val="20"/>
                <w:bdr w:val="none" w:sz="0" w:space="0" w:color="auto" w:frame="1"/>
                <w:shd w:val="clear" w:color="auto" w:fill="FAFAFA"/>
              </w:rPr>
            </w:pPr>
            <w:r w:rsidRPr="00E12536">
              <w:rPr>
                <w:sz w:val="20"/>
              </w:rPr>
              <w:t>Олимпиада: Требования ФГОС к уроку в школе</w:t>
            </w:r>
          </w:p>
        </w:tc>
        <w:tc>
          <w:tcPr>
            <w:tcW w:w="2107" w:type="dxa"/>
          </w:tcPr>
          <w:p w14:paraId="4ABBCB60" w14:textId="77777777" w:rsidR="00110E8A" w:rsidRPr="00E12536" w:rsidRDefault="00110E8A" w:rsidP="00110E8A">
            <w:pPr>
              <w:ind w:firstLine="0"/>
              <w:jc w:val="left"/>
              <w:rPr>
                <w:sz w:val="20"/>
              </w:rPr>
            </w:pPr>
            <w:r w:rsidRPr="00E12536">
              <w:rPr>
                <w:sz w:val="20"/>
              </w:rPr>
              <w:t>Международная олимпиада центра «Айда»</w:t>
            </w:r>
          </w:p>
        </w:tc>
        <w:tc>
          <w:tcPr>
            <w:tcW w:w="2463" w:type="dxa"/>
          </w:tcPr>
          <w:p w14:paraId="217600E3" w14:textId="77777777" w:rsidR="00110E8A" w:rsidRPr="00E12536" w:rsidRDefault="00110E8A" w:rsidP="00110E8A">
            <w:pPr>
              <w:ind w:firstLine="0"/>
              <w:jc w:val="left"/>
              <w:rPr>
                <w:sz w:val="20"/>
              </w:rPr>
            </w:pPr>
            <w:r w:rsidRPr="00E12536">
              <w:rPr>
                <w:sz w:val="20"/>
              </w:rPr>
              <w:t>Диплом Победителя 1 степени</w:t>
            </w:r>
          </w:p>
          <w:p w14:paraId="470CC43B" w14:textId="77777777" w:rsidR="00110E8A" w:rsidRPr="00E12536" w:rsidRDefault="00110E8A" w:rsidP="00110E8A">
            <w:pPr>
              <w:ind w:firstLine="0"/>
              <w:jc w:val="left"/>
              <w:rPr>
                <w:sz w:val="20"/>
              </w:rPr>
            </w:pPr>
            <w:r w:rsidRPr="00E12536">
              <w:rPr>
                <w:sz w:val="20"/>
              </w:rPr>
              <w:t>Июнь 2020</w:t>
            </w:r>
          </w:p>
        </w:tc>
      </w:tr>
      <w:tr w:rsidR="00110E8A" w:rsidRPr="00E12536" w14:paraId="6704E81C" w14:textId="77777777" w:rsidTr="00110E8A">
        <w:trPr>
          <w:trHeight w:val="283"/>
        </w:trPr>
        <w:tc>
          <w:tcPr>
            <w:tcW w:w="1940" w:type="dxa"/>
          </w:tcPr>
          <w:p w14:paraId="1988BC2B" w14:textId="77777777" w:rsidR="00110E8A" w:rsidRPr="00E12536" w:rsidRDefault="00110E8A" w:rsidP="00110E8A">
            <w:pPr>
              <w:ind w:firstLine="0"/>
              <w:jc w:val="left"/>
              <w:rPr>
                <w:sz w:val="20"/>
              </w:rPr>
            </w:pPr>
            <w:r w:rsidRPr="00E12536">
              <w:rPr>
                <w:sz w:val="20"/>
              </w:rPr>
              <w:t>Горохова С.Д.</w:t>
            </w:r>
          </w:p>
        </w:tc>
        <w:tc>
          <w:tcPr>
            <w:tcW w:w="4014" w:type="dxa"/>
          </w:tcPr>
          <w:p w14:paraId="2DA77C90" w14:textId="77777777" w:rsidR="00110E8A" w:rsidRPr="00E12536" w:rsidRDefault="00110E8A" w:rsidP="00110E8A">
            <w:pPr>
              <w:ind w:firstLine="0"/>
              <w:jc w:val="left"/>
              <w:rPr>
                <w:sz w:val="20"/>
              </w:rPr>
            </w:pPr>
            <w:r w:rsidRPr="00E12536">
              <w:rPr>
                <w:sz w:val="20"/>
                <w:lang w:val="en-US"/>
              </w:rPr>
              <w:t>World</w:t>
            </w:r>
            <w:r w:rsidRPr="00E12536">
              <w:rPr>
                <w:sz w:val="20"/>
              </w:rPr>
              <w:t xml:space="preserve"> </w:t>
            </w:r>
            <w:r w:rsidRPr="00E12536">
              <w:rPr>
                <w:sz w:val="20"/>
                <w:lang w:val="en-US"/>
              </w:rPr>
              <w:t>skills</w:t>
            </w:r>
            <w:r w:rsidRPr="00E12536">
              <w:rPr>
                <w:sz w:val="20"/>
              </w:rPr>
              <w:t xml:space="preserve"> </w:t>
            </w:r>
            <w:r w:rsidRPr="00E12536">
              <w:rPr>
                <w:sz w:val="20"/>
                <w:lang w:val="en-US"/>
              </w:rPr>
              <w:t>Russia</w:t>
            </w:r>
            <w:r w:rsidRPr="00E12536">
              <w:rPr>
                <w:sz w:val="20"/>
              </w:rPr>
              <w:t xml:space="preserve"> «Преподавание в нач классах»</w:t>
            </w:r>
          </w:p>
        </w:tc>
        <w:tc>
          <w:tcPr>
            <w:tcW w:w="2107" w:type="dxa"/>
          </w:tcPr>
          <w:p w14:paraId="0D6269F8" w14:textId="77777777" w:rsidR="00110E8A" w:rsidRPr="00E12536" w:rsidRDefault="00110E8A" w:rsidP="00110E8A">
            <w:pPr>
              <w:ind w:firstLine="0"/>
              <w:jc w:val="left"/>
              <w:rPr>
                <w:sz w:val="20"/>
              </w:rPr>
            </w:pPr>
            <w:r w:rsidRPr="00E12536">
              <w:rPr>
                <w:sz w:val="20"/>
              </w:rPr>
              <w:t>Открытый региональный чемпионат</w:t>
            </w:r>
          </w:p>
        </w:tc>
        <w:tc>
          <w:tcPr>
            <w:tcW w:w="2463" w:type="dxa"/>
          </w:tcPr>
          <w:p w14:paraId="138817C7" w14:textId="77777777" w:rsidR="00110E8A" w:rsidRPr="00E12536" w:rsidRDefault="00110E8A" w:rsidP="00110E8A">
            <w:pPr>
              <w:ind w:firstLine="0"/>
              <w:jc w:val="left"/>
              <w:rPr>
                <w:sz w:val="20"/>
              </w:rPr>
            </w:pPr>
            <w:r w:rsidRPr="00E12536">
              <w:rPr>
                <w:sz w:val="20"/>
              </w:rPr>
              <w:t>Сертификат (волонтер), 2020</w:t>
            </w:r>
          </w:p>
        </w:tc>
      </w:tr>
      <w:tr w:rsidR="00110E8A" w:rsidRPr="00E12536" w14:paraId="53FC5437" w14:textId="77777777" w:rsidTr="00110E8A">
        <w:trPr>
          <w:trHeight w:val="283"/>
        </w:trPr>
        <w:tc>
          <w:tcPr>
            <w:tcW w:w="1940" w:type="dxa"/>
          </w:tcPr>
          <w:p w14:paraId="42496A91" w14:textId="77777777" w:rsidR="00110E8A" w:rsidRPr="00E12536" w:rsidRDefault="00110E8A" w:rsidP="00110E8A">
            <w:pPr>
              <w:ind w:firstLine="0"/>
              <w:jc w:val="left"/>
              <w:rPr>
                <w:sz w:val="20"/>
              </w:rPr>
            </w:pPr>
            <w:r w:rsidRPr="00E12536">
              <w:rPr>
                <w:sz w:val="20"/>
              </w:rPr>
              <w:t>Горохова С.Д.</w:t>
            </w:r>
          </w:p>
        </w:tc>
        <w:tc>
          <w:tcPr>
            <w:tcW w:w="4014" w:type="dxa"/>
          </w:tcPr>
          <w:p w14:paraId="158A01D6" w14:textId="77777777" w:rsidR="00110E8A" w:rsidRPr="00E12536" w:rsidRDefault="00110E8A" w:rsidP="00110E8A">
            <w:pPr>
              <w:ind w:firstLine="0"/>
              <w:jc w:val="left"/>
              <w:rPr>
                <w:sz w:val="20"/>
              </w:rPr>
            </w:pPr>
            <w:r w:rsidRPr="00E12536">
              <w:rPr>
                <w:sz w:val="20"/>
              </w:rPr>
              <w:t>Проектная деятельность учащихся</w:t>
            </w:r>
          </w:p>
        </w:tc>
        <w:tc>
          <w:tcPr>
            <w:tcW w:w="2107" w:type="dxa"/>
          </w:tcPr>
          <w:p w14:paraId="6A753B51" w14:textId="77777777" w:rsidR="00110E8A" w:rsidRPr="00E12536" w:rsidRDefault="00110E8A" w:rsidP="00110E8A">
            <w:pPr>
              <w:ind w:firstLine="0"/>
              <w:jc w:val="left"/>
              <w:rPr>
                <w:sz w:val="20"/>
              </w:rPr>
            </w:pPr>
            <w:r w:rsidRPr="00E12536">
              <w:rPr>
                <w:sz w:val="20"/>
              </w:rPr>
              <w:t>Международный онлайн-проект</w:t>
            </w:r>
          </w:p>
        </w:tc>
        <w:tc>
          <w:tcPr>
            <w:tcW w:w="2463" w:type="dxa"/>
          </w:tcPr>
          <w:p w14:paraId="2E7184B1" w14:textId="77777777" w:rsidR="00110E8A" w:rsidRPr="00E12536" w:rsidRDefault="00110E8A" w:rsidP="00110E8A">
            <w:pPr>
              <w:ind w:firstLine="0"/>
              <w:jc w:val="left"/>
              <w:rPr>
                <w:sz w:val="20"/>
              </w:rPr>
            </w:pPr>
            <w:r w:rsidRPr="00E12536">
              <w:rPr>
                <w:sz w:val="20"/>
              </w:rPr>
              <w:t>Сертификат, 2020</w:t>
            </w:r>
          </w:p>
        </w:tc>
      </w:tr>
      <w:tr w:rsidR="00110E8A" w:rsidRPr="00E12536" w14:paraId="33E3A9CF" w14:textId="77777777" w:rsidTr="00110E8A">
        <w:trPr>
          <w:trHeight w:val="283"/>
        </w:trPr>
        <w:tc>
          <w:tcPr>
            <w:tcW w:w="1940" w:type="dxa"/>
          </w:tcPr>
          <w:p w14:paraId="12379AA0" w14:textId="77777777" w:rsidR="00110E8A" w:rsidRPr="00E12536" w:rsidRDefault="00110E8A" w:rsidP="00110E8A">
            <w:pPr>
              <w:ind w:firstLine="0"/>
              <w:jc w:val="center"/>
              <w:rPr>
                <w:sz w:val="20"/>
              </w:rPr>
            </w:pPr>
            <w:r w:rsidRPr="00E12536">
              <w:rPr>
                <w:rFonts w:eastAsiaTheme="minorHAnsi"/>
                <w:sz w:val="20"/>
                <w:lang w:eastAsia="en-US"/>
              </w:rPr>
              <w:t>Максимова Е.Н.</w:t>
            </w:r>
          </w:p>
        </w:tc>
        <w:tc>
          <w:tcPr>
            <w:tcW w:w="4014" w:type="dxa"/>
          </w:tcPr>
          <w:p w14:paraId="7A339B07" w14:textId="77777777" w:rsidR="00110E8A" w:rsidRPr="00E12536" w:rsidRDefault="00110E8A" w:rsidP="00110E8A">
            <w:pPr>
              <w:widowControl w:val="0"/>
              <w:ind w:firstLine="0"/>
              <w:jc w:val="left"/>
              <w:rPr>
                <w:rFonts w:eastAsiaTheme="minorHAnsi"/>
                <w:sz w:val="20"/>
                <w:lang w:eastAsia="en-US"/>
              </w:rPr>
            </w:pPr>
            <w:r w:rsidRPr="00E12536">
              <w:rPr>
                <w:sz w:val="20"/>
              </w:rPr>
              <w:t>Конкурс профессионального мастерства работников образования «Открытый урок в соответствии с ФГОС», АРТ-талант</w:t>
            </w:r>
          </w:p>
        </w:tc>
        <w:tc>
          <w:tcPr>
            <w:tcW w:w="2107" w:type="dxa"/>
          </w:tcPr>
          <w:p w14:paraId="28CF5082"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Всероссийский</w:t>
            </w:r>
          </w:p>
        </w:tc>
        <w:tc>
          <w:tcPr>
            <w:tcW w:w="2463" w:type="dxa"/>
          </w:tcPr>
          <w:p w14:paraId="34505389" w14:textId="77777777" w:rsidR="00110E8A" w:rsidRPr="00E12536" w:rsidRDefault="00110E8A" w:rsidP="00110E8A">
            <w:pPr>
              <w:ind w:firstLine="0"/>
              <w:jc w:val="center"/>
              <w:rPr>
                <w:sz w:val="20"/>
              </w:rPr>
            </w:pPr>
            <w:r w:rsidRPr="00E12536">
              <w:rPr>
                <w:sz w:val="20"/>
              </w:rPr>
              <w:t>Лауреат</w:t>
            </w:r>
          </w:p>
          <w:p w14:paraId="08A16D1D" w14:textId="77777777" w:rsidR="00110E8A" w:rsidRPr="00E12536" w:rsidRDefault="00110E8A" w:rsidP="00110E8A">
            <w:pPr>
              <w:ind w:firstLine="0"/>
              <w:jc w:val="center"/>
              <w:rPr>
                <w:sz w:val="20"/>
              </w:rPr>
            </w:pPr>
            <w:r w:rsidRPr="00E12536">
              <w:rPr>
                <w:sz w:val="20"/>
              </w:rPr>
              <w:t>Диплом серия ИН-255096-675562, 2020</w:t>
            </w:r>
          </w:p>
        </w:tc>
      </w:tr>
      <w:tr w:rsidR="00110E8A" w:rsidRPr="00E12536" w14:paraId="18E4A6CC" w14:textId="77777777" w:rsidTr="00110E8A">
        <w:trPr>
          <w:trHeight w:val="283"/>
        </w:trPr>
        <w:tc>
          <w:tcPr>
            <w:tcW w:w="1940" w:type="dxa"/>
          </w:tcPr>
          <w:p w14:paraId="3FF62D7C" w14:textId="77777777" w:rsidR="00110E8A" w:rsidRPr="00E12536" w:rsidRDefault="00110E8A" w:rsidP="00110E8A">
            <w:pPr>
              <w:ind w:firstLine="0"/>
              <w:jc w:val="left"/>
              <w:rPr>
                <w:rFonts w:eastAsiaTheme="minorHAnsi"/>
                <w:sz w:val="20"/>
                <w:lang w:eastAsia="en-US"/>
              </w:rPr>
            </w:pPr>
            <w:r w:rsidRPr="00E12536">
              <w:rPr>
                <w:sz w:val="20"/>
              </w:rPr>
              <w:t>Федорова С.К.</w:t>
            </w:r>
          </w:p>
        </w:tc>
        <w:tc>
          <w:tcPr>
            <w:tcW w:w="4014" w:type="dxa"/>
          </w:tcPr>
          <w:p w14:paraId="623BCC3B"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Предметная педагогическая онлайн-олимпиада для учителей начальных классов «Русский язык»</w:t>
            </w:r>
          </w:p>
        </w:tc>
        <w:tc>
          <w:tcPr>
            <w:tcW w:w="2107" w:type="dxa"/>
          </w:tcPr>
          <w:p w14:paraId="2B16D9A3"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Республиканский</w:t>
            </w:r>
          </w:p>
        </w:tc>
        <w:tc>
          <w:tcPr>
            <w:tcW w:w="2463" w:type="dxa"/>
          </w:tcPr>
          <w:p w14:paraId="26A812C4" w14:textId="77777777" w:rsidR="00110E8A" w:rsidRPr="00E12536" w:rsidRDefault="00110E8A" w:rsidP="00110E8A">
            <w:pPr>
              <w:ind w:firstLine="0"/>
              <w:jc w:val="left"/>
              <w:rPr>
                <w:sz w:val="20"/>
              </w:rPr>
            </w:pPr>
            <w:r w:rsidRPr="00E12536">
              <w:rPr>
                <w:sz w:val="20"/>
              </w:rPr>
              <w:t>Диплом 3 место, 2021</w:t>
            </w:r>
          </w:p>
        </w:tc>
      </w:tr>
      <w:tr w:rsidR="00110E8A" w:rsidRPr="00E12536" w14:paraId="2642129D" w14:textId="77777777" w:rsidTr="00110E8A">
        <w:trPr>
          <w:trHeight w:val="283"/>
        </w:trPr>
        <w:tc>
          <w:tcPr>
            <w:tcW w:w="1940" w:type="dxa"/>
          </w:tcPr>
          <w:p w14:paraId="16DF9F6D" w14:textId="77777777" w:rsidR="00110E8A" w:rsidRPr="00E12536" w:rsidRDefault="00110E8A" w:rsidP="00110E8A">
            <w:pPr>
              <w:ind w:firstLine="0"/>
              <w:jc w:val="left"/>
              <w:rPr>
                <w:rFonts w:eastAsiaTheme="minorHAnsi"/>
                <w:sz w:val="20"/>
                <w:lang w:eastAsia="en-US"/>
              </w:rPr>
            </w:pPr>
            <w:r w:rsidRPr="00E12536">
              <w:rPr>
                <w:sz w:val="20"/>
              </w:rPr>
              <w:t>Федорова С.К.</w:t>
            </w:r>
          </w:p>
        </w:tc>
        <w:tc>
          <w:tcPr>
            <w:tcW w:w="4014" w:type="dxa"/>
          </w:tcPr>
          <w:p w14:paraId="1BF3DEBC"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Предметная педагогическая онлайн-олимпиада для учителей начальных классов «Литературное чтение»</w:t>
            </w:r>
          </w:p>
        </w:tc>
        <w:tc>
          <w:tcPr>
            <w:tcW w:w="2107" w:type="dxa"/>
          </w:tcPr>
          <w:p w14:paraId="75B4865E"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Республиканский</w:t>
            </w:r>
          </w:p>
        </w:tc>
        <w:tc>
          <w:tcPr>
            <w:tcW w:w="2463" w:type="dxa"/>
          </w:tcPr>
          <w:p w14:paraId="2993CD92" w14:textId="77777777" w:rsidR="00110E8A" w:rsidRPr="00E12536" w:rsidRDefault="00110E8A" w:rsidP="00110E8A">
            <w:pPr>
              <w:ind w:firstLine="0"/>
              <w:jc w:val="left"/>
              <w:rPr>
                <w:rFonts w:eastAsiaTheme="minorHAnsi"/>
                <w:sz w:val="20"/>
                <w:lang w:eastAsia="en-US"/>
              </w:rPr>
            </w:pPr>
            <w:r w:rsidRPr="00E12536">
              <w:rPr>
                <w:sz w:val="20"/>
              </w:rPr>
              <w:t>Диплом 3 место, 2021</w:t>
            </w:r>
          </w:p>
        </w:tc>
      </w:tr>
      <w:tr w:rsidR="00110E8A" w:rsidRPr="00E12536" w14:paraId="39512DD9" w14:textId="77777777" w:rsidTr="00110E8A">
        <w:trPr>
          <w:trHeight w:val="283"/>
        </w:trPr>
        <w:tc>
          <w:tcPr>
            <w:tcW w:w="1940" w:type="dxa"/>
          </w:tcPr>
          <w:p w14:paraId="4FD0C9D5" w14:textId="77777777" w:rsidR="00110E8A" w:rsidRPr="00E12536" w:rsidRDefault="00110E8A" w:rsidP="00110E8A">
            <w:pPr>
              <w:ind w:firstLine="0"/>
              <w:jc w:val="left"/>
              <w:rPr>
                <w:rFonts w:eastAsiaTheme="minorHAnsi"/>
                <w:sz w:val="20"/>
                <w:lang w:eastAsia="en-US"/>
              </w:rPr>
            </w:pPr>
            <w:r w:rsidRPr="00E12536">
              <w:rPr>
                <w:sz w:val="20"/>
              </w:rPr>
              <w:t>Федорова С.К.</w:t>
            </w:r>
          </w:p>
        </w:tc>
        <w:tc>
          <w:tcPr>
            <w:tcW w:w="4014" w:type="dxa"/>
          </w:tcPr>
          <w:p w14:paraId="17DBBE15"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Предметная педагогическая онлайн-олимпиада для учителей начальных классов «Окружающий мир»</w:t>
            </w:r>
          </w:p>
        </w:tc>
        <w:tc>
          <w:tcPr>
            <w:tcW w:w="2107" w:type="dxa"/>
          </w:tcPr>
          <w:p w14:paraId="6417ECF7"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Республиканский</w:t>
            </w:r>
          </w:p>
        </w:tc>
        <w:tc>
          <w:tcPr>
            <w:tcW w:w="2463" w:type="dxa"/>
          </w:tcPr>
          <w:p w14:paraId="04EAA88F" w14:textId="77777777" w:rsidR="00110E8A" w:rsidRPr="00E12536" w:rsidRDefault="00110E8A" w:rsidP="00110E8A">
            <w:pPr>
              <w:ind w:firstLine="0"/>
              <w:jc w:val="left"/>
              <w:rPr>
                <w:rFonts w:eastAsiaTheme="minorHAnsi"/>
                <w:sz w:val="20"/>
                <w:lang w:eastAsia="en-US"/>
              </w:rPr>
            </w:pPr>
            <w:r w:rsidRPr="00E12536">
              <w:rPr>
                <w:sz w:val="20"/>
              </w:rPr>
              <w:t>Диплом 3 место, 2021</w:t>
            </w:r>
          </w:p>
        </w:tc>
      </w:tr>
      <w:tr w:rsidR="00110E8A" w:rsidRPr="00E12536" w14:paraId="6413ACCB" w14:textId="77777777" w:rsidTr="00110E8A">
        <w:trPr>
          <w:trHeight w:val="283"/>
        </w:trPr>
        <w:tc>
          <w:tcPr>
            <w:tcW w:w="1940" w:type="dxa"/>
          </w:tcPr>
          <w:p w14:paraId="7A58A4A3"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Аманатова Е.П.</w:t>
            </w:r>
          </w:p>
        </w:tc>
        <w:tc>
          <w:tcPr>
            <w:tcW w:w="4014" w:type="dxa"/>
          </w:tcPr>
          <w:p w14:paraId="35B0F402"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Детские исследовательские и научные работы, проекты.</w:t>
            </w:r>
          </w:p>
          <w:p w14:paraId="608DAEB1"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Международный образовательный портал «Солнечный свет».</w:t>
            </w:r>
          </w:p>
          <w:p w14:paraId="36739E75"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Номер документа: ТК 3032023</w:t>
            </w:r>
          </w:p>
        </w:tc>
        <w:tc>
          <w:tcPr>
            <w:tcW w:w="2107" w:type="dxa"/>
          </w:tcPr>
          <w:p w14:paraId="0C92C666"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Международный конкурс</w:t>
            </w:r>
          </w:p>
        </w:tc>
        <w:tc>
          <w:tcPr>
            <w:tcW w:w="2463" w:type="dxa"/>
          </w:tcPr>
          <w:p w14:paraId="75D1ED00" w14:textId="77777777" w:rsidR="00110E8A" w:rsidRPr="00E12536" w:rsidRDefault="00110E8A" w:rsidP="00110E8A">
            <w:pPr>
              <w:ind w:firstLine="0"/>
              <w:jc w:val="left"/>
              <w:rPr>
                <w:sz w:val="20"/>
              </w:rPr>
            </w:pPr>
            <w:r w:rsidRPr="00E12536">
              <w:rPr>
                <w:sz w:val="20"/>
              </w:rPr>
              <w:t xml:space="preserve">Диплом Победителя </w:t>
            </w:r>
            <w:r w:rsidRPr="00E12536">
              <w:rPr>
                <w:sz w:val="20"/>
                <w:lang w:val="en-US"/>
              </w:rPr>
              <w:t xml:space="preserve">I </w:t>
            </w:r>
            <w:r w:rsidRPr="00E12536">
              <w:rPr>
                <w:sz w:val="20"/>
              </w:rPr>
              <w:t>место</w:t>
            </w:r>
          </w:p>
          <w:p w14:paraId="117E10D0" w14:textId="77777777" w:rsidR="00110E8A" w:rsidRPr="00E12536" w:rsidRDefault="00110E8A" w:rsidP="00110E8A">
            <w:pPr>
              <w:ind w:firstLine="0"/>
              <w:jc w:val="left"/>
              <w:rPr>
                <w:sz w:val="20"/>
              </w:rPr>
            </w:pPr>
            <w:r w:rsidRPr="00E12536">
              <w:rPr>
                <w:sz w:val="20"/>
              </w:rPr>
              <w:t>, 2021</w:t>
            </w:r>
          </w:p>
          <w:p w14:paraId="2C57C020" w14:textId="77777777" w:rsidR="00110E8A" w:rsidRPr="00E12536" w:rsidRDefault="00110E8A" w:rsidP="00110E8A">
            <w:pPr>
              <w:ind w:firstLine="0"/>
              <w:jc w:val="left"/>
              <w:rPr>
                <w:sz w:val="20"/>
              </w:rPr>
            </w:pPr>
          </w:p>
          <w:p w14:paraId="3D7246D2" w14:textId="77777777" w:rsidR="00110E8A" w:rsidRPr="00E12536" w:rsidRDefault="00110E8A" w:rsidP="00110E8A">
            <w:pPr>
              <w:ind w:firstLine="0"/>
              <w:jc w:val="left"/>
              <w:rPr>
                <w:sz w:val="20"/>
              </w:rPr>
            </w:pPr>
          </w:p>
        </w:tc>
      </w:tr>
      <w:tr w:rsidR="00110E8A" w:rsidRPr="00E12536" w14:paraId="051BA1B3" w14:textId="77777777" w:rsidTr="00110E8A">
        <w:trPr>
          <w:trHeight w:val="283"/>
        </w:trPr>
        <w:tc>
          <w:tcPr>
            <w:tcW w:w="1940" w:type="dxa"/>
          </w:tcPr>
          <w:p w14:paraId="61D8E506"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Горохова С.Д.</w:t>
            </w:r>
          </w:p>
        </w:tc>
        <w:tc>
          <w:tcPr>
            <w:tcW w:w="4014" w:type="dxa"/>
          </w:tcPr>
          <w:p w14:paraId="58D70BFE"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 xml:space="preserve"> «Лучшее новогоднее оформление пространства»</w:t>
            </w:r>
          </w:p>
        </w:tc>
        <w:tc>
          <w:tcPr>
            <w:tcW w:w="2107" w:type="dxa"/>
          </w:tcPr>
          <w:p w14:paraId="4CF3EFEE"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Всероссийский конкурс педагогического мастерства для педагогов</w:t>
            </w:r>
          </w:p>
        </w:tc>
        <w:tc>
          <w:tcPr>
            <w:tcW w:w="2463" w:type="dxa"/>
          </w:tcPr>
          <w:p w14:paraId="45486370" w14:textId="77777777" w:rsidR="00110E8A" w:rsidRPr="00E12536" w:rsidRDefault="00110E8A" w:rsidP="00110E8A">
            <w:pPr>
              <w:ind w:firstLine="0"/>
              <w:jc w:val="center"/>
              <w:rPr>
                <w:sz w:val="20"/>
              </w:rPr>
            </w:pPr>
            <w:r w:rsidRPr="00E12536">
              <w:rPr>
                <w:sz w:val="20"/>
              </w:rPr>
              <w:t>1 место, 2021</w:t>
            </w:r>
          </w:p>
        </w:tc>
      </w:tr>
      <w:tr w:rsidR="00110E8A" w:rsidRPr="00E12536" w14:paraId="50F4B7C9" w14:textId="77777777" w:rsidTr="00110E8A">
        <w:trPr>
          <w:trHeight w:val="283"/>
        </w:trPr>
        <w:tc>
          <w:tcPr>
            <w:tcW w:w="1940" w:type="dxa"/>
          </w:tcPr>
          <w:p w14:paraId="1016F39F" w14:textId="77777777" w:rsidR="00110E8A" w:rsidRPr="00E12536" w:rsidRDefault="00110E8A" w:rsidP="00110E8A">
            <w:pPr>
              <w:ind w:firstLine="0"/>
              <w:jc w:val="left"/>
              <w:rPr>
                <w:sz w:val="20"/>
              </w:rPr>
            </w:pPr>
            <w:r w:rsidRPr="00E12536">
              <w:rPr>
                <w:sz w:val="20"/>
              </w:rPr>
              <w:t>Винокурова Л.Х.</w:t>
            </w:r>
          </w:p>
        </w:tc>
        <w:tc>
          <w:tcPr>
            <w:tcW w:w="4014" w:type="dxa"/>
          </w:tcPr>
          <w:p w14:paraId="5B8CD8F3"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«Молодой педагог ЯПК-2021г.»</w:t>
            </w:r>
          </w:p>
        </w:tc>
        <w:tc>
          <w:tcPr>
            <w:tcW w:w="2107" w:type="dxa"/>
          </w:tcPr>
          <w:p w14:paraId="456BD957"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 xml:space="preserve">Республиканский </w:t>
            </w:r>
          </w:p>
        </w:tc>
        <w:tc>
          <w:tcPr>
            <w:tcW w:w="2463" w:type="dxa"/>
          </w:tcPr>
          <w:p w14:paraId="557DAA22"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 xml:space="preserve">Номинация «Лучшая самопрезентация»» </w:t>
            </w:r>
          </w:p>
        </w:tc>
      </w:tr>
      <w:tr w:rsidR="00110E8A" w:rsidRPr="00E12536" w14:paraId="01B54DE2" w14:textId="77777777" w:rsidTr="00110E8A">
        <w:trPr>
          <w:trHeight w:val="283"/>
        </w:trPr>
        <w:tc>
          <w:tcPr>
            <w:tcW w:w="1940" w:type="dxa"/>
          </w:tcPr>
          <w:p w14:paraId="573B8744"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Федорова С.К.</w:t>
            </w:r>
          </w:p>
        </w:tc>
        <w:tc>
          <w:tcPr>
            <w:tcW w:w="4014" w:type="dxa"/>
          </w:tcPr>
          <w:p w14:paraId="21C10F1A"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Педагогическое тестирование для учителей начальных классов «Технологии развития познавательных процессов младших школьников».</w:t>
            </w:r>
          </w:p>
        </w:tc>
        <w:tc>
          <w:tcPr>
            <w:tcW w:w="2107" w:type="dxa"/>
          </w:tcPr>
          <w:p w14:paraId="066D124B"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Республиканский</w:t>
            </w:r>
          </w:p>
        </w:tc>
        <w:tc>
          <w:tcPr>
            <w:tcW w:w="2463" w:type="dxa"/>
          </w:tcPr>
          <w:p w14:paraId="2163836A" w14:textId="77777777" w:rsidR="00110E8A" w:rsidRPr="00E12536" w:rsidRDefault="00110E8A" w:rsidP="00110E8A">
            <w:pPr>
              <w:ind w:firstLine="0"/>
              <w:jc w:val="left"/>
              <w:rPr>
                <w:sz w:val="20"/>
              </w:rPr>
            </w:pPr>
            <w:r w:rsidRPr="00E12536">
              <w:rPr>
                <w:sz w:val="20"/>
              </w:rPr>
              <w:t>Диплом за 3 место</w:t>
            </w:r>
          </w:p>
        </w:tc>
      </w:tr>
      <w:tr w:rsidR="00110E8A" w:rsidRPr="00E12536" w14:paraId="743562BC" w14:textId="77777777" w:rsidTr="00110E8A">
        <w:trPr>
          <w:trHeight w:val="283"/>
        </w:trPr>
        <w:tc>
          <w:tcPr>
            <w:tcW w:w="1940" w:type="dxa"/>
          </w:tcPr>
          <w:p w14:paraId="23797872" w14:textId="77777777" w:rsidR="00110E8A" w:rsidRPr="00E12536" w:rsidRDefault="00110E8A" w:rsidP="00110E8A">
            <w:pPr>
              <w:ind w:firstLine="0"/>
              <w:jc w:val="center"/>
              <w:rPr>
                <w:rFonts w:eastAsiaTheme="minorHAnsi"/>
                <w:sz w:val="20"/>
                <w:lang w:eastAsia="en-US"/>
              </w:rPr>
            </w:pPr>
            <w:r w:rsidRPr="00E12536">
              <w:rPr>
                <w:sz w:val="20"/>
              </w:rPr>
              <w:t>Горохова С.Д.</w:t>
            </w:r>
          </w:p>
        </w:tc>
        <w:tc>
          <w:tcPr>
            <w:tcW w:w="4014" w:type="dxa"/>
          </w:tcPr>
          <w:p w14:paraId="060E80BE" w14:textId="77777777" w:rsidR="00110E8A" w:rsidRPr="00E12536" w:rsidRDefault="00110E8A" w:rsidP="00110E8A">
            <w:pPr>
              <w:widowControl w:val="0"/>
              <w:ind w:firstLine="0"/>
              <w:jc w:val="left"/>
              <w:rPr>
                <w:rFonts w:eastAsiaTheme="minorHAnsi"/>
                <w:sz w:val="20"/>
                <w:lang w:eastAsia="en-US"/>
              </w:rPr>
            </w:pPr>
            <w:r w:rsidRPr="00E12536">
              <w:rPr>
                <w:rFonts w:eastAsiaTheme="minorHAnsi"/>
                <w:sz w:val="20"/>
                <w:lang w:eastAsia="en-US"/>
              </w:rPr>
              <w:t>Конкурс методических разработок</w:t>
            </w:r>
          </w:p>
        </w:tc>
        <w:tc>
          <w:tcPr>
            <w:tcW w:w="2107" w:type="dxa"/>
          </w:tcPr>
          <w:p w14:paraId="756D9C89"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 xml:space="preserve">Республиканский </w:t>
            </w:r>
          </w:p>
        </w:tc>
        <w:tc>
          <w:tcPr>
            <w:tcW w:w="2463" w:type="dxa"/>
          </w:tcPr>
          <w:p w14:paraId="091B37B9" w14:textId="77777777" w:rsidR="00110E8A" w:rsidRPr="00E12536" w:rsidRDefault="00110E8A" w:rsidP="00110E8A">
            <w:pPr>
              <w:ind w:firstLine="0"/>
              <w:jc w:val="center"/>
              <w:rPr>
                <w:sz w:val="20"/>
              </w:rPr>
            </w:pPr>
            <w:r w:rsidRPr="00E12536">
              <w:rPr>
                <w:sz w:val="20"/>
              </w:rPr>
              <w:t>3 место</w:t>
            </w:r>
          </w:p>
        </w:tc>
      </w:tr>
      <w:tr w:rsidR="00110E8A" w:rsidRPr="00E12536" w14:paraId="68863630" w14:textId="77777777" w:rsidTr="00110E8A">
        <w:trPr>
          <w:trHeight w:val="283"/>
        </w:trPr>
        <w:tc>
          <w:tcPr>
            <w:tcW w:w="1940" w:type="dxa"/>
          </w:tcPr>
          <w:p w14:paraId="3F19BEC8" w14:textId="77777777" w:rsidR="00110E8A" w:rsidRPr="00E12536" w:rsidRDefault="00110E8A" w:rsidP="00110E8A">
            <w:pPr>
              <w:ind w:firstLine="0"/>
              <w:jc w:val="left"/>
              <w:rPr>
                <w:sz w:val="20"/>
              </w:rPr>
            </w:pPr>
            <w:r w:rsidRPr="00E12536">
              <w:rPr>
                <w:sz w:val="20"/>
              </w:rPr>
              <w:t>Горохова С.Д.</w:t>
            </w:r>
          </w:p>
        </w:tc>
        <w:tc>
          <w:tcPr>
            <w:tcW w:w="4014" w:type="dxa"/>
          </w:tcPr>
          <w:p w14:paraId="59B8DB7E" w14:textId="77777777" w:rsidR="00110E8A" w:rsidRPr="00E12536" w:rsidRDefault="00110E8A" w:rsidP="00110E8A">
            <w:pPr>
              <w:widowControl w:val="0"/>
              <w:ind w:firstLine="0"/>
              <w:jc w:val="center"/>
              <w:rPr>
                <w:rFonts w:eastAsiaTheme="minorHAnsi"/>
                <w:sz w:val="20"/>
                <w:lang w:eastAsia="en-US"/>
              </w:rPr>
            </w:pPr>
            <w:r w:rsidRPr="00E12536">
              <w:rPr>
                <w:rFonts w:eastAsiaTheme="minorHAnsi"/>
                <w:sz w:val="20"/>
                <w:lang w:eastAsia="en-US"/>
              </w:rPr>
              <w:t>Методический конкурс «Формирование навыков чтения »</w:t>
            </w:r>
          </w:p>
        </w:tc>
        <w:tc>
          <w:tcPr>
            <w:tcW w:w="2107" w:type="dxa"/>
          </w:tcPr>
          <w:p w14:paraId="23C94CA3"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республиканский</w:t>
            </w:r>
          </w:p>
        </w:tc>
        <w:tc>
          <w:tcPr>
            <w:tcW w:w="2463" w:type="dxa"/>
          </w:tcPr>
          <w:p w14:paraId="7C8DD736" w14:textId="77777777" w:rsidR="00110E8A" w:rsidRPr="00E12536" w:rsidRDefault="00110E8A" w:rsidP="00110E8A">
            <w:pPr>
              <w:ind w:firstLine="0"/>
              <w:jc w:val="center"/>
              <w:rPr>
                <w:sz w:val="20"/>
              </w:rPr>
            </w:pPr>
            <w:r w:rsidRPr="00E12536">
              <w:rPr>
                <w:sz w:val="20"/>
              </w:rPr>
              <w:t>2 место</w:t>
            </w:r>
          </w:p>
        </w:tc>
      </w:tr>
      <w:tr w:rsidR="00110E8A" w:rsidRPr="00E12536" w14:paraId="222DCFFE" w14:textId="77777777" w:rsidTr="00110E8A">
        <w:trPr>
          <w:trHeight w:val="283"/>
        </w:trPr>
        <w:tc>
          <w:tcPr>
            <w:tcW w:w="1940" w:type="dxa"/>
          </w:tcPr>
          <w:p w14:paraId="7FD9CE23" w14:textId="77777777" w:rsidR="00110E8A" w:rsidRPr="00E12536" w:rsidRDefault="00110E8A" w:rsidP="00110E8A">
            <w:pPr>
              <w:ind w:firstLine="0"/>
              <w:jc w:val="center"/>
              <w:rPr>
                <w:sz w:val="20"/>
              </w:rPr>
            </w:pPr>
            <w:r w:rsidRPr="00E12536">
              <w:rPr>
                <w:sz w:val="20"/>
              </w:rPr>
              <w:t>Яковлева О.В.</w:t>
            </w:r>
          </w:p>
        </w:tc>
        <w:tc>
          <w:tcPr>
            <w:tcW w:w="4014" w:type="dxa"/>
          </w:tcPr>
          <w:p w14:paraId="61C61AD6" w14:textId="77777777" w:rsidR="00110E8A" w:rsidRPr="00E12536" w:rsidRDefault="00110E8A" w:rsidP="00110E8A">
            <w:pPr>
              <w:widowControl w:val="0"/>
              <w:ind w:firstLine="0"/>
              <w:jc w:val="center"/>
              <w:rPr>
                <w:rFonts w:eastAsiaTheme="minorHAnsi"/>
                <w:sz w:val="20"/>
                <w:lang w:eastAsia="en-US"/>
              </w:rPr>
            </w:pPr>
            <w:r w:rsidRPr="00E12536">
              <w:rPr>
                <w:rFonts w:eastAsiaTheme="minorHAnsi"/>
                <w:sz w:val="20"/>
                <w:lang w:eastAsia="en-US"/>
              </w:rPr>
              <w:t>Методический конкурс «Формирование навыков чтения »</w:t>
            </w:r>
          </w:p>
        </w:tc>
        <w:tc>
          <w:tcPr>
            <w:tcW w:w="2107" w:type="dxa"/>
          </w:tcPr>
          <w:p w14:paraId="080062FB"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республиканский</w:t>
            </w:r>
          </w:p>
        </w:tc>
        <w:tc>
          <w:tcPr>
            <w:tcW w:w="2463" w:type="dxa"/>
          </w:tcPr>
          <w:p w14:paraId="11E1E57E" w14:textId="77777777" w:rsidR="00110E8A" w:rsidRPr="00E12536" w:rsidRDefault="00110E8A" w:rsidP="00110E8A">
            <w:pPr>
              <w:ind w:firstLine="0"/>
              <w:jc w:val="center"/>
              <w:rPr>
                <w:sz w:val="20"/>
              </w:rPr>
            </w:pPr>
            <w:r w:rsidRPr="00E12536">
              <w:rPr>
                <w:sz w:val="20"/>
              </w:rPr>
              <w:t>3 место</w:t>
            </w:r>
          </w:p>
        </w:tc>
      </w:tr>
      <w:tr w:rsidR="00110E8A" w:rsidRPr="00E12536" w14:paraId="62C17817" w14:textId="77777777" w:rsidTr="00110E8A">
        <w:trPr>
          <w:trHeight w:val="283"/>
        </w:trPr>
        <w:tc>
          <w:tcPr>
            <w:tcW w:w="1940" w:type="dxa"/>
          </w:tcPr>
          <w:p w14:paraId="5291061C" w14:textId="77777777" w:rsidR="00110E8A" w:rsidRPr="00E12536" w:rsidRDefault="00110E8A" w:rsidP="00110E8A">
            <w:pPr>
              <w:ind w:firstLine="0"/>
              <w:jc w:val="left"/>
              <w:rPr>
                <w:sz w:val="20"/>
              </w:rPr>
            </w:pPr>
          </w:p>
        </w:tc>
        <w:tc>
          <w:tcPr>
            <w:tcW w:w="4014" w:type="dxa"/>
          </w:tcPr>
          <w:p w14:paraId="20A43AEA" w14:textId="77777777" w:rsidR="00110E8A" w:rsidRPr="00E12536" w:rsidRDefault="00110E8A" w:rsidP="00110E8A">
            <w:pPr>
              <w:widowControl w:val="0"/>
              <w:ind w:firstLine="0"/>
              <w:jc w:val="left"/>
              <w:rPr>
                <w:rFonts w:eastAsiaTheme="minorHAnsi"/>
                <w:sz w:val="20"/>
                <w:lang w:eastAsia="en-US"/>
              </w:rPr>
            </w:pPr>
          </w:p>
        </w:tc>
        <w:tc>
          <w:tcPr>
            <w:tcW w:w="2107" w:type="dxa"/>
          </w:tcPr>
          <w:p w14:paraId="5774D535" w14:textId="77777777" w:rsidR="00110E8A" w:rsidRPr="00E12536" w:rsidRDefault="00110E8A" w:rsidP="00110E8A">
            <w:pPr>
              <w:ind w:firstLine="0"/>
              <w:jc w:val="center"/>
              <w:rPr>
                <w:rFonts w:eastAsiaTheme="minorHAnsi"/>
                <w:sz w:val="20"/>
                <w:lang w:eastAsia="en-US"/>
              </w:rPr>
            </w:pPr>
          </w:p>
        </w:tc>
        <w:tc>
          <w:tcPr>
            <w:tcW w:w="2463" w:type="dxa"/>
          </w:tcPr>
          <w:p w14:paraId="382446EB" w14:textId="77777777" w:rsidR="00110E8A" w:rsidRPr="00E12536" w:rsidRDefault="00110E8A" w:rsidP="00110E8A">
            <w:pPr>
              <w:ind w:firstLine="0"/>
              <w:jc w:val="left"/>
              <w:rPr>
                <w:rFonts w:eastAsiaTheme="minorHAnsi"/>
                <w:sz w:val="20"/>
                <w:lang w:eastAsia="en-US"/>
              </w:rPr>
            </w:pPr>
          </w:p>
        </w:tc>
      </w:tr>
    </w:tbl>
    <w:p w14:paraId="3328F893" w14:textId="77777777" w:rsidR="00110E8A" w:rsidRPr="00E12536" w:rsidRDefault="00110E8A" w:rsidP="00110E8A">
      <w:pPr>
        <w:shd w:val="clear" w:color="auto" w:fill="FFFFFF"/>
        <w:ind w:firstLine="0"/>
        <w:jc w:val="left"/>
        <w:rPr>
          <w:rFonts w:ascii="Arial" w:hAnsi="Arial" w:cs="Arial"/>
          <w:b/>
          <w:bCs/>
          <w:color w:val="FF0000"/>
          <w:sz w:val="22"/>
          <w:szCs w:val="22"/>
        </w:rPr>
      </w:pPr>
    </w:p>
    <w:p w14:paraId="368BF7BB" w14:textId="77777777" w:rsidR="00110E8A" w:rsidRPr="00E12536" w:rsidRDefault="00110E8A" w:rsidP="00110E8A">
      <w:pPr>
        <w:shd w:val="clear" w:color="auto" w:fill="FFFFFF"/>
        <w:ind w:firstLine="0"/>
        <w:contextualSpacing/>
        <w:jc w:val="center"/>
        <w:rPr>
          <w:rFonts w:eastAsiaTheme="minorHAnsi"/>
          <w:b/>
          <w:sz w:val="24"/>
          <w:szCs w:val="24"/>
          <w:lang w:eastAsia="en-US"/>
        </w:rPr>
      </w:pPr>
      <w:r w:rsidRPr="00E12536">
        <w:rPr>
          <w:rFonts w:eastAsiaTheme="minorHAnsi"/>
          <w:b/>
          <w:bCs/>
          <w:sz w:val="24"/>
          <w:szCs w:val="24"/>
          <w:lang w:eastAsia="en-US"/>
        </w:rPr>
        <w:t>Участие в видеоконференциях и вебинарах</w:t>
      </w:r>
    </w:p>
    <w:tbl>
      <w:tblPr>
        <w:tblStyle w:val="13"/>
        <w:tblW w:w="10641" w:type="dxa"/>
        <w:tblInd w:w="-743" w:type="dxa"/>
        <w:tblLayout w:type="fixed"/>
        <w:tblLook w:val="04A0" w:firstRow="1" w:lastRow="0" w:firstColumn="1" w:lastColumn="0" w:noHBand="0" w:noVBand="1"/>
      </w:tblPr>
      <w:tblGrid>
        <w:gridCol w:w="1985"/>
        <w:gridCol w:w="4678"/>
        <w:gridCol w:w="2194"/>
        <w:gridCol w:w="1784"/>
      </w:tblGrid>
      <w:tr w:rsidR="00110E8A" w:rsidRPr="00E12536" w14:paraId="616580BF" w14:textId="77777777" w:rsidTr="00110E8A">
        <w:tc>
          <w:tcPr>
            <w:tcW w:w="1985" w:type="dxa"/>
          </w:tcPr>
          <w:p w14:paraId="32AB8DE3" w14:textId="77777777" w:rsidR="00110E8A" w:rsidRPr="00E12536" w:rsidRDefault="00110E8A" w:rsidP="00110E8A">
            <w:pPr>
              <w:ind w:firstLine="0"/>
              <w:jc w:val="center"/>
              <w:rPr>
                <w:sz w:val="20"/>
              </w:rPr>
            </w:pPr>
            <w:r w:rsidRPr="00E12536">
              <w:rPr>
                <w:sz w:val="20"/>
              </w:rPr>
              <w:t>ФИО</w:t>
            </w:r>
          </w:p>
        </w:tc>
        <w:tc>
          <w:tcPr>
            <w:tcW w:w="4678" w:type="dxa"/>
          </w:tcPr>
          <w:p w14:paraId="7A6F05D8" w14:textId="77777777" w:rsidR="00110E8A" w:rsidRPr="00E12536" w:rsidRDefault="00110E8A" w:rsidP="00110E8A">
            <w:pPr>
              <w:ind w:firstLine="0"/>
              <w:jc w:val="center"/>
              <w:rPr>
                <w:sz w:val="20"/>
              </w:rPr>
            </w:pPr>
            <w:r w:rsidRPr="00E12536">
              <w:rPr>
                <w:sz w:val="20"/>
              </w:rPr>
              <w:t>Тема</w:t>
            </w:r>
          </w:p>
        </w:tc>
        <w:tc>
          <w:tcPr>
            <w:tcW w:w="2194" w:type="dxa"/>
          </w:tcPr>
          <w:p w14:paraId="10401B25" w14:textId="77777777" w:rsidR="00110E8A" w:rsidRPr="00E12536" w:rsidRDefault="00110E8A" w:rsidP="00110E8A">
            <w:pPr>
              <w:ind w:firstLine="0"/>
              <w:jc w:val="center"/>
              <w:rPr>
                <w:sz w:val="20"/>
              </w:rPr>
            </w:pPr>
            <w:r w:rsidRPr="00E12536">
              <w:rPr>
                <w:sz w:val="20"/>
              </w:rPr>
              <w:t>Дата</w:t>
            </w:r>
          </w:p>
        </w:tc>
        <w:tc>
          <w:tcPr>
            <w:tcW w:w="1784" w:type="dxa"/>
          </w:tcPr>
          <w:p w14:paraId="065E0EAC" w14:textId="77777777" w:rsidR="00110E8A" w:rsidRPr="00E12536" w:rsidRDefault="00110E8A" w:rsidP="00110E8A">
            <w:pPr>
              <w:ind w:firstLine="0"/>
              <w:jc w:val="center"/>
              <w:rPr>
                <w:sz w:val="20"/>
              </w:rPr>
            </w:pPr>
            <w:r w:rsidRPr="00E12536">
              <w:rPr>
                <w:sz w:val="20"/>
              </w:rPr>
              <w:t>Уровень</w:t>
            </w:r>
          </w:p>
        </w:tc>
      </w:tr>
      <w:tr w:rsidR="00110E8A" w:rsidRPr="00E12536" w14:paraId="0437D5BE" w14:textId="77777777" w:rsidTr="00110E8A">
        <w:tc>
          <w:tcPr>
            <w:tcW w:w="1985" w:type="dxa"/>
          </w:tcPr>
          <w:p w14:paraId="0E091C4C" w14:textId="77777777" w:rsidR="00110E8A" w:rsidRPr="00E12536" w:rsidRDefault="00110E8A" w:rsidP="00110E8A">
            <w:pPr>
              <w:ind w:firstLine="0"/>
              <w:jc w:val="center"/>
              <w:rPr>
                <w:rFonts w:eastAsiaTheme="minorHAnsi"/>
                <w:sz w:val="20"/>
                <w:lang w:eastAsia="en-US"/>
              </w:rPr>
            </w:pPr>
            <w:r w:rsidRPr="00E12536">
              <w:rPr>
                <w:sz w:val="20"/>
              </w:rPr>
              <w:t>Максимова Е.Н.</w:t>
            </w:r>
          </w:p>
        </w:tc>
        <w:tc>
          <w:tcPr>
            <w:tcW w:w="4678" w:type="dxa"/>
          </w:tcPr>
          <w:p w14:paraId="0E8F3B39"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Применение инструментов образовательной платформы Учи.ру  для организации </w:t>
            </w:r>
            <w:r w:rsidRPr="00E12536">
              <w:rPr>
                <w:rFonts w:eastAsiaTheme="minorHAnsi"/>
                <w:sz w:val="20"/>
                <w:lang w:eastAsia="en-US"/>
              </w:rPr>
              <w:lastRenderedPageBreak/>
              <w:t>дистанционного обучения</w:t>
            </w:r>
          </w:p>
        </w:tc>
        <w:tc>
          <w:tcPr>
            <w:tcW w:w="2194" w:type="dxa"/>
          </w:tcPr>
          <w:p w14:paraId="27DFA23F"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lastRenderedPageBreak/>
              <w:t>23.03.2020</w:t>
            </w:r>
          </w:p>
        </w:tc>
        <w:tc>
          <w:tcPr>
            <w:tcW w:w="1784" w:type="dxa"/>
          </w:tcPr>
          <w:p w14:paraId="496008A1" w14:textId="77777777" w:rsidR="00110E8A" w:rsidRPr="00E12536" w:rsidRDefault="00110E8A" w:rsidP="00110E8A">
            <w:pPr>
              <w:ind w:firstLine="0"/>
              <w:jc w:val="left"/>
              <w:rPr>
                <w:sz w:val="20"/>
              </w:rPr>
            </w:pPr>
            <w:r w:rsidRPr="00E12536">
              <w:rPr>
                <w:sz w:val="20"/>
              </w:rPr>
              <w:t>Региональный</w:t>
            </w:r>
          </w:p>
        </w:tc>
      </w:tr>
      <w:tr w:rsidR="00110E8A" w:rsidRPr="00E12536" w14:paraId="6390AE61" w14:textId="77777777" w:rsidTr="00110E8A">
        <w:tc>
          <w:tcPr>
            <w:tcW w:w="1985" w:type="dxa"/>
          </w:tcPr>
          <w:p w14:paraId="6D0F97E9" w14:textId="77777777" w:rsidR="00110E8A" w:rsidRPr="00E12536" w:rsidRDefault="00110E8A" w:rsidP="00110E8A">
            <w:pPr>
              <w:ind w:firstLine="0"/>
              <w:jc w:val="left"/>
              <w:rPr>
                <w:sz w:val="20"/>
              </w:rPr>
            </w:pPr>
            <w:r w:rsidRPr="00E12536">
              <w:rPr>
                <w:sz w:val="20"/>
              </w:rPr>
              <w:lastRenderedPageBreak/>
              <w:t>Максимова Е.Н.</w:t>
            </w:r>
          </w:p>
        </w:tc>
        <w:tc>
          <w:tcPr>
            <w:tcW w:w="4678" w:type="dxa"/>
          </w:tcPr>
          <w:p w14:paraId="0A43C73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Цифровизация образования в РС(Я). Лучшие практики</w:t>
            </w:r>
          </w:p>
        </w:tc>
        <w:tc>
          <w:tcPr>
            <w:tcW w:w="2194" w:type="dxa"/>
          </w:tcPr>
          <w:p w14:paraId="653DA540"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19.05.2020</w:t>
            </w:r>
          </w:p>
        </w:tc>
        <w:tc>
          <w:tcPr>
            <w:tcW w:w="1784" w:type="dxa"/>
          </w:tcPr>
          <w:p w14:paraId="08F96B29" w14:textId="77777777" w:rsidR="00110E8A" w:rsidRPr="00E12536" w:rsidRDefault="00110E8A" w:rsidP="00110E8A">
            <w:pPr>
              <w:ind w:firstLine="0"/>
              <w:jc w:val="left"/>
              <w:rPr>
                <w:sz w:val="20"/>
              </w:rPr>
            </w:pPr>
            <w:r w:rsidRPr="00E12536">
              <w:rPr>
                <w:rFonts w:eastAsiaTheme="minorHAnsi"/>
                <w:sz w:val="20"/>
                <w:lang w:eastAsia="en-US"/>
              </w:rPr>
              <w:t>Региональная итоговая видеоконференция</w:t>
            </w:r>
          </w:p>
        </w:tc>
      </w:tr>
      <w:tr w:rsidR="00110E8A" w:rsidRPr="00E12536" w14:paraId="22A21F2F" w14:textId="77777777" w:rsidTr="00110E8A">
        <w:tc>
          <w:tcPr>
            <w:tcW w:w="1985" w:type="dxa"/>
          </w:tcPr>
          <w:p w14:paraId="407E98B4"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Гаврильева В.А.</w:t>
            </w:r>
          </w:p>
        </w:tc>
        <w:tc>
          <w:tcPr>
            <w:tcW w:w="4678" w:type="dxa"/>
          </w:tcPr>
          <w:p w14:paraId="53B50695"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Свидетельство участии в вебинаре "Организация дистанционного обучения на google classroom" от проекта mega-talant.com продолжительность: 2 ак.часа. № 388241441</w:t>
            </w:r>
          </w:p>
        </w:tc>
        <w:tc>
          <w:tcPr>
            <w:tcW w:w="2194" w:type="dxa"/>
          </w:tcPr>
          <w:p w14:paraId="62CA701F" w14:textId="77777777" w:rsidR="00110E8A" w:rsidRPr="00E12536" w:rsidRDefault="00110E8A" w:rsidP="00110E8A">
            <w:pPr>
              <w:ind w:firstLine="0"/>
              <w:jc w:val="center"/>
              <w:rPr>
                <w:rFonts w:cstheme="minorBidi"/>
                <w:sz w:val="20"/>
              </w:rPr>
            </w:pPr>
            <w:r w:rsidRPr="00E12536">
              <w:rPr>
                <w:rFonts w:eastAsiaTheme="minorHAnsi" w:cstheme="minorBidi"/>
                <w:sz w:val="20"/>
                <w:lang w:eastAsia="en-US"/>
              </w:rPr>
              <w:t>23.03.2020 г.</w:t>
            </w:r>
          </w:p>
        </w:tc>
        <w:tc>
          <w:tcPr>
            <w:tcW w:w="1784" w:type="dxa"/>
          </w:tcPr>
          <w:p w14:paraId="0B3C47FB" w14:textId="77777777" w:rsidR="00110E8A" w:rsidRPr="00E12536" w:rsidRDefault="00110E8A" w:rsidP="00110E8A">
            <w:pPr>
              <w:ind w:firstLine="0"/>
              <w:jc w:val="left"/>
              <w:rPr>
                <w:rFonts w:cstheme="minorBidi"/>
                <w:sz w:val="20"/>
              </w:rPr>
            </w:pPr>
            <w:r w:rsidRPr="00E12536">
              <w:rPr>
                <w:rFonts w:cstheme="minorBidi"/>
                <w:sz w:val="20"/>
              </w:rPr>
              <w:t>всероссийский</w:t>
            </w:r>
          </w:p>
        </w:tc>
      </w:tr>
      <w:tr w:rsidR="00110E8A" w:rsidRPr="00E12536" w14:paraId="7A63F536" w14:textId="77777777" w:rsidTr="00110E8A">
        <w:tc>
          <w:tcPr>
            <w:tcW w:w="1985" w:type="dxa"/>
          </w:tcPr>
          <w:p w14:paraId="40930DFD"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Гаврильева В.А.</w:t>
            </w:r>
          </w:p>
        </w:tc>
        <w:tc>
          <w:tcPr>
            <w:tcW w:w="4678" w:type="dxa"/>
          </w:tcPr>
          <w:p w14:paraId="648C7A6D"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 xml:space="preserve">ООО ЯКласс, сертификат участника вебинара "Интеграция ресурса ЯКласс". № 23031041. </w:t>
            </w:r>
          </w:p>
        </w:tc>
        <w:tc>
          <w:tcPr>
            <w:tcW w:w="2194" w:type="dxa"/>
          </w:tcPr>
          <w:p w14:paraId="7C41876D" w14:textId="77777777" w:rsidR="00110E8A" w:rsidRPr="00E12536" w:rsidRDefault="00110E8A" w:rsidP="00110E8A">
            <w:pPr>
              <w:ind w:firstLine="0"/>
              <w:jc w:val="center"/>
              <w:rPr>
                <w:rFonts w:eastAsiaTheme="minorHAnsi" w:cstheme="minorBidi"/>
                <w:sz w:val="20"/>
                <w:lang w:eastAsia="en-US"/>
              </w:rPr>
            </w:pPr>
            <w:r w:rsidRPr="00E12536">
              <w:rPr>
                <w:rFonts w:eastAsiaTheme="minorHAnsi" w:cstheme="minorBidi"/>
                <w:sz w:val="20"/>
                <w:lang w:eastAsia="en-US"/>
              </w:rPr>
              <w:t>23.03.2020 г.</w:t>
            </w:r>
          </w:p>
        </w:tc>
        <w:tc>
          <w:tcPr>
            <w:tcW w:w="1784" w:type="dxa"/>
          </w:tcPr>
          <w:p w14:paraId="78F56D03" w14:textId="77777777" w:rsidR="00110E8A" w:rsidRPr="00E12536" w:rsidRDefault="00110E8A" w:rsidP="00110E8A">
            <w:pPr>
              <w:ind w:firstLine="0"/>
              <w:jc w:val="left"/>
              <w:rPr>
                <w:rFonts w:cstheme="minorBidi"/>
                <w:sz w:val="20"/>
              </w:rPr>
            </w:pPr>
            <w:r w:rsidRPr="00E12536">
              <w:rPr>
                <w:rFonts w:cstheme="minorBidi"/>
                <w:sz w:val="20"/>
              </w:rPr>
              <w:t>всероссийский</w:t>
            </w:r>
          </w:p>
        </w:tc>
      </w:tr>
      <w:tr w:rsidR="00110E8A" w:rsidRPr="00E12536" w14:paraId="79E112D3" w14:textId="77777777" w:rsidTr="00110E8A">
        <w:tc>
          <w:tcPr>
            <w:tcW w:w="1985" w:type="dxa"/>
          </w:tcPr>
          <w:p w14:paraId="67C312D3"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Свинобоева М.Я.</w:t>
            </w:r>
          </w:p>
        </w:tc>
        <w:tc>
          <w:tcPr>
            <w:tcW w:w="4678" w:type="dxa"/>
          </w:tcPr>
          <w:p w14:paraId="41B60C62" w14:textId="77777777" w:rsidR="00110E8A" w:rsidRPr="00E12536" w:rsidRDefault="00110E8A" w:rsidP="00110E8A">
            <w:pPr>
              <w:ind w:firstLine="0"/>
              <w:jc w:val="left"/>
              <w:rPr>
                <w:sz w:val="20"/>
              </w:rPr>
            </w:pPr>
            <w:r w:rsidRPr="00E12536">
              <w:rPr>
                <w:sz w:val="20"/>
              </w:rPr>
              <w:t>Цифровизация образования в Республике Саха (Якутия). Лучшие практики</w:t>
            </w:r>
          </w:p>
        </w:tc>
        <w:tc>
          <w:tcPr>
            <w:tcW w:w="2194" w:type="dxa"/>
          </w:tcPr>
          <w:p w14:paraId="0005DC61" w14:textId="77777777" w:rsidR="00110E8A" w:rsidRPr="00E12536" w:rsidRDefault="00110E8A" w:rsidP="00110E8A">
            <w:pPr>
              <w:ind w:firstLine="0"/>
              <w:jc w:val="center"/>
              <w:rPr>
                <w:sz w:val="20"/>
              </w:rPr>
            </w:pPr>
            <w:r w:rsidRPr="00E12536">
              <w:rPr>
                <w:sz w:val="20"/>
              </w:rPr>
              <w:t>19.05.2020</w:t>
            </w:r>
          </w:p>
        </w:tc>
        <w:tc>
          <w:tcPr>
            <w:tcW w:w="1784" w:type="dxa"/>
          </w:tcPr>
          <w:p w14:paraId="7BE4215E" w14:textId="77777777" w:rsidR="00110E8A" w:rsidRPr="00E12536" w:rsidRDefault="00110E8A" w:rsidP="00110E8A">
            <w:pPr>
              <w:ind w:firstLine="0"/>
              <w:jc w:val="left"/>
              <w:rPr>
                <w:sz w:val="20"/>
              </w:rPr>
            </w:pPr>
            <w:r w:rsidRPr="00E12536">
              <w:rPr>
                <w:sz w:val="20"/>
              </w:rPr>
              <w:t>Региональная</w:t>
            </w:r>
          </w:p>
        </w:tc>
      </w:tr>
      <w:tr w:rsidR="00110E8A" w:rsidRPr="00E12536" w14:paraId="5779EDD1" w14:textId="77777777" w:rsidTr="00110E8A">
        <w:tc>
          <w:tcPr>
            <w:tcW w:w="1985" w:type="dxa"/>
          </w:tcPr>
          <w:p w14:paraId="4A9C2435"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Свинобоева М.Я.</w:t>
            </w:r>
          </w:p>
        </w:tc>
        <w:tc>
          <w:tcPr>
            <w:tcW w:w="4678" w:type="dxa"/>
          </w:tcPr>
          <w:p w14:paraId="6325F352" w14:textId="77777777" w:rsidR="00110E8A" w:rsidRPr="00E12536" w:rsidRDefault="00110E8A" w:rsidP="00110E8A">
            <w:pPr>
              <w:ind w:firstLine="0"/>
              <w:jc w:val="left"/>
              <w:rPr>
                <w:sz w:val="20"/>
              </w:rPr>
            </w:pPr>
            <w:r w:rsidRPr="00E12536">
              <w:rPr>
                <w:sz w:val="20"/>
              </w:rPr>
              <w:t>День открытых дверей магистратуры ДВФУ</w:t>
            </w:r>
          </w:p>
        </w:tc>
        <w:tc>
          <w:tcPr>
            <w:tcW w:w="2194" w:type="dxa"/>
          </w:tcPr>
          <w:p w14:paraId="41F48A79" w14:textId="77777777" w:rsidR="00110E8A" w:rsidRPr="00E12536" w:rsidRDefault="00110E8A" w:rsidP="00110E8A">
            <w:pPr>
              <w:ind w:firstLine="0"/>
              <w:jc w:val="center"/>
              <w:rPr>
                <w:sz w:val="20"/>
              </w:rPr>
            </w:pPr>
            <w:r w:rsidRPr="00E12536">
              <w:rPr>
                <w:sz w:val="20"/>
              </w:rPr>
              <w:t>28.05.2020</w:t>
            </w:r>
          </w:p>
        </w:tc>
        <w:tc>
          <w:tcPr>
            <w:tcW w:w="1784" w:type="dxa"/>
          </w:tcPr>
          <w:p w14:paraId="5D711D32" w14:textId="77777777" w:rsidR="00110E8A" w:rsidRPr="00E12536" w:rsidRDefault="00110E8A" w:rsidP="00110E8A">
            <w:pPr>
              <w:ind w:firstLine="0"/>
              <w:jc w:val="left"/>
              <w:rPr>
                <w:sz w:val="20"/>
              </w:rPr>
            </w:pPr>
            <w:r w:rsidRPr="00E12536">
              <w:rPr>
                <w:sz w:val="20"/>
              </w:rPr>
              <w:t>Всероссийское</w:t>
            </w:r>
          </w:p>
        </w:tc>
      </w:tr>
      <w:tr w:rsidR="00110E8A" w:rsidRPr="00E12536" w14:paraId="666AB014" w14:textId="77777777" w:rsidTr="00110E8A">
        <w:tc>
          <w:tcPr>
            <w:tcW w:w="1985" w:type="dxa"/>
          </w:tcPr>
          <w:p w14:paraId="7BA53EEB"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Винокурова Л.Х.</w:t>
            </w:r>
          </w:p>
        </w:tc>
        <w:tc>
          <w:tcPr>
            <w:tcW w:w="4678" w:type="dxa"/>
          </w:tcPr>
          <w:p w14:paraId="0D6BAEF7" w14:textId="77777777" w:rsidR="00110E8A" w:rsidRPr="00E12536" w:rsidRDefault="00110E8A" w:rsidP="00110E8A">
            <w:pPr>
              <w:ind w:firstLine="0"/>
              <w:jc w:val="left"/>
              <w:rPr>
                <w:sz w:val="20"/>
              </w:rPr>
            </w:pPr>
            <w:r w:rsidRPr="00E12536">
              <w:rPr>
                <w:sz w:val="20"/>
              </w:rPr>
              <w:t>Как удалённо провести контрольные работы в конце четверти</w:t>
            </w:r>
          </w:p>
        </w:tc>
        <w:tc>
          <w:tcPr>
            <w:tcW w:w="2194" w:type="dxa"/>
          </w:tcPr>
          <w:p w14:paraId="7723FB4A" w14:textId="77777777" w:rsidR="00110E8A" w:rsidRPr="00E12536" w:rsidRDefault="00110E8A" w:rsidP="00110E8A">
            <w:pPr>
              <w:ind w:firstLine="0"/>
              <w:jc w:val="center"/>
              <w:rPr>
                <w:sz w:val="20"/>
              </w:rPr>
            </w:pPr>
            <w:r w:rsidRPr="00E12536">
              <w:rPr>
                <w:sz w:val="20"/>
              </w:rPr>
              <w:t>26.03.2020</w:t>
            </w:r>
          </w:p>
        </w:tc>
        <w:tc>
          <w:tcPr>
            <w:tcW w:w="1784" w:type="dxa"/>
          </w:tcPr>
          <w:p w14:paraId="3A6C439D" w14:textId="77777777" w:rsidR="00110E8A" w:rsidRPr="00E12536" w:rsidRDefault="00110E8A" w:rsidP="00110E8A">
            <w:pPr>
              <w:ind w:firstLine="0"/>
              <w:jc w:val="left"/>
              <w:rPr>
                <w:sz w:val="20"/>
              </w:rPr>
            </w:pPr>
            <w:r w:rsidRPr="00E12536">
              <w:rPr>
                <w:sz w:val="20"/>
              </w:rPr>
              <w:t>Всероссийский вебинар</w:t>
            </w:r>
          </w:p>
        </w:tc>
      </w:tr>
      <w:tr w:rsidR="00110E8A" w:rsidRPr="00E12536" w14:paraId="7DE5812E" w14:textId="77777777" w:rsidTr="00110E8A">
        <w:tc>
          <w:tcPr>
            <w:tcW w:w="1985" w:type="dxa"/>
          </w:tcPr>
          <w:p w14:paraId="25F1EB80"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Винокурова Л.Х.</w:t>
            </w:r>
          </w:p>
        </w:tc>
        <w:tc>
          <w:tcPr>
            <w:tcW w:w="4678" w:type="dxa"/>
          </w:tcPr>
          <w:p w14:paraId="4CE4471F" w14:textId="77777777" w:rsidR="00110E8A" w:rsidRPr="00E12536" w:rsidRDefault="00110E8A" w:rsidP="00110E8A">
            <w:pPr>
              <w:ind w:firstLine="0"/>
              <w:jc w:val="left"/>
              <w:rPr>
                <w:sz w:val="20"/>
              </w:rPr>
            </w:pPr>
            <w:r w:rsidRPr="00E12536">
              <w:rPr>
                <w:sz w:val="20"/>
              </w:rPr>
              <w:t>Цифровизация образования в Республике Саха (Якутия). Лучшие практики.</w:t>
            </w:r>
          </w:p>
        </w:tc>
        <w:tc>
          <w:tcPr>
            <w:tcW w:w="2194" w:type="dxa"/>
          </w:tcPr>
          <w:p w14:paraId="6C893DE3" w14:textId="77777777" w:rsidR="00110E8A" w:rsidRPr="00E12536" w:rsidRDefault="00110E8A" w:rsidP="00110E8A">
            <w:pPr>
              <w:ind w:firstLine="0"/>
              <w:jc w:val="center"/>
              <w:rPr>
                <w:sz w:val="20"/>
              </w:rPr>
            </w:pPr>
            <w:r w:rsidRPr="00E12536">
              <w:rPr>
                <w:sz w:val="20"/>
              </w:rPr>
              <w:t>19.05.2020</w:t>
            </w:r>
          </w:p>
        </w:tc>
        <w:tc>
          <w:tcPr>
            <w:tcW w:w="1784" w:type="dxa"/>
          </w:tcPr>
          <w:p w14:paraId="68180E32" w14:textId="77777777" w:rsidR="00110E8A" w:rsidRPr="00E12536" w:rsidRDefault="00110E8A" w:rsidP="00110E8A">
            <w:pPr>
              <w:ind w:firstLine="0"/>
              <w:jc w:val="left"/>
              <w:rPr>
                <w:sz w:val="20"/>
              </w:rPr>
            </w:pPr>
            <w:r w:rsidRPr="00E12536">
              <w:rPr>
                <w:sz w:val="20"/>
              </w:rPr>
              <w:t>Итоговая региональная конференция</w:t>
            </w:r>
          </w:p>
        </w:tc>
      </w:tr>
      <w:tr w:rsidR="00110E8A" w:rsidRPr="00E12536" w14:paraId="28FCA9E0" w14:textId="77777777" w:rsidTr="00110E8A">
        <w:tc>
          <w:tcPr>
            <w:tcW w:w="1985" w:type="dxa"/>
          </w:tcPr>
          <w:p w14:paraId="6899CCED"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Аманатова Е.П.</w:t>
            </w:r>
          </w:p>
        </w:tc>
        <w:tc>
          <w:tcPr>
            <w:tcW w:w="4678" w:type="dxa"/>
          </w:tcPr>
          <w:p w14:paraId="6F578CD1"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Вебинар по теме: Знакомство с платформой  «Открытая школа» в объёме 1 час</w:t>
            </w:r>
          </w:p>
          <w:p w14:paraId="0CC21D46"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Образовательная онлайн-платформа.</w:t>
            </w:r>
          </w:p>
          <w:p w14:paraId="0DE9B6E9"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2035</w:t>
            </w:r>
            <w:r w:rsidRPr="00E12536">
              <w:rPr>
                <w:rFonts w:eastAsiaTheme="minorHAnsi" w:cstheme="minorBidi"/>
                <w:sz w:val="20"/>
                <w:lang w:val="en-US" w:eastAsia="en-US"/>
              </w:rPr>
              <w:t>school</w:t>
            </w:r>
            <w:r w:rsidRPr="00E12536">
              <w:rPr>
                <w:rFonts w:eastAsiaTheme="minorHAnsi" w:cstheme="minorBidi"/>
                <w:sz w:val="20"/>
                <w:lang w:eastAsia="en-US"/>
              </w:rPr>
              <w:t>.</w:t>
            </w:r>
            <w:r w:rsidRPr="00E12536">
              <w:rPr>
                <w:rFonts w:eastAsiaTheme="minorHAnsi" w:cstheme="minorBidi"/>
                <w:sz w:val="20"/>
                <w:lang w:val="en-US" w:eastAsia="en-US"/>
              </w:rPr>
              <w:t>ru</w:t>
            </w:r>
          </w:p>
          <w:p w14:paraId="5A1AD020" w14:textId="77777777" w:rsidR="00110E8A" w:rsidRPr="00E12536" w:rsidRDefault="00110E8A" w:rsidP="00110E8A">
            <w:pPr>
              <w:ind w:firstLine="0"/>
              <w:jc w:val="left"/>
              <w:rPr>
                <w:rFonts w:eastAsiaTheme="minorHAnsi" w:cstheme="minorBidi"/>
                <w:sz w:val="20"/>
                <w:lang w:eastAsia="en-US"/>
              </w:rPr>
            </w:pPr>
          </w:p>
        </w:tc>
        <w:tc>
          <w:tcPr>
            <w:tcW w:w="2194" w:type="dxa"/>
          </w:tcPr>
          <w:p w14:paraId="51AF4067" w14:textId="77777777" w:rsidR="00110E8A" w:rsidRPr="00E12536" w:rsidRDefault="00110E8A" w:rsidP="00110E8A">
            <w:pPr>
              <w:ind w:firstLine="0"/>
              <w:jc w:val="center"/>
              <w:rPr>
                <w:rFonts w:eastAsiaTheme="minorHAnsi" w:cstheme="minorBidi"/>
                <w:sz w:val="20"/>
                <w:lang w:val="en-US" w:eastAsia="en-US"/>
              </w:rPr>
            </w:pPr>
            <w:r w:rsidRPr="00E12536">
              <w:rPr>
                <w:rFonts w:eastAsiaTheme="minorHAnsi" w:cstheme="minorBidi"/>
                <w:sz w:val="20"/>
                <w:lang w:eastAsia="en-US"/>
              </w:rPr>
              <w:t>24 марта 2020г-сертификат</w:t>
            </w:r>
          </w:p>
          <w:p w14:paraId="4B469505" w14:textId="77777777" w:rsidR="00110E8A" w:rsidRPr="00E12536" w:rsidRDefault="00110E8A" w:rsidP="00110E8A">
            <w:pPr>
              <w:ind w:firstLine="0"/>
              <w:jc w:val="center"/>
              <w:rPr>
                <w:rFonts w:eastAsiaTheme="minorHAnsi" w:cstheme="minorBidi"/>
                <w:sz w:val="20"/>
                <w:lang w:val="en-US" w:eastAsia="en-US"/>
              </w:rPr>
            </w:pPr>
          </w:p>
        </w:tc>
        <w:tc>
          <w:tcPr>
            <w:tcW w:w="1784" w:type="dxa"/>
          </w:tcPr>
          <w:p w14:paraId="6DCFC657"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Всероссийский.</w:t>
            </w:r>
          </w:p>
          <w:p w14:paraId="56F8FC87" w14:textId="77777777" w:rsidR="00110E8A" w:rsidRPr="00E12536" w:rsidRDefault="00110E8A" w:rsidP="00110E8A">
            <w:pPr>
              <w:ind w:firstLine="0"/>
              <w:jc w:val="left"/>
              <w:rPr>
                <w:rFonts w:eastAsiaTheme="minorHAnsi" w:cstheme="minorBidi"/>
                <w:sz w:val="20"/>
                <w:lang w:eastAsia="en-US"/>
              </w:rPr>
            </w:pPr>
          </w:p>
        </w:tc>
      </w:tr>
      <w:tr w:rsidR="00110E8A" w:rsidRPr="00E12536" w14:paraId="4B218E75" w14:textId="77777777" w:rsidTr="00110E8A">
        <w:tc>
          <w:tcPr>
            <w:tcW w:w="1985" w:type="dxa"/>
          </w:tcPr>
          <w:p w14:paraId="000DC042"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Аманатова Е.П.</w:t>
            </w:r>
          </w:p>
        </w:tc>
        <w:tc>
          <w:tcPr>
            <w:tcW w:w="4678" w:type="dxa"/>
          </w:tcPr>
          <w:p w14:paraId="2A955B33"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 xml:space="preserve">Вебинар «Организация дистанционного обучения на </w:t>
            </w:r>
            <w:r w:rsidRPr="00E12536">
              <w:rPr>
                <w:rFonts w:eastAsiaTheme="minorHAnsi" w:cstheme="minorBidi"/>
                <w:sz w:val="20"/>
                <w:lang w:val="en-US" w:eastAsia="en-US"/>
              </w:rPr>
              <w:t>GOOGLE</w:t>
            </w:r>
            <w:r w:rsidRPr="00E12536">
              <w:rPr>
                <w:rFonts w:eastAsiaTheme="minorHAnsi" w:cstheme="minorBidi"/>
                <w:sz w:val="20"/>
                <w:lang w:eastAsia="en-US"/>
              </w:rPr>
              <w:t xml:space="preserve"> </w:t>
            </w:r>
            <w:r w:rsidRPr="00E12536">
              <w:rPr>
                <w:rFonts w:eastAsiaTheme="minorHAnsi" w:cstheme="minorBidi"/>
                <w:sz w:val="20"/>
                <w:lang w:val="en-US" w:eastAsia="en-US"/>
              </w:rPr>
              <w:t>CLASSROM</w:t>
            </w:r>
            <w:r w:rsidRPr="00E12536">
              <w:rPr>
                <w:rFonts w:eastAsiaTheme="minorHAnsi" w:cstheme="minorBidi"/>
                <w:sz w:val="20"/>
                <w:lang w:eastAsia="en-US"/>
              </w:rPr>
              <w:t xml:space="preserve">» от проекта </w:t>
            </w:r>
            <w:r w:rsidRPr="00E12536">
              <w:rPr>
                <w:rFonts w:eastAsiaTheme="minorHAnsi" w:cstheme="minorBidi"/>
                <w:sz w:val="20"/>
                <w:lang w:val="en-US" w:eastAsia="en-US"/>
              </w:rPr>
              <w:t>mega</w:t>
            </w:r>
            <w:r w:rsidRPr="00E12536">
              <w:rPr>
                <w:rFonts w:eastAsiaTheme="minorHAnsi" w:cstheme="minorBidi"/>
                <w:sz w:val="20"/>
                <w:lang w:eastAsia="en-US"/>
              </w:rPr>
              <w:t>-</w:t>
            </w:r>
            <w:r w:rsidRPr="00E12536">
              <w:rPr>
                <w:rFonts w:eastAsiaTheme="minorHAnsi" w:cstheme="minorBidi"/>
                <w:sz w:val="20"/>
                <w:lang w:val="en-US" w:eastAsia="en-US"/>
              </w:rPr>
              <w:t>talant</w:t>
            </w:r>
            <w:r w:rsidRPr="00E12536">
              <w:rPr>
                <w:rFonts w:eastAsiaTheme="minorHAnsi" w:cstheme="minorBidi"/>
                <w:sz w:val="20"/>
                <w:lang w:eastAsia="en-US"/>
              </w:rPr>
              <w:t>.</w:t>
            </w:r>
            <w:r w:rsidRPr="00E12536">
              <w:rPr>
                <w:rFonts w:eastAsiaTheme="minorHAnsi" w:cstheme="minorBidi"/>
                <w:sz w:val="20"/>
                <w:lang w:val="en-US" w:eastAsia="en-US"/>
              </w:rPr>
              <w:t>com</w:t>
            </w:r>
          </w:p>
          <w:p w14:paraId="3ED88859" w14:textId="77777777" w:rsidR="00110E8A" w:rsidRPr="00E12536" w:rsidRDefault="00110E8A" w:rsidP="00110E8A">
            <w:pPr>
              <w:ind w:firstLine="0"/>
              <w:jc w:val="left"/>
              <w:rPr>
                <w:rFonts w:eastAsiaTheme="minorHAnsi" w:cstheme="minorBidi"/>
                <w:sz w:val="20"/>
                <w:lang w:val="en-US" w:eastAsia="en-US"/>
              </w:rPr>
            </w:pPr>
            <w:r w:rsidRPr="00E12536">
              <w:rPr>
                <w:rFonts w:eastAsiaTheme="minorHAnsi" w:cstheme="minorBidi"/>
                <w:sz w:val="20"/>
                <w:lang w:eastAsia="en-US"/>
              </w:rPr>
              <w:t>Мега талант. Приказ №388241441</w:t>
            </w:r>
          </w:p>
          <w:p w14:paraId="13F39720" w14:textId="77777777" w:rsidR="00110E8A" w:rsidRPr="00E12536" w:rsidRDefault="00110E8A" w:rsidP="00110E8A">
            <w:pPr>
              <w:ind w:firstLine="0"/>
              <w:jc w:val="left"/>
              <w:rPr>
                <w:rFonts w:eastAsiaTheme="minorHAnsi" w:cstheme="minorBidi"/>
                <w:sz w:val="20"/>
                <w:lang w:eastAsia="en-US"/>
              </w:rPr>
            </w:pPr>
          </w:p>
        </w:tc>
        <w:tc>
          <w:tcPr>
            <w:tcW w:w="2194" w:type="dxa"/>
          </w:tcPr>
          <w:p w14:paraId="02F96379" w14:textId="77777777" w:rsidR="00110E8A" w:rsidRPr="00E12536" w:rsidRDefault="00110E8A" w:rsidP="00110E8A">
            <w:pPr>
              <w:ind w:firstLine="0"/>
              <w:jc w:val="center"/>
              <w:rPr>
                <w:rFonts w:eastAsiaTheme="minorHAnsi" w:cstheme="minorBidi"/>
                <w:sz w:val="20"/>
                <w:lang w:eastAsia="en-US"/>
              </w:rPr>
            </w:pPr>
            <w:r w:rsidRPr="00E12536">
              <w:rPr>
                <w:rFonts w:eastAsiaTheme="minorHAnsi" w:cstheme="minorBidi"/>
                <w:sz w:val="20"/>
                <w:lang w:eastAsia="en-US"/>
              </w:rPr>
              <w:t>Свидетельство</w:t>
            </w:r>
          </w:p>
          <w:p w14:paraId="3469B8F4" w14:textId="77777777" w:rsidR="00110E8A" w:rsidRPr="00E12536" w:rsidRDefault="00110E8A" w:rsidP="00110E8A">
            <w:pPr>
              <w:ind w:firstLine="0"/>
              <w:jc w:val="center"/>
              <w:rPr>
                <w:rFonts w:eastAsiaTheme="minorHAnsi" w:cstheme="minorBidi"/>
                <w:sz w:val="20"/>
                <w:lang w:eastAsia="en-US"/>
              </w:rPr>
            </w:pPr>
            <w:r w:rsidRPr="00E12536">
              <w:rPr>
                <w:rFonts w:eastAsiaTheme="minorHAnsi" w:cstheme="minorBidi"/>
                <w:sz w:val="20"/>
                <w:lang w:eastAsia="en-US"/>
              </w:rPr>
              <w:t>23 марта 2020г</w:t>
            </w:r>
          </w:p>
        </w:tc>
        <w:tc>
          <w:tcPr>
            <w:tcW w:w="1784" w:type="dxa"/>
          </w:tcPr>
          <w:p w14:paraId="56E9319F"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Всероссийский</w:t>
            </w:r>
          </w:p>
        </w:tc>
      </w:tr>
      <w:tr w:rsidR="00110E8A" w:rsidRPr="00E12536" w14:paraId="61EACFC8" w14:textId="77777777" w:rsidTr="00110E8A">
        <w:tc>
          <w:tcPr>
            <w:tcW w:w="1985" w:type="dxa"/>
          </w:tcPr>
          <w:p w14:paraId="6162F558" w14:textId="77777777" w:rsidR="00110E8A" w:rsidRPr="00E12536" w:rsidRDefault="00110E8A" w:rsidP="00110E8A">
            <w:pPr>
              <w:ind w:firstLine="0"/>
              <w:jc w:val="left"/>
              <w:rPr>
                <w:sz w:val="20"/>
              </w:rPr>
            </w:pPr>
            <w:r w:rsidRPr="00E12536">
              <w:rPr>
                <w:sz w:val="20"/>
              </w:rPr>
              <w:t>Сторожева В.И.</w:t>
            </w:r>
          </w:p>
        </w:tc>
        <w:tc>
          <w:tcPr>
            <w:tcW w:w="4678" w:type="dxa"/>
          </w:tcPr>
          <w:p w14:paraId="2C6B1ED1"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Круглый стол для педагогов ДОО и начальной школы по шахматному образованию</w:t>
            </w:r>
          </w:p>
        </w:tc>
        <w:tc>
          <w:tcPr>
            <w:tcW w:w="2194" w:type="dxa"/>
          </w:tcPr>
          <w:p w14:paraId="2489F658"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30.11.20</w:t>
            </w:r>
          </w:p>
        </w:tc>
        <w:tc>
          <w:tcPr>
            <w:tcW w:w="1784" w:type="dxa"/>
          </w:tcPr>
          <w:p w14:paraId="5BBC4D35" w14:textId="77777777" w:rsidR="00110E8A" w:rsidRPr="00E12536" w:rsidRDefault="00110E8A" w:rsidP="00110E8A">
            <w:pPr>
              <w:ind w:firstLine="0"/>
              <w:jc w:val="left"/>
              <w:rPr>
                <w:sz w:val="20"/>
              </w:rPr>
            </w:pPr>
            <w:r w:rsidRPr="00E12536">
              <w:rPr>
                <w:sz w:val="20"/>
              </w:rPr>
              <w:t>Республиканский</w:t>
            </w:r>
          </w:p>
        </w:tc>
      </w:tr>
      <w:tr w:rsidR="00110E8A" w:rsidRPr="00E12536" w14:paraId="6A55FBA1" w14:textId="77777777" w:rsidTr="00110E8A">
        <w:tc>
          <w:tcPr>
            <w:tcW w:w="1985" w:type="dxa"/>
          </w:tcPr>
          <w:p w14:paraId="08320A38"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Горохова С.Д.</w:t>
            </w:r>
          </w:p>
        </w:tc>
        <w:tc>
          <w:tcPr>
            <w:tcW w:w="4678" w:type="dxa"/>
          </w:tcPr>
          <w:p w14:paraId="02BEC2AA"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Современные дистанционные образовательные технологии</w:t>
            </w:r>
          </w:p>
        </w:tc>
        <w:tc>
          <w:tcPr>
            <w:tcW w:w="2194" w:type="dxa"/>
          </w:tcPr>
          <w:p w14:paraId="6B3EAFB3"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26.12.20.</w:t>
            </w:r>
          </w:p>
        </w:tc>
        <w:tc>
          <w:tcPr>
            <w:tcW w:w="1784" w:type="dxa"/>
          </w:tcPr>
          <w:p w14:paraId="5EE74BDB" w14:textId="77777777" w:rsidR="00110E8A" w:rsidRPr="00E12536" w:rsidRDefault="00110E8A" w:rsidP="00110E8A">
            <w:pPr>
              <w:ind w:firstLine="0"/>
              <w:jc w:val="left"/>
              <w:rPr>
                <w:sz w:val="20"/>
              </w:rPr>
            </w:pPr>
            <w:r w:rsidRPr="00E12536">
              <w:rPr>
                <w:sz w:val="20"/>
              </w:rPr>
              <w:t xml:space="preserve">Всероссийский </w:t>
            </w:r>
          </w:p>
        </w:tc>
      </w:tr>
      <w:tr w:rsidR="00110E8A" w:rsidRPr="00E12536" w14:paraId="188363F5" w14:textId="77777777" w:rsidTr="00110E8A">
        <w:tc>
          <w:tcPr>
            <w:tcW w:w="1985" w:type="dxa"/>
          </w:tcPr>
          <w:p w14:paraId="7FA33EFA"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Свинобоева М.Я.</w:t>
            </w:r>
          </w:p>
        </w:tc>
        <w:tc>
          <w:tcPr>
            <w:tcW w:w="4678" w:type="dxa"/>
          </w:tcPr>
          <w:p w14:paraId="34B407D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Круглый стол для педагогов ДОО и начальной школы по шахматному образованию</w:t>
            </w:r>
          </w:p>
        </w:tc>
        <w:tc>
          <w:tcPr>
            <w:tcW w:w="2194" w:type="dxa"/>
          </w:tcPr>
          <w:p w14:paraId="799C8E4D"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30 сентября 2020</w:t>
            </w:r>
          </w:p>
        </w:tc>
        <w:tc>
          <w:tcPr>
            <w:tcW w:w="1784" w:type="dxa"/>
          </w:tcPr>
          <w:p w14:paraId="060C14B7" w14:textId="77777777" w:rsidR="00110E8A" w:rsidRPr="00E12536" w:rsidRDefault="00110E8A" w:rsidP="00110E8A">
            <w:pPr>
              <w:ind w:firstLine="0"/>
              <w:jc w:val="left"/>
              <w:rPr>
                <w:sz w:val="20"/>
              </w:rPr>
            </w:pPr>
            <w:r w:rsidRPr="00E12536">
              <w:rPr>
                <w:sz w:val="20"/>
              </w:rPr>
              <w:t>Республиканская</w:t>
            </w:r>
          </w:p>
        </w:tc>
      </w:tr>
      <w:tr w:rsidR="00110E8A" w:rsidRPr="00E12536" w14:paraId="31ED6AD2" w14:textId="77777777" w:rsidTr="00110E8A">
        <w:tc>
          <w:tcPr>
            <w:tcW w:w="1985" w:type="dxa"/>
          </w:tcPr>
          <w:p w14:paraId="039E7FAE" w14:textId="77777777" w:rsidR="00110E8A" w:rsidRPr="00E12536" w:rsidRDefault="00110E8A" w:rsidP="00110E8A">
            <w:pPr>
              <w:ind w:firstLine="0"/>
              <w:jc w:val="left"/>
              <w:rPr>
                <w:rFonts w:eastAsiaTheme="minorHAnsi"/>
                <w:sz w:val="20"/>
                <w:lang w:eastAsia="en-US"/>
              </w:rPr>
            </w:pPr>
            <w:r w:rsidRPr="00E12536">
              <w:rPr>
                <w:sz w:val="20"/>
              </w:rPr>
              <w:t>Федорова С.К.</w:t>
            </w:r>
          </w:p>
        </w:tc>
        <w:tc>
          <w:tcPr>
            <w:tcW w:w="4678" w:type="dxa"/>
          </w:tcPr>
          <w:p w14:paraId="7294E93C"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Научно-практическая онлайн-конференция «Реализация проекта «Шахматы-детям»: опыт, проблемы, перспективы»</w:t>
            </w:r>
          </w:p>
        </w:tc>
        <w:tc>
          <w:tcPr>
            <w:tcW w:w="2194" w:type="dxa"/>
          </w:tcPr>
          <w:p w14:paraId="55C49762"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28.04.21</w:t>
            </w:r>
          </w:p>
        </w:tc>
        <w:tc>
          <w:tcPr>
            <w:tcW w:w="1784" w:type="dxa"/>
          </w:tcPr>
          <w:p w14:paraId="71F07CB7" w14:textId="77777777" w:rsidR="00110E8A" w:rsidRPr="00E12536" w:rsidRDefault="00110E8A" w:rsidP="00110E8A">
            <w:pPr>
              <w:ind w:firstLine="0"/>
              <w:jc w:val="left"/>
              <w:rPr>
                <w:sz w:val="20"/>
              </w:rPr>
            </w:pPr>
            <w:r w:rsidRPr="00E12536">
              <w:rPr>
                <w:sz w:val="20"/>
              </w:rPr>
              <w:t>Республиканский</w:t>
            </w:r>
          </w:p>
        </w:tc>
      </w:tr>
      <w:tr w:rsidR="00110E8A" w:rsidRPr="00E12536" w14:paraId="08AF5BFF" w14:textId="77777777" w:rsidTr="00110E8A">
        <w:tc>
          <w:tcPr>
            <w:tcW w:w="1985" w:type="dxa"/>
          </w:tcPr>
          <w:p w14:paraId="7C27DB51" w14:textId="77777777" w:rsidR="00110E8A" w:rsidRPr="00E12536" w:rsidRDefault="00110E8A" w:rsidP="00110E8A">
            <w:pPr>
              <w:ind w:firstLine="0"/>
              <w:jc w:val="left"/>
              <w:rPr>
                <w:rFonts w:eastAsiaTheme="minorHAnsi"/>
                <w:sz w:val="20"/>
                <w:lang w:eastAsia="en-US"/>
              </w:rPr>
            </w:pPr>
            <w:r w:rsidRPr="00E12536">
              <w:rPr>
                <w:sz w:val="20"/>
              </w:rPr>
              <w:t>Сторожева В.И.</w:t>
            </w:r>
          </w:p>
        </w:tc>
        <w:tc>
          <w:tcPr>
            <w:tcW w:w="4678" w:type="dxa"/>
          </w:tcPr>
          <w:p w14:paraId="2015BB3F"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Шахматы </w:t>
            </w:r>
          </w:p>
        </w:tc>
        <w:tc>
          <w:tcPr>
            <w:tcW w:w="2194" w:type="dxa"/>
          </w:tcPr>
          <w:p w14:paraId="7CBD2D6F"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28.04.21</w:t>
            </w:r>
          </w:p>
        </w:tc>
        <w:tc>
          <w:tcPr>
            <w:tcW w:w="1784" w:type="dxa"/>
          </w:tcPr>
          <w:p w14:paraId="0084FB75" w14:textId="77777777" w:rsidR="00110E8A" w:rsidRPr="00E12536" w:rsidRDefault="00110E8A" w:rsidP="00110E8A">
            <w:pPr>
              <w:ind w:firstLine="0"/>
              <w:jc w:val="left"/>
              <w:rPr>
                <w:sz w:val="20"/>
              </w:rPr>
            </w:pPr>
            <w:r w:rsidRPr="00E12536">
              <w:rPr>
                <w:sz w:val="20"/>
              </w:rPr>
              <w:t>Республиканский</w:t>
            </w:r>
          </w:p>
        </w:tc>
      </w:tr>
      <w:tr w:rsidR="00110E8A" w:rsidRPr="00E12536" w14:paraId="0D6D5A3C" w14:textId="77777777" w:rsidTr="00110E8A">
        <w:tc>
          <w:tcPr>
            <w:tcW w:w="1985" w:type="dxa"/>
          </w:tcPr>
          <w:p w14:paraId="4A690AB9"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Максимова Е.Н.</w:t>
            </w:r>
          </w:p>
        </w:tc>
        <w:tc>
          <w:tcPr>
            <w:tcW w:w="4678" w:type="dxa"/>
          </w:tcPr>
          <w:p w14:paraId="3ACD2C51" w14:textId="77777777" w:rsidR="00110E8A" w:rsidRPr="00E12536" w:rsidRDefault="00110E8A" w:rsidP="00110E8A">
            <w:pPr>
              <w:ind w:firstLine="0"/>
              <w:rPr>
                <w:sz w:val="20"/>
              </w:rPr>
            </w:pPr>
            <w:r w:rsidRPr="00E12536">
              <w:rPr>
                <w:sz w:val="20"/>
              </w:rPr>
              <w:t>Вебинар «Как помочь освоить ученику навык обучения уже в начальной школе»</w:t>
            </w:r>
          </w:p>
        </w:tc>
        <w:tc>
          <w:tcPr>
            <w:tcW w:w="2194" w:type="dxa"/>
          </w:tcPr>
          <w:p w14:paraId="6C29FE22"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20.01.2021</w:t>
            </w:r>
          </w:p>
        </w:tc>
        <w:tc>
          <w:tcPr>
            <w:tcW w:w="1784" w:type="dxa"/>
          </w:tcPr>
          <w:p w14:paraId="22074EF9"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Всероссийский</w:t>
            </w:r>
          </w:p>
        </w:tc>
      </w:tr>
      <w:tr w:rsidR="00110E8A" w:rsidRPr="00E12536" w14:paraId="0AAEC6E5" w14:textId="77777777" w:rsidTr="00110E8A">
        <w:tc>
          <w:tcPr>
            <w:tcW w:w="1985" w:type="dxa"/>
          </w:tcPr>
          <w:p w14:paraId="372B76FB"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Максимова Е.Н.</w:t>
            </w:r>
          </w:p>
        </w:tc>
        <w:tc>
          <w:tcPr>
            <w:tcW w:w="4678" w:type="dxa"/>
          </w:tcPr>
          <w:p w14:paraId="19804417" w14:textId="77777777" w:rsidR="00110E8A" w:rsidRPr="00E12536" w:rsidRDefault="00110E8A" w:rsidP="00110E8A">
            <w:pPr>
              <w:ind w:firstLine="0"/>
              <w:rPr>
                <w:sz w:val="20"/>
              </w:rPr>
            </w:pPr>
            <w:r w:rsidRPr="00E12536">
              <w:rPr>
                <w:sz w:val="20"/>
              </w:rPr>
              <w:t>«Учебная деятельность младших школьников как основной источник их развития»</w:t>
            </w:r>
          </w:p>
        </w:tc>
        <w:tc>
          <w:tcPr>
            <w:tcW w:w="2194" w:type="dxa"/>
          </w:tcPr>
          <w:p w14:paraId="68C0F614" w14:textId="77777777" w:rsidR="00110E8A" w:rsidRPr="00E12536" w:rsidRDefault="00110E8A" w:rsidP="00110E8A">
            <w:pPr>
              <w:ind w:firstLine="0"/>
              <w:jc w:val="center"/>
              <w:rPr>
                <w:sz w:val="20"/>
              </w:rPr>
            </w:pPr>
            <w:r w:rsidRPr="00E12536">
              <w:rPr>
                <w:sz w:val="20"/>
              </w:rPr>
              <w:t>29.01.2021</w:t>
            </w:r>
          </w:p>
        </w:tc>
        <w:tc>
          <w:tcPr>
            <w:tcW w:w="1784" w:type="dxa"/>
          </w:tcPr>
          <w:p w14:paraId="4DAD414B"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Всероссийский</w:t>
            </w:r>
          </w:p>
        </w:tc>
      </w:tr>
      <w:tr w:rsidR="00110E8A" w:rsidRPr="00E12536" w14:paraId="06906EE4" w14:textId="77777777" w:rsidTr="00110E8A">
        <w:tc>
          <w:tcPr>
            <w:tcW w:w="1985" w:type="dxa"/>
          </w:tcPr>
          <w:p w14:paraId="6E110133"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Максимова Е.Н.</w:t>
            </w:r>
          </w:p>
        </w:tc>
        <w:tc>
          <w:tcPr>
            <w:tcW w:w="4678" w:type="dxa"/>
          </w:tcPr>
          <w:p w14:paraId="1D6802B5" w14:textId="77777777" w:rsidR="00110E8A" w:rsidRPr="00E12536" w:rsidRDefault="00110E8A" w:rsidP="00110E8A">
            <w:pPr>
              <w:ind w:firstLine="0"/>
              <w:rPr>
                <w:sz w:val="20"/>
              </w:rPr>
            </w:pPr>
            <w:r w:rsidRPr="00E12536">
              <w:rPr>
                <w:sz w:val="20"/>
              </w:rPr>
              <w:t>«Геймификация на уроках в начальной школе в условиях цифровой среды обучения»</w:t>
            </w:r>
          </w:p>
        </w:tc>
        <w:tc>
          <w:tcPr>
            <w:tcW w:w="2194" w:type="dxa"/>
          </w:tcPr>
          <w:p w14:paraId="3A3C92ED" w14:textId="77777777" w:rsidR="00110E8A" w:rsidRPr="00E12536" w:rsidRDefault="00110E8A" w:rsidP="00110E8A">
            <w:pPr>
              <w:ind w:firstLine="0"/>
              <w:jc w:val="center"/>
              <w:rPr>
                <w:sz w:val="20"/>
              </w:rPr>
            </w:pPr>
            <w:r w:rsidRPr="00E12536">
              <w:rPr>
                <w:sz w:val="20"/>
              </w:rPr>
              <w:t>28.01.2021</w:t>
            </w:r>
          </w:p>
        </w:tc>
        <w:tc>
          <w:tcPr>
            <w:tcW w:w="1784" w:type="dxa"/>
          </w:tcPr>
          <w:p w14:paraId="40DD5847"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Всероссийский</w:t>
            </w:r>
          </w:p>
        </w:tc>
      </w:tr>
      <w:tr w:rsidR="00110E8A" w:rsidRPr="00E12536" w14:paraId="17EAB84C" w14:textId="77777777" w:rsidTr="00110E8A">
        <w:tc>
          <w:tcPr>
            <w:tcW w:w="1985" w:type="dxa"/>
          </w:tcPr>
          <w:p w14:paraId="6DFAE529"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Максимова Е.Н.</w:t>
            </w:r>
          </w:p>
        </w:tc>
        <w:tc>
          <w:tcPr>
            <w:tcW w:w="4678" w:type="dxa"/>
          </w:tcPr>
          <w:p w14:paraId="4D3648E9" w14:textId="77777777" w:rsidR="00110E8A" w:rsidRPr="00E12536" w:rsidRDefault="00110E8A" w:rsidP="00110E8A">
            <w:pPr>
              <w:ind w:firstLine="0"/>
              <w:rPr>
                <w:sz w:val="20"/>
              </w:rPr>
            </w:pPr>
            <w:r w:rsidRPr="00E12536">
              <w:rPr>
                <w:sz w:val="20"/>
              </w:rPr>
              <w:t>«Приемы и формы организации фронтальной и групповой работы на уроках в начальной школе с использованием материалов Учи.ру»</w:t>
            </w:r>
          </w:p>
        </w:tc>
        <w:tc>
          <w:tcPr>
            <w:tcW w:w="2194" w:type="dxa"/>
          </w:tcPr>
          <w:p w14:paraId="3697E597" w14:textId="77777777" w:rsidR="00110E8A" w:rsidRPr="00E12536" w:rsidRDefault="00110E8A" w:rsidP="00110E8A">
            <w:pPr>
              <w:ind w:firstLine="0"/>
              <w:jc w:val="center"/>
              <w:rPr>
                <w:sz w:val="20"/>
              </w:rPr>
            </w:pPr>
            <w:r w:rsidRPr="00E12536">
              <w:rPr>
                <w:sz w:val="20"/>
              </w:rPr>
              <w:t>29.03.2021</w:t>
            </w:r>
          </w:p>
        </w:tc>
        <w:tc>
          <w:tcPr>
            <w:tcW w:w="1784" w:type="dxa"/>
          </w:tcPr>
          <w:p w14:paraId="7C4FAE9D"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Всероссийский</w:t>
            </w:r>
          </w:p>
        </w:tc>
      </w:tr>
      <w:tr w:rsidR="00110E8A" w:rsidRPr="00E12536" w14:paraId="5D5F8A05" w14:textId="77777777" w:rsidTr="00110E8A">
        <w:tc>
          <w:tcPr>
            <w:tcW w:w="1985" w:type="dxa"/>
          </w:tcPr>
          <w:p w14:paraId="22ACE772"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Максимова Е.Н.</w:t>
            </w:r>
          </w:p>
        </w:tc>
        <w:tc>
          <w:tcPr>
            <w:tcW w:w="4678" w:type="dxa"/>
          </w:tcPr>
          <w:p w14:paraId="5E37BDDB" w14:textId="77777777" w:rsidR="00110E8A" w:rsidRPr="00E12536" w:rsidRDefault="00110E8A" w:rsidP="00110E8A">
            <w:pPr>
              <w:ind w:firstLine="0"/>
              <w:rPr>
                <w:sz w:val="20"/>
              </w:rPr>
            </w:pPr>
            <w:r w:rsidRPr="00E12536">
              <w:rPr>
                <w:sz w:val="20"/>
              </w:rPr>
              <w:t>«Новые сервисы Учи.ру для эффективной работы учителя и детей в школе и дома»</w:t>
            </w:r>
          </w:p>
        </w:tc>
        <w:tc>
          <w:tcPr>
            <w:tcW w:w="2194" w:type="dxa"/>
          </w:tcPr>
          <w:p w14:paraId="1B7B524D" w14:textId="77777777" w:rsidR="00110E8A" w:rsidRPr="00E12536" w:rsidRDefault="00110E8A" w:rsidP="00110E8A">
            <w:pPr>
              <w:ind w:firstLine="0"/>
              <w:jc w:val="center"/>
              <w:rPr>
                <w:sz w:val="20"/>
              </w:rPr>
            </w:pPr>
            <w:r w:rsidRPr="00E12536">
              <w:rPr>
                <w:sz w:val="20"/>
              </w:rPr>
              <w:t>26.03.2021</w:t>
            </w:r>
          </w:p>
        </w:tc>
        <w:tc>
          <w:tcPr>
            <w:tcW w:w="1784" w:type="dxa"/>
          </w:tcPr>
          <w:p w14:paraId="65112259"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Всероссийский</w:t>
            </w:r>
          </w:p>
        </w:tc>
      </w:tr>
      <w:tr w:rsidR="00110E8A" w:rsidRPr="00E12536" w14:paraId="7D62A9EC" w14:textId="77777777" w:rsidTr="00110E8A">
        <w:tc>
          <w:tcPr>
            <w:tcW w:w="1985" w:type="dxa"/>
          </w:tcPr>
          <w:p w14:paraId="353ECBEA"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Горохова С.Д.</w:t>
            </w:r>
          </w:p>
        </w:tc>
        <w:tc>
          <w:tcPr>
            <w:tcW w:w="4678" w:type="dxa"/>
          </w:tcPr>
          <w:p w14:paraId="4521B1A4"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Технологии работы с детьми с ОВЗ</w:t>
            </w:r>
          </w:p>
        </w:tc>
        <w:tc>
          <w:tcPr>
            <w:tcW w:w="2194" w:type="dxa"/>
          </w:tcPr>
          <w:p w14:paraId="38A8AE0E"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01.06.21.</w:t>
            </w:r>
          </w:p>
        </w:tc>
        <w:tc>
          <w:tcPr>
            <w:tcW w:w="1784" w:type="dxa"/>
          </w:tcPr>
          <w:p w14:paraId="3A2A21E2"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0C005927" w14:textId="77777777" w:rsidTr="00110E8A">
        <w:tc>
          <w:tcPr>
            <w:tcW w:w="1985" w:type="dxa"/>
          </w:tcPr>
          <w:p w14:paraId="4D1DC63C"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Гаврильева В.А.</w:t>
            </w:r>
          </w:p>
        </w:tc>
        <w:tc>
          <w:tcPr>
            <w:tcW w:w="4678" w:type="dxa"/>
          </w:tcPr>
          <w:p w14:paraId="0A4ABD3F"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Учи.ру для учителей начальных классов. </w:t>
            </w:r>
          </w:p>
        </w:tc>
        <w:tc>
          <w:tcPr>
            <w:tcW w:w="2194" w:type="dxa"/>
          </w:tcPr>
          <w:p w14:paraId="704ADE5E"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 xml:space="preserve">Сентябрь </w:t>
            </w:r>
          </w:p>
        </w:tc>
        <w:tc>
          <w:tcPr>
            <w:tcW w:w="1784" w:type="dxa"/>
          </w:tcPr>
          <w:p w14:paraId="0341BD1B"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345A51B2" w14:textId="77777777" w:rsidTr="00110E8A">
        <w:tc>
          <w:tcPr>
            <w:tcW w:w="1985" w:type="dxa"/>
          </w:tcPr>
          <w:p w14:paraId="0468E452"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Свинобоева М.Я.</w:t>
            </w:r>
          </w:p>
        </w:tc>
        <w:tc>
          <w:tcPr>
            <w:tcW w:w="4678" w:type="dxa"/>
          </w:tcPr>
          <w:p w14:paraId="470BDC45"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Новые сервисы Учи.ру для эффективной работы учителя и детей в школе и дома</w:t>
            </w:r>
          </w:p>
        </w:tc>
        <w:tc>
          <w:tcPr>
            <w:tcW w:w="2194" w:type="dxa"/>
          </w:tcPr>
          <w:p w14:paraId="2D0E2062"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26 марта 2021</w:t>
            </w:r>
          </w:p>
        </w:tc>
        <w:tc>
          <w:tcPr>
            <w:tcW w:w="1784" w:type="dxa"/>
          </w:tcPr>
          <w:p w14:paraId="11FD0FF8"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3B5DAFC4" w14:textId="77777777" w:rsidTr="00110E8A">
        <w:tc>
          <w:tcPr>
            <w:tcW w:w="1985" w:type="dxa"/>
          </w:tcPr>
          <w:p w14:paraId="07FCE0C6"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Горохова С.Д.</w:t>
            </w:r>
          </w:p>
        </w:tc>
        <w:tc>
          <w:tcPr>
            <w:tcW w:w="4678" w:type="dxa"/>
          </w:tcPr>
          <w:p w14:paraId="0B47CDDF" w14:textId="77777777" w:rsidR="00110E8A" w:rsidRPr="00E12536" w:rsidRDefault="00DF42B2" w:rsidP="00110E8A">
            <w:pPr>
              <w:keepNext/>
              <w:keepLines/>
              <w:shd w:val="clear" w:color="auto" w:fill="FFFFFF"/>
              <w:ind w:firstLine="0"/>
              <w:outlineLvl w:val="2"/>
              <w:rPr>
                <w:sz w:val="20"/>
              </w:rPr>
            </w:pPr>
            <w:hyperlink r:id="rId24" w:tooltip="Оценка результатов учебной деятельности: успеваемость и неуспеваемость" w:history="1">
              <w:r w:rsidR="00110E8A" w:rsidRPr="00E12536">
                <w:rPr>
                  <w:sz w:val="20"/>
                </w:rPr>
                <w:t>Оценка результатов учебной деятельности: успеваемость и неуспеваемость</w:t>
              </w:r>
            </w:hyperlink>
          </w:p>
        </w:tc>
        <w:tc>
          <w:tcPr>
            <w:tcW w:w="2194" w:type="dxa"/>
          </w:tcPr>
          <w:p w14:paraId="5CB1917E"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22.12.21</w:t>
            </w:r>
          </w:p>
        </w:tc>
        <w:tc>
          <w:tcPr>
            <w:tcW w:w="1784" w:type="dxa"/>
          </w:tcPr>
          <w:p w14:paraId="2327726E"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41F9B236" w14:textId="77777777" w:rsidTr="00110E8A">
        <w:tc>
          <w:tcPr>
            <w:tcW w:w="1985" w:type="dxa"/>
          </w:tcPr>
          <w:p w14:paraId="142CC8D3"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Аманатова Е.П.</w:t>
            </w:r>
          </w:p>
        </w:tc>
        <w:tc>
          <w:tcPr>
            <w:tcW w:w="4678" w:type="dxa"/>
          </w:tcPr>
          <w:p w14:paraId="1520F93B"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Участие в вебинаре, проводимом в педагогическом портале «Солнечный свет». «Использование информационных технологий в педагогической практике учителя»</w:t>
            </w:r>
          </w:p>
        </w:tc>
        <w:tc>
          <w:tcPr>
            <w:tcW w:w="2194" w:type="dxa"/>
          </w:tcPr>
          <w:p w14:paraId="2D061737"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24.12.2021</w:t>
            </w:r>
          </w:p>
        </w:tc>
        <w:tc>
          <w:tcPr>
            <w:tcW w:w="1784" w:type="dxa"/>
          </w:tcPr>
          <w:p w14:paraId="5DB55718" w14:textId="77777777" w:rsidR="00110E8A" w:rsidRPr="00E12536" w:rsidRDefault="00110E8A" w:rsidP="00110E8A">
            <w:pPr>
              <w:ind w:firstLine="0"/>
              <w:jc w:val="left"/>
              <w:rPr>
                <w:sz w:val="20"/>
              </w:rPr>
            </w:pPr>
            <w:r w:rsidRPr="00E12536">
              <w:rPr>
                <w:sz w:val="20"/>
              </w:rPr>
              <w:t>Международный образовательный портал «Солнечный свет»</w:t>
            </w:r>
          </w:p>
          <w:p w14:paraId="10DB23D1" w14:textId="77777777" w:rsidR="00110E8A" w:rsidRPr="00E12536" w:rsidRDefault="00110E8A" w:rsidP="00110E8A">
            <w:pPr>
              <w:ind w:firstLine="0"/>
              <w:jc w:val="left"/>
              <w:rPr>
                <w:sz w:val="20"/>
              </w:rPr>
            </w:pPr>
            <w:r w:rsidRPr="00E12536">
              <w:rPr>
                <w:sz w:val="20"/>
              </w:rPr>
              <w:lastRenderedPageBreak/>
              <w:t>Сертификат СМ 3557927</w:t>
            </w:r>
          </w:p>
        </w:tc>
      </w:tr>
      <w:tr w:rsidR="00110E8A" w:rsidRPr="00E12536" w14:paraId="16998497" w14:textId="77777777" w:rsidTr="00110E8A">
        <w:tc>
          <w:tcPr>
            <w:tcW w:w="1985" w:type="dxa"/>
          </w:tcPr>
          <w:p w14:paraId="23369EAE"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lastRenderedPageBreak/>
              <w:t>Яковлева О.В.</w:t>
            </w:r>
          </w:p>
        </w:tc>
        <w:tc>
          <w:tcPr>
            <w:tcW w:w="4678" w:type="dxa"/>
          </w:tcPr>
          <w:p w14:paraId="0172439E"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 «Функциональная грамотность: навыки развития, эффективные стратегии и инструменты» в качестве слушателя</w:t>
            </w:r>
          </w:p>
        </w:tc>
        <w:tc>
          <w:tcPr>
            <w:tcW w:w="2194" w:type="dxa"/>
          </w:tcPr>
          <w:p w14:paraId="1798C60A"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10.12.21</w:t>
            </w:r>
          </w:p>
        </w:tc>
        <w:tc>
          <w:tcPr>
            <w:tcW w:w="1784" w:type="dxa"/>
          </w:tcPr>
          <w:p w14:paraId="5AF2259B" w14:textId="77777777" w:rsidR="00110E8A" w:rsidRPr="00E12536" w:rsidRDefault="00110E8A" w:rsidP="00110E8A">
            <w:pPr>
              <w:ind w:firstLine="0"/>
              <w:jc w:val="left"/>
              <w:rPr>
                <w:sz w:val="20"/>
              </w:rPr>
            </w:pPr>
            <w:r w:rsidRPr="00E12536">
              <w:rPr>
                <w:rFonts w:eastAsiaTheme="minorHAnsi"/>
                <w:sz w:val="20"/>
                <w:lang w:eastAsia="en-US"/>
              </w:rPr>
              <w:t>Всероссийской</w:t>
            </w:r>
          </w:p>
        </w:tc>
      </w:tr>
      <w:tr w:rsidR="00110E8A" w:rsidRPr="00E12536" w14:paraId="0AC8BFB5" w14:textId="77777777" w:rsidTr="00110E8A">
        <w:tc>
          <w:tcPr>
            <w:tcW w:w="1985" w:type="dxa"/>
          </w:tcPr>
          <w:p w14:paraId="1A804569"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Максимова Е.Н.</w:t>
            </w:r>
          </w:p>
        </w:tc>
        <w:tc>
          <w:tcPr>
            <w:tcW w:w="4678" w:type="dxa"/>
          </w:tcPr>
          <w:p w14:paraId="45F39B98"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w:t>
            </w:r>
            <w:hyperlink r:id="rId25" w:history="1">
              <w:r w:rsidRPr="00E12536">
                <w:rPr>
                  <w:rFonts w:eastAsiaTheme="minorHAnsi"/>
                  <w:sz w:val="20"/>
                  <w:lang w:eastAsia="en-US"/>
                </w:rPr>
                <w:t>Домашнее задание без стресса для ученика и для учителя</w:t>
              </w:r>
            </w:hyperlink>
            <w:r w:rsidRPr="00E12536">
              <w:rPr>
                <w:rFonts w:eastAsiaTheme="minorHAnsi"/>
                <w:sz w:val="20"/>
                <w:lang w:eastAsia="en-US"/>
              </w:rPr>
              <w:t>»</w:t>
            </w:r>
          </w:p>
        </w:tc>
        <w:tc>
          <w:tcPr>
            <w:tcW w:w="2194" w:type="dxa"/>
          </w:tcPr>
          <w:p w14:paraId="2DA4F6E1"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24.12.2021</w:t>
            </w:r>
          </w:p>
        </w:tc>
        <w:tc>
          <w:tcPr>
            <w:tcW w:w="1784" w:type="dxa"/>
          </w:tcPr>
          <w:p w14:paraId="2C9FD55B" w14:textId="77777777" w:rsidR="00110E8A" w:rsidRPr="00E12536" w:rsidRDefault="00110E8A" w:rsidP="00110E8A">
            <w:pPr>
              <w:ind w:firstLine="0"/>
              <w:jc w:val="left"/>
              <w:rPr>
                <w:rFonts w:eastAsiaTheme="minorHAnsi"/>
                <w:sz w:val="20"/>
                <w:lang w:eastAsia="en-US"/>
              </w:rPr>
            </w:pPr>
            <w:r w:rsidRPr="00E12536">
              <w:rPr>
                <w:sz w:val="20"/>
              </w:rPr>
              <w:t>Всероссийский</w:t>
            </w:r>
          </w:p>
        </w:tc>
      </w:tr>
      <w:tr w:rsidR="00110E8A" w:rsidRPr="00E12536" w14:paraId="1B9EF7A4" w14:textId="77777777" w:rsidTr="00110E8A">
        <w:tc>
          <w:tcPr>
            <w:tcW w:w="1985" w:type="dxa"/>
            <w:vMerge w:val="restart"/>
          </w:tcPr>
          <w:p w14:paraId="526F2658"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Максимова Е.Н.</w:t>
            </w:r>
          </w:p>
        </w:tc>
        <w:tc>
          <w:tcPr>
            <w:tcW w:w="4678" w:type="dxa"/>
          </w:tcPr>
          <w:p w14:paraId="0D1EE287"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Новый инструмент оценки знаний школьников: механизм работы</w:t>
            </w:r>
          </w:p>
        </w:tc>
        <w:tc>
          <w:tcPr>
            <w:tcW w:w="2194" w:type="dxa"/>
          </w:tcPr>
          <w:p w14:paraId="74E4FF60"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28.01.2022</w:t>
            </w:r>
          </w:p>
        </w:tc>
        <w:tc>
          <w:tcPr>
            <w:tcW w:w="1784" w:type="dxa"/>
          </w:tcPr>
          <w:p w14:paraId="1025F7C5"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686282B2" w14:textId="77777777" w:rsidTr="00110E8A">
        <w:tc>
          <w:tcPr>
            <w:tcW w:w="1985" w:type="dxa"/>
            <w:vMerge/>
          </w:tcPr>
          <w:p w14:paraId="3C8F1576" w14:textId="77777777" w:rsidR="00110E8A" w:rsidRPr="00E12536" w:rsidRDefault="00110E8A" w:rsidP="00110E8A">
            <w:pPr>
              <w:ind w:firstLine="0"/>
              <w:jc w:val="left"/>
              <w:rPr>
                <w:sz w:val="20"/>
              </w:rPr>
            </w:pPr>
          </w:p>
        </w:tc>
        <w:tc>
          <w:tcPr>
            <w:tcW w:w="4678" w:type="dxa"/>
          </w:tcPr>
          <w:p w14:paraId="5837234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Подготовка к ВПР по окружающему миру в начальной школе</w:t>
            </w:r>
          </w:p>
        </w:tc>
        <w:tc>
          <w:tcPr>
            <w:tcW w:w="2194" w:type="dxa"/>
          </w:tcPr>
          <w:p w14:paraId="5650A18C"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27.01.2022</w:t>
            </w:r>
          </w:p>
        </w:tc>
        <w:tc>
          <w:tcPr>
            <w:tcW w:w="1784" w:type="dxa"/>
          </w:tcPr>
          <w:p w14:paraId="6E525A63"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3CE63362" w14:textId="77777777" w:rsidTr="00110E8A">
        <w:tc>
          <w:tcPr>
            <w:tcW w:w="1985" w:type="dxa"/>
            <w:vMerge w:val="restart"/>
          </w:tcPr>
          <w:p w14:paraId="263CD4E3"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Горохова С.Д.</w:t>
            </w:r>
          </w:p>
        </w:tc>
        <w:tc>
          <w:tcPr>
            <w:tcW w:w="4678" w:type="dxa"/>
          </w:tcPr>
          <w:p w14:paraId="06BFC35D" w14:textId="77777777" w:rsidR="00110E8A" w:rsidRPr="00E12536" w:rsidRDefault="00DF42B2" w:rsidP="00110E8A">
            <w:pPr>
              <w:shd w:val="clear" w:color="auto" w:fill="FFFFFF"/>
              <w:ind w:firstLine="0"/>
              <w:jc w:val="left"/>
              <w:outlineLvl w:val="2"/>
              <w:rPr>
                <w:sz w:val="20"/>
              </w:rPr>
            </w:pPr>
            <w:hyperlink r:id="rId26" w:tooltip="Актуальные вопросы педагогического сопровождения одарённых детей в условиях реализации ФГОС" w:history="1">
              <w:r w:rsidR="00110E8A" w:rsidRPr="00E12536">
                <w:rPr>
                  <w:sz w:val="20"/>
                </w:rPr>
                <w:t>Актуальные вопросы педагогического сопровождения одарённых детей в условиях реализации ФГОС</w:t>
              </w:r>
            </w:hyperlink>
          </w:p>
        </w:tc>
        <w:tc>
          <w:tcPr>
            <w:tcW w:w="2194" w:type="dxa"/>
          </w:tcPr>
          <w:p w14:paraId="05B6716C"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03.06.22</w:t>
            </w:r>
          </w:p>
        </w:tc>
        <w:tc>
          <w:tcPr>
            <w:tcW w:w="1784" w:type="dxa"/>
          </w:tcPr>
          <w:p w14:paraId="4329FD46"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64E92CF9" w14:textId="77777777" w:rsidTr="00110E8A">
        <w:tc>
          <w:tcPr>
            <w:tcW w:w="1985" w:type="dxa"/>
            <w:vMerge/>
          </w:tcPr>
          <w:p w14:paraId="664DFEFB" w14:textId="77777777" w:rsidR="00110E8A" w:rsidRPr="00E12536" w:rsidRDefault="00110E8A" w:rsidP="00110E8A">
            <w:pPr>
              <w:ind w:firstLine="0"/>
              <w:jc w:val="left"/>
              <w:rPr>
                <w:rFonts w:asciiTheme="minorHAnsi" w:eastAsiaTheme="minorHAnsi" w:hAnsiTheme="minorHAnsi" w:cstheme="minorBidi"/>
                <w:sz w:val="20"/>
                <w:lang w:eastAsia="en-US"/>
              </w:rPr>
            </w:pPr>
          </w:p>
        </w:tc>
        <w:tc>
          <w:tcPr>
            <w:tcW w:w="4678" w:type="dxa"/>
          </w:tcPr>
          <w:p w14:paraId="593BCEDB" w14:textId="77777777" w:rsidR="00110E8A" w:rsidRPr="00E12536" w:rsidRDefault="00110E8A" w:rsidP="00110E8A">
            <w:pPr>
              <w:ind w:firstLine="0"/>
              <w:jc w:val="left"/>
              <w:rPr>
                <w:sz w:val="20"/>
              </w:rPr>
            </w:pPr>
            <w:r w:rsidRPr="00E12536">
              <w:rPr>
                <w:kern w:val="36"/>
                <w:sz w:val="20"/>
              </w:rPr>
              <w:t>Вебинар «Методика обучения литературному чтению в начальной школе</w:t>
            </w:r>
          </w:p>
        </w:tc>
        <w:tc>
          <w:tcPr>
            <w:tcW w:w="2194" w:type="dxa"/>
          </w:tcPr>
          <w:p w14:paraId="667B8212"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02.06.22</w:t>
            </w:r>
          </w:p>
        </w:tc>
        <w:tc>
          <w:tcPr>
            <w:tcW w:w="1784" w:type="dxa"/>
          </w:tcPr>
          <w:p w14:paraId="2B39D690"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0B8D5916" w14:textId="77777777" w:rsidTr="00110E8A">
        <w:tc>
          <w:tcPr>
            <w:tcW w:w="1985" w:type="dxa"/>
            <w:vMerge w:val="restart"/>
          </w:tcPr>
          <w:p w14:paraId="606F446A"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Кылтасова И.К.</w:t>
            </w:r>
          </w:p>
        </w:tc>
        <w:tc>
          <w:tcPr>
            <w:tcW w:w="4678" w:type="dxa"/>
          </w:tcPr>
          <w:p w14:paraId="27A08F4B"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 xml:space="preserve">Использование приемов мнемотехники при изучении частей речи </w:t>
            </w:r>
          </w:p>
        </w:tc>
        <w:tc>
          <w:tcPr>
            <w:tcW w:w="2194" w:type="dxa"/>
          </w:tcPr>
          <w:p w14:paraId="55A60297"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14 октября</w:t>
            </w:r>
          </w:p>
        </w:tc>
        <w:tc>
          <w:tcPr>
            <w:tcW w:w="1784" w:type="dxa"/>
          </w:tcPr>
          <w:p w14:paraId="5CBE4C98" w14:textId="77777777" w:rsidR="00110E8A" w:rsidRPr="00E12536" w:rsidRDefault="00110E8A" w:rsidP="00110E8A">
            <w:pPr>
              <w:ind w:firstLine="0"/>
              <w:jc w:val="left"/>
              <w:rPr>
                <w:sz w:val="20"/>
              </w:rPr>
            </w:pPr>
            <w:r w:rsidRPr="00E12536">
              <w:rPr>
                <w:sz w:val="20"/>
              </w:rPr>
              <w:t xml:space="preserve">Всероссийский </w:t>
            </w:r>
          </w:p>
        </w:tc>
      </w:tr>
      <w:tr w:rsidR="00110E8A" w:rsidRPr="00E12536" w14:paraId="5C8C3EE6" w14:textId="77777777" w:rsidTr="00110E8A">
        <w:tc>
          <w:tcPr>
            <w:tcW w:w="1985" w:type="dxa"/>
            <w:vMerge/>
          </w:tcPr>
          <w:p w14:paraId="489F49C1" w14:textId="77777777" w:rsidR="00110E8A" w:rsidRPr="00E12536" w:rsidRDefault="00110E8A" w:rsidP="00110E8A">
            <w:pPr>
              <w:ind w:firstLine="0"/>
              <w:jc w:val="left"/>
              <w:rPr>
                <w:sz w:val="20"/>
              </w:rPr>
            </w:pPr>
          </w:p>
        </w:tc>
        <w:tc>
          <w:tcPr>
            <w:tcW w:w="4678" w:type="dxa"/>
          </w:tcPr>
          <w:p w14:paraId="21DD43C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Использование приемов мнемотехники при изучении таблицы умножения</w:t>
            </w:r>
          </w:p>
        </w:tc>
        <w:tc>
          <w:tcPr>
            <w:tcW w:w="2194" w:type="dxa"/>
          </w:tcPr>
          <w:p w14:paraId="407D50BA"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 xml:space="preserve">7 ноября – 12 декабря </w:t>
            </w:r>
          </w:p>
        </w:tc>
        <w:tc>
          <w:tcPr>
            <w:tcW w:w="1784" w:type="dxa"/>
          </w:tcPr>
          <w:p w14:paraId="228ED4F3" w14:textId="77777777" w:rsidR="00110E8A" w:rsidRPr="00E12536" w:rsidRDefault="00110E8A" w:rsidP="00110E8A">
            <w:pPr>
              <w:ind w:firstLine="0"/>
              <w:jc w:val="left"/>
              <w:rPr>
                <w:sz w:val="20"/>
              </w:rPr>
            </w:pPr>
            <w:r w:rsidRPr="00E12536">
              <w:rPr>
                <w:sz w:val="20"/>
              </w:rPr>
              <w:t xml:space="preserve">Всероссийский </w:t>
            </w:r>
          </w:p>
        </w:tc>
      </w:tr>
      <w:tr w:rsidR="00110E8A" w:rsidRPr="00E12536" w14:paraId="69757B28" w14:textId="77777777" w:rsidTr="00110E8A">
        <w:tc>
          <w:tcPr>
            <w:tcW w:w="1985" w:type="dxa"/>
            <w:vMerge/>
          </w:tcPr>
          <w:p w14:paraId="0B55E87B" w14:textId="77777777" w:rsidR="00110E8A" w:rsidRPr="00E12536" w:rsidRDefault="00110E8A" w:rsidP="00110E8A">
            <w:pPr>
              <w:ind w:firstLine="0"/>
              <w:jc w:val="left"/>
              <w:rPr>
                <w:rFonts w:eastAsiaTheme="minorHAnsi"/>
                <w:sz w:val="20"/>
                <w:lang w:eastAsia="en-US"/>
              </w:rPr>
            </w:pPr>
          </w:p>
        </w:tc>
        <w:tc>
          <w:tcPr>
            <w:tcW w:w="4678" w:type="dxa"/>
          </w:tcPr>
          <w:p w14:paraId="79C471E0"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Использование приемов мнемотехники при изучении падежей</w:t>
            </w:r>
          </w:p>
        </w:tc>
        <w:tc>
          <w:tcPr>
            <w:tcW w:w="2194" w:type="dxa"/>
          </w:tcPr>
          <w:p w14:paraId="00518B40"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 xml:space="preserve">11 декабря </w:t>
            </w:r>
          </w:p>
        </w:tc>
        <w:tc>
          <w:tcPr>
            <w:tcW w:w="1784" w:type="dxa"/>
          </w:tcPr>
          <w:p w14:paraId="5357C6E1" w14:textId="77777777" w:rsidR="00110E8A" w:rsidRPr="00E12536" w:rsidRDefault="00110E8A" w:rsidP="00110E8A">
            <w:pPr>
              <w:ind w:firstLine="0"/>
              <w:jc w:val="left"/>
              <w:rPr>
                <w:sz w:val="20"/>
              </w:rPr>
            </w:pPr>
            <w:r w:rsidRPr="00E12536">
              <w:rPr>
                <w:sz w:val="20"/>
              </w:rPr>
              <w:t xml:space="preserve">Всероссийский </w:t>
            </w:r>
          </w:p>
        </w:tc>
      </w:tr>
      <w:tr w:rsidR="00110E8A" w:rsidRPr="00E12536" w14:paraId="5C7BDC63" w14:textId="77777777" w:rsidTr="00110E8A">
        <w:tc>
          <w:tcPr>
            <w:tcW w:w="1985" w:type="dxa"/>
          </w:tcPr>
          <w:p w14:paraId="5B029874"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Яковлева О.В.</w:t>
            </w:r>
          </w:p>
        </w:tc>
        <w:tc>
          <w:tcPr>
            <w:tcW w:w="4678" w:type="dxa"/>
          </w:tcPr>
          <w:p w14:paraId="0D9F7BB3"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Преподавание родного языка с использованием учебно-методических комплектов: отражение региональных и этнокультурных особенностей»  в рамках цикла «Родные языки и культура народов России в системе современного образования»</w:t>
            </w:r>
          </w:p>
        </w:tc>
        <w:tc>
          <w:tcPr>
            <w:tcW w:w="2194" w:type="dxa"/>
          </w:tcPr>
          <w:p w14:paraId="3A594889"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15 декабря 2022 г</w:t>
            </w:r>
          </w:p>
        </w:tc>
        <w:tc>
          <w:tcPr>
            <w:tcW w:w="1784" w:type="dxa"/>
          </w:tcPr>
          <w:p w14:paraId="0E4086B1"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0DD1F276" w14:textId="77777777" w:rsidTr="00110E8A">
        <w:tc>
          <w:tcPr>
            <w:tcW w:w="1985" w:type="dxa"/>
            <w:vMerge w:val="restart"/>
          </w:tcPr>
          <w:p w14:paraId="16C2A2A0"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Матсеева Е.А.</w:t>
            </w:r>
          </w:p>
        </w:tc>
        <w:tc>
          <w:tcPr>
            <w:tcW w:w="4678" w:type="dxa"/>
          </w:tcPr>
          <w:p w14:paraId="43E593BD"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«Секреты таблицы умножения»</w:t>
            </w:r>
          </w:p>
        </w:tc>
        <w:tc>
          <w:tcPr>
            <w:tcW w:w="2194" w:type="dxa"/>
          </w:tcPr>
          <w:p w14:paraId="59619BAA"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16.09.2022г.</w:t>
            </w:r>
          </w:p>
        </w:tc>
        <w:tc>
          <w:tcPr>
            <w:tcW w:w="1784" w:type="dxa"/>
          </w:tcPr>
          <w:p w14:paraId="109DB914" w14:textId="77777777" w:rsidR="00110E8A" w:rsidRPr="00E12536" w:rsidRDefault="00110E8A" w:rsidP="00110E8A">
            <w:pPr>
              <w:ind w:firstLine="0"/>
              <w:jc w:val="left"/>
              <w:rPr>
                <w:sz w:val="20"/>
              </w:rPr>
            </w:pPr>
            <w:r w:rsidRPr="00E12536">
              <w:rPr>
                <w:sz w:val="20"/>
              </w:rPr>
              <w:t>республиканский</w:t>
            </w:r>
          </w:p>
        </w:tc>
      </w:tr>
      <w:tr w:rsidR="00110E8A" w:rsidRPr="00E12536" w14:paraId="01226787" w14:textId="77777777" w:rsidTr="00110E8A">
        <w:tc>
          <w:tcPr>
            <w:tcW w:w="1985" w:type="dxa"/>
            <w:vMerge/>
          </w:tcPr>
          <w:p w14:paraId="4A4F4334" w14:textId="77777777" w:rsidR="00110E8A" w:rsidRPr="00E12536" w:rsidRDefault="00110E8A" w:rsidP="00110E8A">
            <w:pPr>
              <w:ind w:firstLine="0"/>
              <w:jc w:val="left"/>
              <w:rPr>
                <w:rFonts w:eastAsiaTheme="minorHAnsi"/>
                <w:sz w:val="20"/>
                <w:lang w:eastAsia="en-US"/>
              </w:rPr>
            </w:pPr>
          </w:p>
        </w:tc>
        <w:tc>
          <w:tcPr>
            <w:tcW w:w="4678" w:type="dxa"/>
          </w:tcPr>
          <w:p w14:paraId="5DD1ED6B"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ВПР по математике в начальной школе: разбор заданий для подготовки</w:t>
            </w:r>
          </w:p>
        </w:tc>
        <w:tc>
          <w:tcPr>
            <w:tcW w:w="2194" w:type="dxa"/>
          </w:tcPr>
          <w:p w14:paraId="598DFF4E"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07.10.2022г.</w:t>
            </w:r>
          </w:p>
        </w:tc>
        <w:tc>
          <w:tcPr>
            <w:tcW w:w="1784" w:type="dxa"/>
          </w:tcPr>
          <w:p w14:paraId="37884095"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366D57CC" w14:textId="77777777" w:rsidTr="00110E8A">
        <w:tc>
          <w:tcPr>
            <w:tcW w:w="1985" w:type="dxa"/>
            <w:vMerge/>
          </w:tcPr>
          <w:p w14:paraId="1FEA5FE4" w14:textId="77777777" w:rsidR="00110E8A" w:rsidRPr="00E12536" w:rsidRDefault="00110E8A" w:rsidP="00110E8A">
            <w:pPr>
              <w:ind w:firstLine="0"/>
              <w:jc w:val="left"/>
              <w:rPr>
                <w:rFonts w:eastAsiaTheme="minorHAnsi"/>
                <w:sz w:val="20"/>
                <w:lang w:eastAsia="en-US"/>
              </w:rPr>
            </w:pPr>
          </w:p>
        </w:tc>
        <w:tc>
          <w:tcPr>
            <w:tcW w:w="4678" w:type="dxa"/>
          </w:tcPr>
          <w:p w14:paraId="7D6D69FE"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Урок математики в начальной школе по новому ФГОС: возможности платформы Учи.ру</w:t>
            </w:r>
          </w:p>
        </w:tc>
        <w:tc>
          <w:tcPr>
            <w:tcW w:w="2194" w:type="dxa"/>
          </w:tcPr>
          <w:p w14:paraId="69883B81"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14.11.2022г.</w:t>
            </w:r>
          </w:p>
        </w:tc>
        <w:tc>
          <w:tcPr>
            <w:tcW w:w="1784" w:type="dxa"/>
          </w:tcPr>
          <w:p w14:paraId="2A5FC09F"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699576CC" w14:textId="77777777" w:rsidTr="00110E8A">
        <w:tc>
          <w:tcPr>
            <w:tcW w:w="1985" w:type="dxa"/>
            <w:vMerge/>
          </w:tcPr>
          <w:p w14:paraId="1BCE0441" w14:textId="77777777" w:rsidR="00110E8A" w:rsidRPr="00E12536" w:rsidRDefault="00110E8A" w:rsidP="00110E8A">
            <w:pPr>
              <w:ind w:firstLine="0"/>
              <w:jc w:val="left"/>
              <w:rPr>
                <w:rFonts w:eastAsiaTheme="minorHAnsi"/>
                <w:sz w:val="20"/>
                <w:lang w:eastAsia="en-US"/>
              </w:rPr>
            </w:pPr>
          </w:p>
        </w:tc>
        <w:tc>
          <w:tcPr>
            <w:tcW w:w="4678" w:type="dxa"/>
          </w:tcPr>
          <w:p w14:paraId="4985EE9B" w14:textId="77777777" w:rsidR="00110E8A" w:rsidRPr="00E12536" w:rsidRDefault="00110E8A" w:rsidP="00110E8A">
            <w:pPr>
              <w:ind w:firstLine="0"/>
              <w:rPr>
                <w:rFonts w:eastAsiaTheme="minorHAnsi"/>
                <w:sz w:val="20"/>
                <w:lang w:eastAsia="en-US"/>
              </w:rPr>
            </w:pPr>
            <w:r w:rsidRPr="00E12536">
              <w:rPr>
                <w:rFonts w:eastAsiaTheme="minorHAnsi"/>
                <w:sz w:val="20"/>
                <w:lang w:eastAsia="en-US"/>
              </w:rPr>
              <w:t>«Цифровой этикет. Правила коммуникации, обучения и поведения в интернете для ученика и учителя»</w:t>
            </w:r>
          </w:p>
        </w:tc>
        <w:tc>
          <w:tcPr>
            <w:tcW w:w="2194" w:type="dxa"/>
          </w:tcPr>
          <w:p w14:paraId="321F849B" w14:textId="77777777" w:rsidR="00110E8A" w:rsidRPr="00E12536" w:rsidRDefault="00110E8A" w:rsidP="00110E8A">
            <w:pPr>
              <w:ind w:firstLine="0"/>
              <w:jc w:val="center"/>
              <w:rPr>
                <w:rFonts w:eastAsiaTheme="minorHAnsi"/>
                <w:sz w:val="20"/>
                <w:lang w:eastAsia="en-US"/>
              </w:rPr>
            </w:pPr>
            <w:r w:rsidRPr="00E12536">
              <w:rPr>
                <w:rFonts w:eastAsiaTheme="minorHAnsi"/>
                <w:sz w:val="20"/>
                <w:lang w:eastAsia="en-US"/>
              </w:rPr>
              <w:t>15.12.2022г.</w:t>
            </w:r>
          </w:p>
        </w:tc>
        <w:tc>
          <w:tcPr>
            <w:tcW w:w="1784" w:type="dxa"/>
          </w:tcPr>
          <w:p w14:paraId="7E2EEF0B" w14:textId="77777777" w:rsidR="00110E8A" w:rsidRPr="00E12536" w:rsidRDefault="00110E8A" w:rsidP="00110E8A">
            <w:pPr>
              <w:ind w:firstLine="0"/>
              <w:jc w:val="left"/>
              <w:rPr>
                <w:sz w:val="20"/>
              </w:rPr>
            </w:pPr>
            <w:r w:rsidRPr="00E12536">
              <w:rPr>
                <w:sz w:val="20"/>
              </w:rPr>
              <w:t>всероссийский</w:t>
            </w:r>
          </w:p>
        </w:tc>
      </w:tr>
    </w:tbl>
    <w:p w14:paraId="25FB6F6A" w14:textId="77777777" w:rsidR="00110E8A" w:rsidRPr="00E12536" w:rsidRDefault="00110E8A" w:rsidP="00110E8A">
      <w:pPr>
        <w:shd w:val="clear" w:color="auto" w:fill="FFFFFF"/>
        <w:ind w:firstLine="0"/>
        <w:jc w:val="left"/>
        <w:rPr>
          <w:rFonts w:ascii="Arial" w:hAnsi="Arial" w:cs="Arial"/>
          <w:b/>
          <w:color w:val="FF0000"/>
          <w:sz w:val="22"/>
          <w:szCs w:val="22"/>
        </w:rPr>
      </w:pPr>
    </w:p>
    <w:p w14:paraId="39EE0049" w14:textId="77777777" w:rsidR="00110E8A" w:rsidRPr="00E12536" w:rsidRDefault="00110E8A" w:rsidP="00110E8A">
      <w:pPr>
        <w:shd w:val="clear" w:color="auto" w:fill="FFFFFF"/>
        <w:ind w:firstLine="0"/>
        <w:contextualSpacing/>
        <w:jc w:val="center"/>
        <w:rPr>
          <w:rFonts w:eastAsiaTheme="minorHAnsi"/>
          <w:b/>
          <w:sz w:val="24"/>
          <w:szCs w:val="24"/>
          <w:lang w:eastAsia="en-US"/>
        </w:rPr>
      </w:pPr>
      <w:r w:rsidRPr="00E12536">
        <w:rPr>
          <w:rFonts w:eastAsiaTheme="minorHAnsi"/>
          <w:b/>
          <w:bCs/>
          <w:sz w:val="24"/>
          <w:szCs w:val="24"/>
          <w:lang w:eastAsia="en-US"/>
        </w:rPr>
        <w:t>Участие в семинарах</w:t>
      </w:r>
    </w:p>
    <w:tbl>
      <w:tblPr>
        <w:tblStyle w:val="13"/>
        <w:tblW w:w="10495" w:type="dxa"/>
        <w:tblInd w:w="-743" w:type="dxa"/>
        <w:tblLook w:val="04A0" w:firstRow="1" w:lastRow="0" w:firstColumn="1" w:lastColumn="0" w:noHBand="0" w:noVBand="1"/>
      </w:tblPr>
      <w:tblGrid>
        <w:gridCol w:w="1920"/>
        <w:gridCol w:w="5035"/>
        <w:gridCol w:w="1567"/>
        <w:gridCol w:w="1973"/>
      </w:tblGrid>
      <w:tr w:rsidR="00110E8A" w:rsidRPr="00E12536" w14:paraId="0138FE35" w14:textId="77777777" w:rsidTr="00110E8A">
        <w:tc>
          <w:tcPr>
            <w:tcW w:w="1920" w:type="dxa"/>
          </w:tcPr>
          <w:p w14:paraId="7A8DD4FF" w14:textId="77777777" w:rsidR="00110E8A" w:rsidRPr="00E12536" w:rsidRDefault="00110E8A" w:rsidP="00110E8A">
            <w:pPr>
              <w:ind w:firstLine="0"/>
              <w:jc w:val="left"/>
              <w:rPr>
                <w:sz w:val="20"/>
              </w:rPr>
            </w:pPr>
            <w:r w:rsidRPr="00E12536">
              <w:rPr>
                <w:sz w:val="20"/>
              </w:rPr>
              <w:t>ФИО</w:t>
            </w:r>
          </w:p>
        </w:tc>
        <w:tc>
          <w:tcPr>
            <w:tcW w:w="5035" w:type="dxa"/>
          </w:tcPr>
          <w:p w14:paraId="2E312ABB" w14:textId="77777777" w:rsidR="00110E8A" w:rsidRPr="00E12536" w:rsidRDefault="00110E8A" w:rsidP="00110E8A">
            <w:pPr>
              <w:ind w:firstLine="0"/>
              <w:jc w:val="center"/>
              <w:rPr>
                <w:sz w:val="20"/>
              </w:rPr>
            </w:pPr>
            <w:r w:rsidRPr="00E12536">
              <w:rPr>
                <w:sz w:val="20"/>
              </w:rPr>
              <w:t>Тема</w:t>
            </w:r>
          </w:p>
        </w:tc>
        <w:tc>
          <w:tcPr>
            <w:tcW w:w="1567" w:type="dxa"/>
          </w:tcPr>
          <w:p w14:paraId="2F411795" w14:textId="77777777" w:rsidR="00110E8A" w:rsidRPr="00E12536" w:rsidRDefault="00110E8A" w:rsidP="00110E8A">
            <w:pPr>
              <w:ind w:firstLine="0"/>
              <w:jc w:val="center"/>
              <w:rPr>
                <w:sz w:val="20"/>
              </w:rPr>
            </w:pPr>
            <w:r w:rsidRPr="00E12536">
              <w:rPr>
                <w:sz w:val="20"/>
              </w:rPr>
              <w:t>Дата</w:t>
            </w:r>
          </w:p>
        </w:tc>
        <w:tc>
          <w:tcPr>
            <w:tcW w:w="1973" w:type="dxa"/>
          </w:tcPr>
          <w:p w14:paraId="6F328C30" w14:textId="77777777" w:rsidR="00110E8A" w:rsidRPr="00E12536" w:rsidRDefault="00110E8A" w:rsidP="00110E8A">
            <w:pPr>
              <w:ind w:firstLine="0"/>
              <w:jc w:val="center"/>
              <w:rPr>
                <w:sz w:val="20"/>
              </w:rPr>
            </w:pPr>
            <w:r w:rsidRPr="00E12536">
              <w:rPr>
                <w:sz w:val="20"/>
              </w:rPr>
              <w:t>Уровень</w:t>
            </w:r>
          </w:p>
        </w:tc>
      </w:tr>
      <w:tr w:rsidR="00110E8A" w:rsidRPr="00E12536" w14:paraId="2EC70C65" w14:textId="77777777" w:rsidTr="00110E8A">
        <w:tc>
          <w:tcPr>
            <w:tcW w:w="1920" w:type="dxa"/>
          </w:tcPr>
          <w:p w14:paraId="027CF8F8" w14:textId="77777777" w:rsidR="00110E8A" w:rsidRPr="00E12536" w:rsidRDefault="00110E8A" w:rsidP="00110E8A">
            <w:pPr>
              <w:ind w:firstLine="0"/>
              <w:jc w:val="left"/>
              <w:rPr>
                <w:sz w:val="20"/>
              </w:rPr>
            </w:pPr>
            <w:r w:rsidRPr="00E12536">
              <w:rPr>
                <w:rFonts w:eastAsiaTheme="minorHAnsi"/>
                <w:sz w:val="20"/>
                <w:lang w:eastAsia="en-US"/>
              </w:rPr>
              <w:t>Горохова С.Д.</w:t>
            </w:r>
          </w:p>
        </w:tc>
        <w:tc>
          <w:tcPr>
            <w:tcW w:w="5035" w:type="dxa"/>
          </w:tcPr>
          <w:p w14:paraId="0F68010A" w14:textId="77777777" w:rsidR="00110E8A" w:rsidRPr="00E12536" w:rsidRDefault="00110E8A" w:rsidP="00110E8A">
            <w:pPr>
              <w:ind w:firstLine="0"/>
              <w:jc w:val="left"/>
              <w:rPr>
                <w:sz w:val="20"/>
              </w:rPr>
            </w:pPr>
            <w:r w:rsidRPr="00E12536">
              <w:rPr>
                <w:sz w:val="20"/>
              </w:rPr>
              <w:t>Современные образовательные технологии</w:t>
            </w:r>
          </w:p>
        </w:tc>
        <w:tc>
          <w:tcPr>
            <w:tcW w:w="1567" w:type="dxa"/>
          </w:tcPr>
          <w:p w14:paraId="23FC8B6D" w14:textId="77777777" w:rsidR="00110E8A" w:rsidRPr="00E12536" w:rsidRDefault="00110E8A" w:rsidP="00110E8A">
            <w:pPr>
              <w:ind w:firstLine="0"/>
              <w:jc w:val="center"/>
              <w:rPr>
                <w:sz w:val="20"/>
              </w:rPr>
            </w:pPr>
            <w:r w:rsidRPr="00E12536">
              <w:rPr>
                <w:sz w:val="20"/>
              </w:rPr>
              <w:t>26.12.20.</w:t>
            </w:r>
          </w:p>
        </w:tc>
        <w:tc>
          <w:tcPr>
            <w:tcW w:w="1973" w:type="dxa"/>
          </w:tcPr>
          <w:p w14:paraId="2A7D94ED" w14:textId="77777777" w:rsidR="00110E8A" w:rsidRPr="00E12536" w:rsidRDefault="00110E8A" w:rsidP="00110E8A">
            <w:pPr>
              <w:ind w:firstLine="0"/>
              <w:jc w:val="left"/>
              <w:rPr>
                <w:sz w:val="20"/>
              </w:rPr>
            </w:pPr>
            <w:r w:rsidRPr="00E12536">
              <w:rPr>
                <w:sz w:val="20"/>
              </w:rPr>
              <w:t>Всероссийский</w:t>
            </w:r>
          </w:p>
        </w:tc>
      </w:tr>
      <w:tr w:rsidR="00110E8A" w:rsidRPr="00E12536" w14:paraId="67DDC138" w14:textId="77777777" w:rsidTr="00110E8A">
        <w:tc>
          <w:tcPr>
            <w:tcW w:w="1920" w:type="dxa"/>
          </w:tcPr>
          <w:p w14:paraId="25335B0B"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Гаврильева В.А.</w:t>
            </w:r>
          </w:p>
        </w:tc>
        <w:tc>
          <w:tcPr>
            <w:tcW w:w="5035" w:type="dxa"/>
          </w:tcPr>
          <w:p w14:paraId="3E3876BF"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МОБУ "Средняя школа №7" ГО "город Якутск" .</w:t>
            </w:r>
          </w:p>
          <w:p w14:paraId="173052FF" w14:textId="77777777" w:rsidR="00110E8A" w:rsidRPr="00E12536" w:rsidRDefault="00110E8A" w:rsidP="00110E8A">
            <w:pPr>
              <w:ind w:firstLine="0"/>
              <w:jc w:val="left"/>
              <w:rPr>
                <w:rFonts w:eastAsiaTheme="minorHAnsi" w:cstheme="minorBidi"/>
                <w:sz w:val="20"/>
                <w:lang w:eastAsia="en-US"/>
              </w:rPr>
            </w:pPr>
            <w:r w:rsidRPr="00E12536">
              <w:rPr>
                <w:rFonts w:eastAsiaTheme="minorHAnsi" w:cstheme="minorBidi"/>
                <w:sz w:val="20"/>
                <w:lang w:eastAsia="en-US"/>
              </w:rPr>
              <w:t xml:space="preserve">"Реализация образовательной программы начальной школы через формирование универсальных учебных действий".  </w:t>
            </w:r>
          </w:p>
        </w:tc>
        <w:tc>
          <w:tcPr>
            <w:tcW w:w="1567" w:type="dxa"/>
          </w:tcPr>
          <w:p w14:paraId="33ECB516" w14:textId="77777777" w:rsidR="00110E8A" w:rsidRPr="00E12536" w:rsidRDefault="00110E8A" w:rsidP="00110E8A">
            <w:pPr>
              <w:ind w:firstLine="0"/>
              <w:jc w:val="left"/>
              <w:rPr>
                <w:rFonts w:cstheme="minorBidi"/>
                <w:sz w:val="20"/>
              </w:rPr>
            </w:pPr>
            <w:r w:rsidRPr="00E12536">
              <w:rPr>
                <w:rFonts w:eastAsiaTheme="minorHAnsi" w:cstheme="minorBidi"/>
                <w:sz w:val="20"/>
                <w:lang w:eastAsia="en-US"/>
              </w:rPr>
              <w:t>2020г.</w:t>
            </w:r>
          </w:p>
        </w:tc>
        <w:tc>
          <w:tcPr>
            <w:tcW w:w="1973" w:type="dxa"/>
          </w:tcPr>
          <w:p w14:paraId="1AEBEC87" w14:textId="77777777" w:rsidR="00110E8A" w:rsidRPr="00E12536" w:rsidRDefault="00110E8A" w:rsidP="00110E8A">
            <w:pPr>
              <w:ind w:firstLine="0"/>
              <w:jc w:val="left"/>
              <w:rPr>
                <w:rFonts w:cstheme="minorBidi"/>
                <w:sz w:val="20"/>
              </w:rPr>
            </w:pPr>
            <w:r w:rsidRPr="00E12536">
              <w:rPr>
                <w:rFonts w:cstheme="minorBidi"/>
                <w:sz w:val="20"/>
              </w:rPr>
              <w:t>республиканский</w:t>
            </w:r>
          </w:p>
        </w:tc>
      </w:tr>
      <w:tr w:rsidR="00110E8A" w:rsidRPr="00E12536" w14:paraId="2B3BAEC9" w14:textId="77777777" w:rsidTr="00110E8A">
        <w:tc>
          <w:tcPr>
            <w:tcW w:w="1920" w:type="dxa"/>
          </w:tcPr>
          <w:p w14:paraId="414A7ACE"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Сторожева В.И.</w:t>
            </w:r>
          </w:p>
        </w:tc>
        <w:tc>
          <w:tcPr>
            <w:tcW w:w="5035" w:type="dxa"/>
          </w:tcPr>
          <w:p w14:paraId="6155F52B" w14:textId="77777777" w:rsidR="00110E8A" w:rsidRPr="00E12536" w:rsidRDefault="00110E8A" w:rsidP="00110E8A">
            <w:pPr>
              <w:ind w:firstLine="0"/>
              <w:jc w:val="left"/>
              <w:rPr>
                <w:sz w:val="20"/>
              </w:rPr>
            </w:pPr>
            <w:r w:rsidRPr="00E12536">
              <w:rPr>
                <w:sz w:val="20"/>
              </w:rPr>
              <w:t>М.Ф. Кронникова, БУКУБААР</w:t>
            </w:r>
          </w:p>
        </w:tc>
        <w:tc>
          <w:tcPr>
            <w:tcW w:w="1567" w:type="dxa"/>
          </w:tcPr>
          <w:p w14:paraId="39AB65A3" w14:textId="77777777" w:rsidR="00110E8A" w:rsidRPr="00E12536" w:rsidRDefault="00110E8A" w:rsidP="00110E8A">
            <w:pPr>
              <w:ind w:firstLine="0"/>
              <w:jc w:val="left"/>
              <w:rPr>
                <w:sz w:val="20"/>
              </w:rPr>
            </w:pPr>
            <w:r w:rsidRPr="00E12536">
              <w:rPr>
                <w:sz w:val="20"/>
              </w:rPr>
              <w:t>10.09.20</w:t>
            </w:r>
          </w:p>
        </w:tc>
        <w:tc>
          <w:tcPr>
            <w:tcW w:w="1973" w:type="dxa"/>
          </w:tcPr>
          <w:p w14:paraId="7F66F115" w14:textId="77777777" w:rsidR="00110E8A" w:rsidRPr="00E12536" w:rsidRDefault="00110E8A" w:rsidP="00110E8A">
            <w:pPr>
              <w:ind w:firstLine="0"/>
              <w:jc w:val="left"/>
              <w:rPr>
                <w:sz w:val="20"/>
              </w:rPr>
            </w:pPr>
            <w:r w:rsidRPr="00E12536">
              <w:rPr>
                <w:sz w:val="20"/>
              </w:rPr>
              <w:t>Республиканский</w:t>
            </w:r>
          </w:p>
        </w:tc>
      </w:tr>
      <w:tr w:rsidR="00110E8A" w:rsidRPr="00E12536" w14:paraId="1DC9AAC5" w14:textId="77777777" w:rsidTr="00110E8A">
        <w:tc>
          <w:tcPr>
            <w:tcW w:w="1920" w:type="dxa"/>
          </w:tcPr>
          <w:p w14:paraId="2BAD2E1C"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Сторожева В.И.</w:t>
            </w:r>
          </w:p>
        </w:tc>
        <w:tc>
          <w:tcPr>
            <w:tcW w:w="5035" w:type="dxa"/>
          </w:tcPr>
          <w:p w14:paraId="2DCEC0E3" w14:textId="77777777" w:rsidR="00110E8A" w:rsidRPr="00E12536" w:rsidRDefault="00110E8A" w:rsidP="00110E8A">
            <w:pPr>
              <w:ind w:firstLine="0"/>
              <w:jc w:val="left"/>
              <w:rPr>
                <w:sz w:val="20"/>
              </w:rPr>
            </w:pPr>
            <w:r w:rsidRPr="00E12536">
              <w:rPr>
                <w:sz w:val="20"/>
              </w:rPr>
              <w:t>Управление стрессом. Как развить стрессоустойчивость.</w:t>
            </w:r>
          </w:p>
        </w:tc>
        <w:tc>
          <w:tcPr>
            <w:tcW w:w="1567" w:type="dxa"/>
          </w:tcPr>
          <w:p w14:paraId="6FCAA0B3" w14:textId="77777777" w:rsidR="00110E8A" w:rsidRPr="00E12536" w:rsidRDefault="00110E8A" w:rsidP="00110E8A">
            <w:pPr>
              <w:ind w:firstLine="0"/>
              <w:jc w:val="left"/>
              <w:rPr>
                <w:sz w:val="20"/>
              </w:rPr>
            </w:pPr>
            <w:r w:rsidRPr="00E12536">
              <w:rPr>
                <w:sz w:val="20"/>
              </w:rPr>
              <w:t>03.11.20</w:t>
            </w:r>
          </w:p>
        </w:tc>
        <w:tc>
          <w:tcPr>
            <w:tcW w:w="1973" w:type="dxa"/>
          </w:tcPr>
          <w:p w14:paraId="4B83E3DE" w14:textId="77777777" w:rsidR="00110E8A" w:rsidRPr="00E12536" w:rsidRDefault="00110E8A" w:rsidP="00110E8A">
            <w:pPr>
              <w:ind w:firstLine="0"/>
              <w:jc w:val="left"/>
              <w:rPr>
                <w:sz w:val="20"/>
              </w:rPr>
            </w:pPr>
            <w:r w:rsidRPr="00E12536">
              <w:rPr>
                <w:sz w:val="20"/>
              </w:rPr>
              <w:t>Региональный</w:t>
            </w:r>
          </w:p>
        </w:tc>
      </w:tr>
      <w:tr w:rsidR="00110E8A" w:rsidRPr="00E12536" w14:paraId="242B5F29" w14:textId="77777777" w:rsidTr="00110E8A">
        <w:tc>
          <w:tcPr>
            <w:tcW w:w="1920" w:type="dxa"/>
          </w:tcPr>
          <w:p w14:paraId="5CA9095A"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Сторожева В.И.</w:t>
            </w:r>
          </w:p>
        </w:tc>
        <w:tc>
          <w:tcPr>
            <w:tcW w:w="5035" w:type="dxa"/>
          </w:tcPr>
          <w:p w14:paraId="5BD8ADF7" w14:textId="77777777" w:rsidR="00110E8A" w:rsidRPr="00E12536" w:rsidRDefault="00110E8A" w:rsidP="00110E8A">
            <w:pPr>
              <w:ind w:firstLine="0"/>
              <w:jc w:val="left"/>
              <w:rPr>
                <w:sz w:val="20"/>
              </w:rPr>
            </w:pPr>
            <w:r w:rsidRPr="00E12536">
              <w:rPr>
                <w:rFonts w:eastAsiaTheme="minorHAnsi"/>
                <w:sz w:val="20"/>
                <w:lang w:eastAsia="en-US"/>
              </w:rPr>
              <w:t>Новые сервисы учи.ру для эффективной работы учителя и детей</w:t>
            </w:r>
          </w:p>
        </w:tc>
        <w:tc>
          <w:tcPr>
            <w:tcW w:w="1567" w:type="dxa"/>
          </w:tcPr>
          <w:p w14:paraId="2296C8A1" w14:textId="77777777" w:rsidR="00110E8A" w:rsidRPr="00E12536" w:rsidRDefault="00110E8A" w:rsidP="00110E8A">
            <w:pPr>
              <w:ind w:firstLine="0"/>
              <w:jc w:val="left"/>
              <w:rPr>
                <w:sz w:val="20"/>
              </w:rPr>
            </w:pPr>
            <w:r w:rsidRPr="00E12536">
              <w:rPr>
                <w:sz w:val="20"/>
              </w:rPr>
              <w:t>26.03.21</w:t>
            </w:r>
          </w:p>
        </w:tc>
        <w:tc>
          <w:tcPr>
            <w:tcW w:w="1973" w:type="dxa"/>
          </w:tcPr>
          <w:p w14:paraId="0D9B918C" w14:textId="77777777" w:rsidR="00110E8A" w:rsidRPr="00E12536" w:rsidRDefault="00110E8A" w:rsidP="00110E8A">
            <w:pPr>
              <w:ind w:firstLine="0"/>
              <w:jc w:val="left"/>
              <w:rPr>
                <w:sz w:val="20"/>
              </w:rPr>
            </w:pPr>
            <w:r w:rsidRPr="00E12536">
              <w:rPr>
                <w:sz w:val="20"/>
              </w:rPr>
              <w:t>Региональный</w:t>
            </w:r>
          </w:p>
        </w:tc>
      </w:tr>
      <w:tr w:rsidR="00110E8A" w:rsidRPr="00E12536" w14:paraId="0765FFDB" w14:textId="77777777" w:rsidTr="00110E8A">
        <w:tc>
          <w:tcPr>
            <w:tcW w:w="1920" w:type="dxa"/>
          </w:tcPr>
          <w:p w14:paraId="2EEE5D52"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Федорова С.К.</w:t>
            </w:r>
          </w:p>
        </w:tc>
        <w:tc>
          <w:tcPr>
            <w:tcW w:w="5035" w:type="dxa"/>
          </w:tcPr>
          <w:p w14:paraId="097ED9D3" w14:textId="77777777" w:rsidR="00110E8A" w:rsidRPr="00E12536" w:rsidRDefault="00110E8A" w:rsidP="00110E8A">
            <w:pPr>
              <w:ind w:firstLine="0"/>
              <w:jc w:val="left"/>
              <w:rPr>
                <w:sz w:val="20"/>
              </w:rPr>
            </w:pPr>
            <w:r w:rsidRPr="00E12536">
              <w:rPr>
                <w:sz w:val="20"/>
              </w:rPr>
              <w:t>Региональный семинар «Новые сервисы Учи.ру для эффективной работы учителя и детей в школе и дома»</w:t>
            </w:r>
          </w:p>
        </w:tc>
        <w:tc>
          <w:tcPr>
            <w:tcW w:w="1567" w:type="dxa"/>
          </w:tcPr>
          <w:p w14:paraId="62772E9E" w14:textId="77777777" w:rsidR="00110E8A" w:rsidRPr="00E12536" w:rsidRDefault="00110E8A" w:rsidP="00110E8A">
            <w:pPr>
              <w:ind w:firstLine="0"/>
              <w:jc w:val="center"/>
              <w:rPr>
                <w:sz w:val="20"/>
              </w:rPr>
            </w:pPr>
            <w:r w:rsidRPr="00E12536">
              <w:rPr>
                <w:sz w:val="20"/>
              </w:rPr>
              <w:t>26.03.21</w:t>
            </w:r>
          </w:p>
        </w:tc>
        <w:tc>
          <w:tcPr>
            <w:tcW w:w="1973" w:type="dxa"/>
          </w:tcPr>
          <w:p w14:paraId="114461BB" w14:textId="77777777" w:rsidR="00110E8A" w:rsidRPr="00E12536" w:rsidRDefault="00110E8A" w:rsidP="00110E8A">
            <w:pPr>
              <w:ind w:firstLine="0"/>
              <w:jc w:val="left"/>
              <w:rPr>
                <w:sz w:val="20"/>
              </w:rPr>
            </w:pPr>
            <w:r w:rsidRPr="00E12536">
              <w:rPr>
                <w:sz w:val="20"/>
              </w:rPr>
              <w:t>Региональный</w:t>
            </w:r>
          </w:p>
        </w:tc>
      </w:tr>
      <w:tr w:rsidR="00110E8A" w:rsidRPr="00E12536" w14:paraId="4CAF8850" w14:textId="77777777" w:rsidTr="00110E8A">
        <w:tc>
          <w:tcPr>
            <w:tcW w:w="1920" w:type="dxa"/>
          </w:tcPr>
          <w:p w14:paraId="6F151B85" w14:textId="77777777" w:rsidR="00110E8A" w:rsidRPr="00E12536" w:rsidRDefault="00110E8A" w:rsidP="00110E8A">
            <w:pPr>
              <w:ind w:firstLine="0"/>
              <w:jc w:val="left"/>
              <w:rPr>
                <w:rFonts w:asciiTheme="minorHAnsi" w:eastAsiaTheme="minorHAnsi" w:hAnsiTheme="minorHAnsi" w:cstheme="minorBidi"/>
                <w:sz w:val="20"/>
                <w:lang w:eastAsia="en-US"/>
              </w:rPr>
            </w:pPr>
            <w:r w:rsidRPr="00E12536">
              <w:rPr>
                <w:sz w:val="20"/>
              </w:rPr>
              <w:t>Горохова С.Д.</w:t>
            </w:r>
          </w:p>
        </w:tc>
        <w:tc>
          <w:tcPr>
            <w:tcW w:w="5035" w:type="dxa"/>
          </w:tcPr>
          <w:p w14:paraId="17CDA88B" w14:textId="77777777" w:rsidR="00110E8A" w:rsidRPr="00E12536" w:rsidRDefault="00DF42B2" w:rsidP="00110E8A">
            <w:pPr>
              <w:shd w:val="clear" w:color="auto" w:fill="FFFFFF"/>
              <w:ind w:firstLine="0"/>
              <w:jc w:val="left"/>
              <w:outlineLvl w:val="2"/>
              <w:rPr>
                <w:sz w:val="20"/>
              </w:rPr>
            </w:pPr>
            <w:hyperlink r:id="rId27" w:tooltip="Воспитание гражданственности и нравственно-патриотических качеств у учащихся современной российской школы" w:history="1">
              <w:r w:rsidR="00110E8A" w:rsidRPr="00E12536">
                <w:rPr>
                  <w:sz w:val="20"/>
                </w:rPr>
                <w:t>Воспитание гражданственности и нравственно-патриотических качеств у учащихся современной российской школы</w:t>
              </w:r>
            </w:hyperlink>
          </w:p>
        </w:tc>
        <w:tc>
          <w:tcPr>
            <w:tcW w:w="1567" w:type="dxa"/>
          </w:tcPr>
          <w:p w14:paraId="47C78D46" w14:textId="77777777" w:rsidR="00110E8A" w:rsidRPr="00E12536" w:rsidRDefault="00110E8A" w:rsidP="00110E8A">
            <w:pPr>
              <w:ind w:firstLine="0"/>
              <w:jc w:val="center"/>
              <w:rPr>
                <w:sz w:val="20"/>
              </w:rPr>
            </w:pPr>
            <w:r w:rsidRPr="00E12536">
              <w:rPr>
                <w:sz w:val="20"/>
              </w:rPr>
              <w:t>03.06.22</w:t>
            </w:r>
          </w:p>
        </w:tc>
        <w:tc>
          <w:tcPr>
            <w:tcW w:w="1973" w:type="dxa"/>
          </w:tcPr>
          <w:p w14:paraId="4D8399C9"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2208829A" w14:textId="77777777" w:rsidTr="00110E8A">
        <w:tc>
          <w:tcPr>
            <w:tcW w:w="1920" w:type="dxa"/>
          </w:tcPr>
          <w:p w14:paraId="050D4C2B" w14:textId="77777777" w:rsidR="00110E8A" w:rsidRPr="00E12536" w:rsidRDefault="00110E8A" w:rsidP="00110E8A">
            <w:pPr>
              <w:ind w:firstLine="0"/>
              <w:jc w:val="left"/>
              <w:rPr>
                <w:rFonts w:eastAsiaTheme="minorHAnsi"/>
                <w:sz w:val="20"/>
                <w:lang w:eastAsia="en-US"/>
              </w:rPr>
            </w:pPr>
            <w:r w:rsidRPr="00E12536">
              <w:rPr>
                <w:rFonts w:eastAsiaTheme="minorHAnsi"/>
                <w:sz w:val="20"/>
                <w:lang w:eastAsia="en-US"/>
              </w:rPr>
              <w:t>Матвеева Е.А.</w:t>
            </w:r>
          </w:p>
        </w:tc>
        <w:tc>
          <w:tcPr>
            <w:tcW w:w="5035" w:type="dxa"/>
          </w:tcPr>
          <w:p w14:paraId="6A2FBEB2" w14:textId="77777777" w:rsidR="00110E8A" w:rsidRPr="00E12536" w:rsidRDefault="00110E8A" w:rsidP="00110E8A">
            <w:pPr>
              <w:ind w:firstLine="0"/>
              <w:jc w:val="left"/>
              <w:rPr>
                <w:sz w:val="20"/>
              </w:rPr>
            </w:pPr>
            <w:r w:rsidRPr="00E12536">
              <w:rPr>
                <w:sz w:val="20"/>
              </w:rPr>
              <w:t>«Использование игровых образовательных технологий на занятиях по математике в рамках реализации ФГОС »</w:t>
            </w:r>
          </w:p>
        </w:tc>
        <w:tc>
          <w:tcPr>
            <w:tcW w:w="1567" w:type="dxa"/>
          </w:tcPr>
          <w:p w14:paraId="44B3B1E4" w14:textId="77777777" w:rsidR="00110E8A" w:rsidRPr="00E12536" w:rsidRDefault="00110E8A" w:rsidP="00110E8A">
            <w:pPr>
              <w:ind w:firstLine="0"/>
              <w:jc w:val="center"/>
              <w:rPr>
                <w:sz w:val="20"/>
              </w:rPr>
            </w:pPr>
            <w:r w:rsidRPr="00E12536">
              <w:rPr>
                <w:sz w:val="20"/>
              </w:rPr>
              <w:t>31.10.2022г.</w:t>
            </w:r>
          </w:p>
        </w:tc>
        <w:tc>
          <w:tcPr>
            <w:tcW w:w="1973" w:type="dxa"/>
          </w:tcPr>
          <w:p w14:paraId="3CBC6201" w14:textId="77777777" w:rsidR="00110E8A" w:rsidRPr="00E12536" w:rsidRDefault="00110E8A" w:rsidP="00110E8A">
            <w:pPr>
              <w:ind w:firstLine="0"/>
              <w:jc w:val="center"/>
              <w:rPr>
                <w:sz w:val="20"/>
              </w:rPr>
            </w:pPr>
            <w:r w:rsidRPr="00E12536">
              <w:rPr>
                <w:sz w:val="20"/>
              </w:rPr>
              <w:t>всероссийский</w:t>
            </w:r>
          </w:p>
        </w:tc>
      </w:tr>
      <w:tr w:rsidR="00110E8A" w:rsidRPr="00E12536" w14:paraId="1E14939E" w14:textId="77777777" w:rsidTr="00110E8A">
        <w:tc>
          <w:tcPr>
            <w:tcW w:w="1920" w:type="dxa"/>
          </w:tcPr>
          <w:p w14:paraId="3B87174D" w14:textId="77777777" w:rsidR="00110E8A" w:rsidRPr="00E12536" w:rsidRDefault="00110E8A" w:rsidP="00110E8A">
            <w:pPr>
              <w:ind w:firstLine="0"/>
              <w:jc w:val="left"/>
              <w:rPr>
                <w:sz w:val="20"/>
              </w:rPr>
            </w:pPr>
          </w:p>
        </w:tc>
        <w:tc>
          <w:tcPr>
            <w:tcW w:w="5035" w:type="dxa"/>
          </w:tcPr>
          <w:p w14:paraId="4895B825" w14:textId="77777777" w:rsidR="00110E8A" w:rsidRPr="00E12536" w:rsidRDefault="00110E8A" w:rsidP="00110E8A">
            <w:pPr>
              <w:ind w:firstLine="0"/>
              <w:jc w:val="left"/>
              <w:rPr>
                <w:sz w:val="20"/>
              </w:rPr>
            </w:pPr>
          </w:p>
        </w:tc>
        <w:tc>
          <w:tcPr>
            <w:tcW w:w="1567" w:type="dxa"/>
          </w:tcPr>
          <w:p w14:paraId="32C62EBF" w14:textId="77777777" w:rsidR="00110E8A" w:rsidRPr="00E12536" w:rsidRDefault="00110E8A" w:rsidP="00110E8A">
            <w:pPr>
              <w:ind w:firstLine="0"/>
              <w:jc w:val="center"/>
              <w:rPr>
                <w:sz w:val="20"/>
              </w:rPr>
            </w:pPr>
          </w:p>
        </w:tc>
        <w:tc>
          <w:tcPr>
            <w:tcW w:w="1973" w:type="dxa"/>
          </w:tcPr>
          <w:p w14:paraId="77FC1DEA" w14:textId="77777777" w:rsidR="00110E8A" w:rsidRPr="00E12536" w:rsidRDefault="00110E8A" w:rsidP="00110E8A">
            <w:pPr>
              <w:ind w:firstLine="0"/>
              <w:jc w:val="left"/>
              <w:rPr>
                <w:sz w:val="20"/>
              </w:rPr>
            </w:pPr>
          </w:p>
        </w:tc>
      </w:tr>
    </w:tbl>
    <w:p w14:paraId="166FE6BF" w14:textId="77777777" w:rsidR="00110E8A" w:rsidRPr="00E12536" w:rsidRDefault="00110E8A" w:rsidP="00110E8A">
      <w:pPr>
        <w:shd w:val="clear" w:color="auto" w:fill="FFFFFF"/>
        <w:ind w:firstLine="0"/>
        <w:jc w:val="left"/>
        <w:rPr>
          <w:color w:val="FF0000"/>
          <w:sz w:val="22"/>
          <w:szCs w:val="22"/>
        </w:rPr>
      </w:pPr>
    </w:p>
    <w:p w14:paraId="5DF3F8C3" w14:textId="77777777" w:rsidR="00110E8A" w:rsidRPr="00E12536" w:rsidRDefault="00110E8A" w:rsidP="00110E8A">
      <w:pPr>
        <w:shd w:val="clear" w:color="auto" w:fill="FFFFFF"/>
        <w:ind w:firstLine="0"/>
        <w:contextualSpacing/>
        <w:jc w:val="center"/>
        <w:rPr>
          <w:rFonts w:eastAsiaTheme="minorHAnsi"/>
          <w:b/>
          <w:sz w:val="24"/>
          <w:szCs w:val="24"/>
          <w:lang w:eastAsia="en-US"/>
        </w:rPr>
      </w:pPr>
      <w:r w:rsidRPr="00E12536">
        <w:rPr>
          <w:rFonts w:eastAsiaTheme="minorHAnsi"/>
          <w:b/>
          <w:sz w:val="24"/>
          <w:szCs w:val="24"/>
          <w:lang w:eastAsia="en-US"/>
        </w:rPr>
        <w:t>Курсовая подготовка  за 3 года</w:t>
      </w:r>
    </w:p>
    <w:p w14:paraId="739B46B3" w14:textId="77777777" w:rsidR="00110E8A" w:rsidRPr="00E12536" w:rsidRDefault="00110E8A" w:rsidP="00110E8A">
      <w:pPr>
        <w:shd w:val="clear" w:color="auto" w:fill="FFFFFF"/>
        <w:ind w:firstLine="0"/>
        <w:contextualSpacing/>
        <w:jc w:val="left"/>
        <w:rPr>
          <w:rFonts w:asciiTheme="minorHAnsi" w:eastAsiaTheme="minorHAnsi" w:hAnsiTheme="minorHAnsi" w:cstheme="minorBidi"/>
          <w:sz w:val="22"/>
          <w:szCs w:val="22"/>
          <w:lang w:eastAsia="en-US"/>
        </w:rPr>
      </w:pPr>
    </w:p>
    <w:tbl>
      <w:tblPr>
        <w:tblStyle w:val="13"/>
        <w:tblW w:w="10648" w:type="dxa"/>
        <w:tblInd w:w="-743" w:type="dxa"/>
        <w:tblLayout w:type="fixed"/>
        <w:tblLook w:val="04A0" w:firstRow="1" w:lastRow="0" w:firstColumn="1" w:lastColumn="0" w:noHBand="0" w:noVBand="1"/>
      </w:tblPr>
      <w:tblGrid>
        <w:gridCol w:w="1418"/>
        <w:gridCol w:w="1851"/>
        <w:gridCol w:w="2060"/>
        <w:gridCol w:w="689"/>
        <w:gridCol w:w="1702"/>
        <w:gridCol w:w="1160"/>
        <w:gridCol w:w="1768"/>
      </w:tblGrid>
      <w:tr w:rsidR="00110E8A" w:rsidRPr="005B28CD" w14:paraId="035D527F" w14:textId="77777777" w:rsidTr="00110E8A">
        <w:tc>
          <w:tcPr>
            <w:tcW w:w="1418" w:type="dxa"/>
          </w:tcPr>
          <w:p w14:paraId="26F43684"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lastRenderedPageBreak/>
              <w:t>ФИО</w:t>
            </w:r>
          </w:p>
        </w:tc>
        <w:tc>
          <w:tcPr>
            <w:tcW w:w="1851" w:type="dxa"/>
          </w:tcPr>
          <w:p w14:paraId="01DC389A"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тип</w:t>
            </w:r>
          </w:p>
        </w:tc>
        <w:tc>
          <w:tcPr>
            <w:tcW w:w="2060" w:type="dxa"/>
          </w:tcPr>
          <w:p w14:paraId="78742CD5"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Название</w:t>
            </w:r>
          </w:p>
        </w:tc>
        <w:tc>
          <w:tcPr>
            <w:tcW w:w="689" w:type="dxa"/>
          </w:tcPr>
          <w:p w14:paraId="1BE8CCC3"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Кол-во часов</w:t>
            </w:r>
          </w:p>
        </w:tc>
        <w:tc>
          <w:tcPr>
            <w:tcW w:w="1702" w:type="dxa"/>
          </w:tcPr>
          <w:p w14:paraId="4D04161A"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 удостоверения</w:t>
            </w:r>
          </w:p>
        </w:tc>
        <w:tc>
          <w:tcPr>
            <w:tcW w:w="1160" w:type="dxa"/>
          </w:tcPr>
          <w:p w14:paraId="30D0C54E"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дата</w:t>
            </w:r>
          </w:p>
        </w:tc>
        <w:tc>
          <w:tcPr>
            <w:tcW w:w="1768" w:type="dxa"/>
          </w:tcPr>
          <w:p w14:paraId="542DFD5A"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место</w:t>
            </w:r>
          </w:p>
        </w:tc>
      </w:tr>
      <w:tr w:rsidR="00110E8A" w:rsidRPr="005B28CD" w14:paraId="6CF554B2" w14:textId="77777777" w:rsidTr="00110E8A">
        <w:tc>
          <w:tcPr>
            <w:tcW w:w="1418" w:type="dxa"/>
          </w:tcPr>
          <w:p w14:paraId="2E327BB9" w14:textId="77777777" w:rsidR="00110E8A" w:rsidRPr="005B28CD" w:rsidRDefault="00110E8A" w:rsidP="00110E8A">
            <w:pPr>
              <w:ind w:firstLine="0"/>
              <w:jc w:val="left"/>
              <w:rPr>
                <w:rFonts w:asciiTheme="minorHAnsi" w:eastAsiaTheme="minorHAnsi" w:hAnsiTheme="minorHAnsi" w:cstheme="minorBidi"/>
                <w:sz w:val="20"/>
                <w:lang w:eastAsia="en-US"/>
              </w:rPr>
            </w:pPr>
            <w:r w:rsidRPr="005B28CD">
              <w:rPr>
                <w:rFonts w:eastAsiaTheme="minorHAnsi" w:cstheme="minorBidi"/>
                <w:sz w:val="20"/>
                <w:lang w:eastAsia="en-US"/>
              </w:rPr>
              <w:t>Кылтасова И.К</w:t>
            </w:r>
          </w:p>
        </w:tc>
        <w:tc>
          <w:tcPr>
            <w:tcW w:w="1851" w:type="dxa"/>
          </w:tcPr>
          <w:p w14:paraId="61C13AC7"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Всероссийский , заочный</w:t>
            </w:r>
          </w:p>
          <w:p w14:paraId="4CF8C493" w14:textId="77777777" w:rsidR="00110E8A" w:rsidRPr="005B28CD" w:rsidRDefault="00110E8A" w:rsidP="00110E8A">
            <w:pPr>
              <w:ind w:firstLine="0"/>
              <w:rPr>
                <w:rFonts w:eastAsiaTheme="minorHAnsi"/>
                <w:bCs/>
                <w:noProof/>
                <w:sz w:val="20"/>
                <w:lang w:eastAsia="en-US"/>
              </w:rPr>
            </w:pPr>
            <w:r w:rsidRPr="005B28CD">
              <w:rPr>
                <w:rFonts w:eastAsiaTheme="minorHAnsi"/>
                <w:sz w:val="20"/>
                <w:lang w:eastAsia="en-US"/>
              </w:rPr>
              <w:t>ООО «Центр инновационного образования и воспитания»</w:t>
            </w:r>
          </w:p>
          <w:p w14:paraId="7E9A24E6" w14:textId="77777777" w:rsidR="00110E8A" w:rsidRPr="005B28CD" w:rsidRDefault="00110E8A" w:rsidP="00110E8A">
            <w:pPr>
              <w:ind w:firstLine="0"/>
              <w:contextualSpacing/>
              <w:jc w:val="left"/>
              <w:rPr>
                <w:rFonts w:eastAsiaTheme="minorHAnsi" w:cstheme="minorBidi"/>
                <w:sz w:val="20"/>
                <w:lang w:eastAsia="en-US"/>
              </w:rPr>
            </w:pPr>
          </w:p>
        </w:tc>
        <w:tc>
          <w:tcPr>
            <w:tcW w:w="2060" w:type="dxa"/>
          </w:tcPr>
          <w:p w14:paraId="7A86822A"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bCs/>
                <w:noProof/>
                <w:sz w:val="20"/>
                <w:lang w:eastAsia="en-US"/>
              </w:rPr>
              <w:t>Актуальные вопросы истории России в современных реалиях</w:t>
            </w:r>
          </w:p>
        </w:tc>
        <w:tc>
          <w:tcPr>
            <w:tcW w:w="689" w:type="dxa"/>
          </w:tcPr>
          <w:p w14:paraId="153C73C8"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16  ч</w:t>
            </w:r>
          </w:p>
        </w:tc>
        <w:tc>
          <w:tcPr>
            <w:tcW w:w="1702" w:type="dxa"/>
          </w:tcPr>
          <w:p w14:paraId="4B327022" w14:textId="77777777" w:rsidR="00110E8A" w:rsidRPr="005B28CD" w:rsidRDefault="00110E8A" w:rsidP="00110E8A">
            <w:pPr>
              <w:ind w:firstLine="0"/>
              <w:rPr>
                <w:rFonts w:eastAsiaTheme="minorHAnsi"/>
                <w:iCs/>
                <w:noProof/>
                <w:sz w:val="20"/>
                <w:lang w:eastAsia="en-US"/>
              </w:rPr>
            </w:pPr>
            <w:r w:rsidRPr="005B28CD">
              <w:rPr>
                <w:rFonts w:eastAsiaTheme="minorHAnsi"/>
                <w:bCs/>
                <w:noProof/>
                <w:sz w:val="20"/>
                <w:lang w:eastAsia="en-US"/>
              </w:rPr>
              <w:t>Рег.№531-2463399</w:t>
            </w:r>
          </w:p>
          <w:p w14:paraId="6904B632" w14:textId="77777777" w:rsidR="00110E8A" w:rsidRPr="005B28CD" w:rsidRDefault="00110E8A" w:rsidP="00110E8A">
            <w:pPr>
              <w:ind w:firstLine="0"/>
              <w:rPr>
                <w:rFonts w:eastAsiaTheme="minorHAnsi"/>
                <w:sz w:val="20"/>
                <w:lang w:eastAsia="en-US"/>
              </w:rPr>
            </w:pPr>
          </w:p>
        </w:tc>
        <w:tc>
          <w:tcPr>
            <w:tcW w:w="1160" w:type="dxa"/>
          </w:tcPr>
          <w:p w14:paraId="74CE80F1"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Апрель,  2022</w:t>
            </w:r>
          </w:p>
        </w:tc>
        <w:tc>
          <w:tcPr>
            <w:tcW w:w="1768" w:type="dxa"/>
          </w:tcPr>
          <w:p w14:paraId="31358328"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Саратов</w:t>
            </w:r>
          </w:p>
        </w:tc>
      </w:tr>
      <w:tr w:rsidR="00110E8A" w:rsidRPr="005B28CD" w14:paraId="3CBF2B36" w14:textId="77777777" w:rsidTr="00110E8A">
        <w:tc>
          <w:tcPr>
            <w:tcW w:w="1418" w:type="dxa"/>
            <w:vMerge w:val="restart"/>
          </w:tcPr>
          <w:p w14:paraId="1ABF0F3A"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Федорова С.К.</w:t>
            </w:r>
          </w:p>
        </w:tc>
        <w:tc>
          <w:tcPr>
            <w:tcW w:w="1851" w:type="dxa"/>
          </w:tcPr>
          <w:p w14:paraId="2EB7E08A"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Всероссийский , заочный</w:t>
            </w:r>
          </w:p>
          <w:p w14:paraId="5F2DD803" w14:textId="77777777" w:rsidR="00110E8A" w:rsidRPr="005B28CD" w:rsidRDefault="00110E8A" w:rsidP="00110E8A">
            <w:pPr>
              <w:ind w:firstLine="0"/>
              <w:rPr>
                <w:rFonts w:eastAsiaTheme="minorHAnsi"/>
                <w:bCs/>
                <w:noProof/>
                <w:sz w:val="20"/>
                <w:lang w:eastAsia="en-US"/>
              </w:rPr>
            </w:pPr>
            <w:r w:rsidRPr="005B28CD">
              <w:rPr>
                <w:rFonts w:eastAsiaTheme="minorHAnsi"/>
                <w:sz w:val="20"/>
                <w:lang w:eastAsia="en-US"/>
              </w:rPr>
              <w:t>ООО «Центр инновационного образования и воспитания»</w:t>
            </w:r>
          </w:p>
          <w:p w14:paraId="7CC4C8AC" w14:textId="77777777" w:rsidR="00110E8A" w:rsidRPr="005B28CD" w:rsidRDefault="00110E8A" w:rsidP="00110E8A">
            <w:pPr>
              <w:ind w:firstLine="0"/>
              <w:contextualSpacing/>
              <w:jc w:val="left"/>
              <w:rPr>
                <w:rFonts w:eastAsiaTheme="minorHAnsi" w:cstheme="minorBidi"/>
                <w:sz w:val="20"/>
                <w:lang w:eastAsia="en-US"/>
              </w:rPr>
            </w:pPr>
          </w:p>
        </w:tc>
        <w:tc>
          <w:tcPr>
            <w:tcW w:w="2060" w:type="dxa"/>
          </w:tcPr>
          <w:p w14:paraId="245369AB"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«Актуальные вопросы истории России в современных реалиях»</w:t>
            </w:r>
          </w:p>
        </w:tc>
        <w:tc>
          <w:tcPr>
            <w:tcW w:w="689" w:type="dxa"/>
          </w:tcPr>
          <w:p w14:paraId="2F099047"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16</w:t>
            </w:r>
          </w:p>
        </w:tc>
        <w:tc>
          <w:tcPr>
            <w:tcW w:w="1702" w:type="dxa"/>
          </w:tcPr>
          <w:p w14:paraId="1CF0AE64"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531-974574</w:t>
            </w:r>
          </w:p>
        </w:tc>
        <w:tc>
          <w:tcPr>
            <w:tcW w:w="1160" w:type="dxa"/>
          </w:tcPr>
          <w:p w14:paraId="585EE773"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01.04.22</w:t>
            </w:r>
          </w:p>
        </w:tc>
        <w:tc>
          <w:tcPr>
            <w:tcW w:w="1768" w:type="dxa"/>
          </w:tcPr>
          <w:p w14:paraId="4BE21EAA" w14:textId="77777777" w:rsidR="00110E8A" w:rsidRPr="005B28CD" w:rsidRDefault="00110E8A" w:rsidP="00110E8A">
            <w:pPr>
              <w:ind w:firstLine="0"/>
              <w:jc w:val="left"/>
              <w:rPr>
                <w:rFonts w:asciiTheme="minorHAnsi" w:eastAsiaTheme="minorHAnsi" w:hAnsiTheme="minorHAnsi" w:cstheme="minorBidi"/>
                <w:sz w:val="20"/>
                <w:lang w:eastAsia="en-US"/>
              </w:rPr>
            </w:pPr>
            <w:r w:rsidRPr="005B28CD">
              <w:rPr>
                <w:rFonts w:eastAsiaTheme="minorHAnsi"/>
                <w:sz w:val="20"/>
                <w:lang w:eastAsia="en-US"/>
              </w:rPr>
              <w:t>Саратов</w:t>
            </w:r>
          </w:p>
        </w:tc>
      </w:tr>
      <w:tr w:rsidR="00110E8A" w:rsidRPr="005B28CD" w14:paraId="426BBC77" w14:textId="77777777" w:rsidTr="00110E8A">
        <w:tc>
          <w:tcPr>
            <w:tcW w:w="1418" w:type="dxa"/>
            <w:vMerge/>
          </w:tcPr>
          <w:p w14:paraId="0CE98D16" w14:textId="77777777" w:rsidR="00110E8A" w:rsidRPr="005B28CD" w:rsidRDefault="00110E8A" w:rsidP="00110E8A">
            <w:pPr>
              <w:ind w:firstLine="0"/>
              <w:rPr>
                <w:rFonts w:eastAsiaTheme="minorHAnsi"/>
                <w:sz w:val="20"/>
                <w:lang w:eastAsia="en-US"/>
              </w:rPr>
            </w:pPr>
          </w:p>
        </w:tc>
        <w:tc>
          <w:tcPr>
            <w:tcW w:w="1851" w:type="dxa"/>
          </w:tcPr>
          <w:p w14:paraId="76D64FFE"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фундаментальный</w:t>
            </w:r>
          </w:p>
        </w:tc>
        <w:tc>
          <w:tcPr>
            <w:tcW w:w="2060" w:type="dxa"/>
          </w:tcPr>
          <w:p w14:paraId="16C7BCA9"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«Методическое обеспечение реализации стандартов начального образования в 2022-2023 учебном году»</w:t>
            </w:r>
          </w:p>
        </w:tc>
        <w:tc>
          <w:tcPr>
            <w:tcW w:w="689" w:type="dxa"/>
          </w:tcPr>
          <w:p w14:paraId="079D5CC4"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144</w:t>
            </w:r>
          </w:p>
        </w:tc>
        <w:tc>
          <w:tcPr>
            <w:tcW w:w="1702" w:type="dxa"/>
          </w:tcPr>
          <w:p w14:paraId="3AFC759D"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0000-2452</w:t>
            </w:r>
            <w:r w:rsidRPr="005B28CD">
              <w:rPr>
                <w:rFonts w:eastAsiaTheme="minorHAnsi"/>
                <w:sz w:val="20"/>
                <w:lang w:val="en-US" w:eastAsia="en-US"/>
              </w:rPr>
              <w:t>/</w:t>
            </w:r>
            <w:r w:rsidRPr="005B28CD">
              <w:rPr>
                <w:rFonts w:eastAsiaTheme="minorHAnsi"/>
                <w:sz w:val="20"/>
                <w:lang w:eastAsia="en-US"/>
              </w:rPr>
              <w:t>22</w:t>
            </w:r>
          </w:p>
        </w:tc>
        <w:tc>
          <w:tcPr>
            <w:tcW w:w="1160" w:type="dxa"/>
          </w:tcPr>
          <w:p w14:paraId="0238DA89"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С 25 августа  по 09 сентября  2022 года</w:t>
            </w:r>
          </w:p>
        </w:tc>
        <w:tc>
          <w:tcPr>
            <w:tcW w:w="1768" w:type="dxa"/>
          </w:tcPr>
          <w:p w14:paraId="5A246CB8"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г. Якутск</w:t>
            </w:r>
          </w:p>
        </w:tc>
      </w:tr>
      <w:tr w:rsidR="00110E8A" w:rsidRPr="005B28CD" w14:paraId="75705756" w14:textId="77777777" w:rsidTr="00110E8A">
        <w:tc>
          <w:tcPr>
            <w:tcW w:w="1418" w:type="dxa"/>
            <w:vMerge w:val="restart"/>
          </w:tcPr>
          <w:p w14:paraId="3A2A081C"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Максимова Е.Н.</w:t>
            </w:r>
          </w:p>
        </w:tc>
        <w:tc>
          <w:tcPr>
            <w:tcW w:w="1851" w:type="dxa"/>
          </w:tcPr>
          <w:p w14:paraId="7985DCB4"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Всероссийский , заочный</w:t>
            </w:r>
          </w:p>
          <w:p w14:paraId="1F70F0FC" w14:textId="77777777" w:rsidR="00110E8A" w:rsidRPr="005B28CD" w:rsidRDefault="00110E8A" w:rsidP="00110E8A">
            <w:pPr>
              <w:ind w:firstLine="0"/>
              <w:rPr>
                <w:rFonts w:eastAsiaTheme="minorHAnsi"/>
                <w:bCs/>
                <w:noProof/>
                <w:sz w:val="20"/>
                <w:lang w:eastAsia="en-US"/>
              </w:rPr>
            </w:pPr>
            <w:r w:rsidRPr="005B28CD">
              <w:rPr>
                <w:rFonts w:eastAsiaTheme="minorHAnsi"/>
                <w:sz w:val="20"/>
                <w:lang w:eastAsia="en-US"/>
              </w:rPr>
              <w:t>ООО «Центр инновационного образования и воспитания»</w:t>
            </w:r>
          </w:p>
          <w:p w14:paraId="4AD9B64F" w14:textId="77777777" w:rsidR="00110E8A" w:rsidRPr="005B28CD" w:rsidRDefault="00110E8A" w:rsidP="00110E8A">
            <w:pPr>
              <w:ind w:firstLine="0"/>
              <w:contextualSpacing/>
              <w:jc w:val="left"/>
              <w:rPr>
                <w:rFonts w:eastAsiaTheme="minorHAnsi" w:cstheme="minorBidi"/>
                <w:sz w:val="20"/>
                <w:lang w:eastAsia="en-US"/>
              </w:rPr>
            </w:pPr>
          </w:p>
        </w:tc>
        <w:tc>
          <w:tcPr>
            <w:tcW w:w="2060" w:type="dxa"/>
          </w:tcPr>
          <w:p w14:paraId="1D33C879"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«Актуальные вопросы истории России в современных реалиях»</w:t>
            </w:r>
          </w:p>
        </w:tc>
        <w:tc>
          <w:tcPr>
            <w:tcW w:w="689" w:type="dxa"/>
          </w:tcPr>
          <w:p w14:paraId="669E8047"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16</w:t>
            </w:r>
          </w:p>
        </w:tc>
        <w:tc>
          <w:tcPr>
            <w:tcW w:w="1702" w:type="dxa"/>
          </w:tcPr>
          <w:p w14:paraId="69AC1814" w14:textId="77777777" w:rsidR="00110E8A" w:rsidRPr="005B28CD" w:rsidRDefault="00110E8A" w:rsidP="00110E8A">
            <w:pPr>
              <w:ind w:firstLine="0"/>
              <w:contextualSpacing/>
              <w:jc w:val="center"/>
              <w:rPr>
                <w:rFonts w:eastAsiaTheme="minorHAnsi" w:cstheme="minorBidi"/>
                <w:sz w:val="20"/>
                <w:lang w:eastAsia="en-US"/>
              </w:rPr>
            </w:pPr>
          </w:p>
        </w:tc>
        <w:tc>
          <w:tcPr>
            <w:tcW w:w="1160" w:type="dxa"/>
          </w:tcPr>
          <w:p w14:paraId="0A24B3E0"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Апрель 2022</w:t>
            </w:r>
          </w:p>
        </w:tc>
        <w:tc>
          <w:tcPr>
            <w:tcW w:w="1768" w:type="dxa"/>
          </w:tcPr>
          <w:p w14:paraId="3D154E79" w14:textId="77777777" w:rsidR="00110E8A" w:rsidRPr="005B28CD" w:rsidRDefault="00110E8A" w:rsidP="00110E8A">
            <w:pPr>
              <w:ind w:firstLine="0"/>
              <w:jc w:val="left"/>
              <w:rPr>
                <w:rFonts w:asciiTheme="minorHAnsi" w:eastAsiaTheme="minorHAnsi" w:hAnsiTheme="minorHAnsi" w:cstheme="minorBidi"/>
                <w:sz w:val="20"/>
                <w:lang w:eastAsia="en-US"/>
              </w:rPr>
            </w:pPr>
            <w:r w:rsidRPr="005B28CD">
              <w:rPr>
                <w:rFonts w:eastAsiaTheme="minorHAnsi"/>
                <w:sz w:val="20"/>
                <w:lang w:eastAsia="en-US"/>
              </w:rPr>
              <w:t>Саратов</w:t>
            </w:r>
          </w:p>
        </w:tc>
      </w:tr>
      <w:tr w:rsidR="00110E8A" w:rsidRPr="005B28CD" w14:paraId="05DF05AC" w14:textId="77777777" w:rsidTr="00110E8A">
        <w:tc>
          <w:tcPr>
            <w:tcW w:w="1418" w:type="dxa"/>
            <w:vMerge/>
          </w:tcPr>
          <w:p w14:paraId="71D38735" w14:textId="77777777" w:rsidR="00110E8A" w:rsidRPr="005B28CD" w:rsidRDefault="00110E8A" w:rsidP="00110E8A">
            <w:pPr>
              <w:ind w:firstLine="0"/>
              <w:rPr>
                <w:rFonts w:eastAsiaTheme="minorHAnsi"/>
                <w:sz w:val="20"/>
                <w:lang w:eastAsia="en-US"/>
              </w:rPr>
            </w:pPr>
          </w:p>
        </w:tc>
        <w:tc>
          <w:tcPr>
            <w:tcW w:w="1851" w:type="dxa"/>
          </w:tcPr>
          <w:p w14:paraId="5AF6FDF4"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 xml:space="preserve">Проблемные </w:t>
            </w:r>
          </w:p>
        </w:tc>
        <w:tc>
          <w:tcPr>
            <w:tcW w:w="2060" w:type="dxa"/>
          </w:tcPr>
          <w:p w14:paraId="507963AA"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«Актуальные вопросы организации образовательного процесса в условиях обновленных ФГОС НОО»</w:t>
            </w:r>
          </w:p>
        </w:tc>
        <w:tc>
          <w:tcPr>
            <w:tcW w:w="689" w:type="dxa"/>
          </w:tcPr>
          <w:p w14:paraId="5BF14B6B"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72ч</w:t>
            </w:r>
          </w:p>
        </w:tc>
        <w:tc>
          <w:tcPr>
            <w:tcW w:w="1702" w:type="dxa"/>
          </w:tcPr>
          <w:p w14:paraId="52E73FD5" w14:textId="77777777" w:rsidR="00110E8A" w:rsidRPr="005B28CD" w:rsidRDefault="00110E8A" w:rsidP="00110E8A">
            <w:pPr>
              <w:ind w:firstLine="0"/>
              <w:jc w:val="center"/>
              <w:rPr>
                <w:rFonts w:eastAsiaTheme="minorHAnsi"/>
                <w:sz w:val="20"/>
                <w:lang w:eastAsia="en-US"/>
              </w:rPr>
            </w:pPr>
            <w:r w:rsidRPr="005B28CD">
              <w:rPr>
                <w:rFonts w:eastAsiaTheme="minorHAnsi"/>
                <w:sz w:val="20"/>
                <w:lang w:eastAsia="en-US"/>
              </w:rPr>
              <w:t>№142415766979</w:t>
            </w:r>
          </w:p>
        </w:tc>
        <w:tc>
          <w:tcPr>
            <w:tcW w:w="1160" w:type="dxa"/>
          </w:tcPr>
          <w:p w14:paraId="0C88A0CE"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с 8.06 – 17.06.2022</w:t>
            </w:r>
          </w:p>
        </w:tc>
        <w:tc>
          <w:tcPr>
            <w:tcW w:w="1768" w:type="dxa"/>
          </w:tcPr>
          <w:p w14:paraId="708DAAD1" w14:textId="77777777" w:rsidR="00110E8A" w:rsidRPr="005B28CD" w:rsidRDefault="00110E8A" w:rsidP="00110E8A">
            <w:pPr>
              <w:ind w:firstLine="0"/>
              <w:jc w:val="left"/>
              <w:rPr>
                <w:rFonts w:eastAsiaTheme="minorHAnsi"/>
                <w:sz w:val="20"/>
                <w:lang w:eastAsia="en-US"/>
              </w:rPr>
            </w:pPr>
            <w:r w:rsidRPr="005B28CD">
              <w:rPr>
                <w:rFonts w:eastAsiaTheme="minorHAnsi"/>
                <w:sz w:val="20"/>
                <w:lang w:eastAsia="en-US"/>
              </w:rPr>
              <w:t xml:space="preserve">ГАПОУ РС(Я) ЯПК им.С.Ф.Гоголева, </w:t>
            </w:r>
          </w:p>
        </w:tc>
      </w:tr>
      <w:tr w:rsidR="00110E8A" w:rsidRPr="005B28CD" w14:paraId="6643430C" w14:textId="77777777" w:rsidTr="00110E8A">
        <w:tc>
          <w:tcPr>
            <w:tcW w:w="1418" w:type="dxa"/>
            <w:vMerge w:val="restart"/>
          </w:tcPr>
          <w:p w14:paraId="57E940C5"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Аманатова Е.П.</w:t>
            </w:r>
          </w:p>
        </w:tc>
        <w:tc>
          <w:tcPr>
            <w:tcW w:w="1851" w:type="dxa"/>
          </w:tcPr>
          <w:p w14:paraId="2A66A2A1"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проблемный</w:t>
            </w:r>
          </w:p>
        </w:tc>
        <w:tc>
          <w:tcPr>
            <w:tcW w:w="2060" w:type="dxa"/>
          </w:tcPr>
          <w:p w14:paraId="3E79C4E4"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«Организация взаимодействия с родителями младших школьников»</w:t>
            </w:r>
          </w:p>
        </w:tc>
        <w:tc>
          <w:tcPr>
            <w:tcW w:w="689" w:type="dxa"/>
          </w:tcPr>
          <w:p w14:paraId="608346D4"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72</w:t>
            </w:r>
          </w:p>
        </w:tc>
        <w:tc>
          <w:tcPr>
            <w:tcW w:w="1702" w:type="dxa"/>
          </w:tcPr>
          <w:p w14:paraId="2741115A"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2604.</w:t>
            </w:r>
          </w:p>
          <w:p w14:paraId="0643777A" w14:textId="77777777" w:rsidR="00110E8A" w:rsidRPr="005B28CD" w:rsidRDefault="00110E8A" w:rsidP="00110E8A">
            <w:pPr>
              <w:ind w:firstLine="0"/>
              <w:rPr>
                <w:rFonts w:eastAsiaTheme="minorHAnsi"/>
                <w:sz w:val="20"/>
                <w:lang w:eastAsia="en-US"/>
              </w:rPr>
            </w:pPr>
          </w:p>
          <w:p w14:paraId="654B2543" w14:textId="77777777" w:rsidR="00110E8A" w:rsidRPr="005B28CD" w:rsidRDefault="00110E8A" w:rsidP="00110E8A">
            <w:pPr>
              <w:ind w:firstLine="0"/>
              <w:rPr>
                <w:rFonts w:eastAsiaTheme="minorHAnsi"/>
                <w:sz w:val="20"/>
                <w:lang w:eastAsia="en-US"/>
              </w:rPr>
            </w:pPr>
          </w:p>
          <w:p w14:paraId="0EE1600C" w14:textId="77777777" w:rsidR="00110E8A" w:rsidRPr="005B28CD" w:rsidRDefault="00110E8A" w:rsidP="00110E8A">
            <w:pPr>
              <w:ind w:firstLine="0"/>
              <w:rPr>
                <w:rFonts w:eastAsiaTheme="minorHAnsi"/>
                <w:sz w:val="20"/>
                <w:lang w:eastAsia="en-US"/>
              </w:rPr>
            </w:pPr>
          </w:p>
        </w:tc>
        <w:tc>
          <w:tcPr>
            <w:tcW w:w="1160" w:type="dxa"/>
          </w:tcPr>
          <w:p w14:paraId="772E64A1"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08.04-12.04.2019</w:t>
            </w:r>
          </w:p>
        </w:tc>
        <w:tc>
          <w:tcPr>
            <w:tcW w:w="1768" w:type="dxa"/>
          </w:tcPr>
          <w:p w14:paraId="49D75E23"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УМЦ ПИ СВФУ</w:t>
            </w:r>
          </w:p>
        </w:tc>
      </w:tr>
      <w:tr w:rsidR="00110E8A" w:rsidRPr="005B28CD" w14:paraId="2C488611" w14:textId="77777777" w:rsidTr="00110E8A">
        <w:tc>
          <w:tcPr>
            <w:tcW w:w="1418" w:type="dxa"/>
            <w:vMerge/>
          </w:tcPr>
          <w:p w14:paraId="3D701780" w14:textId="77777777" w:rsidR="00110E8A" w:rsidRPr="005B28CD" w:rsidRDefault="00110E8A" w:rsidP="00110E8A">
            <w:pPr>
              <w:ind w:firstLine="0"/>
              <w:rPr>
                <w:rFonts w:eastAsiaTheme="minorHAnsi"/>
                <w:sz w:val="20"/>
                <w:lang w:eastAsia="en-US"/>
              </w:rPr>
            </w:pPr>
          </w:p>
        </w:tc>
        <w:tc>
          <w:tcPr>
            <w:tcW w:w="1851" w:type="dxa"/>
          </w:tcPr>
          <w:p w14:paraId="104251CF"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проблемный</w:t>
            </w:r>
          </w:p>
        </w:tc>
        <w:tc>
          <w:tcPr>
            <w:tcW w:w="2060" w:type="dxa"/>
          </w:tcPr>
          <w:p w14:paraId="5B49308A"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Практико – ориентированный курс дщля учителей начальных классов «Дистанционное обучение от А до Я»</w:t>
            </w:r>
          </w:p>
        </w:tc>
        <w:tc>
          <w:tcPr>
            <w:tcW w:w="689" w:type="dxa"/>
          </w:tcPr>
          <w:p w14:paraId="21D7FCC5"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72</w:t>
            </w:r>
          </w:p>
          <w:p w14:paraId="7608D4D9" w14:textId="77777777" w:rsidR="00110E8A" w:rsidRPr="005B28CD" w:rsidRDefault="00110E8A" w:rsidP="00110E8A">
            <w:pPr>
              <w:ind w:firstLine="0"/>
              <w:jc w:val="left"/>
              <w:rPr>
                <w:rFonts w:eastAsiaTheme="minorHAnsi"/>
                <w:sz w:val="20"/>
                <w:lang w:eastAsia="en-US"/>
              </w:rPr>
            </w:pPr>
          </w:p>
        </w:tc>
        <w:tc>
          <w:tcPr>
            <w:tcW w:w="1702" w:type="dxa"/>
          </w:tcPr>
          <w:p w14:paraId="4BDA8D61" w14:textId="77777777" w:rsidR="00110E8A" w:rsidRPr="005B28CD" w:rsidRDefault="00110E8A" w:rsidP="00110E8A">
            <w:pPr>
              <w:ind w:firstLine="0"/>
              <w:jc w:val="left"/>
              <w:rPr>
                <w:rFonts w:eastAsiaTheme="minorHAnsi"/>
                <w:sz w:val="20"/>
                <w:lang w:eastAsia="en-US"/>
              </w:rPr>
            </w:pPr>
            <w:r w:rsidRPr="005B28CD">
              <w:rPr>
                <w:rFonts w:eastAsiaTheme="minorHAnsi"/>
                <w:sz w:val="20"/>
                <w:lang w:eastAsia="en-US"/>
              </w:rPr>
              <w:t>3716 пк-20</w:t>
            </w:r>
          </w:p>
          <w:p w14:paraId="1A6EA885" w14:textId="77777777" w:rsidR="00110E8A" w:rsidRPr="005B28CD" w:rsidRDefault="00110E8A" w:rsidP="00110E8A">
            <w:pPr>
              <w:ind w:firstLine="0"/>
              <w:jc w:val="left"/>
              <w:rPr>
                <w:rFonts w:eastAsiaTheme="minorHAnsi"/>
                <w:sz w:val="20"/>
                <w:lang w:eastAsia="en-US"/>
              </w:rPr>
            </w:pPr>
          </w:p>
          <w:p w14:paraId="2243A779" w14:textId="77777777" w:rsidR="00110E8A" w:rsidRPr="005B28CD" w:rsidRDefault="00110E8A" w:rsidP="00110E8A">
            <w:pPr>
              <w:ind w:firstLine="0"/>
              <w:jc w:val="left"/>
              <w:rPr>
                <w:rFonts w:eastAsiaTheme="minorHAnsi"/>
                <w:sz w:val="20"/>
                <w:lang w:eastAsia="en-US"/>
              </w:rPr>
            </w:pPr>
          </w:p>
        </w:tc>
        <w:tc>
          <w:tcPr>
            <w:tcW w:w="1160" w:type="dxa"/>
          </w:tcPr>
          <w:p w14:paraId="187C866E" w14:textId="77777777" w:rsidR="00110E8A" w:rsidRPr="005B28CD" w:rsidRDefault="00110E8A" w:rsidP="00110E8A">
            <w:pPr>
              <w:ind w:firstLine="0"/>
              <w:rPr>
                <w:rFonts w:eastAsiaTheme="minorHAnsi"/>
                <w:sz w:val="20"/>
                <w:lang w:eastAsia="en-US"/>
              </w:rPr>
            </w:pPr>
          </w:p>
          <w:p w14:paraId="7C3DE9A6"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11.08.20-20.08.20</w:t>
            </w:r>
          </w:p>
        </w:tc>
        <w:tc>
          <w:tcPr>
            <w:tcW w:w="1768" w:type="dxa"/>
          </w:tcPr>
          <w:p w14:paraId="6E396E47"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АНО ДПО «Институт дополнительного профессионального образования и повышения квалификации»</w:t>
            </w:r>
          </w:p>
        </w:tc>
      </w:tr>
      <w:tr w:rsidR="00110E8A" w:rsidRPr="005B28CD" w14:paraId="757383DD" w14:textId="77777777" w:rsidTr="00110E8A">
        <w:tc>
          <w:tcPr>
            <w:tcW w:w="1418" w:type="dxa"/>
            <w:vMerge/>
          </w:tcPr>
          <w:p w14:paraId="754BFFC8" w14:textId="77777777" w:rsidR="00110E8A" w:rsidRPr="005B28CD" w:rsidRDefault="00110E8A" w:rsidP="00110E8A">
            <w:pPr>
              <w:ind w:firstLine="0"/>
              <w:rPr>
                <w:rFonts w:eastAsiaTheme="minorHAnsi"/>
                <w:sz w:val="20"/>
                <w:lang w:eastAsia="en-US"/>
              </w:rPr>
            </w:pPr>
          </w:p>
        </w:tc>
        <w:tc>
          <w:tcPr>
            <w:tcW w:w="1851" w:type="dxa"/>
          </w:tcPr>
          <w:p w14:paraId="7FA0920A"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проблемный</w:t>
            </w:r>
          </w:p>
        </w:tc>
        <w:tc>
          <w:tcPr>
            <w:tcW w:w="2060" w:type="dxa"/>
          </w:tcPr>
          <w:p w14:paraId="4E0F8989"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Курсы повышения квалификации «Актуальные вопросы организации образовательного процесса в  условиях обновлённых ФГОС НОО»</w:t>
            </w:r>
          </w:p>
        </w:tc>
        <w:tc>
          <w:tcPr>
            <w:tcW w:w="689" w:type="dxa"/>
          </w:tcPr>
          <w:p w14:paraId="451C2902"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72</w:t>
            </w:r>
          </w:p>
        </w:tc>
        <w:tc>
          <w:tcPr>
            <w:tcW w:w="1702" w:type="dxa"/>
          </w:tcPr>
          <w:p w14:paraId="645DFC34" w14:textId="77777777" w:rsidR="00110E8A" w:rsidRPr="005B28CD" w:rsidRDefault="00110E8A" w:rsidP="00110E8A">
            <w:pPr>
              <w:ind w:firstLine="0"/>
              <w:rPr>
                <w:rFonts w:eastAsiaTheme="minorHAnsi"/>
                <w:sz w:val="20"/>
                <w:lang w:eastAsia="en-US"/>
              </w:rPr>
            </w:pPr>
          </w:p>
        </w:tc>
        <w:tc>
          <w:tcPr>
            <w:tcW w:w="1160" w:type="dxa"/>
          </w:tcPr>
          <w:p w14:paraId="04A145DD"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08.06.22-17.06.2022г</w:t>
            </w:r>
          </w:p>
        </w:tc>
        <w:tc>
          <w:tcPr>
            <w:tcW w:w="1768" w:type="dxa"/>
          </w:tcPr>
          <w:p w14:paraId="3A01E323"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ЯПК</w:t>
            </w:r>
          </w:p>
        </w:tc>
      </w:tr>
      <w:tr w:rsidR="00110E8A" w:rsidRPr="005B28CD" w14:paraId="4FA53CD9" w14:textId="77777777" w:rsidTr="00110E8A">
        <w:tc>
          <w:tcPr>
            <w:tcW w:w="1418" w:type="dxa"/>
            <w:vMerge w:val="restart"/>
          </w:tcPr>
          <w:p w14:paraId="6B96A06E"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Винокурова Л.Х.</w:t>
            </w:r>
          </w:p>
        </w:tc>
        <w:tc>
          <w:tcPr>
            <w:tcW w:w="1851" w:type="dxa"/>
          </w:tcPr>
          <w:p w14:paraId="0C959293"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Повышение квалификации</w:t>
            </w:r>
          </w:p>
        </w:tc>
        <w:tc>
          <w:tcPr>
            <w:tcW w:w="2060" w:type="dxa"/>
          </w:tcPr>
          <w:p w14:paraId="6124D98E"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 xml:space="preserve">«Педагогика и методика развивающего </w:t>
            </w:r>
            <w:r w:rsidRPr="005B28CD">
              <w:rPr>
                <w:rFonts w:eastAsiaTheme="minorHAnsi" w:cstheme="minorBidi"/>
                <w:sz w:val="20"/>
                <w:lang w:eastAsia="en-US"/>
              </w:rPr>
              <w:lastRenderedPageBreak/>
              <w:t>обучения математике и русскому языку в начальной школе в рамках реализации ФГОС второго поколения (Система Д.Б.Эльконина –В.В.Давыдова) по программе 2 класса »</w:t>
            </w:r>
          </w:p>
        </w:tc>
        <w:tc>
          <w:tcPr>
            <w:tcW w:w="689" w:type="dxa"/>
          </w:tcPr>
          <w:p w14:paraId="5DBB19B7"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lastRenderedPageBreak/>
              <w:t>72ч.</w:t>
            </w:r>
          </w:p>
        </w:tc>
        <w:tc>
          <w:tcPr>
            <w:tcW w:w="1702" w:type="dxa"/>
          </w:tcPr>
          <w:p w14:paraId="6DD6685B"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У№004368/08-19</w:t>
            </w:r>
          </w:p>
        </w:tc>
        <w:tc>
          <w:tcPr>
            <w:tcW w:w="1160" w:type="dxa"/>
          </w:tcPr>
          <w:p w14:paraId="556E53F5"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Август 2019г.</w:t>
            </w:r>
          </w:p>
        </w:tc>
        <w:tc>
          <w:tcPr>
            <w:tcW w:w="1768" w:type="dxa"/>
          </w:tcPr>
          <w:p w14:paraId="0497C33C"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 xml:space="preserve">г. Томск </w:t>
            </w:r>
          </w:p>
          <w:p w14:paraId="4D29977C"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 xml:space="preserve">Сибирский институт </w:t>
            </w:r>
            <w:r w:rsidRPr="005B28CD">
              <w:rPr>
                <w:rFonts w:eastAsiaTheme="minorHAnsi" w:cstheme="minorBidi"/>
                <w:sz w:val="20"/>
                <w:lang w:eastAsia="en-US"/>
              </w:rPr>
              <w:lastRenderedPageBreak/>
              <w:t>развивающего обучения «Пеленг»</w:t>
            </w:r>
          </w:p>
        </w:tc>
      </w:tr>
      <w:tr w:rsidR="00110E8A" w:rsidRPr="005B28CD" w14:paraId="30908F8F" w14:textId="77777777" w:rsidTr="00110E8A">
        <w:tc>
          <w:tcPr>
            <w:tcW w:w="1418" w:type="dxa"/>
            <w:vMerge/>
          </w:tcPr>
          <w:p w14:paraId="111C31A4" w14:textId="77777777" w:rsidR="00110E8A" w:rsidRPr="005B28CD" w:rsidRDefault="00110E8A" w:rsidP="00110E8A">
            <w:pPr>
              <w:ind w:firstLine="0"/>
              <w:rPr>
                <w:rFonts w:eastAsiaTheme="minorHAnsi"/>
                <w:sz w:val="20"/>
                <w:lang w:eastAsia="en-US"/>
              </w:rPr>
            </w:pPr>
          </w:p>
        </w:tc>
        <w:tc>
          <w:tcPr>
            <w:tcW w:w="1851" w:type="dxa"/>
          </w:tcPr>
          <w:p w14:paraId="01A92E22"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Повышение квалификации</w:t>
            </w:r>
          </w:p>
        </w:tc>
        <w:tc>
          <w:tcPr>
            <w:tcW w:w="2060" w:type="dxa"/>
          </w:tcPr>
          <w:p w14:paraId="525B81C0"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Педагогика и методика развивающего обучения математике и русскому языку в начальной школе» (Система Эльконина –Давыдова) по программе 3 класса</w:t>
            </w:r>
          </w:p>
        </w:tc>
        <w:tc>
          <w:tcPr>
            <w:tcW w:w="689" w:type="dxa"/>
          </w:tcPr>
          <w:p w14:paraId="1B8D93D2"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72ч.</w:t>
            </w:r>
          </w:p>
        </w:tc>
        <w:tc>
          <w:tcPr>
            <w:tcW w:w="1702" w:type="dxa"/>
          </w:tcPr>
          <w:p w14:paraId="216CA1E7" w14:textId="77777777" w:rsidR="00110E8A" w:rsidRPr="005B28CD" w:rsidRDefault="00110E8A" w:rsidP="00110E8A">
            <w:pPr>
              <w:ind w:firstLine="0"/>
              <w:contextualSpacing/>
              <w:jc w:val="center"/>
              <w:rPr>
                <w:rFonts w:eastAsiaTheme="minorHAnsi" w:cstheme="minorBidi"/>
                <w:sz w:val="20"/>
                <w:lang w:eastAsia="en-US"/>
              </w:rPr>
            </w:pPr>
          </w:p>
        </w:tc>
        <w:tc>
          <w:tcPr>
            <w:tcW w:w="1160" w:type="dxa"/>
          </w:tcPr>
          <w:p w14:paraId="5F8BE0C0"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24-28 августа 2020г.</w:t>
            </w:r>
          </w:p>
          <w:p w14:paraId="143A0AAE"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26-30 октября 2020г.</w:t>
            </w:r>
          </w:p>
        </w:tc>
        <w:tc>
          <w:tcPr>
            <w:tcW w:w="1768" w:type="dxa"/>
          </w:tcPr>
          <w:p w14:paraId="11B88264"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 xml:space="preserve">г. Томск </w:t>
            </w:r>
          </w:p>
          <w:p w14:paraId="6E6EED40"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Сибирский институт развивающего обучения «Пеленг»</w:t>
            </w:r>
          </w:p>
        </w:tc>
      </w:tr>
      <w:tr w:rsidR="00110E8A" w:rsidRPr="005B28CD" w14:paraId="0F99B89D" w14:textId="77777777" w:rsidTr="00110E8A">
        <w:tc>
          <w:tcPr>
            <w:tcW w:w="1418" w:type="dxa"/>
            <w:vMerge/>
          </w:tcPr>
          <w:p w14:paraId="34E03C96" w14:textId="77777777" w:rsidR="00110E8A" w:rsidRPr="005B28CD" w:rsidRDefault="00110E8A" w:rsidP="00110E8A">
            <w:pPr>
              <w:ind w:firstLine="0"/>
              <w:rPr>
                <w:rFonts w:eastAsiaTheme="minorHAnsi"/>
                <w:sz w:val="20"/>
                <w:lang w:eastAsia="en-US"/>
              </w:rPr>
            </w:pPr>
          </w:p>
        </w:tc>
        <w:tc>
          <w:tcPr>
            <w:tcW w:w="1851" w:type="dxa"/>
          </w:tcPr>
          <w:p w14:paraId="198125F4"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стажировка</w:t>
            </w:r>
          </w:p>
        </w:tc>
        <w:tc>
          <w:tcPr>
            <w:tcW w:w="2060" w:type="dxa"/>
          </w:tcPr>
          <w:p w14:paraId="0A99C4DB"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«Педагогика и методика развивающего обучения математике и русскому языку в начальной школе» (Система Эльконина –Давыдова)</w:t>
            </w:r>
          </w:p>
        </w:tc>
        <w:tc>
          <w:tcPr>
            <w:tcW w:w="689" w:type="dxa"/>
          </w:tcPr>
          <w:p w14:paraId="4821B669"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72 ч.</w:t>
            </w:r>
          </w:p>
        </w:tc>
        <w:tc>
          <w:tcPr>
            <w:tcW w:w="1702" w:type="dxa"/>
          </w:tcPr>
          <w:p w14:paraId="505FC478"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У№004507/04-22</w:t>
            </w:r>
          </w:p>
        </w:tc>
        <w:tc>
          <w:tcPr>
            <w:tcW w:w="1160" w:type="dxa"/>
          </w:tcPr>
          <w:p w14:paraId="0500FFC5"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22 апреля 2022г.</w:t>
            </w:r>
          </w:p>
        </w:tc>
        <w:tc>
          <w:tcPr>
            <w:tcW w:w="1768" w:type="dxa"/>
          </w:tcPr>
          <w:p w14:paraId="1260E9AF"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 xml:space="preserve">г. Томск </w:t>
            </w:r>
          </w:p>
          <w:p w14:paraId="2AF18C22"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Сибирский институт развивающего обучения «Пеленг»</w:t>
            </w:r>
          </w:p>
        </w:tc>
      </w:tr>
      <w:tr w:rsidR="00110E8A" w:rsidRPr="005B28CD" w14:paraId="313A11AF" w14:textId="77777777" w:rsidTr="00110E8A">
        <w:tc>
          <w:tcPr>
            <w:tcW w:w="1418" w:type="dxa"/>
            <w:vMerge/>
          </w:tcPr>
          <w:p w14:paraId="174C24B9" w14:textId="77777777" w:rsidR="00110E8A" w:rsidRPr="005B28CD" w:rsidRDefault="00110E8A" w:rsidP="00110E8A">
            <w:pPr>
              <w:ind w:firstLine="0"/>
              <w:rPr>
                <w:rFonts w:eastAsiaTheme="minorHAnsi"/>
                <w:sz w:val="20"/>
                <w:lang w:eastAsia="en-US"/>
              </w:rPr>
            </w:pPr>
          </w:p>
        </w:tc>
        <w:tc>
          <w:tcPr>
            <w:tcW w:w="1851" w:type="dxa"/>
          </w:tcPr>
          <w:p w14:paraId="5F297DD5"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Повышение квалификации</w:t>
            </w:r>
          </w:p>
        </w:tc>
        <w:tc>
          <w:tcPr>
            <w:tcW w:w="2060" w:type="dxa"/>
          </w:tcPr>
          <w:p w14:paraId="55CD5029"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«Актуальные вопросы организации образовательного процесса в условиях обновленных ФГОС НОО»</w:t>
            </w:r>
          </w:p>
        </w:tc>
        <w:tc>
          <w:tcPr>
            <w:tcW w:w="689" w:type="dxa"/>
          </w:tcPr>
          <w:p w14:paraId="4089116E"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72ч</w:t>
            </w:r>
          </w:p>
        </w:tc>
        <w:tc>
          <w:tcPr>
            <w:tcW w:w="1702" w:type="dxa"/>
          </w:tcPr>
          <w:p w14:paraId="656E8F50"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142415766973</w:t>
            </w:r>
          </w:p>
        </w:tc>
        <w:tc>
          <w:tcPr>
            <w:tcW w:w="1160" w:type="dxa"/>
          </w:tcPr>
          <w:p w14:paraId="5D7CCE8C"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17 июня 2022г.</w:t>
            </w:r>
          </w:p>
        </w:tc>
        <w:tc>
          <w:tcPr>
            <w:tcW w:w="1768" w:type="dxa"/>
          </w:tcPr>
          <w:p w14:paraId="180CAC93"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г. Якутск</w:t>
            </w:r>
          </w:p>
          <w:p w14:paraId="39454377"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 xml:space="preserve">ГАПОУ РС(Я) «ЯПК им.С.Ф.Гоголева» </w:t>
            </w:r>
          </w:p>
        </w:tc>
      </w:tr>
      <w:tr w:rsidR="00110E8A" w:rsidRPr="005B28CD" w14:paraId="6D160FFA" w14:textId="77777777" w:rsidTr="00110E8A">
        <w:tc>
          <w:tcPr>
            <w:tcW w:w="1418" w:type="dxa"/>
          </w:tcPr>
          <w:p w14:paraId="1BC53E2B"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Гаврильева В.А.</w:t>
            </w:r>
          </w:p>
        </w:tc>
        <w:tc>
          <w:tcPr>
            <w:tcW w:w="1851" w:type="dxa"/>
          </w:tcPr>
          <w:p w14:paraId="78EEB80E"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стажировка</w:t>
            </w:r>
          </w:p>
        </w:tc>
        <w:tc>
          <w:tcPr>
            <w:tcW w:w="2060" w:type="dxa"/>
          </w:tcPr>
          <w:p w14:paraId="7917F961"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"Педагогика и методика развивающего обучения математике и русскому языку в начальной школе" (система Д.Б. Эльконина-В.В. Давыдова).</w:t>
            </w:r>
          </w:p>
        </w:tc>
        <w:tc>
          <w:tcPr>
            <w:tcW w:w="689" w:type="dxa"/>
          </w:tcPr>
          <w:p w14:paraId="27C6E7AA"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72ч</w:t>
            </w:r>
          </w:p>
        </w:tc>
        <w:tc>
          <w:tcPr>
            <w:tcW w:w="1702" w:type="dxa"/>
          </w:tcPr>
          <w:p w14:paraId="14B22E1E"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№004508/04-22</w:t>
            </w:r>
          </w:p>
        </w:tc>
        <w:tc>
          <w:tcPr>
            <w:tcW w:w="1160" w:type="dxa"/>
          </w:tcPr>
          <w:p w14:paraId="129FE1B5"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с 18.04 по 23.04</w:t>
            </w:r>
          </w:p>
        </w:tc>
        <w:tc>
          <w:tcPr>
            <w:tcW w:w="1768" w:type="dxa"/>
          </w:tcPr>
          <w:p w14:paraId="1AA2A80F"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Томск.</w:t>
            </w:r>
          </w:p>
        </w:tc>
      </w:tr>
      <w:tr w:rsidR="00110E8A" w:rsidRPr="005B28CD" w14:paraId="37BAED31" w14:textId="77777777" w:rsidTr="00110E8A">
        <w:tc>
          <w:tcPr>
            <w:tcW w:w="1418" w:type="dxa"/>
          </w:tcPr>
          <w:p w14:paraId="026FE36F" w14:textId="77777777" w:rsidR="00110E8A" w:rsidRPr="005B28CD" w:rsidRDefault="00110E8A" w:rsidP="00110E8A">
            <w:pPr>
              <w:ind w:firstLine="0"/>
              <w:rPr>
                <w:rFonts w:eastAsiaTheme="minorHAnsi"/>
                <w:sz w:val="20"/>
                <w:lang w:eastAsia="en-US"/>
              </w:rPr>
            </w:pPr>
          </w:p>
        </w:tc>
        <w:tc>
          <w:tcPr>
            <w:tcW w:w="1851" w:type="dxa"/>
          </w:tcPr>
          <w:p w14:paraId="1974C54F"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Удостоверение о повышении квалификации</w:t>
            </w:r>
          </w:p>
        </w:tc>
        <w:tc>
          <w:tcPr>
            <w:tcW w:w="2060" w:type="dxa"/>
          </w:tcPr>
          <w:p w14:paraId="2FC23315"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"Актуальные вопросы организации образовательного процесса в условиях обновленных ФГОС НОО".</w:t>
            </w:r>
          </w:p>
        </w:tc>
        <w:tc>
          <w:tcPr>
            <w:tcW w:w="689" w:type="dxa"/>
          </w:tcPr>
          <w:p w14:paraId="482E6CC4"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72</w:t>
            </w:r>
          </w:p>
        </w:tc>
        <w:tc>
          <w:tcPr>
            <w:tcW w:w="1702" w:type="dxa"/>
          </w:tcPr>
          <w:p w14:paraId="380F87A0"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142415766974</w:t>
            </w:r>
          </w:p>
          <w:p w14:paraId="46D2D898"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Регистрационный номер 2705</w:t>
            </w:r>
          </w:p>
        </w:tc>
        <w:tc>
          <w:tcPr>
            <w:tcW w:w="1160" w:type="dxa"/>
          </w:tcPr>
          <w:p w14:paraId="21CC2666"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17 июня 2022г</w:t>
            </w:r>
          </w:p>
        </w:tc>
        <w:tc>
          <w:tcPr>
            <w:tcW w:w="1768" w:type="dxa"/>
          </w:tcPr>
          <w:p w14:paraId="2FE9CF1A"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Якутск</w:t>
            </w:r>
          </w:p>
        </w:tc>
      </w:tr>
      <w:tr w:rsidR="00110E8A" w:rsidRPr="005B28CD" w14:paraId="4542E055" w14:textId="77777777" w:rsidTr="00110E8A">
        <w:tc>
          <w:tcPr>
            <w:tcW w:w="1418" w:type="dxa"/>
          </w:tcPr>
          <w:p w14:paraId="192A34FD"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Яковлева О.В.</w:t>
            </w:r>
          </w:p>
        </w:tc>
        <w:tc>
          <w:tcPr>
            <w:tcW w:w="1851" w:type="dxa"/>
          </w:tcPr>
          <w:p w14:paraId="033F8CA1"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Удостоверение о повышении квалификации</w:t>
            </w:r>
          </w:p>
        </w:tc>
        <w:tc>
          <w:tcPr>
            <w:tcW w:w="2060" w:type="dxa"/>
          </w:tcPr>
          <w:p w14:paraId="3802B13D"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"Актуальные вопросы организации образовательного процесса в условиях обновленных ФГОС НОО".</w:t>
            </w:r>
          </w:p>
        </w:tc>
        <w:tc>
          <w:tcPr>
            <w:tcW w:w="689" w:type="dxa"/>
          </w:tcPr>
          <w:p w14:paraId="5A564634"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72</w:t>
            </w:r>
          </w:p>
        </w:tc>
        <w:tc>
          <w:tcPr>
            <w:tcW w:w="1702" w:type="dxa"/>
          </w:tcPr>
          <w:p w14:paraId="3AD02FF4" w14:textId="77777777" w:rsidR="00110E8A" w:rsidRPr="005B28CD" w:rsidRDefault="00110E8A" w:rsidP="00110E8A">
            <w:pPr>
              <w:ind w:firstLine="0"/>
              <w:contextualSpacing/>
              <w:jc w:val="center"/>
              <w:rPr>
                <w:rFonts w:eastAsiaTheme="minorHAnsi" w:cstheme="minorBidi"/>
                <w:sz w:val="20"/>
                <w:lang w:eastAsia="en-US"/>
              </w:rPr>
            </w:pPr>
          </w:p>
        </w:tc>
        <w:tc>
          <w:tcPr>
            <w:tcW w:w="1160" w:type="dxa"/>
          </w:tcPr>
          <w:p w14:paraId="5FCC6F2B"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17 июня 2022г</w:t>
            </w:r>
          </w:p>
        </w:tc>
        <w:tc>
          <w:tcPr>
            <w:tcW w:w="1768" w:type="dxa"/>
          </w:tcPr>
          <w:p w14:paraId="40D1A20F"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Якутск</w:t>
            </w:r>
          </w:p>
        </w:tc>
      </w:tr>
      <w:tr w:rsidR="00110E8A" w:rsidRPr="005B28CD" w14:paraId="35B7FB88" w14:textId="77777777" w:rsidTr="00110E8A">
        <w:tc>
          <w:tcPr>
            <w:tcW w:w="1418" w:type="dxa"/>
          </w:tcPr>
          <w:p w14:paraId="31A4F046"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Матвеева Е.А.</w:t>
            </w:r>
          </w:p>
        </w:tc>
        <w:tc>
          <w:tcPr>
            <w:tcW w:w="1851" w:type="dxa"/>
          </w:tcPr>
          <w:p w14:paraId="1FA28DA4" w14:textId="77777777" w:rsidR="00110E8A" w:rsidRPr="005B28CD" w:rsidRDefault="00110E8A" w:rsidP="00110E8A">
            <w:pPr>
              <w:ind w:firstLine="0"/>
              <w:jc w:val="left"/>
              <w:rPr>
                <w:rFonts w:eastAsiaTheme="minorEastAsia"/>
                <w:sz w:val="20"/>
              </w:rPr>
            </w:pPr>
            <w:r w:rsidRPr="005B28CD">
              <w:rPr>
                <w:rFonts w:eastAsiaTheme="minorEastAsia"/>
                <w:sz w:val="20"/>
              </w:rPr>
              <w:t>Очное обучение</w:t>
            </w:r>
          </w:p>
        </w:tc>
        <w:tc>
          <w:tcPr>
            <w:tcW w:w="2060" w:type="dxa"/>
          </w:tcPr>
          <w:p w14:paraId="3A2088BF" w14:textId="77777777" w:rsidR="00110E8A" w:rsidRPr="005B28CD" w:rsidRDefault="00110E8A" w:rsidP="00110E8A">
            <w:pPr>
              <w:ind w:firstLine="0"/>
              <w:jc w:val="left"/>
              <w:rPr>
                <w:rFonts w:eastAsiaTheme="minorEastAsia"/>
                <w:sz w:val="20"/>
              </w:rPr>
            </w:pPr>
            <w:r w:rsidRPr="005B28CD">
              <w:rPr>
                <w:rFonts w:eastAsiaTheme="minorEastAsia"/>
                <w:sz w:val="20"/>
              </w:rPr>
              <w:t>АОУ РС(Я) «ИРО и ПК им. С.Н.Донского-</w:t>
            </w:r>
            <w:r w:rsidRPr="005B28CD">
              <w:rPr>
                <w:rFonts w:eastAsiaTheme="minorEastAsia"/>
                <w:sz w:val="20"/>
                <w:lang w:val="en-US"/>
              </w:rPr>
              <w:t>II</w:t>
            </w:r>
            <w:r w:rsidRPr="005B28CD">
              <w:rPr>
                <w:rFonts w:eastAsiaTheme="minorEastAsia"/>
                <w:sz w:val="20"/>
              </w:rPr>
              <w:t>»</w:t>
            </w:r>
          </w:p>
          <w:p w14:paraId="0D2ADBC2" w14:textId="77777777" w:rsidR="00110E8A" w:rsidRPr="005B28CD" w:rsidRDefault="00110E8A" w:rsidP="00110E8A">
            <w:pPr>
              <w:ind w:firstLine="0"/>
              <w:jc w:val="left"/>
              <w:rPr>
                <w:rFonts w:eastAsiaTheme="minorEastAsia"/>
                <w:sz w:val="20"/>
              </w:rPr>
            </w:pPr>
            <w:r w:rsidRPr="005B28CD">
              <w:rPr>
                <w:rFonts w:eastAsiaTheme="minorEastAsia"/>
                <w:sz w:val="20"/>
              </w:rPr>
              <w:t xml:space="preserve">«Интернет-технологии для учителя цифровой </w:t>
            </w:r>
            <w:r w:rsidRPr="005B28CD">
              <w:rPr>
                <w:rFonts w:eastAsiaTheme="minorEastAsia"/>
                <w:sz w:val="20"/>
              </w:rPr>
              <w:lastRenderedPageBreak/>
              <w:t xml:space="preserve">школы» </w:t>
            </w:r>
          </w:p>
        </w:tc>
        <w:tc>
          <w:tcPr>
            <w:tcW w:w="689" w:type="dxa"/>
          </w:tcPr>
          <w:p w14:paraId="403D692F" w14:textId="77777777" w:rsidR="00110E8A" w:rsidRPr="005B28CD" w:rsidRDefault="00110E8A" w:rsidP="00110E8A">
            <w:pPr>
              <w:ind w:firstLine="0"/>
              <w:jc w:val="center"/>
              <w:rPr>
                <w:rFonts w:eastAsiaTheme="minorEastAsia"/>
                <w:sz w:val="20"/>
              </w:rPr>
            </w:pPr>
            <w:r w:rsidRPr="005B28CD">
              <w:rPr>
                <w:rFonts w:eastAsiaTheme="minorEastAsia"/>
                <w:sz w:val="20"/>
              </w:rPr>
              <w:lastRenderedPageBreak/>
              <w:t>72ч</w:t>
            </w:r>
          </w:p>
        </w:tc>
        <w:tc>
          <w:tcPr>
            <w:tcW w:w="1702" w:type="dxa"/>
          </w:tcPr>
          <w:p w14:paraId="0EF90366" w14:textId="77777777" w:rsidR="00110E8A" w:rsidRPr="005B28CD" w:rsidRDefault="00110E8A" w:rsidP="00110E8A">
            <w:pPr>
              <w:ind w:firstLine="0"/>
              <w:jc w:val="center"/>
              <w:rPr>
                <w:rFonts w:eastAsiaTheme="minorEastAsia"/>
                <w:sz w:val="20"/>
              </w:rPr>
            </w:pPr>
            <w:r w:rsidRPr="005B28CD">
              <w:rPr>
                <w:rFonts w:eastAsiaTheme="minorEastAsia"/>
                <w:sz w:val="20"/>
              </w:rPr>
              <w:t>14161/1151</w:t>
            </w:r>
          </w:p>
        </w:tc>
        <w:tc>
          <w:tcPr>
            <w:tcW w:w="1160" w:type="dxa"/>
          </w:tcPr>
          <w:p w14:paraId="020412EF" w14:textId="77777777" w:rsidR="00110E8A" w:rsidRPr="005B28CD" w:rsidRDefault="00110E8A" w:rsidP="00110E8A">
            <w:pPr>
              <w:ind w:firstLine="0"/>
              <w:jc w:val="center"/>
              <w:rPr>
                <w:rFonts w:eastAsiaTheme="minorEastAsia"/>
                <w:sz w:val="20"/>
              </w:rPr>
            </w:pPr>
            <w:r w:rsidRPr="005B28CD">
              <w:rPr>
                <w:rFonts w:eastAsiaTheme="minorEastAsia"/>
                <w:sz w:val="20"/>
              </w:rPr>
              <w:t>2019г</w:t>
            </w:r>
          </w:p>
        </w:tc>
        <w:tc>
          <w:tcPr>
            <w:tcW w:w="1768" w:type="dxa"/>
          </w:tcPr>
          <w:p w14:paraId="71571B1C" w14:textId="77777777" w:rsidR="00110E8A" w:rsidRPr="005B28CD" w:rsidRDefault="00110E8A" w:rsidP="00110E8A">
            <w:pPr>
              <w:ind w:firstLine="0"/>
              <w:contextualSpacing/>
              <w:jc w:val="left"/>
              <w:rPr>
                <w:rFonts w:eastAsiaTheme="minorHAnsi" w:cstheme="minorBidi"/>
                <w:sz w:val="20"/>
                <w:lang w:eastAsia="en-US"/>
              </w:rPr>
            </w:pPr>
          </w:p>
        </w:tc>
      </w:tr>
      <w:tr w:rsidR="00110E8A" w:rsidRPr="005B28CD" w14:paraId="79087F5B" w14:textId="77777777" w:rsidTr="00110E8A">
        <w:tc>
          <w:tcPr>
            <w:tcW w:w="1418" w:type="dxa"/>
          </w:tcPr>
          <w:p w14:paraId="6E3972A2" w14:textId="77777777" w:rsidR="00110E8A" w:rsidRPr="005B28CD" w:rsidRDefault="00110E8A" w:rsidP="00110E8A">
            <w:pPr>
              <w:ind w:firstLine="0"/>
              <w:rPr>
                <w:rFonts w:eastAsiaTheme="minorHAnsi"/>
                <w:sz w:val="20"/>
                <w:lang w:eastAsia="en-US"/>
              </w:rPr>
            </w:pPr>
          </w:p>
        </w:tc>
        <w:tc>
          <w:tcPr>
            <w:tcW w:w="1851" w:type="dxa"/>
          </w:tcPr>
          <w:p w14:paraId="2CEFB613" w14:textId="77777777" w:rsidR="00110E8A" w:rsidRPr="005B28CD" w:rsidRDefault="00110E8A" w:rsidP="00110E8A">
            <w:pPr>
              <w:ind w:firstLine="0"/>
              <w:jc w:val="left"/>
              <w:rPr>
                <w:rFonts w:eastAsiaTheme="minorEastAsia"/>
                <w:sz w:val="20"/>
              </w:rPr>
            </w:pPr>
            <w:r w:rsidRPr="005B28CD">
              <w:rPr>
                <w:rFonts w:eastAsiaTheme="minorEastAsia"/>
                <w:sz w:val="20"/>
              </w:rPr>
              <w:t>Дистанционное обучение</w:t>
            </w:r>
          </w:p>
        </w:tc>
        <w:tc>
          <w:tcPr>
            <w:tcW w:w="2060" w:type="dxa"/>
          </w:tcPr>
          <w:p w14:paraId="0328CF3F" w14:textId="77777777" w:rsidR="00110E8A" w:rsidRPr="005B28CD" w:rsidRDefault="00110E8A" w:rsidP="00110E8A">
            <w:pPr>
              <w:ind w:firstLine="0"/>
              <w:jc w:val="left"/>
              <w:rPr>
                <w:rFonts w:eastAsiaTheme="minorEastAsia"/>
                <w:sz w:val="20"/>
              </w:rPr>
            </w:pPr>
            <w:r w:rsidRPr="005B28CD">
              <w:rPr>
                <w:rFonts w:eastAsiaTheme="minorEastAsia"/>
                <w:sz w:val="20"/>
              </w:rPr>
              <w:t>«Информационно-коммуникативные технологии в профессиональной деятельности педагога в условиях реализации профессионального стандарта «Педагог»,  Казанский (Приволжский) федеральный университет</w:t>
            </w:r>
          </w:p>
        </w:tc>
        <w:tc>
          <w:tcPr>
            <w:tcW w:w="689" w:type="dxa"/>
          </w:tcPr>
          <w:p w14:paraId="4FA35D48" w14:textId="77777777" w:rsidR="00110E8A" w:rsidRPr="005B28CD" w:rsidRDefault="00110E8A" w:rsidP="00110E8A">
            <w:pPr>
              <w:ind w:firstLine="0"/>
              <w:jc w:val="center"/>
              <w:rPr>
                <w:rFonts w:eastAsiaTheme="minorEastAsia"/>
                <w:sz w:val="20"/>
              </w:rPr>
            </w:pPr>
            <w:r w:rsidRPr="005B28CD">
              <w:rPr>
                <w:rFonts w:eastAsiaTheme="minorEastAsia"/>
                <w:sz w:val="20"/>
              </w:rPr>
              <w:t>72ч</w:t>
            </w:r>
          </w:p>
        </w:tc>
        <w:tc>
          <w:tcPr>
            <w:tcW w:w="1702" w:type="dxa"/>
          </w:tcPr>
          <w:p w14:paraId="493E723E" w14:textId="77777777" w:rsidR="00110E8A" w:rsidRPr="005B28CD" w:rsidRDefault="00110E8A" w:rsidP="00110E8A">
            <w:pPr>
              <w:ind w:firstLine="0"/>
              <w:jc w:val="center"/>
              <w:rPr>
                <w:rFonts w:eastAsiaTheme="minorEastAsia"/>
                <w:sz w:val="20"/>
              </w:rPr>
            </w:pPr>
            <w:r w:rsidRPr="005B28CD">
              <w:rPr>
                <w:rFonts w:eastAsiaTheme="minorEastAsia"/>
                <w:sz w:val="20"/>
              </w:rPr>
              <w:t>КФУ УПК 15677</w:t>
            </w:r>
          </w:p>
        </w:tc>
        <w:tc>
          <w:tcPr>
            <w:tcW w:w="1160" w:type="dxa"/>
          </w:tcPr>
          <w:p w14:paraId="7BB19241" w14:textId="77777777" w:rsidR="00110E8A" w:rsidRPr="005B28CD" w:rsidRDefault="00110E8A" w:rsidP="00110E8A">
            <w:pPr>
              <w:ind w:firstLine="0"/>
              <w:jc w:val="center"/>
              <w:rPr>
                <w:rFonts w:eastAsiaTheme="minorEastAsia"/>
                <w:sz w:val="20"/>
              </w:rPr>
            </w:pPr>
            <w:r w:rsidRPr="005B28CD">
              <w:rPr>
                <w:rFonts w:eastAsiaTheme="minorEastAsia"/>
                <w:sz w:val="20"/>
              </w:rPr>
              <w:t>2019г</w:t>
            </w:r>
          </w:p>
        </w:tc>
        <w:tc>
          <w:tcPr>
            <w:tcW w:w="1768" w:type="dxa"/>
          </w:tcPr>
          <w:p w14:paraId="6644D0BB" w14:textId="77777777" w:rsidR="00110E8A" w:rsidRPr="005B28CD" w:rsidRDefault="00110E8A" w:rsidP="00110E8A">
            <w:pPr>
              <w:ind w:firstLine="0"/>
              <w:contextualSpacing/>
              <w:jc w:val="left"/>
              <w:rPr>
                <w:rFonts w:eastAsiaTheme="minorHAnsi" w:cstheme="minorBidi"/>
                <w:sz w:val="20"/>
                <w:lang w:eastAsia="en-US"/>
              </w:rPr>
            </w:pPr>
          </w:p>
        </w:tc>
      </w:tr>
      <w:tr w:rsidR="00110E8A" w:rsidRPr="005B28CD" w14:paraId="518BEC1D" w14:textId="77777777" w:rsidTr="00110E8A">
        <w:tc>
          <w:tcPr>
            <w:tcW w:w="1418" w:type="dxa"/>
          </w:tcPr>
          <w:p w14:paraId="560AB5B3" w14:textId="77777777" w:rsidR="00110E8A" w:rsidRPr="005B28CD" w:rsidRDefault="00110E8A" w:rsidP="00110E8A">
            <w:pPr>
              <w:ind w:firstLine="0"/>
              <w:rPr>
                <w:rFonts w:eastAsiaTheme="minorHAnsi"/>
                <w:sz w:val="20"/>
                <w:lang w:eastAsia="en-US"/>
              </w:rPr>
            </w:pPr>
          </w:p>
        </w:tc>
        <w:tc>
          <w:tcPr>
            <w:tcW w:w="1851" w:type="dxa"/>
          </w:tcPr>
          <w:p w14:paraId="73E986BD" w14:textId="77777777" w:rsidR="00110E8A" w:rsidRPr="005B28CD" w:rsidRDefault="00110E8A" w:rsidP="00110E8A">
            <w:pPr>
              <w:ind w:firstLine="0"/>
              <w:jc w:val="left"/>
              <w:rPr>
                <w:rFonts w:eastAsiaTheme="minorEastAsia"/>
                <w:sz w:val="20"/>
              </w:rPr>
            </w:pPr>
            <w:r w:rsidRPr="005B28CD">
              <w:rPr>
                <w:rFonts w:eastAsiaTheme="minorEastAsia"/>
                <w:sz w:val="20"/>
              </w:rPr>
              <w:t>Очное обучение</w:t>
            </w:r>
          </w:p>
        </w:tc>
        <w:tc>
          <w:tcPr>
            <w:tcW w:w="2060" w:type="dxa"/>
          </w:tcPr>
          <w:p w14:paraId="60E30462" w14:textId="77777777" w:rsidR="00110E8A" w:rsidRPr="005B28CD" w:rsidRDefault="00110E8A" w:rsidP="00110E8A">
            <w:pPr>
              <w:ind w:firstLine="0"/>
              <w:jc w:val="left"/>
              <w:rPr>
                <w:rFonts w:eastAsiaTheme="minorEastAsia"/>
                <w:sz w:val="20"/>
              </w:rPr>
            </w:pPr>
            <w:r w:rsidRPr="005B28CD">
              <w:rPr>
                <w:rFonts w:eastAsiaTheme="minorEastAsia"/>
                <w:sz w:val="20"/>
              </w:rPr>
              <w:t>«Педагогика и методика развивающего обучения математике и русскому языку в начальной школе в рамках реализацииФГОС второго поколения (система Эльконина-Давыдова», СибИРО  «Пеленг», Томск</w:t>
            </w:r>
          </w:p>
        </w:tc>
        <w:tc>
          <w:tcPr>
            <w:tcW w:w="689" w:type="dxa"/>
          </w:tcPr>
          <w:p w14:paraId="002C0A08" w14:textId="77777777" w:rsidR="00110E8A" w:rsidRPr="005B28CD" w:rsidRDefault="00110E8A" w:rsidP="00110E8A">
            <w:pPr>
              <w:ind w:firstLine="0"/>
              <w:jc w:val="center"/>
              <w:rPr>
                <w:rFonts w:eastAsiaTheme="minorEastAsia"/>
                <w:sz w:val="20"/>
              </w:rPr>
            </w:pPr>
            <w:r w:rsidRPr="005B28CD">
              <w:rPr>
                <w:rFonts w:eastAsiaTheme="minorEastAsia"/>
                <w:sz w:val="20"/>
              </w:rPr>
              <w:t>72ч</w:t>
            </w:r>
          </w:p>
        </w:tc>
        <w:tc>
          <w:tcPr>
            <w:tcW w:w="1702" w:type="dxa"/>
          </w:tcPr>
          <w:p w14:paraId="348993FF" w14:textId="77777777" w:rsidR="00110E8A" w:rsidRPr="005B28CD" w:rsidRDefault="00110E8A" w:rsidP="00110E8A">
            <w:pPr>
              <w:ind w:firstLine="0"/>
              <w:jc w:val="center"/>
              <w:rPr>
                <w:rFonts w:eastAsiaTheme="minorEastAsia"/>
                <w:sz w:val="20"/>
              </w:rPr>
            </w:pPr>
            <w:r w:rsidRPr="005B28CD">
              <w:rPr>
                <w:rFonts w:eastAsiaTheme="minorEastAsia"/>
                <w:sz w:val="20"/>
              </w:rPr>
              <w:t>У№004347/06-19</w:t>
            </w:r>
          </w:p>
        </w:tc>
        <w:tc>
          <w:tcPr>
            <w:tcW w:w="1160" w:type="dxa"/>
          </w:tcPr>
          <w:p w14:paraId="1CFF753B" w14:textId="77777777" w:rsidR="00110E8A" w:rsidRPr="005B28CD" w:rsidRDefault="00110E8A" w:rsidP="00110E8A">
            <w:pPr>
              <w:ind w:firstLine="0"/>
              <w:jc w:val="center"/>
              <w:rPr>
                <w:rFonts w:eastAsiaTheme="minorEastAsia"/>
                <w:sz w:val="20"/>
              </w:rPr>
            </w:pPr>
            <w:r w:rsidRPr="005B28CD">
              <w:rPr>
                <w:rFonts w:eastAsiaTheme="minorEastAsia"/>
                <w:sz w:val="20"/>
              </w:rPr>
              <w:t>2019г</w:t>
            </w:r>
          </w:p>
        </w:tc>
        <w:tc>
          <w:tcPr>
            <w:tcW w:w="1768" w:type="dxa"/>
          </w:tcPr>
          <w:p w14:paraId="0F412743" w14:textId="77777777" w:rsidR="00110E8A" w:rsidRPr="005B28CD" w:rsidRDefault="00110E8A" w:rsidP="00110E8A">
            <w:pPr>
              <w:ind w:firstLine="0"/>
              <w:contextualSpacing/>
              <w:jc w:val="left"/>
              <w:rPr>
                <w:rFonts w:eastAsiaTheme="minorHAnsi" w:cstheme="minorBidi"/>
                <w:sz w:val="20"/>
                <w:lang w:eastAsia="en-US"/>
              </w:rPr>
            </w:pPr>
          </w:p>
        </w:tc>
      </w:tr>
      <w:tr w:rsidR="00110E8A" w:rsidRPr="005B28CD" w14:paraId="7B7F49F3" w14:textId="77777777" w:rsidTr="00110E8A">
        <w:tc>
          <w:tcPr>
            <w:tcW w:w="1418" w:type="dxa"/>
            <w:vMerge w:val="restart"/>
          </w:tcPr>
          <w:p w14:paraId="7FEDE5E7" w14:textId="77777777" w:rsidR="00110E8A" w:rsidRPr="005B28CD" w:rsidRDefault="00110E8A" w:rsidP="00110E8A">
            <w:pPr>
              <w:ind w:firstLine="0"/>
              <w:rPr>
                <w:rFonts w:eastAsiaTheme="minorHAnsi"/>
                <w:sz w:val="20"/>
                <w:lang w:eastAsia="en-US"/>
              </w:rPr>
            </w:pPr>
            <w:r w:rsidRPr="005B28CD">
              <w:rPr>
                <w:rFonts w:eastAsiaTheme="minorHAnsi"/>
                <w:sz w:val="20"/>
                <w:lang w:eastAsia="en-US"/>
              </w:rPr>
              <w:t>Горохова С.Д.</w:t>
            </w:r>
          </w:p>
        </w:tc>
        <w:tc>
          <w:tcPr>
            <w:tcW w:w="1851" w:type="dxa"/>
          </w:tcPr>
          <w:p w14:paraId="6499D929"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Актуальные вопросы истории России в современных реалиях</w:t>
            </w:r>
          </w:p>
        </w:tc>
        <w:tc>
          <w:tcPr>
            <w:tcW w:w="2060" w:type="dxa"/>
          </w:tcPr>
          <w:p w14:paraId="7D2CD8AD"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16</w:t>
            </w:r>
          </w:p>
        </w:tc>
        <w:tc>
          <w:tcPr>
            <w:tcW w:w="689" w:type="dxa"/>
          </w:tcPr>
          <w:p w14:paraId="3C815C6F"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531-2463400</w:t>
            </w:r>
          </w:p>
        </w:tc>
        <w:tc>
          <w:tcPr>
            <w:tcW w:w="1702" w:type="dxa"/>
          </w:tcPr>
          <w:p w14:paraId="49C3E444"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01.04.22</w:t>
            </w:r>
          </w:p>
        </w:tc>
        <w:tc>
          <w:tcPr>
            <w:tcW w:w="1160" w:type="dxa"/>
          </w:tcPr>
          <w:p w14:paraId="7B18EBA7"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г. Саратов</w:t>
            </w:r>
          </w:p>
        </w:tc>
        <w:tc>
          <w:tcPr>
            <w:tcW w:w="1768" w:type="dxa"/>
          </w:tcPr>
          <w:p w14:paraId="0615558A" w14:textId="77777777" w:rsidR="00110E8A" w:rsidRPr="005B28CD" w:rsidRDefault="00110E8A" w:rsidP="00110E8A">
            <w:pPr>
              <w:ind w:firstLine="0"/>
              <w:contextualSpacing/>
              <w:jc w:val="left"/>
              <w:rPr>
                <w:rFonts w:eastAsiaTheme="minorHAnsi" w:cstheme="minorBidi"/>
                <w:sz w:val="20"/>
                <w:lang w:eastAsia="en-US"/>
              </w:rPr>
            </w:pPr>
          </w:p>
        </w:tc>
      </w:tr>
      <w:tr w:rsidR="00110E8A" w:rsidRPr="005B28CD" w14:paraId="591340B8" w14:textId="77777777" w:rsidTr="00110E8A">
        <w:tc>
          <w:tcPr>
            <w:tcW w:w="1418" w:type="dxa"/>
            <w:vMerge/>
          </w:tcPr>
          <w:p w14:paraId="5D44DFAB" w14:textId="77777777" w:rsidR="00110E8A" w:rsidRPr="005B28CD" w:rsidRDefault="00110E8A" w:rsidP="00110E8A">
            <w:pPr>
              <w:ind w:firstLine="0"/>
              <w:rPr>
                <w:rFonts w:eastAsiaTheme="minorHAnsi"/>
                <w:sz w:val="20"/>
                <w:lang w:eastAsia="en-US"/>
              </w:rPr>
            </w:pPr>
          </w:p>
        </w:tc>
        <w:tc>
          <w:tcPr>
            <w:tcW w:w="1851" w:type="dxa"/>
          </w:tcPr>
          <w:p w14:paraId="36458EA5"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проблемные</w:t>
            </w:r>
          </w:p>
        </w:tc>
        <w:tc>
          <w:tcPr>
            <w:tcW w:w="2060" w:type="dxa"/>
          </w:tcPr>
          <w:p w14:paraId="257E1C85"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 xml:space="preserve">Инвариант фунд курсов учителей начальных классов </w:t>
            </w:r>
          </w:p>
        </w:tc>
        <w:tc>
          <w:tcPr>
            <w:tcW w:w="689" w:type="dxa"/>
          </w:tcPr>
          <w:p w14:paraId="7218E637"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48</w:t>
            </w:r>
          </w:p>
        </w:tc>
        <w:tc>
          <w:tcPr>
            <w:tcW w:w="1702" w:type="dxa"/>
          </w:tcPr>
          <w:p w14:paraId="4044CC42" w14:textId="77777777" w:rsidR="00110E8A" w:rsidRPr="005B28CD" w:rsidRDefault="00110E8A" w:rsidP="00110E8A">
            <w:pPr>
              <w:ind w:firstLine="0"/>
              <w:jc w:val="left"/>
              <w:rPr>
                <w:rFonts w:asciiTheme="minorHAnsi" w:eastAsiaTheme="minorHAnsi" w:hAnsiTheme="minorHAnsi" w:cstheme="minorBidi"/>
                <w:sz w:val="20"/>
              </w:rPr>
            </w:pPr>
          </w:p>
        </w:tc>
        <w:tc>
          <w:tcPr>
            <w:tcW w:w="1160" w:type="dxa"/>
          </w:tcPr>
          <w:p w14:paraId="2A5CD89E"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19.04.-24.04.2021</w:t>
            </w:r>
          </w:p>
        </w:tc>
        <w:tc>
          <w:tcPr>
            <w:tcW w:w="1768" w:type="dxa"/>
          </w:tcPr>
          <w:p w14:paraId="46EEFAAB"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Якутск</w:t>
            </w:r>
          </w:p>
        </w:tc>
      </w:tr>
      <w:tr w:rsidR="00110E8A" w:rsidRPr="005B28CD" w14:paraId="20F26C3A" w14:textId="77777777" w:rsidTr="00110E8A">
        <w:tc>
          <w:tcPr>
            <w:tcW w:w="1418" w:type="dxa"/>
            <w:vMerge/>
          </w:tcPr>
          <w:p w14:paraId="52A6C170" w14:textId="77777777" w:rsidR="00110E8A" w:rsidRPr="005B28CD" w:rsidRDefault="00110E8A" w:rsidP="00110E8A">
            <w:pPr>
              <w:ind w:firstLine="0"/>
              <w:rPr>
                <w:rFonts w:eastAsiaTheme="minorHAnsi"/>
                <w:sz w:val="20"/>
                <w:lang w:eastAsia="en-US"/>
              </w:rPr>
            </w:pPr>
          </w:p>
        </w:tc>
        <w:tc>
          <w:tcPr>
            <w:tcW w:w="1851" w:type="dxa"/>
          </w:tcPr>
          <w:p w14:paraId="6257C36C"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фундаментальные</w:t>
            </w:r>
          </w:p>
        </w:tc>
        <w:tc>
          <w:tcPr>
            <w:tcW w:w="2060" w:type="dxa"/>
          </w:tcPr>
          <w:p w14:paraId="5BF0E8FD"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Геймификация на уроках как интрумент повышения мотивации обучающихся нач кл</w:t>
            </w:r>
          </w:p>
        </w:tc>
        <w:tc>
          <w:tcPr>
            <w:tcW w:w="689" w:type="dxa"/>
          </w:tcPr>
          <w:p w14:paraId="44271B2F"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120</w:t>
            </w:r>
          </w:p>
        </w:tc>
        <w:tc>
          <w:tcPr>
            <w:tcW w:w="1702" w:type="dxa"/>
          </w:tcPr>
          <w:p w14:paraId="2B4ABBC8" w14:textId="77777777" w:rsidR="00110E8A" w:rsidRPr="005B28CD" w:rsidRDefault="00110E8A" w:rsidP="00110E8A">
            <w:pPr>
              <w:ind w:firstLine="0"/>
              <w:contextualSpacing/>
              <w:jc w:val="center"/>
              <w:rPr>
                <w:rFonts w:asciiTheme="minorHAnsi" w:eastAsiaTheme="minorHAnsi" w:hAnsiTheme="minorHAnsi" w:cstheme="minorBidi"/>
                <w:sz w:val="20"/>
                <w:lang w:eastAsia="en-US"/>
              </w:rPr>
            </w:pPr>
          </w:p>
        </w:tc>
        <w:tc>
          <w:tcPr>
            <w:tcW w:w="1160" w:type="dxa"/>
          </w:tcPr>
          <w:p w14:paraId="6D12BC19" w14:textId="77777777" w:rsidR="00110E8A" w:rsidRPr="005B28CD" w:rsidRDefault="00110E8A" w:rsidP="00110E8A">
            <w:pPr>
              <w:ind w:firstLine="0"/>
              <w:contextualSpacing/>
              <w:jc w:val="center"/>
              <w:rPr>
                <w:rFonts w:eastAsiaTheme="minorHAnsi" w:cstheme="minorBidi"/>
                <w:sz w:val="20"/>
                <w:lang w:eastAsia="en-US"/>
              </w:rPr>
            </w:pPr>
            <w:r w:rsidRPr="005B28CD">
              <w:rPr>
                <w:rFonts w:eastAsiaTheme="minorHAnsi" w:cstheme="minorBidi"/>
                <w:sz w:val="20"/>
                <w:lang w:eastAsia="en-US"/>
              </w:rPr>
              <w:t>23.08.2021.</w:t>
            </w:r>
          </w:p>
          <w:p w14:paraId="02C70020" w14:textId="77777777" w:rsidR="00110E8A" w:rsidRPr="005B28CD" w:rsidRDefault="00110E8A" w:rsidP="00110E8A">
            <w:pPr>
              <w:ind w:firstLine="0"/>
              <w:contextualSpacing/>
              <w:jc w:val="center"/>
              <w:rPr>
                <w:rFonts w:eastAsiaTheme="minorHAnsi" w:cstheme="minorBidi"/>
                <w:sz w:val="20"/>
                <w:lang w:eastAsia="en-US"/>
              </w:rPr>
            </w:pPr>
          </w:p>
        </w:tc>
        <w:tc>
          <w:tcPr>
            <w:tcW w:w="1768" w:type="dxa"/>
          </w:tcPr>
          <w:p w14:paraId="275C749D" w14:textId="77777777" w:rsidR="00110E8A" w:rsidRPr="005B28CD" w:rsidRDefault="00110E8A" w:rsidP="00110E8A">
            <w:pPr>
              <w:ind w:firstLine="0"/>
              <w:contextualSpacing/>
              <w:jc w:val="left"/>
              <w:rPr>
                <w:rFonts w:eastAsiaTheme="minorHAnsi" w:cstheme="minorBidi"/>
                <w:sz w:val="20"/>
                <w:lang w:eastAsia="en-US"/>
              </w:rPr>
            </w:pPr>
            <w:r w:rsidRPr="005B28CD">
              <w:rPr>
                <w:rFonts w:eastAsiaTheme="minorHAnsi" w:cstheme="minorBidi"/>
                <w:sz w:val="20"/>
                <w:lang w:eastAsia="en-US"/>
              </w:rPr>
              <w:t>Якутск</w:t>
            </w:r>
          </w:p>
        </w:tc>
      </w:tr>
    </w:tbl>
    <w:p w14:paraId="0F2EB89A" w14:textId="77777777" w:rsidR="00110E8A" w:rsidRDefault="00110E8A" w:rsidP="00110E8A">
      <w:pPr>
        <w:spacing w:line="276" w:lineRule="auto"/>
        <w:ind w:firstLine="0"/>
        <w:rPr>
          <w:color w:val="000000" w:themeColor="text1"/>
          <w:sz w:val="24"/>
          <w:szCs w:val="24"/>
        </w:rPr>
      </w:pPr>
    </w:p>
    <w:p w14:paraId="0E6CA305" w14:textId="433BF9F5" w:rsidR="00110E8A" w:rsidRPr="00F010CE" w:rsidRDefault="00110E8A" w:rsidP="00110E8A">
      <w:pPr>
        <w:pStyle w:val="a7"/>
        <w:widowControl/>
        <w:spacing w:line="276" w:lineRule="auto"/>
        <w:ind w:left="567"/>
        <w:jc w:val="both"/>
        <w:rPr>
          <w:rFonts w:ascii="Times New Roman" w:hAnsi="Times New Roman" w:cs="Times New Roman"/>
          <w:b/>
        </w:rPr>
      </w:pPr>
      <w:r>
        <w:rPr>
          <w:rFonts w:ascii="Times New Roman" w:hAnsi="Times New Roman" w:cs="Times New Roman"/>
          <w:b/>
        </w:rPr>
        <w:t xml:space="preserve">                  </w:t>
      </w:r>
      <w:r w:rsidR="005B28CD">
        <w:rPr>
          <w:rFonts w:ascii="Times New Roman" w:hAnsi="Times New Roman" w:cs="Times New Roman"/>
          <w:b/>
        </w:rPr>
        <w:t xml:space="preserve">3.3.6. </w:t>
      </w:r>
      <w:r w:rsidRPr="00F010CE">
        <w:rPr>
          <w:rFonts w:ascii="Times New Roman" w:hAnsi="Times New Roman" w:cs="Times New Roman"/>
          <w:b/>
        </w:rPr>
        <w:t>Информация по АиС «Сетевой город образования»</w:t>
      </w:r>
    </w:p>
    <w:p w14:paraId="78B6BDB2" w14:textId="77777777" w:rsidR="00110E8A" w:rsidRPr="00F010CE" w:rsidRDefault="00110E8A" w:rsidP="00110E8A">
      <w:pPr>
        <w:spacing w:line="276" w:lineRule="auto"/>
        <w:ind w:firstLine="567"/>
        <w:rPr>
          <w:sz w:val="24"/>
          <w:szCs w:val="24"/>
        </w:rPr>
      </w:pPr>
      <w:r w:rsidRPr="00F010CE">
        <w:rPr>
          <w:sz w:val="24"/>
          <w:szCs w:val="24"/>
        </w:rPr>
        <w:t>Функции:</w:t>
      </w:r>
    </w:p>
    <w:p w14:paraId="15984F6D" w14:textId="77777777" w:rsidR="00110E8A" w:rsidRPr="00F010CE" w:rsidRDefault="00110E8A" w:rsidP="00110E8A">
      <w:pPr>
        <w:spacing w:line="276" w:lineRule="auto"/>
        <w:ind w:firstLine="567"/>
        <w:rPr>
          <w:sz w:val="24"/>
          <w:szCs w:val="24"/>
        </w:rPr>
      </w:pPr>
      <w:r w:rsidRPr="00F010CE">
        <w:rPr>
          <w:sz w:val="24"/>
          <w:szCs w:val="24"/>
        </w:rPr>
        <w:t>- «Предоставление информации об образовательных программах и учебных планах, рабочих программах предметов, годовых календарных учебных графиках»;</w:t>
      </w:r>
    </w:p>
    <w:p w14:paraId="0F2BC285" w14:textId="77777777" w:rsidR="00110E8A" w:rsidRPr="00F010CE" w:rsidRDefault="00110E8A" w:rsidP="00110E8A">
      <w:pPr>
        <w:spacing w:line="276" w:lineRule="auto"/>
        <w:ind w:firstLine="567"/>
        <w:rPr>
          <w:sz w:val="24"/>
          <w:szCs w:val="24"/>
        </w:rPr>
      </w:pPr>
      <w:r w:rsidRPr="00F010CE">
        <w:rPr>
          <w:sz w:val="24"/>
          <w:szCs w:val="24"/>
        </w:rPr>
        <w:t>- «Предоставление информации о текущей успеваемости учащегося, ведение электронного журнала успеваемости»;</w:t>
      </w:r>
    </w:p>
    <w:p w14:paraId="1CD22B74" w14:textId="77777777" w:rsidR="00110E8A" w:rsidRPr="00F010CE" w:rsidRDefault="00110E8A" w:rsidP="00110E8A">
      <w:pPr>
        <w:spacing w:line="276" w:lineRule="auto"/>
        <w:ind w:firstLine="567"/>
        <w:rPr>
          <w:sz w:val="24"/>
          <w:szCs w:val="24"/>
        </w:rPr>
      </w:pPr>
      <w:r w:rsidRPr="00F010CE">
        <w:rPr>
          <w:sz w:val="24"/>
          <w:szCs w:val="24"/>
        </w:rPr>
        <w:t xml:space="preserve"> - «Предоставление информации об обучающимся, информации о выбывших и прибывших учеников»</w:t>
      </w:r>
    </w:p>
    <w:p w14:paraId="45D9D164" w14:textId="77777777" w:rsidR="00110E8A" w:rsidRPr="00F010CE" w:rsidRDefault="00110E8A" w:rsidP="00110E8A">
      <w:pPr>
        <w:spacing w:line="276" w:lineRule="auto"/>
        <w:ind w:firstLine="567"/>
        <w:rPr>
          <w:bCs/>
          <w:sz w:val="24"/>
          <w:szCs w:val="24"/>
        </w:rPr>
      </w:pPr>
      <w:r w:rsidRPr="00F010CE">
        <w:rPr>
          <w:bCs/>
          <w:sz w:val="24"/>
          <w:szCs w:val="24"/>
        </w:rPr>
        <w:t>Возможности модуля «Сетевой Город. Образование»</w:t>
      </w:r>
    </w:p>
    <w:p w14:paraId="5042B169" w14:textId="77777777" w:rsidR="00110E8A" w:rsidRPr="00F010CE" w:rsidRDefault="00110E8A" w:rsidP="00110E8A">
      <w:pPr>
        <w:spacing w:line="276" w:lineRule="auto"/>
        <w:ind w:firstLine="567"/>
        <w:rPr>
          <w:bCs/>
          <w:sz w:val="24"/>
          <w:szCs w:val="24"/>
        </w:rPr>
      </w:pPr>
      <w:r w:rsidRPr="00F010CE">
        <w:rPr>
          <w:bCs/>
          <w:sz w:val="24"/>
          <w:szCs w:val="24"/>
        </w:rPr>
        <w:t xml:space="preserve">Хранение данных: </w:t>
      </w:r>
    </w:p>
    <w:p w14:paraId="299CD8F2" w14:textId="77777777" w:rsidR="00110E8A" w:rsidRPr="00F010CE" w:rsidRDefault="00110E8A" w:rsidP="007F124B">
      <w:pPr>
        <w:pStyle w:val="a7"/>
        <w:widowControl/>
        <w:numPr>
          <w:ilvl w:val="0"/>
          <w:numId w:val="12"/>
        </w:numPr>
        <w:spacing w:line="276" w:lineRule="auto"/>
        <w:ind w:left="0" w:firstLine="567"/>
        <w:rPr>
          <w:rFonts w:ascii="Times New Roman" w:hAnsi="Times New Roman" w:cs="Times New Roman"/>
        </w:rPr>
      </w:pPr>
      <w:r>
        <w:rPr>
          <w:rFonts w:ascii="Times New Roman" w:hAnsi="Times New Roman" w:cs="Times New Roman"/>
        </w:rPr>
        <w:t>Ученики (219</w:t>
      </w:r>
      <w:r w:rsidRPr="00F010CE">
        <w:rPr>
          <w:rFonts w:ascii="Times New Roman" w:hAnsi="Times New Roman" w:cs="Times New Roman"/>
        </w:rPr>
        <w:t>);</w:t>
      </w:r>
    </w:p>
    <w:p w14:paraId="013B808D" w14:textId="77777777" w:rsidR="00110E8A" w:rsidRPr="00F010CE" w:rsidRDefault="00110E8A" w:rsidP="007F124B">
      <w:pPr>
        <w:pStyle w:val="a7"/>
        <w:widowControl/>
        <w:numPr>
          <w:ilvl w:val="0"/>
          <w:numId w:val="12"/>
        </w:numPr>
        <w:spacing w:line="276" w:lineRule="auto"/>
        <w:ind w:left="0" w:firstLine="567"/>
        <w:rPr>
          <w:rFonts w:ascii="Times New Roman" w:hAnsi="Times New Roman" w:cs="Times New Roman"/>
        </w:rPr>
      </w:pPr>
      <w:r>
        <w:rPr>
          <w:rFonts w:ascii="Times New Roman" w:hAnsi="Times New Roman" w:cs="Times New Roman"/>
        </w:rPr>
        <w:t>Сотрудников (18</w:t>
      </w:r>
      <w:r w:rsidRPr="00F010CE">
        <w:rPr>
          <w:rFonts w:ascii="Times New Roman" w:hAnsi="Times New Roman" w:cs="Times New Roman"/>
        </w:rPr>
        <w:t>);</w:t>
      </w:r>
    </w:p>
    <w:p w14:paraId="62BF6362" w14:textId="77777777" w:rsidR="00110E8A" w:rsidRPr="00F010CE" w:rsidRDefault="00110E8A" w:rsidP="007F124B">
      <w:pPr>
        <w:pStyle w:val="a7"/>
        <w:widowControl/>
        <w:numPr>
          <w:ilvl w:val="0"/>
          <w:numId w:val="12"/>
        </w:numPr>
        <w:spacing w:line="276" w:lineRule="auto"/>
        <w:ind w:left="0" w:firstLine="567"/>
        <w:rPr>
          <w:rFonts w:ascii="Times New Roman" w:hAnsi="Times New Roman" w:cs="Times New Roman"/>
        </w:rPr>
      </w:pPr>
      <w:r>
        <w:rPr>
          <w:rFonts w:ascii="Times New Roman" w:hAnsi="Times New Roman" w:cs="Times New Roman"/>
        </w:rPr>
        <w:t>Родителей (383</w:t>
      </w:r>
      <w:r w:rsidRPr="00F010CE">
        <w:rPr>
          <w:rFonts w:ascii="Times New Roman" w:hAnsi="Times New Roman" w:cs="Times New Roman"/>
        </w:rPr>
        <w:t>);</w:t>
      </w:r>
    </w:p>
    <w:p w14:paraId="63548F5A" w14:textId="77777777" w:rsidR="00110E8A" w:rsidRPr="00F010CE" w:rsidRDefault="00110E8A" w:rsidP="00110E8A">
      <w:pPr>
        <w:spacing w:line="276" w:lineRule="auto"/>
        <w:ind w:firstLine="567"/>
        <w:rPr>
          <w:sz w:val="24"/>
          <w:szCs w:val="24"/>
        </w:rPr>
      </w:pPr>
      <w:r w:rsidRPr="00F010CE">
        <w:rPr>
          <w:bCs/>
          <w:sz w:val="24"/>
          <w:szCs w:val="24"/>
        </w:rPr>
        <w:t>Планирование образовательного процесса:</w:t>
      </w:r>
    </w:p>
    <w:p w14:paraId="3E0C5274" w14:textId="77777777" w:rsidR="00110E8A" w:rsidRPr="00F010CE" w:rsidRDefault="00110E8A" w:rsidP="007F124B">
      <w:pPr>
        <w:pStyle w:val="a7"/>
        <w:widowControl/>
        <w:numPr>
          <w:ilvl w:val="0"/>
          <w:numId w:val="13"/>
        </w:numPr>
        <w:spacing w:line="276" w:lineRule="auto"/>
        <w:ind w:left="0" w:firstLine="567"/>
        <w:rPr>
          <w:rFonts w:ascii="Times New Roman" w:hAnsi="Times New Roman" w:cs="Times New Roman"/>
        </w:rPr>
      </w:pPr>
      <w:r w:rsidRPr="00F010CE">
        <w:rPr>
          <w:rFonts w:ascii="Times New Roman" w:hAnsi="Times New Roman" w:cs="Times New Roman"/>
        </w:rPr>
        <w:lastRenderedPageBreak/>
        <w:t>создание полного учебного плана образовательной организации;</w:t>
      </w:r>
    </w:p>
    <w:p w14:paraId="79C3EF0C" w14:textId="77777777" w:rsidR="00110E8A" w:rsidRPr="00F010CE" w:rsidRDefault="00110E8A" w:rsidP="007F124B">
      <w:pPr>
        <w:pStyle w:val="a7"/>
        <w:widowControl/>
        <w:numPr>
          <w:ilvl w:val="0"/>
          <w:numId w:val="13"/>
        </w:numPr>
        <w:spacing w:line="276" w:lineRule="auto"/>
        <w:ind w:left="0" w:firstLine="567"/>
        <w:rPr>
          <w:rFonts w:ascii="Times New Roman" w:hAnsi="Times New Roman" w:cs="Times New Roman"/>
        </w:rPr>
      </w:pPr>
      <w:r w:rsidRPr="00F010CE">
        <w:rPr>
          <w:rFonts w:ascii="Times New Roman" w:hAnsi="Times New Roman" w:cs="Times New Roman"/>
        </w:rPr>
        <w:t>ведение тематического планирования с дальнейшим его использованием в электронном классном журнале;</w:t>
      </w:r>
    </w:p>
    <w:p w14:paraId="6CB6A76D" w14:textId="77777777" w:rsidR="00110E8A" w:rsidRPr="00F010CE" w:rsidRDefault="00110E8A" w:rsidP="007F124B">
      <w:pPr>
        <w:pStyle w:val="a7"/>
        <w:widowControl/>
        <w:numPr>
          <w:ilvl w:val="0"/>
          <w:numId w:val="13"/>
        </w:numPr>
        <w:spacing w:line="276" w:lineRule="auto"/>
        <w:ind w:left="0" w:firstLine="567"/>
        <w:rPr>
          <w:rFonts w:ascii="Times New Roman" w:hAnsi="Times New Roman" w:cs="Times New Roman"/>
        </w:rPr>
      </w:pPr>
      <w:r w:rsidRPr="00F010CE">
        <w:rPr>
          <w:rFonts w:ascii="Times New Roman" w:hAnsi="Times New Roman" w:cs="Times New Roman"/>
        </w:rPr>
        <w:t>создание и представление расписания уроков, связанного с электронным классным журналом;</w:t>
      </w:r>
    </w:p>
    <w:p w14:paraId="3641FB68" w14:textId="77777777" w:rsidR="00110E8A" w:rsidRPr="00F010CE" w:rsidRDefault="00110E8A" w:rsidP="007F124B">
      <w:pPr>
        <w:pStyle w:val="a7"/>
        <w:widowControl/>
        <w:numPr>
          <w:ilvl w:val="0"/>
          <w:numId w:val="13"/>
        </w:numPr>
        <w:spacing w:line="276" w:lineRule="auto"/>
        <w:ind w:left="0" w:firstLine="567"/>
        <w:rPr>
          <w:rFonts w:ascii="Times New Roman" w:hAnsi="Times New Roman" w:cs="Times New Roman"/>
        </w:rPr>
      </w:pPr>
      <w:r w:rsidRPr="00F010CE">
        <w:rPr>
          <w:rFonts w:ascii="Times New Roman" w:hAnsi="Times New Roman" w:cs="Times New Roman"/>
        </w:rPr>
        <w:t>создание плана внеурочной деятельности образовательной организации</w:t>
      </w:r>
    </w:p>
    <w:p w14:paraId="1C569389" w14:textId="77777777" w:rsidR="00110E8A" w:rsidRPr="00F010CE" w:rsidRDefault="00110E8A" w:rsidP="00110E8A">
      <w:pPr>
        <w:spacing w:line="276" w:lineRule="auto"/>
        <w:ind w:firstLine="567"/>
        <w:rPr>
          <w:sz w:val="24"/>
          <w:szCs w:val="24"/>
        </w:rPr>
      </w:pPr>
      <w:r w:rsidRPr="00F010CE">
        <w:rPr>
          <w:bCs/>
          <w:sz w:val="24"/>
          <w:szCs w:val="24"/>
        </w:rPr>
        <w:t>Размещение и сохранение материалов образовательного процесса:</w:t>
      </w:r>
    </w:p>
    <w:p w14:paraId="40669E93" w14:textId="77777777" w:rsidR="00110E8A" w:rsidRPr="00F010CE" w:rsidRDefault="00110E8A" w:rsidP="007F124B">
      <w:pPr>
        <w:pStyle w:val="a7"/>
        <w:widowControl/>
        <w:numPr>
          <w:ilvl w:val="0"/>
          <w:numId w:val="14"/>
        </w:numPr>
        <w:spacing w:line="276" w:lineRule="auto"/>
        <w:ind w:left="0" w:firstLine="567"/>
        <w:rPr>
          <w:rFonts w:ascii="Times New Roman" w:hAnsi="Times New Roman" w:cs="Times New Roman"/>
        </w:rPr>
      </w:pPr>
      <w:r w:rsidRPr="00F010CE">
        <w:rPr>
          <w:rFonts w:ascii="Times New Roman" w:hAnsi="Times New Roman" w:cs="Times New Roman"/>
        </w:rPr>
        <w:t>ведение портфолио проектов и личных портфолио;</w:t>
      </w:r>
    </w:p>
    <w:p w14:paraId="3BDE42E5" w14:textId="77777777" w:rsidR="00110E8A" w:rsidRPr="00F010CE" w:rsidRDefault="00110E8A" w:rsidP="007F124B">
      <w:pPr>
        <w:pStyle w:val="a7"/>
        <w:widowControl/>
        <w:numPr>
          <w:ilvl w:val="0"/>
          <w:numId w:val="14"/>
        </w:numPr>
        <w:spacing w:line="276" w:lineRule="auto"/>
        <w:ind w:left="0" w:firstLine="567"/>
        <w:rPr>
          <w:rFonts w:ascii="Times New Roman" w:hAnsi="Times New Roman" w:cs="Times New Roman"/>
        </w:rPr>
      </w:pPr>
      <w:r w:rsidRPr="00F010CE">
        <w:rPr>
          <w:rFonts w:ascii="Times New Roman" w:hAnsi="Times New Roman" w:cs="Times New Roman"/>
        </w:rPr>
        <w:t>создание учебных курсов по определенному предмету.</w:t>
      </w:r>
    </w:p>
    <w:p w14:paraId="58B92EB2" w14:textId="77777777" w:rsidR="00110E8A" w:rsidRPr="00F010CE" w:rsidRDefault="00110E8A" w:rsidP="007F124B">
      <w:pPr>
        <w:pStyle w:val="a7"/>
        <w:widowControl/>
        <w:numPr>
          <w:ilvl w:val="0"/>
          <w:numId w:val="14"/>
        </w:numPr>
        <w:spacing w:line="276" w:lineRule="auto"/>
        <w:ind w:left="0" w:firstLine="567"/>
        <w:rPr>
          <w:rFonts w:ascii="Times New Roman" w:hAnsi="Times New Roman" w:cs="Times New Roman"/>
        </w:rPr>
      </w:pPr>
      <w:r w:rsidRPr="00F010CE">
        <w:rPr>
          <w:rFonts w:ascii="Times New Roman" w:hAnsi="Times New Roman" w:cs="Times New Roman"/>
          <w:bCs/>
        </w:rPr>
        <w:t>Фиксация хода образовательного процесса и результатов освоения основной образовательной программы</w:t>
      </w:r>
      <w:r w:rsidRPr="00F010CE">
        <w:rPr>
          <w:rFonts w:ascii="Times New Roman" w:hAnsi="Times New Roman" w:cs="Times New Roman"/>
        </w:rPr>
        <w:t>:</w:t>
      </w:r>
    </w:p>
    <w:p w14:paraId="534144E5" w14:textId="77777777" w:rsidR="00110E8A" w:rsidRPr="00F010CE" w:rsidRDefault="00110E8A" w:rsidP="007F124B">
      <w:pPr>
        <w:pStyle w:val="a7"/>
        <w:widowControl/>
        <w:numPr>
          <w:ilvl w:val="0"/>
          <w:numId w:val="14"/>
        </w:numPr>
        <w:spacing w:line="276" w:lineRule="auto"/>
        <w:ind w:left="0" w:firstLine="567"/>
        <w:rPr>
          <w:rFonts w:ascii="Times New Roman" w:hAnsi="Times New Roman" w:cs="Times New Roman"/>
        </w:rPr>
      </w:pPr>
      <w:r w:rsidRPr="00F010CE">
        <w:rPr>
          <w:rFonts w:ascii="Times New Roman" w:hAnsi="Times New Roman" w:cs="Times New Roman"/>
        </w:rPr>
        <w:t>электронный классный журнал, позволяющий вести посещаемость и успеваемость учащихся;</w:t>
      </w:r>
    </w:p>
    <w:p w14:paraId="09FCE40E" w14:textId="77777777" w:rsidR="00110E8A" w:rsidRPr="00F010CE" w:rsidRDefault="00110E8A" w:rsidP="007F124B">
      <w:pPr>
        <w:pStyle w:val="a7"/>
        <w:widowControl/>
        <w:numPr>
          <w:ilvl w:val="0"/>
          <w:numId w:val="14"/>
        </w:numPr>
        <w:spacing w:line="276" w:lineRule="auto"/>
        <w:ind w:left="0" w:firstLine="567"/>
        <w:rPr>
          <w:rFonts w:ascii="Times New Roman" w:hAnsi="Times New Roman" w:cs="Times New Roman"/>
        </w:rPr>
      </w:pPr>
      <w:r w:rsidRPr="00F010CE">
        <w:rPr>
          <w:rFonts w:ascii="Times New Roman" w:hAnsi="Times New Roman" w:cs="Times New Roman"/>
        </w:rPr>
        <w:t>стандартные отчеты об успеваемости и посещаемости.</w:t>
      </w:r>
    </w:p>
    <w:p w14:paraId="45C59EEA" w14:textId="77777777" w:rsidR="00110E8A" w:rsidRPr="00F010CE" w:rsidRDefault="00110E8A" w:rsidP="00110E8A">
      <w:pPr>
        <w:spacing w:line="276" w:lineRule="auto"/>
        <w:ind w:firstLine="567"/>
        <w:rPr>
          <w:sz w:val="24"/>
          <w:szCs w:val="24"/>
        </w:rPr>
      </w:pPr>
      <w:r w:rsidRPr="00F010CE">
        <w:rPr>
          <w:bCs/>
          <w:sz w:val="24"/>
          <w:szCs w:val="24"/>
        </w:rPr>
        <w:t>Взаимодействие между участниками образовательного процесса</w:t>
      </w:r>
      <w:r w:rsidRPr="00F010CE">
        <w:rPr>
          <w:sz w:val="24"/>
          <w:szCs w:val="24"/>
        </w:rPr>
        <w:t>:</w:t>
      </w:r>
    </w:p>
    <w:p w14:paraId="496E48D4" w14:textId="77777777" w:rsidR="00110E8A" w:rsidRPr="00F010CE" w:rsidRDefault="00110E8A" w:rsidP="007F124B">
      <w:pPr>
        <w:pStyle w:val="a7"/>
        <w:widowControl/>
        <w:numPr>
          <w:ilvl w:val="0"/>
          <w:numId w:val="15"/>
        </w:numPr>
        <w:spacing w:line="276" w:lineRule="auto"/>
        <w:ind w:left="0" w:firstLine="567"/>
        <w:rPr>
          <w:rFonts w:ascii="Times New Roman" w:hAnsi="Times New Roman" w:cs="Times New Roman"/>
        </w:rPr>
      </w:pPr>
      <w:r w:rsidRPr="00F010CE">
        <w:rPr>
          <w:rFonts w:ascii="Times New Roman" w:hAnsi="Times New Roman" w:cs="Times New Roman"/>
        </w:rPr>
        <w:t>доска объявлений;</w:t>
      </w:r>
    </w:p>
    <w:p w14:paraId="26ECD458" w14:textId="77777777" w:rsidR="00110E8A" w:rsidRPr="00F010CE" w:rsidRDefault="00110E8A" w:rsidP="007F124B">
      <w:pPr>
        <w:pStyle w:val="a7"/>
        <w:widowControl/>
        <w:numPr>
          <w:ilvl w:val="0"/>
          <w:numId w:val="15"/>
        </w:numPr>
        <w:spacing w:line="276" w:lineRule="auto"/>
        <w:ind w:left="0" w:firstLine="567"/>
        <w:rPr>
          <w:rFonts w:ascii="Times New Roman" w:hAnsi="Times New Roman" w:cs="Times New Roman"/>
        </w:rPr>
      </w:pPr>
      <w:r w:rsidRPr="00F010CE">
        <w:rPr>
          <w:rFonts w:ascii="Times New Roman" w:hAnsi="Times New Roman" w:cs="Times New Roman"/>
        </w:rPr>
        <w:t>портфолио обучающихся;</w:t>
      </w:r>
    </w:p>
    <w:p w14:paraId="669AF9F3" w14:textId="77777777" w:rsidR="00110E8A" w:rsidRPr="00F010CE" w:rsidRDefault="00110E8A" w:rsidP="007F124B">
      <w:pPr>
        <w:pStyle w:val="a7"/>
        <w:widowControl/>
        <w:numPr>
          <w:ilvl w:val="0"/>
          <w:numId w:val="15"/>
        </w:numPr>
        <w:spacing w:line="276" w:lineRule="auto"/>
        <w:ind w:left="0" w:firstLine="567"/>
        <w:rPr>
          <w:rFonts w:ascii="Times New Roman" w:hAnsi="Times New Roman" w:cs="Times New Roman"/>
        </w:rPr>
      </w:pPr>
      <w:r w:rsidRPr="00F010CE">
        <w:rPr>
          <w:rFonts w:ascii="Times New Roman" w:hAnsi="Times New Roman" w:cs="Times New Roman"/>
        </w:rPr>
        <w:t>внутренняя электронная почта.</w:t>
      </w:r>
    </w:p>
    <w:p w14:paraId="6273D224" w14:textId="77777777" w:rsidR="00110E8A" w:rsidRPr="00F010CE" w:rsidRDefault="00110E8A" w:rsidP="00110E8A">
      <w:pPr>
        <w:spacing w:line="276" w:lineRule="auto"/>
        <w:ind w:firstLine="567"/>
        <w:rPr>
          <w:sz w:val="24"/>
          <w:szCs w:val="24"/>
        </w:rPr>
      </w:pPr>
      <w:r w:rsidRPr="00F010CE">
        <w:rPr>
          <w:bCs/>
          <w:sz w:val="24"/>
          <w:szCs w:val="24"/>
        </w:rPr>
        <w:t xml:space="preserve">Возможность использования данных, формируемых в ходе образовательного процесса, для решения задач управления образовательной деятельностью: </w:t>
      </w:r>
      <w:r w:rsidRPr="00F010CE">
        <w:rPr>
          <w:sz w:val="24"/>
          <w:szCs w:val="24"/>
        </w:rPr>
        <w:t>формировать административные отчеты по движению учащихся, по успеваемости и посещаемости классов и ученика, по комплектованию учащихся, форма №2 и 3.</w:t>
      </w:r>
    </w:p>
    <w:p w14:paraId="10519A61" w14:textId="77777777" w:rsidR="00110E8A" w:rsidRDefault="00110E8A" w:rsidP="00110E8A">
      <w:pPr>
        <w:spacing w:line="276" w:lineRule="auto"/>
        <w:ind w:firstLine="567"/>
        <w:rPr>
          <w:sz w:val="24"/>
          <w:szCs w:val="24"/>
        </w:rPr>
      </w:pPr>
    </w:p>
    <w:p w14:paraId="259C32E9" w14:textId="77777777" w:rsidR="00110E8A" w:rsidRDefault="00110E8A" w:rsidP="00110E8A">
      <w:pPr>
        <w:spacing w:line="276" w:lineRule="auto"/>
        <w:ind w:firstLine="567"/>
        <w:rPr>
          <w:sz w:val="24"/>
          <w:szCs w:val="24"/>
        </w:rPr>
      </w:pPr>
    </w:p>
    <w:p w14:paraId="7459ECE8" w14:textId="77777777" w:rsidR="00110E8A" w:rsidRDefault="00110E8A" w:rsidP="00110E8A">
      <w:pPr>
        <w:spacing w:line="276" w:lineRule="auto"/>
        <w:ind w:firstLine="567"/>
        <w:rPr>
          <w:sz w:val="24"/>
          <w:szCs w:val="24"/>
        </w:rPr>
      </w:pPr>
    </w:p>
    <w:p w14:paraId="4E4C7EFD" w14:textId="6EF0FD26" w:rsidR="00110E8A" w:rsidRPr="005128FC" w:rsidRDefault="005B28CD" w:rsidP="00110E8A">
      <w:pPr>
        <w:pStyle w:val="a7"/>
        <w:autoSpaceDE w:val="0"/>
        <w:autoSpaceDN w:val="0"/>
        <w:adjustRightInd w:val="0"/>
        <w:spacing w:line="276" w:lineRule="auto"/>
        <w:ind w:left="567"/>
        <w:rPr>
          <w:rFonts w:ascii="Times New Roman" w:hAnsi="Times New Roman" w:cs="Times New Roman"/>
          <w:b/>
        </w:rPr>
      </w:pPr>
      <w:r>
        <w:rPr>
          <w:rFonts w:ascii="Times New Roman" w:hAnsi="Times New Roman" w:cs="Times New Roman"/>
          <w:b/>
        </w:rPr>
        <w:t xml:space="preserve">3.4. </w:t>
      </w:r>
      <w:r w:rsidR="00110E8A" w:rsidRPr="005128FC">
        <w:rPr>
          <w:rFonts w:ascii="Times New Roman" w:hAnsi="Times New Roman" w:cs="Times New Roman"/>
          <w:b/>
        </w:rPr>
        <w:t>Реализация образовательных дошкольного образования – присмотр и уход</w:t>
      </w:r>
    </w:p>
    <w:p w14:paraId="67B09702" w14:textId="77777777" w:rsidR="00110E8A" w:rsidRPr="005128FC" w:rsidRDefault="00110E8A" w:rsidP="00110E8A">
      <w:pPr>
        <w:spacing w:line="276" w:lineRule="auto"/>
        <w:ind w:firstLine="567"/>
        <w:rPr>
          <w:rFonts w:eastAsia="Calibri"/>
          <w:sz w:val="24"/>
          <w:szCs w:val="24"/>
        </w:rPr>
      </w:pPr>
    </w:p>
    <w:p w14:paraId="7C9E2587" w14:textId="77777777" w:rsidR="00110E8A" w:rsidRPr="007911F2" w:rsidRDefault="00110E8A" w:rsidP="00110E8A">
      <w:pPr>
        <w:spacing w:line="276" w:lineRule="auto"/>
        <w:ind w:firstLine="567"/>
        <w:rPr>
          <w:rFonts w:eastAsia="Calibri"/>
          <w:sz w:val="24"/>
          <w:szCs w:val="24"/>
        </w:rPr>
      </w:pPr>
      <w:r w:rsidRPr="007911F2">
        <w:rPr>
          <w:color w:val="000000"/>
          <w:sz w:val="24"/>
          <w:szCs w:val="24"/>
        </w:rPr>
        <w:t>Д</w:t>
      </w:r>
      <w:r w:rsidRPr="007911F2">
        <w:rPr>
          <w:rFonts w:eastAsia="Calibri"/>
          <w:sz w:val="24"/>
          <w:szCs w:val="24"/>
        </w:rPr>
        <w:t>ошкольная группа «Мозаика» при колледже реализует государственную услугу по наименовании «Присмотр и уход». Объем предоставляемой государственной услуги составляет 20 мест. Возраст детей от 3</w:t>
      </w:r>
      <w:r>
        <w:rPr>
          <w:rFonts w:eastAsia="Calibri"/>
          <w:sz w:val="24"/>
          <w:szCs w:val="24"/>
        </w:rPr>
        <w:t xml:space="preserve"> – 8 лет.</w:t>
      </w:r>
      <w:r>
        <w:rPr>
          <w:noProof/>
          <w:sz w:val="24"/>
          <w:szCs w:val="24"/>
        </w:rPr>
        <mc:AlternateContent>
          <mc:Choice Requires="wps">
            <w:drawing>
              <wp:anchor distT="0" distB="0" distL="114300" distR="114300" simplePos="0" relativeHeight="251659264" behindDoc="0" locked="0" layoutInCell="1" allowOverlap="1" wp14:anchorId="12D25EBC" wp14:editId="2B8912D0">
                <wp:simplePos x="0" y="0"/>
                <wp:positionH relativeFrom="column">
                  <wp:posOffset>8366760</wp:posOffset>
                </wp:positionH>
                <wp:positionV relativeFrom="paragraph">
                  <wp:posOffset>55880</wp:posOffset>
                </wp:positionV>
                <wp:extent cx="1061720" cy="546100"/>
                <wp:effectExtent l="0" t="0" r="508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546100"/>
                        </a:xfrm>
                        <a:prstGeom prst="rect">
                          <a:avLst/>
                        </a:prstGeom>
                        <a:solidFill>
                          <a:srgbClr val="FFFFFF"/>
                        </a:solidFill>
                        <a:ln w="9525">
                          <a:solidFill>
                            <a:srgbClr val="000000"/>
                          </a:solidFill>
                          <a:miter lim="800000"/>
                          <a:headEnd/>
                          <a:tailEnd/>
                        </a:ln>
                      </wps:spPr>
                      <wps:txbx>
                        <w:txbxContent>
                          <w:p w14:paraId="22C24612" w14:textId="77777777" w:rsidR="004C536F" w:rsidRPr="004651D3" w:rsidRDefault="004C536F" w:rsidP="00110E8A">
                            <w:r>
                              <w:t>50</w:t>
                            </w:r>
                            <w:r w:rsidRPr="004651D3">
                              <w:t>Д45,0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25EBC" id="_x0000_t202" coordsize="21600,21600" o:spt="202" path="m,l,21600r21600,l21600,xe">
                <v:stroke joinstyle="miter"/>
                <v:path gradientshapeok="t" o:connecttype="rect"/>
              </v:shapetype>
              <v:shape id="Надпись 1" o:spid="_x0000_s1026" type="#_x0000_t202" style="position:absolute;left:0;text-align:left;margin-left:658.8pt;margin-top:4.4pt;width:83.6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">
                <v:textbox>
                  <w:txbxContent>
                    <w:p w14:paraId="22C24612" w14:textId="77777777" w:rsidR="004C536F" w:rsidRPr="004651D3" w:rsidRDefault="004C536F" w:rsidP="00110E8A">
                      <w:r>
                        <w:t>50</w:t>
                      </w:r>
                      <w:r w:rsidRPr="004651D3">
                        <w:t>Д45,0</w:t>
                      </w:r>
                    </w:p>
                  </w:txbxContent>
                </v:textbox>
              </v:shape>
            </w:pict>
          </mc:Fallback>
        </mc:AlternateContent>
      </w:r>
      <w:r>
        <w:rPr>
          <w:rFonts w:eastAsia="Calibri"/>
          <w:sz w:val="24"/>
          <w:szCs w:val="24"/>
        </w:rPr>
        <w:t xml:space="preserve"> </w:t>
      </w:r>
      <w:r w:rsidRPr="007911F2">
        <w:rPr>
          <w:rFonts w:eastAsia="Calibri"/>
          <w:sz w:val="24"/>
          <w:szCs w:val="24"/>
        </w:rPr>
        <w:t>Дошкольная группа реализует образовательную программу общеразвивающей направленности, которая основана на комплексном подходе, обеспечивая развитие детей во взаимодополняющих областях на русском и якутском языках в соответствии с тем языком, на котором ребенок разговаривает с рождения. Вариативная часть Программы предполагает работу в познавательном, в социально – коммуникативном, психологическом, физическом развитии воспитанников через программы «Играем в шашки», «Общая</w:t>
      </w:r>
      <w:r>
        <w:rPr>
          <w:rFonts w:eastAsia="Calibri"/>
          <w:sz w:val="24"/>
          <w:szCs w:val="24"/>
        </w:rPr>
        <w:t xml:space="preserve"> физическая подготовка»</w:t>
      </w:r>
      <w:r w:rsidRPr="007911F2">
        <w:rPr>
          <w:rFonts w:eastAsia="Calibri"/>
          <w:sz w:val="24"/>
          <w:szCs w:val="24"/>
        </w:rPr>
        <w:t xml:space="preserve">, «Карандашное государство», «Ранняя помощь». </w:t>
      </w:r>
    </w:p>
    <w:p w14:paraId="5A12AB45" w14:textId="77777777" w:rsidR="00110E8A" w:rsidRDefault="00110E8A" w:rsidP="00110E8A">
      <w:pPr>
        <w:spacing w:line="276" w:lineRule="auto"/>
        <w:ind w:firstLine="567"/>
        <w:rPr>
          <w:rFonts w:eastAsia="Calibri"/>
          <w:sz w:val="24"/>
          <w:szCs w:val="24"/>
        </w:rPr>
      </w:pPr>
      <w:r w:rsidRPr="007911F2">
        <w:rPr>
          <w:rFonts w:eastAsia="Calibri"/>
          <w:sz w:val="24"/>
          <w:szCs w:val="24"/>
        </w:rPr>
        <w:t xml:space="preserve">Дошкольная группа работает в очной форме с соблюдением санитарно – противоэпидемиологических требований. </w:t>
      </w:r>
    </w:p>
    <w:p w14:paraId="19416064" w14:textId="77777777" w:rsidR="00110E8A" w:rsidRPr="007911F2" w:rsidRDefault="00110E8A" w:rsidP="00110E8A">
      <w:pPr>
        <w:spacing w:line="276" w:lineRule="auto"/>
        <w:ind w:firstLine="567"/>
        <w:rPr>
          <w:sz w:val="24"/>
          <w:szCs w:val="24"/>
        </w:rPr>
      </w:pPr>
      <w:r w:rsidRPr="007911F2">
        <w:rPr>
          <w:rFonts w:eastAsia="Calibri"/>
          <w:sz w:val="24"/>
          <w:szCs w:val="24"/>
        </w:rPr>
        <w:t xml:space="preserve">Проведены беседы </w:t>
      </w:r>
      <w:r w:rsidRPr="007911F2">
        <w:rPr>
          <w:sz w:val="24"/>
          <w:szCs w:val="24"/>
        </w:rPr>
        <w:t xml:space="preserve">на следующие темы: «Осень разноцветная», «Овощи и фрукты – полезные продукты!», «Золотая осень», «Деревья, растущие на участке нашего детского сада», «Как важно бережно относиться к игрушкам», «Наша родина-Республика Саха (Якутия)», «Домашние животные и птицы», «Красавица зима», «Как много интересного </w:t>
      </w:r>
      <w:r w:rsidRPr="007911F2">
        <w:rPr>
          <w:sz w:val="24"/>
          <w:szCs w:val="24"/>
        </w:rPr>
        <w:lastRenderedPageBreak/>
        <w:t>бывает зимой», «Приметы зимы», «Дикие животные и птицы», «Новый год, новый год скоро в гости к нам придет…», «Праздник — это весело!».</w:t>
      </w:r>
    </w:p>
    <w:p w14:paraId="7C1BAC80" w14:textId="77777777" w:rsidR="00110E8A" w:rsidRPr="007911F2" w:rsidRDefault="00110E8A" w:rsidP="00110E8A">
      <w:pPr>
        <w:spacing w:line="276" w:lineRule="auto"/>
        <w:ind w:firstLine="567"/>
        <w:rPr>
          <w:iCs/>
          <w:sz w:val="24"/>
          <w:szCs w:val="24"/>
        </w:rPr>
      </w:pPr>
      <w:r w:rsidRPr="007911F2">
        <w:rPr>
          <w:sz w:val="24"/>
          <w:szCs w:val="24"/>
        </w:rPr>
        <w:t xml:space="preserve">Проведены тематические развлечения: </w:t>
      </w:r>
      <w:r w:rsidRPr="007911F2">
        <w:rPr>
          <w:iCs/>
          <w:sz w:val="24"/>
          <w:szCs w:val="24"/>
        </w:rPr>
        <w:t>праздник осени, праздник «Хэллоуин», новогодний утренник, викторина «В мире животных», выставки рисунков «Птицы нашего двора», «Новый год!».</w:t>
      </w:r>
    </w:p>
    <w:p w14:paraId="4CB591FA" w14:textId="77777777" w:rsidR="00110E8A" w:rsidRPr="007911F2" w:rsidRDefault="00110E8A" w:rsidP="00110E8A">
      <w:pPr>
        <w:spacing w:line="276" w:lineRule="auto"/>
        <w:ind w:firstLine="567"/>
        <w:rPr>
          <w:iCs/>
          <w:sz w:val="24"/>
          <w:szCs w:val="24"/>
        </w:rPr>
      </w:pPr>
      <w:r w:rsidRPr="007911F2">
        <w:rPr>
          <w:iCs/>
          <w:sz w:val="24"/>
          <w:szCs w:val="24"/>
        </w:rPr>
        <w:t xml:space="preserve">Систематически проводятся </w:t>
      </w:r>
      <w:r w:rsidRPr="007911F2">
        <w:rPr>
          <w:sz w:val="24"/>
          <w:szCs w:val="24"/>
        </w:rPr>
        <w:t>пальчиковые игры, артикуляционная гимнастика и логоритмические упражнения.</w:t>
      </w:r>
    </w:p>
    <w:p w14:paraId="6CADF7D0" w14:textId="77777777" w:rsidR="00110E8A" w:rsidRPr="004D5B5E" w:rsidRDefault="00110E8A" w:rsidP="00110E8A">
      <w:pPr>
        <w:spacing w:line="276" w:lineRule="auto"/>
        <w:ind w:firstLine="284"/>
        <w:jc w:val="center"/>
        <w:rPr>
          <w:b/>
          <w:color w:val="000000" w:themeColor="text1"/>
          <w:sz w:val="24"/>
          <w:szCs w:val="24"/>
        </w:rPr>
      </w:pPr>
      <w:r w:rsidRPr="004D5B5E">
        <w:rPr>
          <w:b/>
          <w:color w:val="000000" w:themeColor="text1"/>
          <w:sz w:val="24"/>
          <w:szCs w:val="24"/>
        </w:rPr>
        <w:t>Участие воспитанников за 2022 год.</w:t>
      </w:r>
    </w:p>
    <w:p w14:paraId="6908D827" w14:textId="77777777" w:rsidR="00110E8A" w:rsidRDefault="00110E8A" w:rsidP="00110E8A">
      <w:pPr>
        <w:spacing w:line="276" w:lineRule="auto"/>
        <w:ind w:firstLine="284"/>
        <w:rPr>
          <w:color w:val="000000" w:themeColor="text1"/>
          <w:sz w:val="24"/>
          <w:szCs w:val="24"/>
        </w:rPr>
      </w:pPr>
    </w:p>
    <w:tbl>
      <w:tblPr>
        <w:tblStyle w:val="ab"/>
        <w:tblW w:w="0" w:type="auto"/>
        <w:tblLook w:val="04A0" w:firstRow="1" w:lastRow="0" w:firstColumn="1" w:lastColumn="0" w:noHBand="0" w:noVBand="1"/>
      </w:tblPr>
      <w:tblGrid>
        <w:gridCol w:w="1557"/>
        <w:gridCol w:w="1659"/>
        <w:gridCol w:w="2032"/>
        <w:gridCol w:w="2000"/>
        <w:gridCol w:w="1558"/>
      </w:tblGrid>
      <w:tr w:rsidR="00110E8A" w14:paraId="7C367344" w14:textId="77777777" w:rsidTr="00110E8A">
        <w:tc>
          <w:tcPr>
            <w:tcW w:w="1557" w:type="dxa"/>
          </w:tcPr>
          <w:p w14:paraId="13593819" w14:textId="77777777" w:rsidR="00110E8A" w:rsidRDefault="00110E8A" w:rsidP="00110E8A">
            <w:pPr>
              <w:ind w:firstLine="0"/>
              <w:rPr>
                <w:color w:val="000000" w:themeColor="text1"/>
                <w:sz w:val="24"/>
                <w:szCs w:val="24"/>
              </w:rPr>
            </w:pPr>
            <w:r>
              <w:rPr>
                <w:color w:val="000000" w:themeColor="text1"/>
                <w:sz w:val="24"/>
                <w:szCs w:val="24"/>
              </w:rPr>
              <w:t>месяцы</w:t>
            </w:r>
          </w:p>
        </w:tc>
        <w:tc>
          <w:tcPr>
            <w:tcW w:w="1659" w:type="dxa"/>
          </w:tcPr>
          <w:p w14:paraId="60C9C815" w14:textId="77777777" w:rsidR="00110E8A" w:rsidRDefault="00110E8A" w:rsidP="00110E8A">
            <w:pPr>
              <w:ind w:firstLine="0"/>
              <w:rPr>
                <w:color w:val="000000" w:themeColor="text1"/>
                <w:sz w:val="24"/>
                <w:szCs w:val="24"/>
              </w:rPr>
            </w:pPr>
            <w:r>
              <w:rPr>
                <w:color w:val="000000" w:themeColor="text1"/>
                <w:sz w:val="24"/>
                <w:szCs w:val="24"/>
              </w:rPr>
              <w:t>ФИО</w:t>
            </w:r>
          </w:p>
        </w:tc>
        <w:tc>
          <w:tcPr>
            <w:tcW w:w="2032" w:type="dxa"/>
          </w:tcPr>
          <w:p w14:paraId="380DC5E4" w14:textId="77777777" w:rsidR="00110E8A" w:rsidRDefault="00110E8A" w:rsidP="00110E8A">
            <w:pPr>
              <w:ind w:firstLine="0"/>
              <w:rPr>
                <w:color w:val="000000" w:themeColor="text1"/>
                <w:sz w:val="24"/>
                <w:szCs w:val="24"/>
              </w:rPr>
            </w:pPr>
            <w:r>
              <w:rPr>
                <w:color w:val="000000" w:themeColor="text1"/>
                <w:sz w:val="24"/>
                <w:szCs w:val="24"/>
              </w:rPr>
              <w:t>название</w:t>
            </w:r>
          </w:p>
        </w:tc>
        <w:tc>
          <w:tcPr>
            <w:tcW w:w="2000" w:type="dxa"/>
          </w:tcPr>
          <w:p w14:paraId="036D83C3" w14:textId="77777777" w:rsidR="00110E8A" w:rsidRDefault="00110E8A" w:rsidP="00110E8A">
            <w:pPr>
              <w:ind w:firstLine="0"/>
              <w:rPr>
                <w:color w:val="000000" w:themeColor="text1"/>
                <w:sz w:val="24"/>
                <w:szCs w:val="24"/>
              </w:rPr>
            </w:pPr>
            <w:r>
              <w:rPr>
                <w:color w:val="000000" w:themeColor="text1"/>
                <w:sz w:val="24"/>
                <w:szCs w:val="24"/>
              </w:rPr>
              <w:t>уровень</w:t>
            </w:r>
          </w:p>
        </w:tc>
        <w:tc>
          <w:tcPr>
            <w:tcW w:w="1558" w:type="dxa"/>
          </w:tcPr>
          <w:p w14:paraId="1B6491B4" w14:textId="77777777" w:rsidR="00110E8A" w:rsidRDefault="00110E8A" w:rsidP="00110E8A">
            <w:pPr>
              <w:ind w:firstLine="0"/>
              <w:rPr>
                <w:color w:val="000000" w:themeColor="text1"/>
                <w:sz w:val="24"/>
                <w:szCs w:val="24"/>
              </w:rPr>
            </w:pPr>
            <w:r>
              <w:rPr>
                <w:color w:val="000000" w:themeColor="text1"/>
                <w:sz w:val="24"/>
                <w:szCs w:val="24"/>
              </w:rPr>
              <w:t>результат</w:t>
            </w:r>
          </w:p>
        </w:tc>
      </w:tr>
      <w:tr w:rsidR="00110E8A" w14:paraId="4653A6A9" w14:textId="77777777" w:rsidTr="00110E8A">
        <w:tc>
          <w:tcPr>
            <w:tcW w:w="1557" w:type="dxa"/>
          </w:tcPr>
          <w:p w14:paraId="4FF0DF7A" w14:textId="77777777" w:rsidR="00110E8A" w:rsidRDefault="00110E8A" w:rsidP="00110E8A">
            <w:pPr>
              <w:ind w:firstLine="0"/>
              <w:rPr>
                <w:color w:val="000000" w:themeColor="text1"/>
                <w:sz w:val="24"/>
                <w:szCs w:val="24"/>
              </w:rPr>
            </w:pPr>
            <w:r>
              <w:rPr>
                <w:color w:val="000000" w:themeColor="text1"/>
                <w:sz w:val="24"/>
                <w:szCs w:val="24"/>
              </w:rPr>
              <w:t xml:space="preserve">март </w:t>
            </w:r>
          </w:p>
        </w:tc>
        <w:tc>
          <w:tcPr>
            <w:tcW w:w="1659" w:type="dxa"/>
          </w:tcPr>
          <w:p w14:paraId="66BA3B30" w14:textId="77777777" w:rsidR="00110E8A" w:rsidRDefault="00110E8A" w:rsidP="00110E8A">
            <w:pPr>
              <w:ind w:firstLine="0"/>
              <w:rPr>
                <w:color w:val="000000" w:themeColor="text1"/>
                <w:sz w:val="24"/>
                <w:szCs w:val="24"/>
              </w:rPr>
            </w:pPr>
            <w:r>
              <w:rPr>
                <w:color w:val="000000" w:themeColor="text1"/>
                <w:sz w:val="24"/>
                <w:szCs w:val="24"/>
              </w:rPr>
              <w:t>Попова Валерия</w:t>
            </w:r>
          </w:p>
          <w:p w14:paraId="117D818C" w14:textId="77777777" w:rsidR="00110E8A" w:rsidRDefault="00110E8A" w:rsidP="00110E8A">
            <w:pPr>
              <w:ind w:firstLine="0"/>
              <w:rPr>
                <w:color w:val="000000" w:themeColor="text1"/>
                <w:sz w:val="24"/>
                <w:szCs w:val="24"/>
              </w:rPr>
            </w:pPr>
            <w:r>
              <w:rPr>
                <w:color w:val="000000" w:themeColor="text1"/>
                <w:sz w:val="24"/>
                <w:szCs w:val="24"/>
              </w:rPr>
              <w:t>Яковлева Инесса</w:t>
            </w:r>
          </w:p>
          <w:p w14:paraId="16DF9AEC" w14:textId="77777777" w:rsidR="00110E8A" w:rsidRDefault="00110E8A" w:rsidP="00110E8A">
            <w:pPr>
              <w:ind w:firstLine="0"/>
              <w:rPr>
                <w:color w:val="000000" w:themeColor="text1"/>
                <w:sz w:val="24"/>
                <w:szCs w:val="24"/>
              </w:rPr>
            </w:pPr>
            <w:r>
              <w:rPr>
                <w:color w:val="000000" w:themeColor="text1"/>
                <w:sz w:val="24"/>
                <w:szCs w:val="24"/>
              </w:rPr>
              <w:t>Аргунова Амелия</w:t>
            </w:r>
          </w:p>
        </w:tc>
        <w:tc>
          <w:tcPr>
            <w:tcW w:w="2032" w:type="dxa"/>
          </w:tcPr>
          <w:p w14:paraId="1B471904" w14:textId="77777777" w:rsidR="00110E8A" w:rsidRDefault="00110E8A" w:rsidP="00110E8A">
            <w:pPr>
              <w:ind w:firstLine="0"/>
              <w:rPr>
                <w:color w:val="000000" w:themeColor="text1"/>
                <w:sz w:val="24"/>
                <w:szCs w:val="24"/>
              </w:rPr>
            </w:pPr>
            <w:r w:rsidRPr="007466F3">
              <w:rPr>
                <w:sz w:val="24"/>
                <w:szCs w:val="24"/>
              </w:rPr>
              <w:t>Конкурс среди команд детей старшего дошкольного возраста «Юные Интеллектуалы»</w:t>
            </w:r>
          </w:p>
        </w:tc>
        <w:tc>
          <w:tcPr>
            <w:tcW w:w="2000" w:type="dxa"/>
          </w:tcPr>
          <w:p w14:paraId="11977AA9" w14:textId="77777777" w:rsidR="00110E8A" w:rsidRDefault="00110E8A" w:rsidP="00110E8A">
            <w:pPr>
              <w:ind w:firstLine="0"/>
              <w:rPr>
                <w:color w:val="000000" w:themeColor="text1"/>
                <w:sz w:val="24"/>
                <w:szCs w:val="24"/>
              </w:rPr>
            </w:pPr>
            <w:r>
              <w:rPr>
                <w:color w:val="000000" w:themeColor="text1"/>
                <w:sz w:val="24"/>
                <w:szCs w:val="24"/>
              </w:rPr>
              <w:t>республиканский</w:t>
            </w:r>
          </w:p>
        </w:tc>
        <w:tc>
          <w:tcPr>
            <w:tcW w:w="1558" w:type="dxa"/>
          </w:tcPr>
          <w:p w14:paraId="7B494E74" w14:textId="77777777" w:rsidR="00110E8A" w:rsidRDefault="00110E8A" w:rsidP="00110E8A">
            <w:pPr>
              <w:ind w:firstLine="0"/>
              <w:rPr>
                <w:color w:val="000000" w:themeColor="text1"/>
                <w:sz w:val="24"/>
                <w:szCs w:val="24"/>
              </w:rPr>
            </w:pPr>
            <w:r>
              <w:rPr>
                <w:color w:val="000000" w:themeColor="text1"/>
                <w:sz w:val="24"/>
                <w:szCs w:val="24"/>
              </w:rPr>
              <w:t>диплом</w:t>
            </w:r>
          </w:p>
        </w:tc>
      </w:tr>
      <w:tr w:rsidR="00110E8A" w14:paraId="350B112F" w14:textId="77777777" w:rsidTr="00110E8A">
        <w:tc>
          <w:tcPr>
            <w:tcW w:w="1557" w:type="dxa"/>
          </w:tcPr>
          <w:p w14:paraId="122D783D" w14:textId="77777777" w:rsidR="00110E8A" w:rsidRDefault="00110E8A" w:rsidP="00110E8A">
            <w:pPr>
              <w:ind w:firstLine="0"/>
              <w:rPr>
                <w:color w:val="000000" w:themeColor="text1"/>
                <w:sz w:val="24"/>
                <w:szCs w:val="24"/>
              </w:rPr>
            </w:pPr>
            <w:r>
              <w:rPr>
                <w:color w:val="000000" w:themeColor="text1"/>
                <w:sz w:val="24"/>
                <w:szCs w:val="24"/>
              </w:rPr>
              <w:t>апрель</w:t>
            </w:r>
          </w:p>
        </w:tc>
        <w:tc>
          <w:tcPr>
            <w:tcW w:w="1659" w:type="dxa"/>
          </w:tcPr>
          <w:p w14:paraId="756A83A4" w14:textId="77777777" w:rsidR="00110E8A" w:rsidRDefault="00110E8A" w:rsidP="00110E8A">
            <w:pPr>
              <w:ind w:firstLine="0"/>
              <w:rPr>
                <w:color w:val="000000" w:themeColor="text1"/>
                <w:sz w:val="24"/>
                <w:szCs w:val="24"/>
              </w:rPr>
            </w:pPr>
            <w:r>
              <w:rPr>
                <w:color w:val="000000" w:themeColor="text1"/>
                <w:sz w:val="24"/>
                <w:szCs w:val="24"/>
              </w:rPr>
              <w:t>Иванова Марселина</w:t>
            </w:r>
          </w:p>
        </w:tc>
        <w:tc>
          <w:tcPr>
            <w:tcW w:w="2032" w:type="dxa"/>
          </w:tcPr>
          <w:p w14:paraId="12490F5C" w14:textId="77777777" w:rsidR="00110E8A" w:rsidRDefault="00110E8A" w:rsidP="00110E8A">
            <w:pPr>
              <w:ind w:firstLine="0"/>
              <w:rPr>
                <w:color w:val="000000" w:themeColor="text1"/>
                <w:sz w:val="24"/>
                <w:szCs w:val="24"/>
              </w:rPr>
            </w:pPr>
            <w:r w:rsidRPr="007466F3">
              <w:rPr>
                <w:sz w:val="24"/>
                <w:szCs w:val="24"/>
              </w:rPr>
              <w:t>Конкурс рисунков «Гордость России» «Космос глазами ребенка»</w:t>
            </w:r>
          </w:p>
        </w:tc>
        <w:tc>
          <w:tcPr>
            <w:tcW w:w="2000" w:type="dxa"/>
          </w:tcPr>
          <w:p w14:paraId="17DEFBBD" w14:textId="77777777" w:rsidR="00110E8A" w:rsidRDefault="00110E8A" w:rsidP="00110E8A">
            <w:pPr>
              <w:ind w:firstLine="0"/>
              <w:rPr>
                <w:color w:val="000000" w:themeColor="text1"/>
                <w:sz w:val="24"/>
                <w:szCs w:val="24"/>
              </w:rPr>
            </w:pPr>
            <w:r>
              <w:rPr>
                <w:color w:val="000000" w:themeColor="text1"/>
                <w:sz w:val="24"/>
                <w:szCs w:val="24"/>
              </w:rPr>
              <w:t>международный</w:t>
            </w:r>
          </w:p>
        </w:tc>
        <w:tc>
          <w:tcPr>
            <w:tcW w:w="1558" w:type="dxa"/>
          </w:tcPr>
          <w:p w14:paraId="606C47CB" w14:textId="77777777" w:rsidR="00110E8A" w:rsidRDefault="00110E8A" w:rsidP="00110E8A">
            <w:pPr>
              <w:ind w:firstLine="0"/>
              <w:rPr>
                <w:color w:val="000000" w:themeColor="text1"/>
                <w:sz w:val="24"/>
                <w:szCs w:val="24"/>
              </w:rPr>
            </w:pPr>
            <w:r>
              <w:rPr>
                <w:color w:val="000000" w:themeColor="text1"/>
                <w:sz w:val="24"/>
                <w:szCs w:val="24"/>
              </w:rPr>
              <w:t>диплом</w:t>
            </w:r>
          </w:p>
        </w:tc>
      </w:tr>
      <w:tr w:rsidR="00110E8A" w14:paraId="522EE1B8" w14:textId="77777777" w:rsidTr="00110E8A">
        <w:tc>
          <w:tcPr>
            <w:tcW w:w="1557" w:type="dxa"/>
          </w:tcPr>
          <w:p w14:paraId="049F1B22" w14:textId="77777777" w:rsidR="00110E8A" w:rsidRDefault="00110E8A" w:rsidP="00110E8A">
            <w:pPr>
              <w:ind w:firstLine="0"/>
              <w:rPr>
                <w:color w:val="000000" w:themeColor="text1"/>
                <w:sz w:val="24"/>
                <w:szCs w:val="24"/>
              </w:rPr>
            </w:pPr>
            <w:r>
              <w:rPr>
                <w:color w:val="000000" w:themeColor="text1"/>
                <w:sz w:val="24"/>
                <w:szCs w:val="24"/>
              </w:rPr>
              <w:t xml:space="preserve">май </w:t>
            </w:r>
          </w:p>
        </w:tc>
        <w:tc>
          <w:tcPr>
            <w:tcW w:w="1659" w:type="dxa"/>
          </w:tcPr>
          <w:p w14:paraId="66E09FC5" w14:textId="77777777" w:rsidR="00110E8A" w:rsidRDefault="00110E8A" w:rsidP="00110E8A">
            <w:pPr>
              <w:ind w:firstLine="0"/>
              <w:rPr>
                <w:color w:val="000000" w:themeColor="text1"/>
                <w:sz w:val="24"/>
                <w:szCs w:val="24"/>
              </w:rPr>
            </w:pPr>
            <w:r>
              <w:rPr>
                <w:color w:val="000000" w:themeColor="text1"/>
                <w:sz w:val="24"/>
                <w:szCs w:val="24"/>
              </w:rPr>
              <w:t>Петров Афоня</w:t>
            </w:r>
          </w:p>
          <w:p w14:paraId="525E4027" w14:textId="77777777" w:rsidR="00110E8A" w:rsidRDefault="00110E8A" w:rsidP="00110E8A">
            <w:pPr>
              <w:ind w:firstLine="0"/>
              <w:rPr>
                <w:color w:val="000000" w:themeColor="text1"/>
                <w:sz w:val="24"/>
                <w:szCs w:val="24"/>
              </w:rPr>
            </w:pPr>
            <w:r>
              <w:rPr>
                <w:color w:val="000000" w:themeColor="text1"/>
                <w:sz w:val="24"/>
                <w:szCs w:val="24"/>
              </w:rPr>
              <w:t>Скрябина Валерия</w:t>
            </w:r>
          </w:p>
          <w:p w14:paraId="04CFEE1D" w14:textId="77777777" w:rsidR="00110E8A" w:rsidRDefault="00110E8A" w:rsidP="00110E8A">
            <w:pPr>
              <w:ind w:firstLine="0"/>
              <w:rPr>
                <w:color w:val="000000" w:themeColor="text1"/>
                <w:sz w:val="24"/>
                <w:szCs w:val="24"/>
              </w:rPr>
            </w:pPr>
            <w:r>
              <w:rPr>
                <w:color w:val="000000" w:themeColor="text1"/>
                <w:sz w:val="24"/>
                <w:szCs w:val="24"/>
              </w:rPr>
              <w:t>Крылова Сияна</w:t>
            </w:r>
          </w:p>
          <w:p w14:paraId="37EE8F20" w14:textId="77777777" w:rsidR="00110E8A" w:rsidRDefault="00110E8A" w:rsidP="00110E8A">
            <w:pPr>
              <w:ind w:firstLine="0"/>
              <w:rPr>
                <w:color w:val="000000" w:themeColor="text1"/>
                <w:sz w:val="24"/>
                <w:szCs w:val="24"/>
              </w:rPr>
            </w:pPr>
            <w:r>
              <w:rPr>
                <w:color w:val="000000" w:themeColor="text1"/>
                <w:sz w:val="24"/>
                <w:szCs w:val="24"/>
              </w:rPr>
              <w:t>Дьячковский Ян-Никита</w:t>
            </w:r>
          </w:p>
        </w:tc>
        <w:tc>
          <w:tcPr>
            <w:tcW w:w="2032" w:type="dxa"/>
          </w:tcPr>
          <w:p w14:paraId="55F58821" w14:textId="77777777" w:rsidR="00110E8A" w:rsidRDefault="00110E8A" w:rsidP="00110E8A">
            <w:pPr>
              <w:ind w:firstLine="0"/>
              <w:rPr>
                <w:color w:val="000000" w:themeColor="text1"/>
                <w:sz w:val="24"/>
                <w:szCs w:val="24"/>
              </w:rPr>
            </w:pPr>
            <w:r>
              <w:rPr>
                <w:color w:val="000000" w:themeColor="text1"/>
                <w:sz w:val="24"/>
                <w:szCs w:val="24"/>
              </w:rPr>
              <w:t>Соревнования по шашкам «Юны шашист»</w:t>
            </w:r>
          </w:p>
        </w:tc>
        <w:tc>
          <w:tcPr>
            <w:tcW w:w="2000" w:type="dxa"/>
          </w:tcPr>
          <w:p w14:paraId="47743B18" w14:textId="77777777" w:rsidR="00110E8A" w:rsidRDefault="00110E8A" w:rsidP="00110E8A">
            <w:pPr>
              <w:ind w:firstLine="0"/>
              <w:rPr>
                <w:color w:val="000000" w:themeColor="text1"/>
                <w:sz w:val="24"/>
                <w:szCs w:val="24"/>
              </w:rPr>
            </w:pPr>
            <w:r>
              <w:rPr>
                <w:color w:val="000000" w:themeColor="text1"/>
                <w:sz w:val="24"/>
                <w:szCs w:val="24"/>
              </w:rPr>
              <w:t>внутрисадовское</w:t>
            </w:r>
          </w:p>
        </w:tc>
        <w:tc>
          <w:tcPr>
            <w:tcW w:w="1558" w:type="dxa"/>
          </w:tcPr>
          <w:p w14:paraId="510BF124" w14:textId="77777777" w:rsidR="00110E8A" w:rsidRDefault="00110E8A" w:rsidP="00110E8A">
            <w:pPr>
              <w:ind w:firstLine="0"/>
              <w:rPr>
                <w:color w:val="000000" w:themeColor="text1"/>
                <w:sz w:val="24"/>
                <w:szCs w:val="24"/>
              </w:rPr>
            </w:pPr>
            <w:r>
              <w:rPr>
                <w:color w:val="000000" w:themeColor="text1"/>
                <w:sz w:val="24"/>
                <w:szCs w:val="24"/>
              </w:rPr>
              <w:t>дипломы</w:t>
            </w:r>
          </w:p>
        </w:tc>
      </w:tr>
      <w:tr w:rsidR="00110E8A" w14:paraId="2B7459C2" w14:textId="77777777" w:rsidTr="00110E8A">
        <w:tc>
          <w:tcPr>
            <w:tcW w:w="1557" w:type="dxa"/>
          </w:tcPr>
          <w:p w14:paraId="6B964268" w14:textId="77777777" w:rsidR="00110E8A" w:rsidRDefault="00110E8A" w:rsidP="00110E8A">
            <w:pPr>
              <w:ind w:firstLine="0"/>
              <w:rPr>
                <w:color w:val="000000" w:themeColor="text1"/>
                <w:sz w:val="24"/>
                <w:szCs w:val="24"/>
              </w:rPr>
            </w:pPr>
            <w:r>
              <w:rPr>
                <w:color w:val="000000" w:themeColor="text1"/>
                <w:sz w:val="24"/>
                <w:szCs w:val="24"/>
              </w:rPr>
              <w:t>октябрь</w:t>
            </w:r>
          </w:p>
        </w:tc>
        <w:tc>
          <w:tcPr>
            <w:tcW w:w="1659" w:type="dxa"/>
          </w:tcPr>
          <w:p w14:paraId="7E7E8591" w14:textId="77777777" w:rsidR="00110E8A" w:rsidRDefault="00110E8A" w:rsidP="00110E8A">
            <w:pPr>
              <w:ind w:firstLine="0"/>
              <w:rPr>
                <w:color w:val="000000" w:themeColor="text1"/>
                <w:sz w:val="24"/>
                <w:szCs w:val="24"/>
              </w:rPr>
            </w:pPr>
            <w:r>
              <w:rPr>
                <w:color w:val="000000" w:themeColor="text1"/>
                <w:sz w:val="24"/>
                <w:szCs w:val="24"/>
              </w:rPr>
              <w:t>Иннокентьева Хаарчаана</w:t>
            </w:r>
          </w:p>
          <w:p w14:paraId="56D6FA32" w14:textId="77777777" w:rsidR="00110E8A" w:rsidRDefault="00110E8A" w:rsidP="00110E8A">
            <w:pPr>
              <w:ind w:firstLine="0"/>
              <w:rPr>
                <w:color w:val="000000" w:themeColor="text1"/>
                <w:sz w:val="24"/>
                <w:szCs w:val="24"/>
              </w:rPr>
            </w:pPr>
            <w:r>
              <w:rPr>
                <w:color w:val="000000" w:themeColor="text1"/>
                <w:sz w:val="24"/>
                <w:szCs w:val="24"/>
              </w:rPr>
              <w:t>Петров Афоня</w:t>
            </w:r>
          </w:p>
          <w:p w14:paraId="10492702" w14:textId="77777777" w:rsidR="00110E8A" w:rsidRDefault="00110E8A" w:rsidP="00110E8A">
            <w:pPr>
              <w:ind w:firstLine="0"/>
              <w:rPr>
                <w:color w:val="000000" w:themeColor="text1"/>
                <w:sz w:val="24"/>
                <w:szCs w:val="24"/>
              </w:rPr>
            </w:pPr>
            <w:r>
              <w:rPr>
                <w:color w:val="000000" w:themeColor="text1"/>
                <w:sz w:val="24"/>
                <w:szCs w:val="24"/>
              </w:rPr>
              <w:t>Скрябина Валерия</w:t>
            </w:r>
          </w:p>
        </w:tc>
        <w:tc>
          <w:tcPr>
            <w:tcW w:w="2032" w:type="dxa"/>
          </w:tcPr>
          <w:p w14:paraId="616A3F35" w14:textId="77777777" w:rsidR="00110E8A" w:rsidRDefault="00110E8A" w:rsidP="00110E8A">
            <w:pPr>
              <w:ind w:firstLine="0"/>
              <w:rPr>
                <w:color w:val="000000" w:themeColor="text1"/>
                <w:sz w:val="24"/>
                <w:szCs w:val="24"/>
              </w:rPr>
            </w:pPr>
            <w:r>
              <w:rPr>
                <w:color w:val="000000" w:themeColor="text1"/>
                <w:sz w:val="24"/>
                <w:szCs w:val="24"/>
              </w:rPr>
              <w:t>Конкурс костюмов «Золотая фантазия»</w:t>
            </w:r>
          </w:p>
        </w:tc>
        <w:tc>
          <w:tcPr>
            <w:tcW w:w="2000" w:type="dxa"/>
          </w:tcPr>
          <w:p w14:paraId="4407B908" w14:textId="77777777" w:rsidR="00110E8A" w:rsidRDefault="00110E8A" w:rsidP="00110E8A">
            <w:pPr>
              <w:ind w:firstLine="0"/>
              <w:rPr>
                <w:color w:val="000000" w:themeColor="text1"/>
                <w:sz w:val="24"/>
                <w:szCs w:val="24"/>
              </w:rPr>
            </w:pPr>
            <w:r>
              <w:rPr>
                <w:color w:val="000000" w:themeColor="text1"/>
                <w:sz w:val="24"/>
                <w:szCs w:val="24"/>
              </w:rPr>
              <w:t>внутрисадовская</w:t>
            </w:r>
          </w:p>
        </w:tc>
        <w:tc>
          <w:tcPr>
            <w:tcW w:w="1558" w:type="dxa"/>
          </w:tcPr>
          <w:p w14:paraId="77524D82" w14:textId="77777777" w:rsidR="00110E8A" w:rsidRDefault="00110E8A" w:rsidP="00110E8A">
            <w:pPr>
              <w:ind w:firstLine="0"/>
              <w:rPr>
                <w:color w:val="000000" w:themeColor="text1"/>
                <w:sz w:val="24"/>
                <w:szCs w:val="24"/>
              </w:rPr>
            </w:pPr>
            <w:r>
              <w:rPr>
                <w:color w:val="000000" w:themeColor="text1"/>
                <w:sz w:val="24"/>
                <w:szCs w:val="24"/>
              </w:rPr>
              <w:t>дипломы</w:t>
            </w:r>
          </w:p>
        </w:tc>
      </w:tr>
      <w:tr w:rsidR="00110E8A" w14:paraId="170B0AF1" w14:textId="77777777" w:rsidTr="00110E8A">
        <w:tc>
          <w:tcPr>
            <w:tcW w:w="1557" w:type="dxa"/>
          </w:tcPr>
          <w:p w14:paraId="29A41FC0" w14:textId="77777777" w:rsidR="00110E8A" w:rsidRDefault="00110E8A" w:rsidP="00110E8A">
            <w:pPr>
              <w:ind w:firstLine="0"/>
              <w:rPr>
                <w:color w:val="000000" w:themeColor="text1"/>
                <w:sz w:val="24"/>
                <w:szCs w:val="24"/>
              </w:rPr>
            </w:pPr>
            <w:r>
              <w:rPr>
                <w:color w:val="000000" w:themeColor="text1"/>
                <w:sz w:val="24"/>
                <w:szCs w:val="24"/>
              </w:rPr>
              <w:t>ноябрь</w:t>
            </w:r>
          </w:p>
        </w:tc>
        <w:tc>
          <w:tcPr>
            <w:tcW w:w="1659" w:type="dxa"/>
          </w:tcPr>
          <w:p w14:paraId="1862CC0A" w14:textId="77777777" w:rsidR="00110E8A" w:rsidRDefault="00110E8A" w:rsidP="00110E8A">
            <w:pPr>
              <w:ind w:firstLine="0"/>
              <w:rPr>
                <w:color w:val="000000" w:themeColor="text1"/>
                <w:sz w:val="24"/>
                <w:szCs w:val="24"/>
              </w:rPr>
            </w:pPr>
            <w:r>
              <w:rPr>
                <w:color w:val="000000" w:themeColor="text1"/>
                <w:sz w:val="24"/>
                <w:szCs w:val="24"/>
              </w:rPr>
              <w:t>Попова Валерия</w:t>
            </w:r>
          </w:p>
          <w:p w14:paraId="213A5375" w14:textId="77777777" w:rsidR="00110E8A" w:rsidRDefault="00110E8A" w:rsidP="00110E8A">
            <w:pPr>
              <w:ind w:firstLine="0"/>
              <w:rPr>
                <w:color w:val="000000" w:themeColor="text1"/>
                <w:sz w:val="24"/>
                <w:szCs w:val="24"/>
              </w:rPr>
            </w:pPr>
            <w:r>
              <w:rPr>
                <w:color w:val="000000" w:themeColor="text1"/>
                <w:sz w:val="24"/>
                <w:szCs w:val="24"/>
              </w:rPr>
              <w:t>Скрябина Валерия</w:t>
            </w:r>
          </w:p>
          <w:p w14:paraId="55A06F58" w14:textId="77777777" w:rsidR="00110E8A" w:rsidRDefault="00110E8A" w:rsidP="00110E8A">
            <w:pPr>
              <w:ind w:firstLine="0"/>
              <w:rPr>
                <w:color w:val="000000" w:themeColor="text1"/>
                <w:sz w:val="24"/>
                <w:szCs w:val="24"/>
              </w:rPr>
            </w:pPr>
            <w:r>
              <w:rPr>
                <w:color w:val="000000" w:themeColor="text1"/>
                <w:sz w:val="24"/>
                <w:szCs w:val="24"/>
              </w:rPr>
              <w:t>Сокольников Микаэль</w:t>
            </w:r>
          </w:p>
          <w:p w14:paraId="06DC5385" w14:textId="77777777" w:rsidR="00110E8A" w:rsidRDefault="00110E8A" w:rsidP="00110E8A">
            <w:pPr>
              <w:ind w:firstLine="0"/>
              <w:rPr>
                <w:color w:val="000000" w:themeColor="text1"/>
                <w:sz w:val="24"/>
                <w:szCs w:val="24"/>
              </w:rPr>
            </w:pPr>
            <w:r>
              <w:rPr>
                <w:color w:val="000000" w:themeColor="text1"/>
                <w:sz w:val="24"/>
                <w:szCs w:val="24"/>
              </w:rPr>
              <w:t>Яковлева Мира</w:t>
            </w:r>
          </w:p>
        </w:tc>
        <w:tc>
          <w:tcPr>
            <w:tcW w:w="2032" w:type="dxa"/>
          </w:tcPr>
          <w:p w14:paraId="4D7CD2E8" w14:textId="77777777" w:rsidR="00110E8A" w:rsidRDefault="00110E8A" w:rsidP="00110E8A">
            <w:pPr>
              <w:ind w:firstLine="0"/>
              <w:rPr>
                <w:color w:val="000000" w:themeColor="text1"/>
                <w:sz w:val="24"/>
                <w:szCs w:val="24"/>
              </w:rPr>
            </w:pPr>
            <w:r>
              <w:rPr>
                <w:color w:val="000000" w:themeColor="text1"/>
                <w:sz w:val="24"/>
                <w:szCs w:val="24"/>
              </w:rPr>
              <w:t>Конкурс – фестиваль «Бриллиантовые нотки» в вноминации «Художественно- прикладное искусство»</w:t>
            </w:r>
          </w:p>
        </w:tc>
        <w:tc>
          <w:tcPr>
            <w:tcW w:w="2000" w:type="dxa"/>
          </w:tcPr>
          <w:p w14:paraId="48B3F3F5" w14:textId="77777777" w:rsidR="00110E8A" w:rsidRDefault="00110E8A" w:rsidP="00110E8A">
            <w:pPr>
              <w:ind w:firstLine="0"/>
              <w:rPr>
                <w:color w:val="000000" w:themeColor="text1"/>
                <w:sz w:val="24"/>
                <w:szCs w:val="24"/>
              </w:rPr>
            </w:pPr>
            <w:r>
              <w:rPr>
                <w:color w:val="000000" w:themeColor="text1"/>
                <w:sz w:val="24"/>
                <w:szCs w:val="24"/>
              </w:rPr>
              <w:t>республиканский</w:t>
            </w:r>
          </w:p>
        </w:tc>
        <w:tc>
          <w:tcPr>
            <w:tcW w:w="1558" w:type="dxa"/>
          </w:tcPr>
          <w:p w14:paraId="3AA2EA80" w14:textId="77777777" w:rsidR="00110E8A" w:rsidRDefault="00110E8A" w:rsidP="00110E8A">
            <w:pPr>
              <w:ind w:firstLine="0"/>
              <w:rPr>
                <w:color w:val="000000" w:themeColor="text1"/>
                <w:sz w:val="24"/>
                <w:szCs w:val="24"/>
              </w:rPr>
            </w:pPr>
            <w:r>
              <w:rPr>
                <w:color w:val="000000" w:themeColor="text1"/>
                <w:sz w:val="24"/>
                <w:szCs w:val="24"/>
              </w:rPr>
              <w:t>диплом</w:t>
            </w:r>
          </w:p>
        </w:tc>
      </w:tr>
      <w:tr w:rsidR="00110E8A" w14:paraId="20DBDB86" w14:textId="77777777" w:rsidTr="00110E8A">
        <w:tc>
          <w:tcPr>
            <w:tcW w:w="1557" w:type="dxa"/>
          </w:tcPr>
          <w:p w14:paraId="1DAF7C3F" w14:textId="77777777" w:rsidR="00110E8A" w:rsidRDefault="00110E8A" w:rsidP="00110E8A">
            <w:pPr>
              <w:ind w:firstLine="0"/>
              <w:rPr>
                <w:color w:val="000000" w:themeColor="text1"/>
                <w:sz w:val="24"/>
                <w:szCs w:val="24"/>
              </w:rPr>
            </w:pPr>
            <w:r>
              <w:rPr>
                <w:color w:val="000000" w:themeColor="text1"/>
                <w:sz w:val="24"/>
                <w:szCs w:val="24"/>
              </w:rPr>
              <w:t>декабрь</w:t>
            </w:r>
          </w:p>
        </w:tc>
        <w:tc>
          <w:tcPr>
            <w:tcW w:w="1659" w:type="dxa"/>
          </w:tcPr>
          <w:p w14:paraId="703E354E" w14:textId="77777777" w:rsidR="00110E8A" w:rsidRDefault="00110E8A" w:rsidP="00110E8A">
            <w:pPr>
              <w:ind w:firstLine="0"/>
              <w:rPr>
                <w:color w:val="000000" w:themeColor="text1"/>
                <w:sz w:val="24"/>
                <w:szCs w:val="24"/>
              </w:rPr>
            </w:pPr>
            <w:r>
              <w:rPr>
                <w:color w:val="000000" w:themeColor="text1"/>
                <w:sz w:val="24"/>
                <w:szCs w:val="24"/>
              </w:rPr>
              <w:t>Яколвева Мира</w:t>
            </w:r>
          </w:p>
          <w:p w14:paraId="1D8FE8ED" w14:textId="77777777" w:rsidR="00110E8A" w:rsidRDefault="00110E8A" w:rsidP="00110E8A">
            <w:pPr>
              <w:ind w:firstLine="0"/>
              <w:rPr>
                <w:color w:val="000000" w:themeColor="text1"/>
                <w:sz w:val="24"/>
                <w:szCs w:val="24"/>
              </w:rPr>
            </w:pPr>
            <w:r>
              <w:rPr>
                <w:color w:val="000000" w:themeColor="text1"/>
                <w:sz w:val="24"/>
                <w:szCs w:val="24"/>
              </w:rPr>
              <w:t>Санников Сарыал</w:t>
            </w:r>
          </w:p>
          <w:p w14:paraId="34E77BAE" w14:textId="77777777" w:rsidR="00110E8A" w:rsidRDefault="00110E8A" w:rsidP="00110E8A">
            <w:pPr>
              <w:ind w:firstLine="0"/>
              <w:rPr>
                <w:color w:val="000000" w:themeColor="text1"/>
                <w:sz w:val="24"/>
                <w:szCs w:val="24"/>
              </w:rPr>
            </w:pPr>
            <w:r>
              <w:rPr>
                <w:color w:val="000000" w:themeColor="text1"/>
                <w:sz w:val="24"/>
                <w:szCs w:val="24"/>
              </w:rPr>
              <w:t>Попова Валерия</w:t>
            </w:r>
          </w:p>
        </w:tc>
        <w:tc>
          <w:tcPr>
            <w:tcW w:w="2032" w:type="dxa"/>
          </w:tcPr>
          <w:p w14:paraId="2F8082CD" w14:textId="77777777" w:rsidR="00110E8A" w:rsidRDefault="00110E8A" w:rsidP="00110E8A">
            <w:pPr>
              <w:ind w:firstLine="0"/>
              <w:rPr>
                <w:color w:val="000000" w:themeColor="text1"/>
                <w:sz w:val="24"/>
                <w:szCs w:val="24"/>
              </w:rPr>
            </w:pPr>
            <w:r>
              <w:rPr>
                <w:color w:val="000000" w:themeColor="text1"/>
                <w:sz w:val="24"/>
                <w:szCs w:val="24"/>
              </w:rPr>
              <w:t>Конкурс поделок «Мастерская Деда Мороза»</w:t>
            </w:r>
          </w:p>
        </w:tc>
        <w:tc>
          <w:tcPr>
            <w:tcW w:w="2000" w:type="dxa"/>
          </w:tcPr>
          <w:p w14:paraId="7026BBFA" w14:textId="77777777" w:rsidR="00110E8A" w:rsidRDefault="00110E8A" w:rsidP="00110E8A">
            <w:pPr>
              <w:ind w:firstLine="0"/>
              <w:rPr>
                <w:color w:val="000000" w:themeColor="text1"/>
                <w:sz w:val="24"/>
                <w:szCs w:val="24"/>
              </w:rPr>
            </w:pPr>
            <w:r>
              <w:rPr>
                <w:color w:val="000000" w:themeColor="text1"/>
                <w:sz w:val="24"/>
                <w:szCs w:val="24"/>
              </w:rPr>
              <w:t>внутрисадовский</w:t>
            </w:r>
          </w:p>
        </w:tc>
        <w:tc>
          <w:tcPr>
            <w:tcW w:w="1558" w:type="dxa"/>
          </w:tcPr>
          <w:p w14:paraId="190646EE" w14:textId="77777777" w:rsidR="00110E8A" w:rsidRDefault="00110E8A" w:rsidP="00110E8A">
            <w:pPr>
              <w:ind w:firstLine="0"/>
              <w:rPr>
                <w:color w:val="000000" w:themeColor="text1"/>
                <w:sz w:val="24"/>
                <w:szCs w:val="24"/>
              </w:rPr>
            </w:pPr>
            <w:r>
              <w:rPr>
                <w:color w:val="000000" w:themeColor="text1"/>
                <w:sz w:val="24"/>
                <w:szCs w:val="24"/>
              </w:rPr>
              <w:t>призеры</w:t>
            </w:r>
          </w:p>
        </w:tc>
      </w:tr>
    </w:tbl>
    <w:p w14:paraId="2D816CF6" w14:textId="77777777" w:rsidR="00110E8A" w:rsidRDefault="00110E8A" w:rsidP="00110E8A">
      <w:pPr>
        <w:spacing w:line="276" w:lineRule="auto"/>
        <w:ind w:firstLine="284"/>
        <w:rPr>
          <w:color w:val="000000" w:themeColor="text1"/>
          <w:sz w:val="24"/>
          <w:szCs w:val="24"/>
        </w:rPr>
      </w:pPr>
    </w:p>
    <w:p w14:paraId="593DE591" w14:textId="77777777" w:rsidR="00110E8A" w:rsidRDefault="00110E8A" w:rsidP="00110E8A">
      <w:pPr>
        <w:spacing w:line="276" w:lineRule="auto"/>
      </w:pPr>
    </w:p>
    <w:p w14:paraId="325EA3E2" w14:textId="77777777" w:rsidR="000434B2" w:rsidRDefault="000434B2" w:rsidP="004B5C6D">
      <w:pPr>
        <w:spacing w:line="276" w:lineRule="auto"/>
        <w:ind w:firstLine="0"/>
        <w:rPr>
          <w:b/>
          <w:sz w:val="24"/>
          <w:szCs w:val="24"/>
          <w:highlight w:val="yellow"/>
        </w:rPr>
      </w:pPr>
    </w:p>
    <w:p w14:paraId="7EA2A04C" w14:textId="77777777" w:rsidR="005B28CD" w:rsidRDefault="005B28CD" w:rsidP="004B5C6D">
      <w:pPr>
        <w:spacing w:line="276" w:lineRule="auto"/>
        <w:ind w:firstLine="0"/>
        <w:rPr>
          <w:b/>
          <w:sz w:val="24"/>
          <w:szCs w:val="24"/>
          <w:highlight w:val="yellow"/>
        </w:rPr>
      </w:pPr>
    </w:p>
    <w:p w14:paraId="3B5F3B79" w14:textId="77777777" w:rsidR="000434B2" w:rsidRPr="00C80D1D" w:rsidRDefault="000434B2" w:rsidP="004B5C6D">
      <w:pPr>
        <w:spacing w:line="276" w:lineRule="auto"/>
        <w:ind w:firstLine="0"/>
        <w:rPr>
          <w:b/>
          <w:sz w:val="24"/>
          <w:szCs w:val="24"/>
          <w:highlight w:val="yellow"/>
        </w:rPr>
      </w:pPr>
    </w:p>
    <w:p w14:paraId="0800575F" w14:textId="6F1F392B" w:rsidR="008C5BCE" w:rsidRDefault="005B28CD" w:rsidP="000434B2">
      <w:pPr>
        <w:pStyle w:val="a7"/>
        <w:spacing w:line="276" w:lineRule="auto"/>
        <w:ind w:left="0" w:firstLine="567"/>
        <w:jc w:val="center"/>
        <w:rPr>
          <w:rFonts w:ascii="Times New Roman" w:hAnsi="Times New Roman" w:cs="Times New Roman"/>
          <w:b/>
        </w:rPr>
      </w:pPr>
      <w:r>
        <w:rPr>
          <w:rFonts w:ascii="Times New Roman" w:hAnsi="Times New Roman" w:cs="Times New Roman"/>
          <w:b/>
        </w:rPr>
        <w:t>3.5</w:t>
      </w:r>
      <w:r w:rsidR="005128FC" w:rsidRPr="00503D33">
        <w:rPr>
          <w:rFonts w:ascii="Times New Roman" w:hAnsi="Times New Roman" w:cs="Times New Roman"/>
          <w:b/>
        </w:rPr>
        <w:t>.</w:t>
      </w:r>
      <w:r w:rsidR="000434B2">
        <w:rPr>
          <w:rFonts w:ascii="Times New Roman" w:hAnsi="Times New Roman" w:cs="Times New Roman"/>
          <w:b/>
        </w:rPr>
        <w:t xml:space="preserve"> </w:t>
      </w:r>
      <w:r w:rsidR="008C5BCE" w:rsidRPr="00503D33">
        <w:rPr>
          <w:rFonts w:ascii="Times New Roman" w:hAnsi="Times New Roman" w:cs="Times New Roman"/>
          <w:b/>
        </w:rPr>
        <w:t>Учебно-материальная база</w:t>
      </w:r>
    </w:p>
    <w:p w14:paraId="1106D72D" w14:textId="77777777" w:rsidR="000434B2" w:rsidRDefault="000434B2" w:rsidP="000434B2">
      <w:pPr>
        <w:pStyle w:val="a7"/>
        <w:spacing w:line="276" w:lineRule="auto"/>
        <w:ind w:left="0" w:firstLine="567"/>
        <w:jc w:val="center"/>
        <w:rPr>
          <w:rFonts w:ascii="Times New Roman" w:hAnsi="Times New Roman" w:cs="Times New Roman"/>
          <w:b/>
        </w:rPr>
      </w:pPr>
    </w:p>
    <w:p w14:paraId="4B885376" w14:textId="23BB8B18" w:rsidR="000434B2" w:rsidRPr="00503D33" w:rsidRDefault="000434B2" w:rsidP="000434B2">
      <w:pPr>
        <w:pStyle w:val="a7"/>
        <w:spacing w:line="276" w:lineRule="auto"/>
        <w:ind w:left="0" w:firstLine="567"/>
        <w:jc w:val="center"/>
        <w:rPr>
          <w:rFonts w:ascii="Times New Roman" w:hAnsi="Times New Roman" w:cs="Times New Roman"/>
          <w:b/>
        </w:rPr>
      </w:pPr>
      <w:r>
        <w:rPr>
          <w:rFonts w:ascii="Times New Roman" w:hAnsi="Times New Roman" w:cs="Times New Roman"/>
          <w:b/>
        </w:rPr>
        <w:t>3.</w:t>
      </w:r>
      <w:r w:rsidR="005B28CD">
        <w:rPr>
          <w:rFonts w:ascii="Times New Roman" w:hAnsi="Times New Roman" w:cs="Times New Roman"/>
          <w:b/>
        </w:rPr>
        <w:t>5</w:t>
      </w:r>
      <w:r>
        <w:rPr>
          <w:rFonts w:ascii="Times New Roman" w:hAnsi="Times New Roman" w:cs="Times New Roman"/>
          <w:b/>
        </w:rPr>
        <w:t>.1. Общая характеристика</w:t>
      </w:r>
    </w:p>
    <w:p w14:paraId="5308394B" w14:textId="77777777" w:rsidR="00503D33" w:rsidRPr="00503D33" w:rsidRDefault="00503D33" w:rsidP="004B5C6D">
      <w:pPr>
        <w:shd w:val="clear" w:color="auto" w:fill="FFFFFF"/>
        <w:spacing w:after="160" w:line="276" w:lineRule="auto"/>
        <w:ind w:firstLine="567"/>
        <w:contextualSpacing/>
        <w:jc w:val="left"/>
        <w:textAlignment w:val="baseline"/>
        <w:rPr>
          <w:rFonts w:eastAsia="Calibri"/>
          <w:color w:val="000000"/>
          <w:sz w:val="24"/>
          <w:szCs w:val="24"/>
          <w:lang w:eastAsia="en-US"/>
        </w:rPr>
      </w:pPr>
      <w:r w:rsidRPr="00503D33">
        <w:rPr>
          <w:rFonts w:eastAsia="Calibri"/>
          <w:color w:val="000000"/>
          <w:sz w:val="24"/>
          <w:szCs w:val="24"/>
          <w:lang w:eastAsia="en-US"/>
        </w:rPr>
        <w:t>За колледжем в целях обеспечения образовательной деятельности, на праве оперативного управления, закреплены объекты республиканской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62"/>
        <w:gridCol w:w="973"/>
        <w:gridCol w:w="2430"/>
        <w:gridCol w:w="1748"/>
        <w:gridCol w:w="1106"/>
      </w:tblGrid>
      <w:tr w:rsidR="00503D33" w:rsidRPr="00503D33" w14:paraId="6B99E8BB" w14:textId="77777777" w:rsidTr="00CF523C">
        <w:tc>
          <w:tcPr>
            <w:tcW w:w="527" w:type="dxa"/>
            <w:tcBorders>
              <w:top w:val="single" w:sz="4" w:space="0" w:color="auto"/>
              <w:left w:val="single" w:sz="4" w:space="0" w:color="auto"/>
              <w:bottom w:val="single" w:sz="4" w:space="0" w:color="auto"/>
              <w:right w:val="single" w:sz="4" w:space="0" w:color="auto"/>
            </w:tcBorders>
            <w:hideMark/>
          </w:tcPr>
          <w:p w14:paraId="511D55A7"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w:t>
            </w:r>
          </w:p>
        </w:tc>
        <w:tc>
          <w:tcPr>
            <w:tcW w:w="2562" w:type="dxa"/>
            <w:tcBorders>
              <w:top w:val="single" w:sz="4" w:space="0" w:color="auto"/>
              <w:left w:val="single" w:sz="4" w:space="0" w:color="auto"/>
              <w:bottom w:val="single" w:sz="4" w:space="0" w:color="auto"/>
              <w:right w:val="single" w:sz="4" w:space="0" w:color="auto"/>
            </w:tcBorders>
            <w:hideMark/>
          </w:tcPr>
          <w:p w14:paraId="6D6BDAD5"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Наименование</w:t>
            </w:r>
          </w:p>
        </w:tc>
        <w:tc>
          <w:tcPr>
            <w:tcW w:w="973" w:type="dxa"/>
            <w:tcBorders>
              <w:top w:val="single" w:sz="4" w:space="0" w:color="auto"/>
              <w:left w:val="single" w:sz="4" w:space="0" w:color="auto"/>
              <w:bottom w:val="single" w:sz="4" w:space="0" w:color="auto"/>
              <w:right w:val="single" w:sz="4" w:space="0" w:color="auto"/>
            </w:tcBorders>
            <w:hideMark/>
          </w:tcPr>
          <w:p w14:paraId="5DB6FE2F"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Год ввода</w:t>
            </w:r>
          </w:p>
        </w:tc>
        <w:tc>
          <w:tcPr>
            <w:tcW w:w="2430" w:type="dxa"/>
            <w:tcBorders>
              <w:top w:val="single" w:sz="4" w:space="0" w:color="auto"/>
              <w:left w:val="single" w:sz="4" w:space="0" w:color="auto"/>
              <w:bottom w:val="single" w:sz="4" w:space="0" w:color="auto"/>
              <w:right w:val="single" w:sz="4" w:space="0" w:color="auto"/>
            </w:tcBorders>
            <w:hideMark/>
          </w:tcPr>
          <w:p w14:paraId="504244FD"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Адрес</w:t>
            </w:r>
          </w:p>
        </w:tc>
        <w:tc>
          <w:tcPr>
            <w:tcW w:w="1748" w:type="dxa"/>
            <w:tcBorders>
              <w:top w:val="single" w:sz="4" w:space="0" w:color="auto"/>
              <w:left w:val="single" w:sz="4" w:space="0" w:color="auto"/>
              <w:bottom w:val="single" w:sz="4" w:space="0" w:color="auto"/>
              <w:right w:val="single" w:sz="4" w:space="0" w:color="auto"/>
            </w:tcBorders>
            <w:hideMark/>
          </w:tcPr>
          <w:p w14:paraId="195D77AD"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Общая площадь, кв.м</w:t>
            </w:r>
          </w:p>
        </w:tc>
        <w:tc>
          <w:tcPr>
            <w:tcW w:w="1106" w:type="dxa"/>
            <w:tcBorders>
              <w:top w:val="single" w:sz="4" w:space="0" w:color="auto"/>
              <w:left w:val="single" w:sz="4" w:space="0" w:color="auto"/>
              <w:bottom w:val="single" w:sz="4" w:space="0" w:color="auto"/>
              <w:right w:val="single" w:sz="4" w:space="0" w:color="auto"/>
            </w:tcBorders>
            <w:hideMark/>
          </w:tcPr>
          <w:p w14:paraId="31C4F28D"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 износа</w:t>
            </w:r>
          </w:p>
        </w:tc>
      </w:tr>
      <w:tr w:rsidR="00503D33" w:rsidRPr="00503D33" w14:paraId="69A643DB" w14:textId="77777777" w:rsidTr="00CF523C">
        <w:tc>
          <w:tcPr>
            <w:tcW w:w="527" w:type="dxa"/>
            <w:tcBorders>
              <w:top w:val="single" w:sz="4" w:space="0" w:color="auto"/>
              <w:left w:val="single" w:sz="4" w:space="0" w:color="auto"/>
              <w:bottom w:val="single" w:sz="4" w:space="0" w:color="auto"/>
              <w:right w:val="single" w:sz="4" w:space="0" w:color="auto"/>
            </w:tcBorders>
            <w:hideMark/>
          </w:tcPr>
          <w:p w14:paraId="0A824227"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1</w:t>
            </w:r>
          </w:p>
        </w:tc>
        <w:tc>
          <w:tcPr>
            <w:tcW w:w="2562" w:type="dxa"/>
            <w:tcBorders>
              <w:top w:val="single" w:sz="4" w:space="0" w:color="auto"/>
              <w:left w:val="single" w:sz="4" w:space="0" w:color="auto"/>
              <w:bottom w:val="single" w:sz="4" w:space="0" w:color="auto"/>
              <w:right w:val="single" w:sz="4" w:space="0" w:color="auto"/>
            </w:tcBorders>
            <w:hideMark/>
          </w:tcPr>
          <w:p w14:paraId="42307B27"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Учебный корпус №1</w:t>
            </w:r>
          </w:p>
        </w:tc>
        <w:tc>
          <w:tcPr>
            <w:tcW w:w="973" w:type="dxa"/>
            <w:tcBorders>
              <w:top w:val="single" w:sz="4" w:space="0" w:color="auto"/>
              <w:left w:val="single" w:sz="4" w:space="0" w:color="auto"/>
              <w:bottom w:val="single" w:sz="4" w:space="0" w:color="auto"/>
              <w:right w:val="single" w:sz="4" w:space="0" w:color="auto"/>
            </w:tcBorders>
            <w:hideMark/>
          </w:tcPr>
          <w:p w14:paraId="58F16EB8"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1966</w:t>
            </w:r>
          </w:p>
        </w:tc>
        <w:tc>
          <w:tcPr>
            <w:tcW w:w="2430" w:type="dxa"/>
            <w:tcBorders>
              <w:top w:val="single" w:sz="4" w:space="0" w:color="auto"/>
              <w:left w:val="single" w:sz="4" w:space="0" w:color="auto"/>
              <w:bottom w:val="single" w:sz="4" w:space="0" w:color="auto"/>
              <w:right w:val="single" w:sz="4" w:space="0" w:color="auto"/>
            </w:tcBorders>
            <w:hideMark/>
          </w:tcPr>
          <w:p w14:paraId="413163BB"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Пр. Ленина, 5</w:t>
            </w:r>
          </w:p>
        </w:tc>
        <w:tc>
          <w:tcPr>
            <w:tcW w:w="1748" w:type="dxa"/>
            <w:tcBorders>
              <w:top w:val="single" w:sz="4" w:space="0" w:color="auto"/>
              <w:left w:val="single" w:sz="4" w:space="0" w:color="auto"/>
              <w:bottom w:val="single" w:sz="4" w:space="0" w:color="auto"/>
              <w:right w:val="single" w:sz="4" w:space="0" w:color="auto"/>
            </w:tcBorders>
            <w:hideMark/>
          </w:tcPr>
          <w:p w14:paraId="1ECBE370"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2665,1</w:t>
            </w:r>
          </w:p>
        </w:tc>
        <w:tc>
          <w:tcPr>
            <w:tcW w:w="1106" w:type="dxa"/>
            <w:tcBorders>
              <w:top w:val="single" w:sz="4" w:space="0" w:color="auto"/>
              <w:left w:val="single" w:sz="4" w:space="0" w:color="auto"/>
              <w:bottom w:val="single" w:sz="4" w:space="0" w:color="auto"/>
              <w:right w:val="single" w:sz="4" w:space="0" w:color="auto"/>
            </w:tcBorders>
            <w:hideMark/>
          </w:tcPr>
          <w:p w14:paraId="0EE105C0"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100</w:t>
            </w:r>
          </w:p>
        </w:tc>
      </w:tr>
      <w:tr w:rsidR="00503D33" w:rsidRPr="00503D33" w14:paraId="53940FFA" w14:textId="77777777" w:rsidTr="00CF523C">
        <w:tc>
          <w:tcPr>
            <w:tcW w:w="527" w:type="dxa"/>
            <w:tcBorders>
              <w:top w:val="single" w:sz="4" w:space="0" w:color="auto"/>
              <w:left w:val="single" w:sz="4" w:space="0" w:color="auto"/>
              <w:bottom w:val="single" w:sz="4" w:space="0" w:color="auto"/>
              <w:right w:val="single" w:sz="4" w:space="0" w:color="auto"/>
            </w:tcBorders>
            <w:hideMark/>
          </w:tcPr>
          <w:p w14:paraId="2A860FBD"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2</w:t>
            </w:r>
          </w:p>
        </w:tc>
        <w:tc>
          <w:tcPr>
            <w:tcW w:w="2562" w:type="dxa"/>
            <w:tcBorders>
              <w:top w:val="single" w:sz="4" w:space="0" w:color="auto"/>
              <w:left w:val="single" w:sz="4" w:space="0" w:color="auto"/>
              <w:bottom w:val="single" w:sz="4" w:space="0" w:color="auto"/>
              <w:right w:val="single" w:sz="4" w:space="0" w:color="auto"/>
            </w:tcBorders>
            <w:hideMark/>
          </w:tcPr>
          <w:p w14:paraId="74167DB4"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Учебный корпус №2</w:t>
            </w:r>
          </w:p>
        </w:tc>
        <w:tc>
          <w:tcPr>
            <w:tcW w:w="973" w:type="dxa"/>
            <w:tcBorders>
              <w:top w:val="single" w:sz="4" w:space="0" w:color="auto"/>
              <w:left w:val="single" w:sz="4" w:space="0" w:color="auto"/>
              <w:bottom w:val="single" w:sz="4" w:space="0" w:color="auto"/>
              <w:right w:val="single" w:sz="4" w:space="0" w:color="auto"/>
            </w:tcBorders>
            <w:hideMark/>
          </w:tcPr>
          <w:p w14:paraId="1DE15D80"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1975</w:t>
            </w:r>
          </w:p>
        </w:tc>
        <w:tc>
          <w:tcPr>
            <w:tcW w:w="2430" w:type="dxa"/>
            <w:tcBorders>
              <w:top w:val="single" w:sz="4" w:space="0" w:color="auto"/>
              <w:left w:val="single" w:sz="4" w:space="0" w:color="auto"/>
              <w:bottom w:val="single" w:sz="4" w:space="0" w:color="auto"/>
              <w:right w:val="single" w:sz="4" w:space="0" w:color="auto"/>
            </w:tcBorders>
            <w:hideMark/>
          </w:tcPr>
          <w:p w14:paraId="69CCBBC2"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Ул. Орджоникидзе, 3</w:t>
            </w:r>
          </w:p>
        </w:tc>
        <w:tc>
          <w:tcPr>
            <w:tcW w:w="1748" w:type="dxa"/>
            <w:tcBorders>
              <w:top w:val="single" w:sz="4" w:space="0" w:color="auto"/>
              <w:left w:val="single" w:sz="4" w:space="0" w:color="auto"/>
              <w:bottom w:val="single" w:sz="4" w:space="0" w:color="auto"/>
              <w:right w:val="single" w:sz="4" w:space="0" w:color="auto"/>
            </w:tcBorders>
            <w:hideMark/>
          </w:tcPr>
          <w:p w14:paraId="6E4BED85"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1948,9</w:t>
            </w:r>
          </w:p>
        </w:tc>
        <w:tc>
          <w:tcPr>
            <w:tcW w:w="1106" w:type="dxa"/>
            <w:tcBorders>
              <w:top w:val="single" w:sz="4" w:space="0" w:color="auto"/>
              <w:left w:val="single" w:sz="4" w:space="0" w:color="auto"/>
              <w:bottom w:val="single" w:sz="4" w:space="0" w:color="auto"/>
              <w:right w:val="single" w:sz="4" w:space="0" w:color="auto"/>
            </w:tcBorders>
            <w:hideMark/>
          </w:tcPr>
          <w:p w14:paraId="71E404AB"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100</w:t>
            </w:r>
          </w:p>
        </w:tc>
      </w:tr>
      <w:tr w:rsidR="00503D33" w:rsidRPr="00503D33" w14:paraId="31F2BB8F" w14:textId="77777777" w:rsidTr="00CF523C">
        <w:tc>
          <w:tcPr>
            <w:tcW w:w="527" w:type="dxa"/>
            <w:tcBorders>
              <w:top w:val="single" w:sz="4" w:space="0" w:color="auto"/>
              <w:left w:val="single" w:sz="4" w:space="0" w:color="auto"/>
              <w:bottom w:val="single" w:sz="4" w:space="0" w:color="auto"/>
              <w:right w:val="single" w:sz="4" w:space="0" w:color="auto"/>
            </w:tcBorders>
            <w:hideMark/>
          </w:tcPr>
          <w:p w14:paraId="7235CD66"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3</w:t>
            </w:r>
          </w:p>
        </w:tc>
        <w:tc>
          <w:tcPr>
            <w:tcW w:w="2562" w:type="dxa"/>
            <w:tcBorders>
              <w:top w:val="single" w:sz="4" w:space="0" w:color="auto"/>
              <w:left w:val="single" w:sz="4" w:space="0" w:color="auto"/>
              <w:bottom w:val="single" w:sz="4" w:space="0" w:color="auto"/>
              <w:right w:val="single" w:sz="4" w:space="0" w:color="auto"/>
            </w:tcBorders>
            <w:hideMark/>
          </w:tcPr>
          <w:p w14:paraId="1515AB42"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Общежитие</w:t>
            </w:r>
          </w:p>
        </w:tc>
        <w:tc>
          <w:tcPr>
            <w:tcW w:w="973" w:type="dxa"/>
            <w:tcBorders>
              <w:top w:val="single" w:sz="4" w:space="0" w:color="auto"/>
              <w:left w:val="single" w:sz="4" w:space="0" w:color="auto"/>
              <w:bottom w:val="single" w:sz="4" w:space="0" w:color="auto"/>
              <w:right w:val="single" w:sz="4" w:space="0" w:color="auto"/>
            </w:tcBorders>
            <w:hideMark/>
          </w:tcPr>
          <w:p w14:paraId="7B57B759"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1974</w:t>
            </w:r>
          </w:p>
        </w:tc>
        <w:tc>
          <w:tcPr>
            <w:tcW w:w="2430" w:type="dxa"/>
            <w:tcBorders>
              <w:top w:val="single" w:sz="4" w:space="0" w:color="auto"/>
              <w:left w:val="single" w:sz="4" w:space="0" w:color="auto"/>
              <w:bottom w:val="single" w:sz="4" w:space="0" w:color="auto"/>
              <w:right w:val="single" w:sz="4" w:space="0" w:color="auto"/>
            </w:tcBorders>
            <w:hideMark/>
          </w:tcPr>
          <w:p w14:paraId="6F21D042"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Пр. Ленина, 5/1</w:t>
            </w:r>
          </w:p>
        </w:tc>
        <w:tc>
          <w:tcPr>
            <w:tcW w:w="1748" w:type="dxa"/>
            <w:tcBorders>
              <w:top w:val="single" w:sz="4" w:space="0" w:color="auto"/>
              <w:left w:val="single" w:sz="4" w:space="0" w:color="auto"/>
              <w:bottom w:val="single" w:sz="4" w:space="0" w:color="auto"/>
              <w:right w:val="single" w:sz="4" w:space="0" w:color="auto"/>
            </w:tcBorders>
            <w:hideMark/>
          </w:tcPr>
          <w:p w14:paraId="7F3F68C9"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3902,1</w:t>
            </w:r>
          </w:p>
        </w:tc>
        <w:tc>
          <w:tcPr>
            <w:tcW w:w="1106" w:type="dxa"/>
            <w:tcBorders>
              <w:top w:val="single" w:sz="4" w:space="0" w:color="auto"/>
              <w:left w:val="single" w:sz="4" w:space="0" w:color="auto"/>
              <w:bottom w:val="single" w:sz="4" w:space="0" w:color="auto"/>
              <w:right w:val="single" w:sz="4" w:space="0" w:color="auto"/>
            </w:tcBorders>
            <w:hideMark/>
          </w:tcPr>
          <w:p w14:paraId="3EA3EE1E"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85,47</w:t>
            </w:r>
          </w:p>
        </w:tc>
      </w:tr>
      <w:tr w:rsidR="00503D33" w:rsidRPr="00503D33" w14:paraId="62C0F37C" w14:textId="77777777" w:rsidTr="00CF523C">
        <w:tc>
          <w:tcPr>
            <w:tcW w:w="527" w:type="dxa"/>
            <w:tcBorders>
              <w:top w:val="single" w:sz="4" w:space="0" w:color="auto"/>
              <w:left w:val="single" w:sz="4" w:space="0" w:color="auto"/>
              <w:bottom w:val="single" w:sz="4" w:space="0" w:color="auto"/>
              <w:right w:val="single" w:sz="4" w:space="0" w:color="auto"/>
            </w:tcBorders>
            <w:hideMark/>
          </w:tcPr>
          <w:p w14:paraId="48121B70"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4</w:t>
            </w:r>
          </w:p>
        </w:tc>
        <w:tc>
          <w:tcPr>
            <w:tcW w:w="2562" w:type="dxa"/>
            <w:tcBorders>
              <w:top w:val="single" w:sz="4" w:space="0" w:color="auto"/>
              <w:left w:val="single" w:sz="4" w:space="0" w:color="auto"/>
              <w:bottom w:val="single" w:sz="4" w:space="0" w:color="auto"/>
              <w:right w:val="single" w:sz="4" w:space="0" w:color="auto"/>
            </w:tcBorders>
            <w:hideMark/>
          </w:tcPr>
          <w:p w14:paraId="79B38441"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Подсобное помещение</w:t>
            </w:r>
          </w:p>
        </w:tc>
        <w:tc>
          <w:tcPr>
            <w:tcW w:w="973" w:type="dxa"/>
            <w:tcBorders>
              <w:top w:val="single" w:sz="4" w:space="0" w:color="auto"/>
              <w:left w:val="single" w:sz="4" w:space="0" w:color="auto"/>
              <w:bottom w:val="single" w:sz="4" w:space="0" w:color="auto"/>
              <w:right w:val="single" w:sz="4" w:space="0" w:color="auto"/>
            </w:tcBorders>
            <w:hideMark/>
          </w:tcPr>
          <w:p w14:paraId="76E5B961"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1975</w:t>
            </w:r>
          </w:p>
        </w:tc>
        <w:tc>
          <w:tcPr>
            <w:tcW w:w="2430" w:type="dxa"/>
            <w:tcBorders>
              <w:top w:val="single" w:sz="4" w:space="0" w:color="auto"/>
              <w:left w:val="single" w:sz="4" w:space="0" w:color="auto"/>
              <w:bottom w:val="single" w:sz="4" w:space="0" w:color="auto"/>
              <w:right w:val="single" w:sz="4" w:space="0" w:color="auto"/>
            </w:tcBorders>
            <w:hideMark/>
          </w:tcPr>
          <w:p w14:paraId="6605C389"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Пр. Ленина 5/1</w:t>
            </w:r>
          </w:p>
        </w:tc>
        <w:tc>
          <w:tcPr>
            <w:tcW w:w="1748" w:type="dxa"/>
            <w:tcBorders>
              <w:top w:val="single" w:sz="4" w:space="0" w:color="auto"/>
              <w:left w:val="single" w:sz="4" w:space="0" w:color="auto"/>
              <w:bottom w:val="single" w:sz="4" w:space="0" w:color="auto"/>
              <w:right w:val="single" w:sz="4" w:space="0" w:color="auto"/>
            </w:tcBorders>
            <w:hideMark/>
          </w:tcPr>
          <w:p w14:paraId="062B3E02" w14:textId="77777777" w:rsidR="00503D33" w:rsidRPr="00503D33" w:rsidRDefault="00503D33" w:rsidP="00CF523C">
            <w:pPr>
              <w:ind w:firstLine="0"/>
              <w:jc w:val="center"/>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448,4</w:t>
            </w:r>
          </w:p>
        </w:tc>
        <w:tc>
          <w:tcPr>
            <w:tcW w:w="1106" w:type="dxa"/>
            <w:tcBorders>
              <w:top w:val="single" w:sz="4" w:space="0" w:color="auto"/>
              <w:left w:val="single" w:sz="4" w:space="0" w:color="auto"/>
              <w:bottom w:val="single" w:sz="4" w:space="0" w:color="auto"/>
              <w:right w:val="single" w:sz="4" w:space="0" w:color="auto"/>
            </w:tcBorders>
            <w:hideMark/>
          </w:tcPr>
          <w:p w14:paraId="43F68108" w14:textId="77777777" w:rsidR="00503D33" w:rsidRPr="00503D33" w:rsidRDefault="00503D33" w:rsidP="00CF523C">
            <w:pPr>
              <w:ind w:firstLine="0"/>
              <w:jc w:val="left"/>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57,4</w:t>
            </w:r>
          </w:p>
        </w:tc>
      </w:tr>
    </w:tbl>
    <w:p w14:paraId="1F49C540" w14:textId="77777777" w:rsidR="00503D33" w:rsidRPr="00503D33" w:rsidRDefault="00503D33" w:rsidP="004B5C6D">
      <w:pPr>
        <w:spacing w:line="276" w:lineRule="auto"/>
        <w:ind w:left="360" w:firstLine="0"/>
        <w:jc w:val="left"/>
        <w:rPr>
          <w:rFonts w:eastAsia="Calibri"/>
          <w:color w:val="000000"/>
          <w:sz w:val="24"/>
          <w:szCs w:val="24"/>
          <w:shd w:val="clear" w:color="auto" w:fill="FFFFFF"/>
          <w:lang w:eastAsia="en-US"/>
        </w:rPr>
      </w:pPr>
    </w:p>
    <w:p w14:paraId="6C20DC9F" w14:textId="77777777" w:rsidR="00503D33" w:rsidRPr="00503D33" w:rsidRDefault="00503D33" w:rsidP="004B5C6D">
      <w:pPr>
        <w:spacing w:line="276" w:lineRule="auto"/>
        <w:ind w:firstLine="708"/>
        <w:rPr>
          <w:rFonts w:eastAsia="Calibri"/>
          <w:color w:val="000000"/>
          <w:sz w:val="24"/>
          <w:szCs w:val="24"/>
          <w:shd w:val="clear" w:color="auto" w:fill="FFFFFF"/>
          <w:lang w:eastAsia="en-US"/>
        </w:rPr>
      </w:pPr>
      <w:r w:rsidRPr="00503D33">
        <w:rPr>
          <w:rFonts w:eastAsia="Calibri"/>
          <w:color w:val="000000"/>
          <w:sz w:val="24"/>
          <w:szCs w:val="24"/>
          <w:shd w:val="clear" w:color="auto" w:fill="FFFFFF"/>
          <w:lang w:eastAsia="en-US"/>
        </w:rPr>
        <w:t>Учебные кабинеты общепрофессиональных и специальных дисциплин обновляются по мере поступления финансирования.  Названия кабинетов соответствуют их перечню в федеральных государственных образовательных стандартах, и учебных планах. </w:t>
      </w:r>
      <w:r w:rsidRPr="00503D33">
        <w:rPr>
          <w:rFonts w:eastAsia="Calibri"/>
          <w:sz w:val="24"/>
          <w:szCs w:val="24"/>
          <w:lang w:val="sah-RU" w:eastAsia="en-US"/>
        </w:rPr>
        <w:t xml:space="preserve"> </w:t>
      </w:r>
      <w:r w:rsidRPr="00503D33">
        <w:rPr>
          <w:rFonts w:eastAsia="Calibri"/>
          <w:sz w:val="24"/>
          <w:szCs w:val="24"/>
          <w:lang w:eastAsia="en-US"/>
        </w:rPr>
        <w:t xml:space="preserve"> Все кабинеты</w:t>
      </w:r>
      <w:r w:rsidRPr="00503D33">
        <w:rPr>
          <w:rFonts w:eastAsia="Calibri"/>
          <w:sz w:val="24"/>
          <w:szCs w:val="24"/>
          <w:lang w:val="sah-RU" w:eastAsia="en-US"/>
        </w:rPr>
        <w:t xml:space="preserve"> соответствуют</w:t>
      </w:r>
      <w:r w:rsidRPr="00503D33">
        <w:rPr>
          <w:rFonts w:eastAsia="Calibri"/>
          <w:sz w:val="24"/>
          <w:szCs w:val="24"/>
          <w:lang w:eastAsia="en-US"/>
        </w:rPr>
        <w:t xml:space="preserve"> с</w:t>
      </w:r>
      <w:r w:rsidRPr="00503D33">
        <w:rPr>
          <w:rFonts w:eastAsia="Calibri"/>
          <w:sz w:val="24"/>
          <w:szCs w:val="24"/>
          <w:lang w:val="sah-RU" w:eastAsia="en-US"/>
        </w:rPr>
        <w:t>анитарно-гигиеническим требованиям к естественному, искусственному освещению жилых и общественных зданий.</w:t>
      </w:r>
    </w:p>
    <w:p w14:paraId="43BCBEB1" w14:textId="77777777" w:rsidR="00503D33" w:rsidRPr="00503D33" w:rsidRDefault="00503D33" w:rsidP="004B5C6D">
      <w:pPr>
        <w:spacing w:line="276" w:lineRule="auto"/>
        <w:ind w:firstLine="708"/>
        <w:jc w:val="right"/>
        <w:rPr>
          <w:rFonts w:eastAsia="Calibri"/>
          <w:color w:val="000000"/>
          <w:sz w:val="24"/>
          <w:szCs w:val="24"/>
          <w:shd w:val="clear" w:color="auto" w:fill="FFFFFF"/>
          <w:lang w:eastAsia="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92"/>
        <w:gridCol w:w="709"/>
        <w:gridCol w:w="708"/>
        <w:gridCol w:w="851"/>
        <w:gridCol w:w="850"/>
        <w:gridCol w:w="709"/>
        <w:gridCol w:w="851"/>
        <w:gridCol w:w="708"/>
        <w:gridCol w:w="709"/>
        <w:gridCol w:w="992"/>
        <w:gridCol w:w="851"/>
      </w:tblGrid>
      <w:tr w:rsidR="00503D33" w:rsidRPr="00503D33" w14:paraId="14660B0D" w14:textId="77777777" w:rsidTr="00503D33">
        <w:tc>
          <w:tcPr>
            <w:tcW w:w="534" w:type="dxa"/>
            <w:vMerge w:val="restart"/>
            <w:tcBorders>
              <w:top w:val="single" w:sz="4" w:space="0" w:color="auto"/>
              <w:left w:val="single" w:sz="4" w:space="0" w:color="auto"/>
              <w:bottom w:val="single" w:sz="4" w:space="0" w:color="auto"/>
              <w:right w:val="single" w:sz="4" w:space="0" w:color="auto"/>
            </w:tcBorders>
            <w:hideMark/>
          </w:tcPr>
          <w:p w14:paraId="3AEC5AC0"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14:paraId="18625869"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Кабинеты общеобразовательных дисциплин</w:t>
            </w:r>
          </w:p>
        </w:tc>
        <w:tc>
          <w:tcPr>
            <w:tcW w:w="1559" w:type="dxa"/>
            <w:gridSpan w:val="2"/>
            <w:tcBorders>
              <w:top w:val="single" w:sz="4" w:space="0" w:color="auto"/>
              <w:left w:val="single" w:sz="4" w:space="0" w:color="auto"/>
              <w:bottom w:val="single" w:sz="4" w:space="0" w:color="auto"/>
              <w:right w:val="single" w:sz="4" w:space="0" w:color="auto"/>
            </w:tcBorders>
            <w:hideMark/>
          </w:tcPr>
          <w:p w14:paraId="0FE673C3"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Кабинеты спецдисциплин</w:t>
            </w:r>
          </w:p>
        </w:tc>
        <w:tc>
          <w:tcPr>
            <w:tcW w:w="1559" w:type="dxa"/>
            <w:gridSpan w:val="2"/>
            <w:tcBorders>
              <w:top w:val="single" w:sz="4" w:space="0" w:color="auto"/>
              <w:left w:val="single" w:sz="4" w:space="0" w:color="auto"/>
              <w:bottom w:val="single" w:sz="4" w:space="0" w:color="auto"/>
              <w:right w:val="single" w:sz="4" w:space="0" w:color="auto"/>
            </w:tcBorders>
          </w:tcPr>
          <w:p w14:paraId="16F3BB7C" w14:textId="77777777" w:rsidR="00503D33" w:rsidRPr="00503D33" w:rsidRDefault="00503D33" w:rsidP="000434B2">
            <w:pPr>
              <w:ind w:firstLine="0"/>
              <w:jc w:val="center"/>
              <w:rPr>
                <w:rFonts w:eastAsia="Calibri"/>
                <w:color w:val="000000"/>
                <w:sz w:val="24"/>
                <w:szCs w:val="24"/>
                <w:lang w:eastAsia="en-US"/>
              </w:rPr>
            </w:pPr>
          </w:p>
          <w:p w14:paraId="1F6C4E01"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Компьютерные классы</w:t>
            </w:r>
          </w:p>
        </w:tc>
        <w:tc>
          <w:tcPr>
            <w:tcW w:w="1559" w:type="dxa"/>
            <w:gridSpan w:val="2"/>
            <w:tcBorders>
              <w:top w:val="single" w:sz="4" w:space="0" w:color="auto"/>
              <w:left w:val="single" w:sz="4" w:space="0" w:color="auto"/>
              <w:bottom w:val="single" w:sz="4" w:space="0" w:color="auto"/>
              <w:right w:val="single" w:sz="4" w:space="0" w:color="auto"/>
            </w:tcBorders>
          </w:tcPr>
          <w:p w14:paraId="18F93A8E" w14:textId="77777777" w:rsidR="00503D33" w:rsidRPr="00503D33" w:rsidRDefault="00503D33" w:rsidP="000434B2">
            <w:pPr>
              <w:ind w:firstLine="0"/>
              <w:jc w:val="left"/>
              <w:rPr>
                <w:rFonts w:eastAsia="Calibri"/>
                <w:color w:val="000000"/>
                <w:sz w:val="24"/>
                <w:szCs w:val="24"/>
                <w:lang w:eastAsia="en-US"/>
              </w:rPr>
            </w:pPr>
          </w:p>
          <w:p w14:paraId="2C482A49"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Лаборатории</w:t>
            </w:r>
          </w:p>
        </w:tc>
        <w:tc>
          <w:tcPr>
            <w:tcW w:w="1701" w:type="dxa"/>
            <w:gridSpan w:val="2"/>
            <w:tcBorders>
              <w:top w:val="single" w:sz="4" w:space="0" w:color="auto"/>
              <w:left w:val="single" w:sz="4" w:space="0" w:color="auto"/>
              <w:bottom w:val="single" w:sz="4" w:space="0" w:color="auto"/>
              <w:right w:val="single" w:sz="4" w:space="0" w:color="auto"/>
            </w:tcBorders>
          </w:tcPr>
          <w:p w14:paraId="678AFE0C" w14:textId="77777777" w:rsidR="00503D33" w:rsidRPr="00503D33" w:rsidRDefault="00503D33" w:rsidP="000434B2">
            <w:pPr>
              <w:ind w:firstLine="0"/>
              <w:jc w:val="center"/>
              <w:rPr>
                <w:rFonts w:eastAsia="Calibri"/>
                <w:color w:val="000000"/>
                <w:sz w:val="24"/>
                <w:szCs w:val="24"/>
                <w:lang w:eastAsia="en-US"/>
              </w:rPr>
            </w:pPr>
          </w:p>
          <w:p w14:paraId="5A40EFCB"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 xml:space="preserve">Кабинеты инд занятий </w:t>
            </w:r>
          </w:p>
        </w:tc>
        <w:tc>
          <w:tcPr>
            <w:tcW w:w="851" w:type="dxa"/>
            <w:tcBorders>
              <w:top w:val="single" w:sz="4" w:space="0" w:color="auto"/>
              <w:left w:val="single" w:sz="4" w:space="0" w:color="auto"/>
              <w:bottom w:val="single" w:sz="4" w:space="0" w:color="auto"/>
              <w:right w:val="single" w:sz="4" w:space="0" w:color="auto"/>
            </w:tcBorders>
          </w:tcPr>
          <w:p w14:paraId="083C2BFF" w14:textId="77777777" w:rsidR="00503D33" w:rsidRPr="00503D33" w:rsidRDefault="00503D33" w:rsidP="000434B2">
            <w:pPr>
              <w:ind w:firstLine="0"/>
              <w:jc w:val="center"/>
              <w:rPr>
                <w:rFonts w:eastAsia="Calibri"/>
                <w:color w:val="000000"/>
                <w:sz w:val="24"/>
                <w:szCs w:val="24"/>
                <w:lang w:eastAsia="en-US"/>
              </w:rPr>
            </w:pPr>
          </w:p>
          <w:p w14:paraId="077082AC"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 xml:space="preserve">Акт </w:t>
            </w:r>
          </w:p>
          <w:p w14:paraId="0251BA55"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зал</w:t>
            </w:r>
          </w:p>
        </w:tc>
      </w:tr>
      <w:tr w:rsidR="00503D33" w:rsidRPr="00503D33" w14:paraId="6790BCB3" w14:textId="77777777" w:rsidTr="00503D33">
        <w:trPr>
          <w:cantSplit/>
          <w:trHeight w:val="1490"/>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9C29FBC" w14:textId="77777777" w:rsidR="00503D33" w:rsidRPr="00503D33" w:rsidRDefault="00503D33" w:rsidP="000434B2">
            <w:pPr>
              <w:ind w:firstLine="0"/>
              <w:jc w:val="left"/>
              <w:rPr>
                <w:rFonts w:eastAsia="Calibri"/>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14:paraId="2A76A7A5"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50A2F33"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Паспорт</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2C16B3B"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Всего</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213B76A6"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Паспорт</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01438B56"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7450B3B"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Паспорт</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ECC979F"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Всего</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9E19527"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Паспорт</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E23C7FD"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3DBC3869"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Паспорт</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8CCE597"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Всего</w:t>
            </w:r>
          </w:p>
        </w:tc>
      </w:tr>
      <w:tr w:rsidR="00503D33" w:rsidRPr="00503D33" w14:paraId="5FD43E99" w14:textId="77777777" w:rsidTr="00503D33">
        <w:trPr>
          <w:trHeight w:val="497"/>
        </w:trPr>
        <w:tc>
          <w:tcPr>
            <w:tcW w:w="534" w:type="dxa"/>
            <w:tcBorders>
              <w:top w:val="single" w:sz="4" w:space="0" w:color="auto"/>
              <w:left w:val="single" w:sz="4" w:space="0" w:color="auto"/>
              <w:bottom w:val="single" w:sz="4" w:space="0" w:color="auto"/>
              <w:right w:val="single" w:sz="4" w:space="0" w:color="auto"/>
            </w:tcBorders>
          </w:tcPr>
          <w:p w14:paraId="36A42021" w14:textId="77777777" w:rsidR="00503D33" w:rsidRPr="00503D33" w:rsidRDefault="00503D33" w:rsidP="000434B2">
            <w:pPr>
              <w:ind w:firstLine="0"/>
              <w:jc w:val="center"/>
              <w:rPr>
                <w:rFonts w:eastAsia="Calibri"/>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1716A8E"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14:paraId="071197E4"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14:paraId="48FCB22F"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14:paraId="214CA34C"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14:paraId="14215582"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5DDA06DC"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10460D53"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14:paraId="6A79F61A"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63E33230"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14:paraId="1E09471D"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64F9D7AF"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2</w:t>
            </w:r>
          </w:p>
        </w:tc>
      </w:tr>
    </w:tbl>
    <w:p w14:paraId="6C724E3E" w14:textId="77777777" w:rsidR="00503D33" w:rsidRPr="00503D33" w:rsidRDefault="00503D33" w:rsidP="004B5C6D">
      <w:pPr>
        <w:tabs>
          <w:tab w:val="left" w:pos="8506"/>
        </w:tabs>
        <w:spacing w:line="276" w:lineRule="auto"/>
        <w:ind w:firstLine="0"/>
        <w:jc w:val="left"/>
        <w:rPr>
          <w:rFonts w:eastAsia="Calibri"/>
          <w:color w:val="000000"/>
          <w:sz w:val="24"/>
          <w:szCs w:val="24"/>
          <w:shd w:val="clear" w:color="auto" w:fill="FFFFFF"/>
          <w:lang w:eastAsia="en-US"/>
        </w:rPr>
      </w:pPr>
    </w:p>
    <w:p w14:paraId="7830987B" w14:textId="77777777" w:rsidR="00503D33" w:rsidRPr="00503D33" w:rsidRDefault="00503D33" w:rsidP="007F124B">
      <w:pPr>
        <w:numPr>
          <w:ilvl w:val="0"/>
          <w:numId w:val="34"/>
        </w:numPr>
        <w:tabs>
          <w:tab w:val="num" w:pos="360"/>
        </w:tabs>
        <w:spacing w:after="160" w:line="276" w:lineRule="auto"/>
        <w:ind w:left="360"/>
        <w:jc w:val="left"/>
        <w:rPr>
          <w:rFonts w:eastAsia="Calibri"/>
          <w:color w:val="000000"/>
          <w:sz w:val="24"/>
          <w:szCs w:val="24"/>
          <w:lang w:eastAsia="en-US"/>
        </w:rPr>
      </w:pPr>
      <w:r w:rsidRPr="00503D33">
        <w:rPr>
          <w:rFonts w:eastAsia="Calibri"/>
          <w:color w:val="000000"/>
          <w:sz w:val="24"/>
          <w:szCs w:val="24"/>
          <w:lang w:eastAsia="en-US"/>
        </w:rPr>
        <w:t>наличие машинотракторной техники: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425"/>
        <w:gridCol w:w="1062"/>
        <w:gridCol w:w="1759"/>
        <w:gridCol w:w="3867"/>
      </w:tblGrid>
      <w:tr w:rsidR="00503D33" w:rsidRPr="00503D33" w14:paraId="1334B3E7" w14:textId="77777777" w:rsidTr="00503D33">
        <w:tc>
          <w:tcPr>
            <w:tcW w:w="1715" w:type="dxa"/>
            <w:tcBorders>
              <w:top w:val="single" w:sz="4" w:space="0" w:color="auto"/>
              <w:left w:val="single" w:sz="4" w:space="0" w:color="auto"/>
              <w:bottom w:val="single" w:sz="4" w:space="0" w:color="auto"/>
              <w:right w:val="single" w:sz="4" w:space="0" w:color="auto"/>
            </w:tcBorders>
            <w:hideMark/>
          </w:tcPr>
          <w:p w14:paraId="7B569F8A"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 xml:space="preserve">Наименование </w:t>
            </w:r>
          </w:p>
        </w:tc>
        <w:tc>
          <w:tcPr>
            <w:tcW w:w="1425" w:type="dxa"/>
            <w:tcBorders>
              <w:top w:val="single" w:sz="4" w:space="0" w:color="auto"/>
              <w:left w:val="single" w:sz="4" w:space="0" w:color="auto"/>
              <w:bottom w:val="single" w:sz="4" w:space="0" w:color="auto"/>
              <w:right w:val="single" w:sz="4" w:space="0" w:color="auto"/>
            </w:tcBorders>
            <w:hideMark/>
          </w:tcPr>
          <w:p w14:paraId="453370E3"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Год выпуска</w:t>
            </w:r>
          </w:p>
        </w:tc>
        <w:tc>
          <w:tcPr>
            <w:tcW w:w="1062" w:type="dxa"/>
            <w:tcBorders>
              <w:top w:val="single" w:sz="4" w:space="0" w:color="auto"/>
              <w:left w:val="single" w:sz="4" w:space="0" w:color="auto"/>
              <w:bottom w:val="single" w:sz="4" w:space="0" w:color="auto"/>
              <w:right w:val="single" w:sz="4" w:space="0" w:color="auto"/>
            </w:tcBorders>
            <w:hideMark/>
          </w:tcPr>
          <w:p w14:paraId="617E82C3"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 износа</w:t>
            </w:r>
          </w:p>
        </w:tc>
        <w:tc>
          <w:tcPr>
            <w:tcW w:w="1759" w:type="dxa"/>
            <w:tcBorders>
              <w:top w:val="single" w:sz="4" w:space="0" w:color="auto"/>
              <w:left w:val="single" w:sz="4" w:space="0" w:color="auto"/>
              <w:bottom w:val="single" w:sz="4" w:space="0" w:color="auto"/>
              <w:right w:val="single" w:sz="4" w:space="0" w:color="auto"/>
            </w:tcBorders>
            <w:hideMark/>
          </w:tcPr>
          <w:p w14:paraId="4D6B6BEC"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Остаточная стоимость</w:t>
            </w:r>
          </w:p>
        </w:tc>
        <w:tc>
          <w:tcPr>
            <w:tcW w:w="3867" w:type="dxa"/>
            <w:tcBorders>
              <w:top w:val="single" w:sz="4" w:space="0" w:color="auto"/>
              <w:left w:val="single" w:sz="4" w:space="0" w:color="auto"/>
              <w:bottom w:val="single" w:sz="4" w:space="0" w:color="auto"/>
              <w:right w:val="single" w:sz="4" w:space="0" w:color="auto"/>
            </w:tcBorders>
            <w:hideMark/>
          </w:tcPr>
          <w:p w14:paraId="2D182AF5" w14:textId="77777777" w:rsidR="00503D33" w:rsidRPr="00503D33" w:rsidRDefault="00503D33" w:rsidP="000434B2">
            <w:pPr>
              <w:ind w:firstLine="0"/>
              <w:jc w:val="center"/>
              <w:rPr>
                <w:rFonts w:eastAsia="Calibri"/>
                <w:color w:val="000000"/>
                <w:sz w:val="24"/>
                <w:szCs w:val="24"/>
                <w:lang w:eastAsia="en-US"/>
              </w:rPr>
            </w:pPr>
            <w:r w:rsidRPr="00503D33">
              <w:rPr>
                <w:rFonts w:eastAsia="Calibri"/>
                <w:color w:val="000000"/>
                <w:sz w:val="24"/>
                <w:szCs w:val="24"/>
                <w:lang w:eastAsia="en-US"/>
              </w:rPr>
              <w:t>Примечание</w:t>
            </w:r>
          </w:p>
        </w:tc>
      </w:tr>
      <w:tr w:rsidR="00503D33" w:rsidRPr="00503D33" w14:paraId="11091F8D" w14:textId="77777777" w:rsidTr="00503D33">
        <w:tc>
          <w:tcPr>
            <w:tcW w:w="1715" w:type="dxa"/>
            <w:tcBorders>
              <w:top w:val="single" w:sz="4" w:space="0" w:color="auto"/>
              <w:left w:val="single" w:sz="4" w:space="0" w:color="auto"/>
              <w:bottom w:val="single" w:sz="4" w:space="0" w:color="auto"/>
              <w:right w:val="single" w:sz="4" w:space="0" w:color="auto"/>
            </w:tcBorders>
            <w:hideMark/>
          </w:tcPr>
          <w:p w14:paraId="67E64F8D" w14:textId="77777777" w:rsidR="00503D33" w:rsidRPr="00503D33" w:rsidRDefault="00503D33" w:rsidP="000434B2">
            <w:pPr>
              <w:ind w:firstLine="0"/>
              <w:jc w:val="left"/>
              <w:rPr>
                <w:rFonts w:eastAsia="Calibri"/>
                <w:sz w:val="24"/>
                <w:szCs w:val="24"/>
                <w:lang w:eastAsia="en-US"/>
              </w:rPr>
            </w:pPr>
            <w:r w:rsidRPr="00503D33">
              <w:rPr>
                <w:rFonts w:eastAsia="Calibri"/>
                <w:sz w:val="24"/>
                <w:szCs w:val="24"/>
                <w:lang w:eastAsia="en-US"/>
              </w:rPr>
              <w:t>ГАЗ-322121</w:t>
            </w:r>
          </w:p>
        </w:tc>
        <w:tc>
          <w:tcPr>
            <w:tcW w:w="1425" w:type="dxa"/>
            <w:tcBorders>
              <w:top w:val="single" w:sz="4" w:space="0" w:color="auto"/>
              <w:left w:val="single" w:sz="4" w:space="0" w:color="auto"/>
              <w:bottom w:val="single" w:sz="4" w:space="0" w:color="auto"/>
              <w:right w:val="single" w:sz="4" w:space="0" w:color="auto"/>
            </w:tcBorders>
            <w:hideMark/>
          </w:tcPr>
          <w:p w14:paraId="0986BBA1" w14:textId="77777777" w:rsidR="00503D33" w:rsidRPr="00503D33" w:rsidRDefault="00503D33" w:rsidP="000434B2">
            <w:pPr>
              <w:ind w:firstLine="0"/>
              <w:jc w:val="left"/>
              <w:rPr>
                <w:rFonts w:eastAsia="Calibri"/>
                <w:sz w:val="24"/>
                <w:szCs w:val="24"/>
                <w:lang w:eastAsia="en-US"/>
              </w:rPr>
            </w:pPr>
            <w:r w:rsidRPr="00503D33">
              <w:rPr>
                <w:rFonts w:eastAsia="Calibri"/>
                <w:sz w:val="24"/>
                <w:szCs w:val="24"/>
                <w:lang w:eastAsia="en-US"/>
              </w:rPr>
              <w:t>2016</w:t>
            </w:r>
          </w:p>
        </w:tc>
        <w:tc>
          <w:tcPr>
            <w:tcW w:w="1062" w:type="dxa"/>
            <w:tcBorders>
              <w:top w:val="single" w:sz="4" w:space="0" w:color="auto"/>
              <w:left w:val="single" w:sz="4" w:space="0" w:color="auto"/>
              <w:bottom w:val="single" w:sz="4" w:space="0" w:color="auto"/>
              <w:right w:val="single" w:sz="4" w:space="0" w:color="auto"/>
            </w:tcBorders>
          </w:tcPr>
          <w:p w14:paraId="10D8B614" w14:textId="77777777" w:rsidR="00503D33" w:rsidRPr="00503D33" w:rsidRDefault="00503D33" w:rsidP="000434B2">
            <w:pPr>
              <w:ind w:firstLine="0"/>
              <w:jc w:val="left"/>
              <w:rPr>
                <w:rFonts w:eastAsia="Calibri"/>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hideMark/>
          </w:tcPr>
          <w:p w14:paraId="64CDE5A5" w14:textId="77777777" w:rsidR="00503D33" w:rsidRPr="00503D33" w:rsidRDefault="00503D33" w:rsidP="000434B2">
            <w:pPr>
              <w:ind w:firstLine="0"/>
              <w:jc w:val="left"/>
              <w:rPr>
                <w:rFonts w:eastAsia="Calibri"/>
                <w:sz w:val="24"/>
                <w:szCs w:val="24"/>
                <w:lang w:eastAsia="en-US"/>
              </w:rPr>
            </w:pPr>
            <w:r w:rsidRPr="00503D33">
              <w:rPr>
                <w:rFonts w:eastAsia="Calibri"/>
                <w:sz w:val="24"/>
                <w:szCs w:val="24"/>
                <w:lang w:eastAsia="en-US"/>
              </w:rPr>
              <w:t>724 205,49</w:t>
            </w:r>
          </w:p>
        </w:tc>
        <w:tc>
          <w:tcPr>
            <w:tcW w:w="3867" w:type="dxa"/>
            <w:tcBorders>
              <w:top w:val="single" w:sz="4" w:space="0" w:color="auto"/>
              <w:left w:val="single" w:sz="4" w:space="0" w:color="auto"/>
              <w:bottom w:val="single" w:sz="4" w:space="0" w:color="auto"/>
              <w:right w:val="single" w:sz="4" w:space="0" w:color="auto"/>
            </w:tcBorders>
          </w:tcPr>
          <w:p w14:paraId="49EFD69D" w14:textId="77777777" w:rsidR="00503D33" w:rsidRPr="00503D33" w:rsidRDefault="00503D33" w:rsidP="000434B2">
            <w:pPr>
              <w:ind w:firstLine="0"/>
              <w:jc w:val="left"/>
              <w:rPr>
                <w:rFonts w:eastAsia="Calibri"/>
                <w:color w:val="000000"/>
                <w:sz w:val="24"/>
                <w:szCs w:val="24"/>
                <w:lang w:eastAsia="en-US"/>
              </w:rPr>
            </w:pPr>
          </w:p>
        </w:tc>
      </w:tr>
      <w:tr w:rsidR="00503D33" w:rsidRPr="00503D33" w14:paraId="1CE7CD83" w14:textId="77777777" w:rsidTr="00503D33">
        <w:tc>
          <w:tcPr>
            <w:tcW w:w="1715" w:type="dxa"/>
            <w:tcBorders>
              <w:top w:val="single" w:sz="4" w:space="0" w:color="auto"/>
              <w:left w:val="single" w:sz="4" w:space="0" w:color="auto"/>
              <w:bottom w:val="single" w:sz="4" w:space="0" w:color="auto"/>
              <w:right w:val="single" w:sz="4" w:space="0" w:color="auto"/>
            </w:tcBorders>
            <w:hideMark/>
          </w:tcPr>
          <w:p w14:paraId="260C27E3"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Ниссан-Атлас</w:t>
            </w:r>
          </w:p>
        </w:tc>
        <w:tc>
          <w:tcPr>
            <w:tcW w:w="1425" w:type="dxa"/>
            <w:tcBorders>
              <w:top w:val="single" w:sz="4" w:space="0" w:color="auto"/>
              <w:left w:val="single" w:sz="4" w:space="0" w:color="auto"/>
              <w:bottom w:val="single" w:sz="4" w:space="0" w:color="auto"/>
              <w:right w:val="single" w:sz="4" w:space="0" w:color="auto"/>
            </w:tcBorders>
            <w:hideMark/>
          </w:tcPr>
          <w:p w14:paraId="3B62E3C4"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1996</w:t>
            </w:r>
          </w:p>
        </w:tc>
        <w:tc>
          <w:tcPr>
            <w:tcW w:w="1062" w:type="dxa"/>
            <w:tcBorders>
              <w:top w:val="single" w:sz="4" w:space="0" w:color="auto"/>
              <w:left w:val="single" w:sz="4" w:space="0" w:color="auto"/>
              <w:bottom w:val="single" w:sz="4" w:space="0" w:color="auto"/>
              <w:right w:val="single" w:sz="4" w:space="0" w:color="auto"/>
            </w:tcBorders>
            <w:hideMark/>
          </w:tcPr>
          <w:p w14:paraId="5BC8A7CC"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100</w:t>
            </w:r>
          </w:p>
        </w:tc>
        <w:tc>
          <w:tcPr>
            <w:tcW w:w="1759" w:type="dxa"/>
            <w:tcBorders>
              <w:top w:val="single" w:sz="4" w:space="0" w:color="auto"/>
              <w:left w:val="single" w:sz="4" w:space="0" w:color="auto"/>
              <w:bottom w:val="single" w:sz="4" w:space="0" w:color="auto"/>
              <w:right w:val="single" w:sz="4" w:space="0" w:color="auto"/>
            </w:tcBorders>
            <w:hideMark/>
          </w:tcPr>
          <w:p w14:paraId="3BDA35E5"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0</w:t>
            </w:r>
          </w:p>
        </w:tc>
        <w:tc>
          <w:tcPr>
            <w:tcW w:w="3867" w:type="dxa"/>
            <w:tcBorders>
              <w:top w:val="single" w:sz="4" w:space="0" w:color="auto"/>
              <w:left w:val="single" w:sz="4" w:space="0" w:color="auto"/>
              <w:bottom w:val="single" w:sz="4" w:space="0" w:color="auto"/>
              <w:right w:val="single" w:sz="4" w:space="0" w:color="auto"/>
            </w:tcBorders>
          </w:tcPr>
          <w:p w14:paraId="3D52648A" w14:textId="77777777" w:rsidR="00503D33" w:rsidRPr="00503D33" w:rsidRDefault="00503D33" w:rsidP="000434B2">
            <w:pPr>
              <w:ind w:firstLine="0"/>
              <w:jc w:val="left"/>
              <w:rPr>
                <w:rFonts w:eastAsia="Calibri"/>
                <w:color w:val="000000"/>
                <w:sz w:val="24"/>
                <w:szCs w:val="24"/>
                <w:lang w:eastAsia="en-US"/>
              </w:rPr>
            </w:pPr>
          </w:p>
        </w:tc>
      </w:tr>
      <w:tr w:rsidR="00503D33" w:rsidRPr="00503D33" w14:paraId="4AE9F5C0" w14:textId="77777777" w:rsidTr="00503D33">
        <w:tc>
          <w:tcPr>
            <w:tcW w:w="1715" w:type="dxa"/>
            <w:tcBorders>
              <w:top w:val="single" w:sz="4" w:space="0" w:color="auto"/>
              <w:left w:val="single" w:sz="4" w:space="0" w:color="auto"/>
              <w:bottom w:val="single" w:sz="4" w:space="0" w:color="auto"/>
              <w:right w:val="single" w:sz="4" w:space="0" w:color="auto"/>
            </w:tcBorders>
            <w:hideMark/>
          </w:tcPr>
          <w:p w14:paraId="03C3EA18"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УАЗ-220692</w:t>
            </w:r>
          </w:p>
        </w:tc>
        <w:tc>
          <w:tcPr>
            <w:tcW w:w="1425" w:type="dxa"/>
            <w:tcBorders>
              <w:top w:val="single" w:sz="4" w:space="0" w:color="auto"/>
              <w:left w:val="single" w:sz="4" w:space="0" w:color="auto"/>
              <w:bottom w:val="single" w:sz="4" w:space="0" w:color="auto"/>
              <w:right w:val="single" w:sz="4" w:space="0" w:color="auto"/>
            </w:tcBorders>
            <w:hideMark/>
          </w:tcPr>
          <w:p w14:paraId="0DF8437C"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2003</w:t>
            </w:r>
          </w:p>
        </w:tc>
        <w:tc>
          <w:tcPr>
            <w:tcW w:w="1062" w:type="dxa"/>
            <w:tcBorders>
              <w:top w:val="single" w:sz="4" w:space="0" w:color="auto"/>
              <w:left w:val="single" w:sz="4" w:space="0" w:color="auto"/>
              <w:bottom w:val="single" w:sz="4" w:space="0" w:color="auto"/>
              <w:right w:val="single" w:sz="4" w:space="0" w:color="auto"/>
            </w:tcBorders>
            <w:hideMark/>
          </w:tcPr>
          <w:p w14:paraId="08419855"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100</w:t>
            </w:r>
          </w:p>
        </w:tc>
        <w:tc>
          <w:tcPr>
            <w:tcW w:w="1759" w:type="dxa"/>
            <w:tcBorders>
              <w:top w:val="single" w:sz="4" w:space="0" w:color="auto"/>
              <w:left w:val="single" w:sz="4" w:space="0" w:color="auto"/>
              <w:bottom w:val="single" w:sz="4" w:space="0" w:color="auto"/>
              <w:right w:val="single" w:sz="4" w:space="0" w:color="auto"/>
            </w:tcBorders>
            <w:hideMark/>
          </w:tcPr>
          <w:p w14:paraId="577DB5C4" w14:textId="77777777" w:rsidR="00503D33" w:rsidRPr="00503D33" w:rsidRDefault="00503D33" w:rsidP="000434B2">
            <w:pPr>
              <w:ind w:firstLine="0"/>
              <w:jc w:val="left"/>
              <w:rPr>
                <w:rFonts w:eastAsia="Calibri"/>
                <w:color w:val="000000"/>
                <w:sz w:val="24"/>
                <w:szCs w:val="24"/>
                <w:lang w:eastAsia="en-US"/>
              </w:rPr>
            </w:pPr>
            <w:r w:rsidRPr="00503D33">
              <w:rPr>
                <w:rFonts w:eastAsia="Calibri"/>
                <w:color w:val="000000"/>
                <w:sz w:val="24"/>
                <w:szCs w:val="24"/>
                <w:lang w:eastAsia="en-US"/>
              </w:rPr>
              <w:t>0</w:t>
            </w:r>
          </w:p>
        </w:tc>
        <w:tc>
          <w:tcPr>
            <w:tcW w:w="3867" w:type="dxa"/>
            <w:tcBorders>
              <w:top w:val="single" w:sz="4" w:space="0" w:color="auto"/>
              <w:left w:val="single" w:sz="4" w:space="0" w:color="auto"/>
              <w:bottom w:val="single" w:sz="4" w:space="0" w:color="auto"/>
              <w:right w:val="single" w:sz="4" w:space="0" w:color="auto"/>
            </w:tcBorders>
          </w:tcPr>
          <w:p w14:paraId="0CB30596" w14:textId="77777777" w:rsidR="00503D33" w:rsidRPr="00503D33" w:rsidRDefault="00503D33" w:rsidP="000434B2">
            <w:pPr>
              <w:ind w:firstLine="0"/>
              <w:jc w:val="left"/>
              <w:rPr>
                <w:rFonts w:eastAsia="Calibri"/>
                <w:color w:val="000000"/>
                <w:sz w:val="24"/>
                <w:szCs w:val="24"/>
                <w:lang w:eastAsia="en-US"/>
              </w:rPr>
            </w:pPr>
          </w:p>
        </w:tc>
      </w:tr>
    </w:tbl>
    <w:p w14:paraId="0C85B1AD" w14:textId="77777777" w:rsidR="00503D33" w:rsidRPr="00503D33" w:rsidRDefault="00503D33" w:rsidP="004B5C6D">
      <w:pPr>
        <w:widowControl w:val="0"/>
        <w:spacing w:line="276" w:lineRule="auto"/>
        <w:ind w:firstLine="0"/>
        <w:contextualSpacing/>
        <w:rPr>
          <w:color w:val="000000"/>
          <w:sz w:val="24"/>
          <w:szCs w:val="24"/>
          <w:shd w:val="clear" w:color="auto" w:fill="FFFFFF"/>
        </w:rPr>
      </w:pPr>
    </w:p>
    <w:p w14:paraId="7FFDF50A" w14:textId="77777777" w:rsidR="00503D33" w:rsidRPr="00503D33" w:rsidRDefault="00503D33" w:rsidP="004B5C6D">
      <w:pPr>
        <w:spacing w:line="276" w:lineRule="auto"/>
        <w:ind w:firstLine="0"/>
        <w:rPr>
          <w:sz w:val="24"/>
          <w:szCs w:val="24"/>
        </w:rPr>
      </w:pPr>
      <w:r w:rsidRPr="00503D33">
        <w:rPr>
          <w:sz w:val="24"/>
          <w:szCs w:val="24"/>
          <w:lang w:val="sah-RU"/>
        </w:rPr>
        <w:t>Мероприятия по обеспечению охраны и антитеррористической защищенности организации</w:t>
      </w:r>
      <w:r w:rsidRPr="00503D33">
        <w:rPr>
          <w:sz w:val="24"/>
          <w:szCs w:val="24"/>
        </w:rPr>
        <w:t xml:space="preserve"> выполняются</w:t>
      </w:r>
      <w:r w:rsidRPr="00503D33">
        <w:rPr>
          <w:b/>
          <w:sz w:val="24"/>
          <w:szCs w:val="24"/>
        </w:rPr>
        <w:t>.</w:t>
      </w:r>
    </w:p>
    <w:p w14:paraId="4CAE6D81" w14:textId="77777777" w:rsidR="00503D33" w:rsidRPr="00503D33" w:rsidRDefault="00503D33" w:rsidP="004B5C6D">
      <w:pPr>
        <w:widowControl w:val="0"/>
        <w:spacing w:line="276" w:lineRule="auto"/>
        <w:ind w:firstLine="0"/>
        <w:contextualSpacing/>
        <w:rPr>
          <w:rFonts w:eastAsia="Courier New"/>
          <w:color w:val="000000"/>
          <w:sz w:val="24"/>
          <w:szCs w:val="24"/>
        </w:rPr>
      </w:pPr>
      <w:r w:rsidRPr="00503D33">
        <w:rPr>
          <w:rFonts w:eastAsia="Courier New"/>
          <w:color w:val="000000"/>
          <w:sz w:val="24"/>
          <w:szCs w:val="24"/>
        </w:rPr>
        <w:t>Подписаны и реализуются договора:</w:t>
      </w:r>
    </w:p>
    <w:p w14:paraId="5AABC4DB" w14:textId="77777777" w:rsidR="00503D33" w:rsidRPr="00503D33" w:rsidRDefault="00503D33" w:rsidP="004B5C6D">
      <w:pPr>
        <w:spacing w:line="276" w:lineRule="auto"/>
        <w:ind w:firstLine="708"/>
        <w:rPr>
          <w:rFonts w:eastAsia="Calibri"/>
          <w:sz w:val="22"/>
          <w:szCs w:val="22"/>
          <w:lang w:eastAsia="en-US"/>
        </w:rPr>
      </w:pPr>
      <w:r w:rsidRPr="00503D33">
        <w:rPr>
          <w:rFonts w:eastAsia="Calibri"/>
          <w:sz w:val="22"/>
          <w:szCs w:val="22"/>
          <w:lang w:eastAsia="en-US"/>
        </w:rPr>
        <w:t>ООО ЧОП  «Корунд» по оказанию услуг охраны с помощью охрана объектов пульта централизованного наблюдения и техобслуживания техсредств охраны охраняемых объектов № б/н  от. 01.01.2023г.</w:t>
      </w:r>
    </w:p>
    <w:p w14:paraId="0AABDAFB" w14:textId="77777777" w:rsidR="00503D33" w:rsidRPr="00503D33" w:rsidRDefault="00503D33" w:rsidP="004B5C6D">
      <w:pPr>
        <w:spacing w:line="276" w:lineRule="auto"/>
        <w:ind w:firstLine="0"/>
        <w:jc w:val="left"/>
        <w:rPr>
          <w:rFonts w:eastAsia="Calibri"/>
          <w:sz w:val="24"/>
          <w:szCs w:val="24"/>
          <w:u w:val="single"/>
          <w:lang w:eastAsia="en-US"/>
        </w:rPr>
      </w:pPr>
      <w:r w:rsidRPr="00503D33">
        <w:rPr>
          <w:rFonts w:eastAsia="Calibri"/>
          <w:sz w:val="24"/>
          <w:szCs w:val="24"/>
          <w:u w:val="single"/>
          <w:lang w:eastAsia="en-US"/>
        </w:rPr>
        <w:lastRenderedPageBreak/>
        <w:t xml:space="preserve">ПЦО Якутского ОВО-ФФГКУ «УВО ВНГ РФ по РС(Я).     Договор № 1126-23 от.01.01.2023г  </w:t>
      </w:r>
      <w:r w:rsidRPr="00503D33">
        <w:rPr>
          <w:rFonts w:eastAsia="Calibri"/>
          <w:sz w:val="24"/>
          <w:szCs w:val="24"/>
          <w:lang w:eastAsia="en-US"/>
        </w:rPr>
        <w:t>– КТС</w:t>
      </w:r>
    </w:p>
    <w:p w14:paraId="7DFC855A" w14:textId="77777777" w:rsidR="00503D33" w:rsidRPr="00503D33" w:rsidRDefault="00503D33" w:rsidP="004B5C6D">
      <w:pPr>
        <w:spacing w:line="276" w:lineRule="auto"/>
        <w:ind w:firstLine="0"/>
        <w:rPr>
          <w:rFonts w:eastAsia="Calibri"/>
          <w:sz w:val="22"/>
          <w:szCs w:val="22"/>
          <w:lang w:eastAsia="en-US"/>
        </w:rPr>
      </w:pPr>
      <w:r w:rsidRPr="00503D33">
        <w:rPr>
          <w:rFonts w:eastAsia="Calibri"/>
          <w:sz w:val="22"/>
          <w:szCs w:val="22"/>
          <w:lang w:eastAsia="en-US"/>
        </w:rPr>
        <w:t xml:space="preserve"> АО  «Шериф» по оказанию услуг  техобслуживания тревожной сигнализации  охраняемых объектов  №70-ТО; от.01.01.2023г.</w:t>
      </w:r>
    </w:p>
    <w:p w14:paraId="788BCCC7" w14:textId="70EDC146" w:rsidR="00503D33" w:rsidRPr="00503D33" w:rsidRDefault="00503D33" w:rsidP="004B5C6D">
      <w:pPr>
        <w:widowControl w:val="0"/>
        <w:spacing w:line="276" w:lineRule="auto"/>
        <w:ind w:firstLine="708"/>
        <w:contextualSpacing/>
        <w:rPr>
          <w:rFonts w:eastAsia="Courier New"/>
          <w:color w:val="000000"/>
          <w:sz w:val="24"/>
          <w:szCs w:val="24"/>
        </w:rPr>
      </w:pPr>
      <w:r w:rsidRPr="00503D33">
        <w:rPr>
          <w:rFonts w:eastAsia="Courier New"/>
          <w:color w:val="000000"/>
          <w:sz w:val="24"/>
          <w:szCs w:val="24"/>
        </w:rPr>
        <w:t>Договор ООО «РЦТО» № 10/23-ТО от 01.01.2023г. техническое обслуживания средств охранного телевидения.</w:t>
      </w:r>
    </w:p>
    <w:p w14:paraId="263BD7F2" w14:textId="77777777" w:rsidR="00503D33" w:rsidRPr="00503D33" w:rsidRDefault="00503D33" w:rsidP="004B5C6D">
      <w:pPr>
        <w:spacing w:line="276" w:lineRule="auto"/>
        <w:ind w:firstLine="708"/>
        <w:rPr>
          <w:sz w:val="24"/>
          <w:szCs w:val="24"/>
          <w:lang w:val="sah-RU"/>
        </w:rPr>
      </w:pPr>
      <w:r w:rsidRPr="00503D33">
        <w:rPr>
          <w:sz w:val="24"/>
          <w:szCs w:val="24"/>
          <w:lang w:val="sah-RU"/>
        </w:rPr>
        <w:t xml:space="preserve">Обеспечение пожарной безопасности организации </w:t>
      </w:r>
      <w:r w:rsidRPr="00503D33">
        <w:rPr>
          <w:b/>
          <w:sz w:val="24"/>
          <w:szCs w:val="24"/>
          <w:lang w:val="sah-RU"/>
        </w:rPr>
        <w:t>соответствует</w:t>
      </w:r>
      <w:r w:rsidRPr="00503D33">
        <w:rPr>
          <w:sz w:val="24"/>
          <w:szCs w:val="24"/>
          <w:lang w:val="sah-RU"/>
        </w:rPr>
        <w:t xml:space="preserve"> нормативным требованиям, заключены договора:</w:t>
      </w:r>
    </w:p>
    <w:p w14:paraId="60D816E2" w14:textId="6C1C971C" w:rsidR="00503D33" w:rsidRPr="00503D33" w:rsidRDefault="00503D33" w:rsidP="004B5C6D">
      <w:pPr>
        <w:widowControl w:val="0"/>
        <w:spacing w:line="276" w:lineRule="auto"/>
        <w:ind w:firstLine="0"/>
        <w:contextualSpacing/>
        <w:rPr>
          <w:rFonts w:eastAsia="Courier New"/>
          <w:color w:val="000000"/>
          <w:sz w:val="24"/>
          <w:szCs w:val="24"/>
        </w:rPr>
      </w:pPr>
      <w:r w:rsidRPr="00503D33">
        <w:rPr>
          <w:rFonts w:eastAsia="Courier New"/>
          <w:color w:val="000000"/>
          <w:sz w:val="24"/>
          <w:szCs w:val="24"/>
        </w:rPr>
        <w:t>с ООО «РЦТО»  № 09/23-ТО от 01.01.2023г. на техобслуживание системы автоматической пожарной сигнализации, системы оповещения и управления эвакуацией  в УК-1 Ленина,5,  общежитие пр.Ленина 5/1, УК-2 Орджоникидзе, 3.</w:t>
      </w:r>
    </w:p>
    <w:p w14:paraId="5CF2D03D" w14:textId="77777777" w:rsidR="00503D33" w:rsidRPr="00503D33" w:rsidRDefault="00503D33" w:rsidP="004B5C6D">
      <w:pPr>
        <w:widowControl w:val="0"/>
        <w:spacing w:line="276" w:lineRule="auto"/>
        <w:ind w:left="-29" w:firstLine="737"/>
        <w:contextualSpacing/>
        <w:rPr>
          <w:rFonts w:eastAsia="Courier New"/>
          <w:sz w:val="24"/>
          <w:szCs w:val="24"/>
        </w:rPr>
      </w:pPr>
      <w:r w:rsidRPr="00503D33">
        <w:rPr>
          <w:rFonts w:eastAsia="Courier New"/>
          <w:sz w:val="24"/>
          <w:szCs w:val="24"/>
        </w:rPr>
        <w:t>ООО «Мониторинг-14» контракт № 038-23/ЦТМ от.01.01.2023г. техническое содержание канала передачи данных в ЦТМ.</w:t>
      </w:r>
    </w:p>
    <w:p w14:paraId="6A2BA2D4" w14:textId="77777777" w:rsidR="00503D33" w:rsidRPr="00503D33" w:rsidRDefault="00503D33" w:rsidP="004B5C6D">
      <w:pPr>
        <w:spacing w:line="276" w:lineRule="auto"/>
        <w:ind w:firstLine="851"/>
        <w:rPr>
          <w:rFonts w:eastAsia="Calibri"/>
          <w:sz w:val="24"/>
          <w:szCs w:val="24"/>
          <w:lang w:eastAsia="en-US"/>
        </w:rPr>
      </w:pPr>
      <w:r w:rsidRPr="00503D33">
        <w:rPr>
          <w:rFonts w:eastAsia="Calibri"/>
          <w:sz w:val="24"/>
          <w:szCs w:val="24"/>
          <w:lang w:eastAsia="en-US"/>
        </w:rPr>
        <w:t>В колледже  действует пожарная дружина из 13 чел. Из числа работников колледжа, а также ДПД из 9 студентов в общежитии;</w:t>
      </w:r>
    </w:p>
    <w:p w14:paraId="271283B9" w14:textId="77777777" w:rsidR="00503D33" w:rsidRPr="00503D33" w:rsidRDefault="00503D33" w:rsidP="004B5C6D">
      <w:pPr>
        <w:widowControl w:val="0"/>
        <w:spacing w:line="276" w:lineRule="auto"/>
        <w:ind w:firstLine="0"/>
        <w:contextualSpacing/>
        <w:rPr>
          <w:rFonts w:eastAsia="Courier New"/>
          <w:color w:val="000000"/>
          <w:sz w:val="24"/>
          <w:szCs w:val="24"/>
        </w:rPr>
      </w:pPr>
      <w:r w:rsidRPr="00503D33">
        <w:rPr>
          <w:rFonts w:eastAsia="Courier New"/>
          <w:color w:val="000000"/>
          <w:sz w:val="24"/>
          <w:szCs w:val="24"/>
        </w:rPr>
        <w:t>- по графику проведены инструктажи по охране труда, по противопожарной и антитеррористической безопасности;</w:t>
      </w:r>
    </w:p>
    <w:p w14:paraId="0C54087B" w14:textId="77777777" w:rsidR="00503D33" w:rsidRPr="00503D33" w:rsidRDefault="00503D33" w:rsidP="004B5C6D">
      <w:pPr>
        <w:spacing w:line="276" w:lineRule="auto"/>
        <w:ind w:firstLine="0"/>
        <w:rPr>
          <w:rFonts w:eastAsia="Calibri"/>
          <w:b/>
          <w:sz w:val="24"/>
          <w:szCs w:val="24"/>
          <w:lang w:val="sah-RU" w:eastAsia="en-US"/>
        </w:rPr>
      </w:pPr>
      <w:r w:rsidRPr="00503D33">
        <w:rPr>
          <w:rFonts w:eastAsia="Calibri"/>
          <w:sz w:val="24"/>
          <w:szCs w:val="24"/>
          <w:lang w:eastAsia="en-US"/>
        </w:rPr>
        <w:t xml:space="preserve">   </w:t>
      </w:r>
      <w:r w:rsidRPr="00503D33">
        <w:rPr>
          <w:rFonts w:eastAsia="Calibri"/>
          <w:sz w:val="24"/>
          <w:szCs w:val="24"/>
          <w:lang w:val="sah-RU" w:eastAsia="en-US"/>
        </w:rPr>
        <w:t xml:space="preserve"> Системы противопожарной защиты и эвакуации обеспечивают защиту людей и имущества от воздействия опасных факторов пожара. Состояние эвакуационных путей и выходов </w:t>
      </w:r>
      <w:r w:rsidRPr="00503D33">
        <w:rPr>
          <w:rFonts w:eastAsia="Calibri"/>
          <w:b/>
          <w:sz w:val="24"/>
          <w:szCs w:val="24"/>
          <w:lang w:eastAsia="en-US"/>
        </w:rPr>
        <w:t>обеспечивает</w:t>
      </w:r>
      <w:r w:rsidRPr="00503D33">
        <w:rPr>
          <w:rFonts w:eastAsia="Calibri"/>
          <w:sz w:val="24"/>
          <w:szCs w:val="24"/>
          <w:lang w:eastAsia="en-US"/>
        </w:rPr>
        <w:t xml:space="preserve"> </w:t>
      </w:r>
      <w:r w:rsidRPr="00503D33">
        <w:rPr>
          <w:rFonts w:eastAsia="Calibri"/>
          <w:sz w:val="24"/>
          <w:szCs w:val="24"/>
          <w:lang w:val="sah-RU" w:eastAsia="en-US"/>
        </w:rPr>
        <w:t xml:space="preserve">беспрепятственную эвакуацию обучающихся и персонала в безопасные зоны. Поэтажные планы эвакуации </w:t>
      </w:r>
      <w:r w:rsidRPr="00503D33">
        <w:rPr>
          <w:rFonts w:eastAsia="Calibri"/>
          <w:b/>
          <w:sz w:val="24"/>
          <w:szCs w:val="24"/>
          <w:lang w:val="sah-RU" w:eastAsia="en-US"/>
        </w:rPr>
        <w:t>разработаны</w:t>
      </w:r>
      <w:r w:rsidRPr="00503D33">
        <w:rPr>
          <w:rFonts w:eastAsia="Calibri"/>
          <w:sz w:val="24"/>
          <w:szCs w:val="24"/>
          <w:lang w:val="sah-RU" w:eastAsia="en-US"/>
        </w:rPr>
        <w:t xml:space="preserve">. Ответственные за противопожарное состояние помещений </w:t>
      </w:r>
      <w:r w:rsidRPr="00503D33">
        <w:rPr>
          <w:rFonts w:eastAsia="Calibri"/>
          <w:sz w:val="24"/>
          <w:szCs w:val="24"/>
          <w:lang w:eastAsia="en-US"/>
        </w:rPr>
        <w:t xml:space="preserve">- </w:t>
      </w:r>
      <w:r w:rsidRPr="00503D33">
        <w:rPr>
          <w:rFonts w:eastAsia="Calibri"/>
          <w:b/>
          <w:sz w:val="24"/>
          <w:szCs w:val="24"/>
          <w:lang w:val="sah-RU" w:eastAsia="en-US"/>
        </w:rPr>
        <w:t>назнач</w:t>
      </w:r>
      <w:r w:rsidRPr="00503D33">
        <w:rPr>
          <w:rFonts w:eastAsia="Calibri"/>
          <w:b/>
          <w:sz w:val="24"/>
          <w:szCs w:val="24"/>
          <w:lang w:eastAsia="en-US"/>
        </w:rPr>
        <w:t>е</w:t>
      </w:r>
      <w:r w:rsidRPr="00503D33">
        <w:rPr>
          <w:rFonts w:eastAsia="Calibri"/>
          <w:b/>
          <w:sz w:val="24"/>
          <w:szCs w:val="24"/>
          <w:lang w:val="sah-RU" w:eastAsia="en-US"/>
        </w:rPr>
        <w:t>ны;</w:t>
      </w:r>
    </w:p>
    <w:p w14:paraId="46AF1D47" w14:textId="4196C4B8" w:rsidR="00503D33" w:rsidRPr="00503D33" w:rsidRDefault="00503D33" w:rsidP="004B5C6D">
      <w:pPr>
        <w:spacing w:line="276" w:lineRule="auto"/>
        <w:ind w:firstLine="708"/>
        <w:rPr>
          <w:sz w:val="24"/>
          <w:szCs w:val="24"/>
        </w:rPr>
      </w:pPr>
      <w:r w:rsidRPr="00503D33">
        <w:rPr>
          <w:sz w:val="24"/>
          <w:szCs w:val="24"/>
          <w:lang w:val="sah-RU"/>
        </w:rPr>
        <w:t>Все требовани</w:t>
      </w:r>
      <w:r>
        <w:rPr>
          <w:sz w:val="24"/>
          <w:szCs w:val="24"/>
          <w:lang w:val="sah-RU"/>
        </w:rPr>
        <w:t>я</w:t>
      </w:r>
      <w:r w:rsidRPr="00503D33">
        <w:rPr>
          <w:sz w:val="24"/>
          <w:szCs w:val="24"/>
          <w:lang w:val="sah-RU"/>
        </w:rPr>
        <w:t xml:space="preserve"> С</w:t>
      </w:r>
      <w:r>
        <w:rPr>
          <w:sz w:val="24"/>
          <w:szCs w:val="24"/>
          <w:lang w:val="sah-RU"/>
        </w:rPr>
        <w:t>анПин</w:t>
      </w:r>
      <w:r w:rsidRPr="00503D33">
        <w:rPr>
          <w:sz w:val="24"/>
          <w:szCs w:val="24"/>
          <w:lang w:val="sah-RU"/>
        </w:rPr>
        <w:t>а выполняются</w:t>
      </w:r>
      <w:r>
        <w:rPr>
          <w:sz w:val="24"/>
          <w:szCs w:val="24"/>
          <w:lang w:val="sah-RU"/>
        </w:rPr>
        <w:t>,</w:t>
      </w:r>
      <w:r w:rsidRPr="00503D33">
        <w:rPr>
          <w:sz w:val="24"/>
          <w:szCs w:val="24"/>
          <w:lang w:val="sah-RU"/>
        </w:rPr>
        <w:t xml:space="preserve"> договора на оказание санитарно-эпидемиологических услуг</w:t>
      </w:r>
      <w:r>
        <w:rPr>
          <w:sz w:val="24"/>
          <w:szCs w:val="24"/>
          <w:lang w:val="sah-RU"/>
        </w:rPr>
        <w:t>:</w:t>
      </w:r>
    </w:p>
    <w:p w14:paraId="470312FF" w14:textId="1399737E" w:rsidR="00503D33" w:rsidRPr="00503D33" w:rsidRDefault="00503D33" w:rsidP="004B5C6D">
      <w:pPr>
        <w:shd w:val="clear" w:color="auto" w:fill="FFFFFF"/>
        <w:spacing w:line="276" w:lineRule="auto"/>
        <w:ind w:firstLine="0"/>
        <w:rPr>
          <w:rFonts w:eastAsia="Calibri"/>
          <w:sz w:val="24"/>
          <w:szCs w:val="24"/>
          <w:lang w:eastAsia="en-US"/>
        </w:rPr>
      </w:pPr>
      <w:r>
        <w:rPr>
          <w:rFonts w:eastAsia="Calibri"/>
          <w:sz w:val="24"/>
          <w:szCs w:val="24"/>
          <w:lang w:eastAsia="en-US"/>
        </w:rPr>
        <w:t xml:space="preserve">- </w:t>
      </w:r>
      <w:r w:rsidRPr="00503D33">
        <w:rPr>
          <w:rFonts w:eastAsia="Calibri"/>
          <w:sz w:val="24"/>
          <w:szCs w:val="24"/>
          <w:lang w:eastAsia="en-US"/>
        </w:rPr>
        <w:t>договор по оказании услуг по дезинфекции и деритизации ФБУЗ «Центр гигиены и эпидемиологии в РС(Я)» № 28/11-ю/23   от.01.01.2023г</w:t>
      </w:r>
      <w:r>
        <w:rPr>
          <w:rFonts w:eastAsia="Calibri"/>
          <w:sz w:val="24"/>
          <w:szCs w:val="24"/>
          <w:lang w:eastAsia="en-US"/>
        </w:rPr>
        <w:t>.;</w:t>
      </w:r>
    </w:p>
    <w:p w14:paraId="5BFC912F" w14:textId="0E024288" w:rsidR="00503D33" w:rsidRPr="00503D33" w:rsidRDefault="00503D33" w:rsidP="004B5C6D">
      <w:pPr>
        <w:shd w:val="clear" w:color="auto" w:fill="FFFFFF"/>
        <w:spacing w:line="276" w:lineRule="auto"/>
        <w:ind w:firstLine="0"/>
        <w:rPr>
          <w:rFonts w:eastAsia="Calibri"/>
          <w:sz w:val="24"/>
          <w:szCs w:val="24"/>
          <w:lang w:eastAsia="en-US"/>
        </w:rPr>
      </w:pPr>
      <w:r w:rsidRPr="00503D33">
        <w:rPr>
          <w:rFonts w:eastAsia="Calibri"/>
          <w:sz w:val="24"/>
          <w:szCs w:val="24"/>
          <w:lang w:eastAsia="en-US"/>
        </w:rPr>
        <w:t>-договор услуг по переработке белья</w:t>
      </w:r>
      <w:r>
        <w:rPr>
          <w:rFonts w:eastAsia="Calibri"/>
          <w:sz w:val="24"/>
          <w:szCs w:val="24"/>
          <w:lang w:eastAsia="en-US"/>
        </w:rPr>
        <w:t xml:space="preserve"> </w:t>
      </w:r>
      <w:r w:rsidRPr="00503D33">
        <w:rPr>
          <w:rFonts w:eastAsia="Calibri"/>
          <w:sz w:val="24"/>
          <w:szCs w:val="24"/>
          <w:lang w:eastAsia="en-US"/>
        </w:rPr>
        <w:t>ИП Шульгин М.В. от 01.01.2023г. № 2\23</w:t>
      </w:r>
      <w:r>
        <w:rPr>
          <w:rFonts w:eastAsia="Calibri"/>
          <w:sz w:val="24"/>
          <w:szCs w:val="24"/>
          <w:lang w:eastAsia="en-US"/>
        </w:rPr>
        <w:t>;</w:t>
      </w:r>
    </w:p>
    <w:p w14:paraId="035A9C08" w14:textId="0402E810" w:rsidR="00503D33" w:rsidRPr="00503D33" w:rsidRDefault="00503D33" w:rsidP="004B5C6D">
      <w:pPr>
        <w:shd w:val="clear" w:color="auto" w:fill="FFFFFF"/>
        <w:spacing w:line="276" w:lineRule="auto"/>
        <w:ind w:firstLine="0"/>
        <w:rPr>
          <w:rFonts w:eastAsia="Calibri"/>
          <w:sz w:val="24"/>
          <w:szCs w:val="24"/>
          <w:lang w:eastAsia="en-US"/>
        </w:rPr>
      </w:pPr>
      <w:r>
        <w:rPr>
          <w:rFonts w:eastAsia="Calibri"/>
          <w:sz w:val="24"/>
          <w:szCs w:val="24"/>
          <w:lang w:eastAsia="en-US"/>
        </w:rPr>
        <w:t>-</w:t>
      </w:r>
      <w:r w:rsidRPr="00503D33">
        <w:rPr>
          <w:rFonts w:eastAsia="Calibri"/>
          <w:sz w:val="24"/>
          <w:szCs w:val="24"/>
          <w:lang w:eastAsia="en-US"/>
        </w:rPr>
        <w:t>договор ООО «ЯкутскЭкоСети» по уборке и вывозе мусора с территории</w:t>
      </w:r>
      <w:r w:rsidR="00105E4C">
        <w:rPr>
          <w:rFonts w:eastAsia="Calibri"/>
          <w:sz w:val="24"/>
          <w:szCs w:val="24"/>
          <w:lang w:eastAsia="en-US"/>
        </w:rPr>
        <w:t>,</w:t>
      </w:r>
      <w:r w:rsidRPr="00503D33">
        <w:rPr>
          <w:rFonts w:eastAsia="Calibri"/>
          <w:sz w:val="24"/>
          <w:szCs w:val="24"/>
          <w:lang w:eastAsia="en-US"/>
        </w:rPr>
        <w:t xml:space="preserve"> № 76-23/Ю от. 31.12.2022г.</w:t>
      </w:r>
      <w:r w:rsidR="00105E4C">
        <w:rPr>
          <w:rFonts w:eastAsia="Calibri"/>
          <w:sz w:val="24"/>
          <w:szCs w:val="24"/>
          <w:lang w:eastAsia="en-US"/>
        </w:rPr>
        <w:t>;</w:t>
      </w:r>
    </w:p>
    <w:p w14:paraId="46209E38" w14:textId="77777777" w:rsidR="00503D33" w:rsidRPr="00503D33" w:rsidRDefault="00503D33" w:rsidP="004B5C6D">
      <w:pPr>
        <w:shd w:val="clear" w:color="auto" w:fill="FFFFFF"/>
        <w:spacing w:line="276" w:lineRule="auto"/>
        <w:ind w:firstLine="0"/>
        <w:rPr>
          <w:rFonts w:eastAsia="Calibri"/>
          <w:sz w:val="24"/>
          <w:szCs w:val="24"/>
          <w:lang w:eastAsia="en-US"/>
        </w:rPr>
      </w:pPr>
      <w:r w:rsidRPr="00503D33">
        <w:rPr>
          <w:rFonts w:eastAsia="Calibri"/>
          <w:sz w:val="24"/>
          <w:szCs w:val="24"/>
          <w:lang w:eastAsia="en-US"/>
        </w:rPr>
        <w:t>-договор по уборке помещения и прилегающей территории ИП Михайлова М.П. № 2022.229171   от.27.12.2022г.</w:t>
      </w:r>
    </w:p>
    <w:p w14:paraId="220D308C" w14:textId="77777777" w:rsidR="00503D33" w:rsidRPr="00503D33" w:rsidRDefault="00503D33" w:rsidP="004B5C6D">
      <w:pPr>
        <w:shd w:val="clear" w:color="auto" w:fill="FFFFFF"/>
        <w:spacing w:line="276" w:lineRule="auto"/>
        <w:ind w:firstLine="708"/>
        <w:rPr>
          <w:rFonts w:eastAsia="Calibri"/>
          <w:sz w:val="24"/>
          <w:szCs w:val="24"/>
          <w:lang w:eastAsia="en-US"/>
        </w:rPr>
      </w:pPr>
      <w:r w:rsidRPr="00503D33">
        <w:rPr>
          <w:rFonts w:eastAsia="Calibri"/>
          <w:sz w:val="24"/>
          <w:szCs w:val="24"/>
          <w:lang w:eastAsia="en-US"/>
        </w:rPr>
        <w:t>Договора для жизнедеятельностью организации заключены:</w:t>
      </w:r>
    </w:p>
    <w:p w14:paraId="40590AE1" w14:textId="11E299A9" w:rsidR="00503D33" w:rsidRPr="00503D33" w:rsidRDefault="00105E4C" w:rsidP="004B5C6D">
      <w:pPr>
        <w:spacing w:line="276" w:lineRule="auto"/>
        <w:ind w:firstLine="0"/>
        <w:rPr>
          <w:rFonts w:eastAsia="Calibri"/>
          <w:sz w:val="24"/>
          <w:szCs w:val="24"/>
          <w:lang w:eastAsia="en-US"/>
        </w:rPr>
      </w:pPr>
      <w:r>
        <w:rPr>
          <w:rFonts w:eastAsia="Calibri"/>
          <w:sz w:val="24"/>
          <w:szCs w:val="24"/>
          <w:lang w:eastAsia="en-US"/>
        </w:rPr>
        <w:t xml:space="preserve">- </w:t>
      </w:r>
      <w:r w:rsidR="00503D33" w:rsidRPr="00503D33">
        <w:rPr>
          <w:rFonts w:eastAsia="Calibri"/>
          <w:sz w:val="24"/>
          <w:szCs w:val="24"/>
          <w:lang w:eastAsia="en-US"/>
        </w:rPr>
        <w:t xml:space="preserve">ООО «Вариконд» на обслуживание и  ремонт теплосчетчиков;  № 2 от.01.01.2023г. </w:t>
      </w:r>
    </w:p>
    <w:p w14:paraId="330326FE" w14:textId="1A628472" w:rsidR="00503D33" w:rsidRPr="00503D33" w:rsidRDefault="00105E4C" w:rsidP="004B5C6D">
      <w:pPr>
        <w:spacing w:line="276" w:lineRule="auto"/>
        <w:ind w:firstLine="0"/>
        <w:rPr>
          <w:rFonts w:eastAsia="Calibri"/>
          <w:sz w:val="24"/>
          <w:szCs w:val="24"/>
          <w:lang w:eastAsia="en-US"/>
        </w:rPr>
      </w:pPr>
      <w:r>
        <w:rPr>
          <w:rFonts w:eastAsia="Calibri"/>
          <w:sz w:val="24"/>
          <w:szCs w:val="24"/>
          <w:lang w:eastAsia="en-US"/>
        </w:rPr>
        <w:t xml:space="preserve">- </w:t>
      </w:r>
      <w:r w:rsidR="00503D33" w:rsidRPr="00503D33">
        <w:rPr>
          <w:rFonts w:eastAsia="Calibri"/>
          <w:sz w:val="24"/>
          <w:szCs w:val="24"/>
          <w:lang w:eastAsia="en-US"/>
        </w:rPr>
        <w:t>ООО «Новые экологические технологии» на сдачу отработанных  отходов № 22/141 от. 27.12.2023г.</w:t>
      </w:r>
    </w:p>
    <w:p w14:paraId="1AFB9C2B" w14:textId="4F560A4F" w:rsidR="00503D33" w:rsidRPr="00503D33" w:rsidRDefault="00105E4C" w:rsidP="004B5C6D">
      <w:pPr>
        <w:spacing w:line="276" w:lineRule="auto"/>
        <w:ind w:firstLine="0"/>
        <w:rPr>
          <w:rFonts w:eastAsia="Calibri"/>
          <w:sz w:val="24"/>
          <w:szCs w:val="24"/>
          <w:lang w:eastAsia="en-US"/>
        </w:rPr>
      </w:pPr>
      <w:r>
        <w:rPr>
          <w:rFonts w:eastAsia="Calibri"/>
          <w:sz w:val="24"/>
          <w:szCs w:val="24"/>
          <w:lang w:eastAsia="en-US"/>
        </w:rPr>
        <w:t xml:space="preserve">- </w:t>
      </w:r>
      <w:r w:rsidR="00503D33" w:rsidRPr="00503D33">
        <w:rPr>
          <w:rFonts w:eastAsia="Calibri"/>
          <w:sz w:val="24"/>
          <w:szCs w:val="24"/>
          <w:lang w:eastAsia="en-US"/>
        </w:rPr>
        <w:t>Теплоснабжения  ПАО «Якутскэнерго» договор №11424 от.01.01.2023г.</w:t>
      </w:r>
    </w:p>
    <w:p w14:paraId="41A2D272" w14:textId="65FDA936" w:rsidR="00503D33" w:rsidRPr="00503D33" w:rsidRDefault="00105E4C" w:rsidP="004B5C6D">
      <w:pPr>
        <w:spacing w:line="276" w:lineRule="auto"/>
        <w:ind w:firstLine="0"/>
        <w:rPr>
          <w:rFonts w:eastAsia="Calibri"/>
          <w:sz w:val="24"/>
          <w:szCs w:val="24"/>
          <w:lang w:eastAsia="en-US"/>
        </w:rPr>
      </w:pPr>
      <w:r>
        <w:rPr>
          <w:rFonts w:eastAsia="Calibri"/>
          <w:sz w:val="24"/>
          <w:szCs w:val="24"/>
          <w:lang w:eastAsia="en-US"/>
        </w:rPr>
        <w:t xml:space="preserve">- </w:t>
      </w:r>
      <w:r w:rsidR="00503D33" w:rsidRPr="00503D33">
        <w:rPr>
          <w:rFonts w:eastAsia="Calibri"/>
          <w:sz w:val="24"/>
          <w:szCs w:val="24"/>
          <w:lang w:eastAsia="en-US"/>
        </w:rPr>
        <w:t>Электроснабжения  ПАО «Якутскэнерго» договор №09167 от.01.01.2023г.</w:t>
      </w:r>
    </w:p>
    <w:p w14:paraId="1E703B6E" w14:textId="3B91D9F0" w:rsidR="00503D33" w:rsidRPr="00503D33" w:rsidRDefault="00105E4C" w:rsidP="004B5C6D">
      <w:pPr>
        <w:spacing w:line="276" w:lineRule="auto"/>
        <w:ind w:firstLine="0"/>
        <w:rPr>
          <w:rFonts w:eastAsia="Calibri"/>
          <w:sz w:val="24"/>
          <w:szCs w:val="24"/>
          <w:lang w:eastAsia="en-US"/>
        </w:rPr>
      </w:pPr>
      <w:r>
        <w:rPr>
          <w:rFonts w:eastAsia="Calibri"/>
          <w:sz w:val="24"/>
          <w:szCs w:val="24"/>
          <w:lang w:eastAsia="en-US"/>
        </w:rPr>
        <w:t xml:space="preserve">- </w:t>
      </w:r>
      <w:r w:rsidR="00503D33" w:rsidRPr="00503D33">
        <w:rPr>
          <w:rFonts w:eastAsia="Calibri"/>
          <w:sz w:val="24"/>
          <w:szCs w:val="24"/>
          <w:lang w:eastAsia="en-US"/>
        </w:rPr>
        <w:t>ГВС  ООО «Водоканал» договор № 11424-В от.01.01.2023г</w:t>
      </w:r>
    </w:p>
    <w:p w14:paraId="52A4A089" w14:textId="13C1D524" w:rsidR="00503D33" w:rsidRPr="00503D33" w:rsidRDefault="00105E4C" w:rsidP="004B5C6D">
      <w:pPr>
        <w:spacing w:line="276" w:lineRule="auto"/>
        <w:ind w:firstLine="0"/>
        <w:rPr>
          <w:rFonts w:eastAsia="Calibri"/>
          <w:sz w:val="24"/>
          <w:szCs w:val="24"/>
          <w:lang w:eastAsia="en-US"/>
        </w:rPr>
      </w:pPr>
      <w:r>
        <w:rPr>
          <w:rFonts w:eastAsia="Calibri"/>
          <w:sz w:val="24"/>
          <w:szCs w:val="24"/>
          <w:lang w:eastAsia="en-US"/>
        </w:rPr>
        <w:t xml:space="preserve">- </w:t>
      </w:r>
      <w:r w:rsidR="00503D33" w:rsidRPr="00503D33">
        <w:rPr>
          <w:rFonts w:eastAsia="Calibri"/>
          <w:sz w:val="24"/>
          <w:szCs w:val="24"/>
          <w:lang w:eastAsia="en-US"/>
        </w:rPr>
        <w:t>ХВС ООО «Водоканал» договор  № А2139/13/23 от.01.01.2023г.</w:t>
      </w:r>
    </w:p>
    <w:p w14:paraId="148E47D8" w14:textId="59A7210E" w:rsidR="00503D33" w:rsidRPr="00503D33" w:rsidRDefault="00105E4C" w:rsidP="004B5C6D">
      <w:pPr>
        <w:spacing w:line="276" w:lineRule="auto"/>
        <w:ind w:firstLine="0"/>
        <w:rPr>
          <w:rFonts w:eastAsia="Calibri"/>
          <w:sz w:val="24"/>
          <w:szCs w:val="24"/>
          <w:lang w:eastAsia="en-US"/>
        </w:rPr>
      </w:pPr>
      <w:r>
        <w:rPr>
          <w:rFonts w:eastAsia="Calibri"/>
          <w:sz w:val="24"/>
          <w:szCs w:val="24"/>
          <w:lang w:eastAsia="en-US"/>
        </w:rPr>
        <w:t xml:space="preserve">- </w:t>
      </w:r>
      <w:r w:rsidR="00503D33" w:rsidRPr="00503D33">
        <w:rPr>
          <w:rFonts w:eastAsia="Calibri"/>
          <w:sz w:val="24"/>
          <w:szCs w:val="24"/>
          <w:lang w:eastAsia="en-US"/>
        </w:rPr>
        <w:t>Водоотведение  ООО «Водоканал» договор № А2139*/13/23 от.01.01.2023г.</w:t>
      </w:r>
    </w:p>
    <w:p w14:paraId="3166DD8C" w14:textId="279CB5D9" w:rsidR="00503D33" w:rsidRPr="00503D33" w:rsidRDefault="00503D33" w:rsidP="004B5C6D">
      <w:pPr>
        <w:spacing w:line="276" w:lineRule="auto"/>
        <w:ind w:firstLine="0"/>
        <w:rPr>
          <w:sz w:val="24"/>
          <w:szCs w:val="24"/>
        </w:rPr>
      </w:pPr>
      <w:r w:rsidRPr="00503D33">
        <w:rPr>
          <w:rFonts w:eastAsia="Calibri"/>
          <w:sz w:val="24"/>
          <w:szCs w:val="24"/>
          <w:lang w:eastAsia="en-US"/>
        </w:rPr>
        <w:t xml:space="preserve"> </w:t>
      </w:r>
      <w:r w:rsidR="00105E4C">
        <w:rPr>
          <w:rFonts w:eastAsia="Calibri"/>
          <w:sz w:val="24"/>
          <w:szCs w:val="24"/>
          <w:lang w:eastAsia="en-US"/>
        </w:rPr>
        <w:tab/>
      </w:r>
      <w:r w:rsidRPr="00503D33">
        <w:rPr>
          <w:sz w:val="24"/>
          <w:szCs w:val="24"/>
          <w:lang w:val="sah-RU"/>
        </w:rPr>
        <w:t xml:space="preserve">Мероприятия по подготовке к отопительному сезону в организации </w:t>
      </w:r>
      <w:r w:rsidRPr="00503D33">
        <w:rPr>
          <w:b/>
          <w:sz w:val="24"/>
          <w:szCs w:val="24"/>
        </w:rPr>
        <w:t>-</w:t>
      </w:r>
      <w:r w:rsidRPr="00503D33">
        <w:rPr>
          <w:b/>
          <w:sz w:val="24"/>
          <w:szCs w:val="24"/>
          <w:lang w:val="sah-RU"/>
        </w:rPr>
        <w:t xml:space="preserve"> </w:t>
      </w:r>
      <w:r w:rsidRPr="00503D33">
        <w:rPr>
          <w:sz w:val="24"/>
          <w:szCs w:val="24"/>
          <w:lang w:val="sah-RU"/>
        </w:rPr>
        <w:t>проведены в полном объеме</w:t>
      </w:r>
      <w:r w:rsidRPr="00503D33">
        <w:rPr>
          <w:sz w:val="24"/>
          <w:szCs w:val="24"/>
        </w:rPr>
        <w:t>.</w:t>
      </w:r>
      <w:r w:rsidR="00105E4C">
        <w:rPr>
          <w:sz w:val="24"/>
          <w:szCs w:val="24"/>
        </w:rPr>
        <w:t xml:space="preserve"> </w:t>
      </w:r>
      <w:r w:rsidRPr="00503D33">
        <w:rPr>
          <w:sz w:val="24"/>
          <w:szCs w:val="24"/>
          <w:lang w:val="sah-RU"/>
        </w:rPr>
        <w:t xml:space="preserve">Отопление помещений и объектов организации осуществляется </w:t>
      </w:r>
      <w:r w:rsidRPr="00503D33">
        <w:rPr>
          <w:sz w:val="24"/>
          <w:szCs w:val="24"/>
        </w:rPr>
        <w:t xml:space="preserve">– </w:t>
      </w:r>
      <w:r w:rsidR="00105E4C">
        <w:rPr>
          <w:sz w:val="24"/>
          <w:szCs w:val="24"/>
          <w:lang w:val="sah-RU"/>
        </w:rPr>
        <w:t>Т</w:t>
      </w:r>
      <w:r w:rsidRPr="00503D33">
        <w:rPr>
          <w:sz w:val="24"/>
          <w:szCs w:val="24"/>
          <w:lang w:val="sah-RU"/>
        </w:rPr>
        <w:t>еплоцентраль</w:t>
      </w:r>
      <w:r w:rsidRPr="00503D33">
        <w:rPr>
          <w:sz w:val="24"/>
          <w:szCs w:val="24"/>
        </w:rPr>
        <w:t>.</w:t>
      </w:r>
    </w:p>
    <w:p w14:paraId="524E008D" w14:textId="77777777" w:rsidR="00503D33" w:rsidRPr="00503D33" w:rsidRDefault="00503D33" w:rsidP="004B5C6D">
      <w:pPr>
        <w:spacing w:line="276" w:lineRule="auto"/>
        <w:ind w:firstLine="0"/>
        <w:rPr>
          <w:b/>
          <w:sz w:val="24"/>
          <w:szCs w:val="24"/>
        </w:rPr>
      </w:pPr>
      <w:r w:rsidRPr="00503D33">
        <w:rPr>
          <w:sz w:val="24"/>
          <w:szCs w:val="24"/>
          <w:lang w:val="sah-RU"/>
        </w:rPr>
        <w:t xml:space="preserve">        Опрессовка отопительной системы:</w:t>
      </w:r>
      <w:r w:rsidRPr="00503D33">
        <w:rPr>
          <w:sz w:val="24"/>
          <w:szCs w:val="24"/>
        </w:rPr>
        <w:t xml:space="preserve"> - </w:t>
      </w:r>
      <w:r w:rsidRPr="00503D33">
        <w:rPr>
          <w:b/>
          <w:sz w:val="24"/>
          <w:szCs w:val="24"/>
        </w:rPr>
        <w:t>проведена</w:t>
      </w:r>
      <w:r w:rsidRPr="00503D33">
        <w:rPr>
          <w:b/>
          <w:sz w:val="24"/>
          <w:szCs w:val="24"/>
          <w:lang w:val="sah-RU"/>
        </w:rPr>
        <w:t>;</w:t>
      </w:r>
    </w:p>
    <w:p w14:paraId="15780003" w14:textId="77777777" w:rsidR="00503D33" w:rsidRPr="00503D33" w:rsidRDefault="00503D33" w:rsidP="004B5C6D">
      <w:pPr>
        <w:spacing w:line="276" w:lineRule="auto"/>
        <w:ind w:firstLine="0"/>
        <w:rPr>
          <w:b/>
          <w:sz w:val="24"/>
          <w:szCs w:val="24"/>
        </w:rPr>
      </w:pPr>
      <w:r w:rsidRPr="00503D33">
        <w:rPr>
          <w:b/>
          <w:sz w:val="24"/>
          <w:szCs w:val="24"/>
        </w:rPr>
        <w:t>Акт от 26.05.2022 г. Энергосбыт –по адресу: пр.Ленина, 5/1.</w:t>
      </w:r>
    </w:p>
    <w:p w14:paraId="37A51DF3" w14:textId="77777777" w:rsidR="00503D33" w:rsidRPr="00503D33" w:rsidRDefault="00503D33" w:rsidP="004B5C6D">
      <w:pPr>
        <w:spacing w:line="276" w:lineRule="auto"/>
        <w:ind w:firstLine="0"/>
        <w:rPr>
          <w:b/>
          <w:sz w:val="24"/>
          <w:szCs w:val="24"/>
        </w:rPr>
      </w:pPr>
      <w:r w:rsidRPr="00503D33">
        <w:rPr>
          <w:b/>
          <w:sz w:val="24"/>
          <w:szCs w:val="24"/>
        </w:rPr>
        <w:lastRenderedPageBreak/>
        <w:t>Акт от.31.05.2022 г. Энергосбыт – по адесу: пр.Ленина, 5/2.</w:t>
      </w:r>
    </w:p>
    <w:p w14:paraId="547AC938" w14:textId="77777777" w:rsidR="00503D33" w:rsidRPr="00503D33" w:rsidRDefault="00503D33" w:rsidP="004B5C6D">
      <w:pPr>
        <w:spacing w:line="276" w:lineRule="auto"/>
        <w:ind w:firstLine="0"/>
        <w:rPr>
          <w:b/>
          <w:sz w:val="24"/>
          <w:szCs w:val="24"/>
        </w:rPr>
      </w:pPr>
      <w:r w:rsidRPr="00503D33">
        <w:rPr>
          <w:b/>
          <w:sz w:val="24"/>
          <w:szCs w:val="24"/>
        </w:rPr>
        <w:t>Акт от. 03.06.2022 г. Энергосбыт – по адресу: пр.Ленина,5.</w:t>
      </w:r>
    </w:p>
    <w:p w14:paraId="0586504D" w14:textId="41F9116F" w:rsidR="00503D33" w:rsidRPr="00503D33" w:rsidRDefault="00503D33" w:rsidP="004B5C6D">
      <w:pPr>
        <w:spacing w:line="276" w:lineRule="auto"/>
        <w:ind w:firstLine="0"/>
        <w:rPr>
          <w:sz w:val="24"/>
          <w:szCs w:val="24"/>
        </w:rPr>
      </w:pPr>
      <w:r w:rsidRPr="00503D33">
        <w:rPr>
          <w:b/>
          <w:sz w:val="24"/>
          <w:szCs w:val="24"/>
        </w:rPr>
        <w:t>Акт от._07.06.2022г. Энергосбыт – по адресу: ул.Орджоникидзе, 3.</w:t>
      </w:r>
      <w:r w:rsidRPr="00503D33">
        <w:rPr>
          <w:rFonts w:eastAsia="Calibri"/>
          <w:sz w:val="24"/>
          <w:szCs w:val="24"/>
          <w:lang w:eastAsia="en-US"/>
        </w:rPr>
        <w:t xml:space="preserve">   </w:t>
      </w:r>
    </w:p>
    <w:p w14:paraId="0CC33D1E" w14:textId="5B42EF17"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w:t>
      </w:r>
      <w:r w:rsidR="00105E4C">
        <w:rPr>
          <w:rFonts w:eastAsia="Calibri"/>
          <w:sz w:val="24"/>
          <w:szCs w:val="24"/>
          <w:lang w:eastAsia="en-US"/>
        </w:rPr>
        <w:t xml:space="preserve"> с</w:t>
      </w:r>
      <w:r w:rsidRPr="00503D33">
        <w:rPr>
          <w:rFonts w:eastAsia="Calibri"/>
          <w:sz w:val="24"/>
          <w:szCs w:val="24"/>
          <w:lang w:eastAsia="en-US"/>
        </w:rPr>
        <w:t>воевременно произведены ремонты объектов и помещений к новому учебному году</w:t>
      </w:r>
      <w:r w:rsidR="00105E4C">
        <w:rPr>
          <w:rFonts w:eastAsia="Calibri"/>
          <w:sz w:val="24"/>
          <w:szCs w:val="24"/>
          <w:lang w:eastAsia="en-US"/>
        </w:rPr>
        <w:t>;</w:t>
      </w:r>
    </w:p>
    <w:p w14:paraId="390C62A5" w14:textId="77777777" w:rsidR="00503D33" w:rsidRPr="00503D33" w:rsidRDefault="00503D33" w:rsidP="004B5C6D">
      <w:pPr>
        <w:spacing w:line="276" w:lineRule="auto"/>
        <w:ind w:firstLine="0"/>
        <w:rPr>
          <w:rFonts w:eastAsia="Calibri"/>
          <w:sz w:val="24"/>
          <w:szCs w:val="24"/>
          <w:lang w:eastAsia="en-US"/>
        </w:rPr>
      </w:pPr>
      <w:r w:rsidRPr="00503D33">
        <w:rPr>
          <w:rFonts w:eastAsia="Calibri"/>
          <w:sz w:val="24"/>
          <w:szCs w:val="24"/>
          <w:lang w:eastAsia="en-US"/>
        </w:rPr>
        <w:t>- произведена промывка отопительной системы в 4-х зданиях (УК-1, УК-2, общежитии и в подсобном помещении) 2021г.;</w:t>
      </w:r>
    </w:p>
    <w:p w14:paraId="2B311701" w14:textId="31DB2291" w:rsidR="00503D33" w:rsidRPr="00503D33" w:rsidRDefault="00503D33" w:rsidP="004B5C6D">
      <w:pPr>
        <w:spacing w:line="276" w:lineRule="auto"/>
        <w:ind w:firstLine="0"/>
        <w:rPr>
          <w:rFonts w:eastAsia="Calibri"/>
          <w:sz w:val="24"/>
          <w:szCs w:val="24"/>
          <w:lang w:eastAsia="en-US"/>
        </w:rPr>
      </w:pPr>
      <w:r w:rsidRPr="00503D33">
        <w:rPr>
          <w:rFonts w:eastAsia="Calibri"/>
          <w:sz w:val="24"/>
          <w:szCs w:val="24"/>
          <w:lang w:eastAsia="en-US"/>
        </w:rPr>
        <w:t>- проводилось текущий ремонт во всех зданиях колледжа, закуплено материалов на сумму 151 027рб.40 коп.</w:t>
      </w:r>
      <w:r w:rsidR="00105E4C">
        <w:rPr>
          <w:rFonts w:eastAsia="Calibri"/>
          <w:sz w:val="24"/>
          <w:szCs w:val="24"/>
          <w:lang w:eastAsia="en-US"/>
        </w:rPr>
        <w:t>;</w:t>
      </w:r>
    </w:p>
    <w:p w14:paraId="154C4AA5" w14:textId="63969236" w:rsidR="00503D33" w:rsidRPr="00503D33" w:rsidRDefault="00503D33" w:rsidP="004B5C6D">
      <w:pPr>
        <w:spacing w:line="276" w:lineRule="auto"/>
        <w:ind w:firstLine="0"/>
        <w:rPr>
          <w:rFonts w:eastAsia="Calibri"/>
          <w:sz w:val="24"/>
          <w:szCs w:val="24"/>
          <w:lang w:eastAsia="en-US"/>
        </w:rPr>
      </w:pPr>
      <w:r w:rsidRPr="00503D33">
        <w:rPr>
          <w:rFonts w:eastAsia="Calibri"/>
          <w:sz w:val="24"/>
          <w:szCs w:val="24"/>
          <w:lang w:eastAsia="en-US"/>
        </w:rPr>
        <w:t>- Капитальный ремонт канализации в общежитии  и подсобного помещения на сумму 723 592 р</w:t>
      </w:r>
      <w:r w:rsidR="00105E4C">
        <w:rPr>
          <w:rFonts w:eastAsia="Calibri"/>
          <w:sz w:val="24"/>
          <w:szCs w:val="24"/>
          <w:lang w:eastAsia="en-US"/>
        </w:rPr>
        <w:t>у</w:t>
      </w:r>
      <w:r w:rsidRPr="00503D33">
        <w:rPr>
          <w:rFonts w:eastAsia="Calibri"/>
          <w:sz w:val="24"/>
          <w:szCs w:val="24"/>
          <w:lang w:eastAsia="en-US"/>
        </w:rPr>
        <w:t>б.</w:t>
      </w:r>
      <w:r w:rsidR="00105E4C">
        <w:rPr>
          <w:rFonts w:eastAsia="Calibri"/>
          <w:sz w:val="24"/>
          <w:szCs w:val="24"/>
          <w:lang w:eastAsia="en-US"/>
        </w:rPr>
        <w:t>;</w:t>
      </w:r>
    </w:p>
    <w:p w14:paraId="2AD86825" w14:textId="227400B4" w:rsidR="00503D33" w:rsidRPr="00503D33" w:rsidRDefault="00503D33" w:rsidP="004B5C6D">
      <w:pPr>
        <w:spacing w:line="276" w:lineRule="auto"/>
        <w:ind w:firstLine="0"/>
        <w:rPr>
          <w:rFonts w:eastAsia="Calibri"/>
          <w:sz w:val="24"/>
          <w:szCs w:val="24"/>
          <w:lang w:eastAsia="en-US"/>
        </w:rPr>
      </w:pPr>
      <w:r w:rsidRPr="00503D33">
        <w:rPr>
          <w:rFonts w:eastAsia="Calibri"/>
          <w:sz w:val="24"/>
          <w:szCs w:val="24"/>
          <w:lang w:eastAsia="en-US"/>
        </w:rPr>
        <w:t>- производилось текущий ремонт системы отопления во всех объектах колледжа на сумму 100 00рб.</w:t>
      </w:r>
      <w:r w:rsidR="00105E4C">
        <w:rPr>
          <w:rFonts w:eastAsia="Calibri"/>
          <w:sz w:val="24"/>
          <w:szCs w:val="24"/>
          <w:lang w:eastAsia="en-US"/>
        </w:rPr>
        <w:t>;</w:t>
      </w:r>
    </w:p>
    <w:p w14:paraId="4B2022DD" w14:textId="3E6AB320" w:rsidR="00503D33" w:rsidRPr="00503D33" w:rsidRDefault="00105E4C" w:rsidP="004B5C6D">
      <w:pPr>
        <w:spacing w:line="276" w:lineRule="auto"/>
        <w:ind w:firstLine="0"/>
        <w:jc w:val="left"/>
        <w:rPr>
          <w:rFonts w:eastAsia="Calibri"/>
          <w:sz w:val="24"/>
          <w:szCs w:val="24"/>
          <w:lang w:eastAsia="en-US"/>
        </w:rPr>
      </w:pPr>
      <w:r>
        <w:rPr>
          <w:rFonts w:eastAsia="Calibri"/>
          <w:sz w:val="24"/>
          <w:szCs w:val="24"/>
          <w:lang w:eastAsia="en-US"/>
        </w:rPr>
        <w:t>- т</w:t>
      </w:r>
      <w:r w:rsidR="00503D33" w:rsidRPr="00503D33">
        <w:rPr>
          <w:rFonts w:eastAsia="Calibri"/>
          <w:sz w:val="24"/>
          <w:szCs w:val="24"/>
          <w:lang w:eastAsia="en-US"/>
        </w:rPr>
        <w:t>екущий ремонт душевой комнаты- 5</w:t>
      </w:r>
      <w:r>
        <w:rPr>
          <w:rFonts w:eastAsia="Calibri"/>
          <w:sz w:val="24"/>
          <w:szCs w:val="24"/>
          <w:lang w:eastAsia="en-US"/>
        </w:rPr>
        <w:t> </w:t>
      </w:r>
      <w:r w:rsidR="00503D33" w:rsidRPr="00503D33">
        <w:rPr>
          <w:rFonts w:eastAsia="Calibri"/>
          <w:sz w:val="24"/>
          <w:szCs w:val="24"/>
          <w:lang w:eastAsia="en-US"/>
        </w:rPr>
        <w:t>900</w:t>
      </w:r>
      <w:r>
        <w:rPr>
          <w:rFonts w:eastAsia="Calibri"/>
          <w:sz w:val="24"/>
          <w:szCs w:val="24"/>
          <w:lang w:eastAsia="en-US"/>
        </w:rPr>
        <w:t xml:space="preserve"> </w:t>
      </w:r>
      <w:r w:rsidR="00503D33" w:rsidRPr="00503D33">
        <w:rPr>
          <w:rFonts w:eastAsia="Calibri"/>
          <w:sz w:val="24"/>
          <w:szCs w:val="24"/>
          <w:lang w:eastAsia="en-US"/>
        </w:rPr>
        <w:t>р</w:t>
      </w:r>
      <w:r>
        <w:rPr>
          <w:rFonts w:eastAsia="Calibri"/>
          <w:sz w:val="24"/>
          <w:szCs w:val="24"/>
          <w:lang w:eastAsia="en-US"/>
        </w:rPr>
        <w:t>у</w:t>
      </w:r>
      <w:r w:rsidR="00503D33" w:rsidRPr="00503D33">
        <w:rPr>
          <w:rFonts w:eastAsia="Calibri"/>
          <w:sz w:val="24"/>
          <w:szCs w:val="24"/>
          <w:lang w:eastAsia="en-US"/>
        </w:rPr>
        <w:t>б.</w:t>
      </w:r>
    </w:p>
    <w:p w14:paraId="2AE666CE" w14:textId="0A80DC79"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w:t>
      </w:r>
      <w:r w:rsidR="00105E4C">
        <w:rPr>
          <w:rFonts w:eastAsia="Calibri"/>
          <w:sz w:val="24"/>
          <w:szCs w:val="24"/>
          <w:lang w:eastAsia="en-US"/>
        </w:rPr>
        <w:t xml:space="preserve"> </w:t>
      </w:r>
      <w:r w:rsidRPr="00503D33">
        <w:rPr>
          <w:rFonts w:eastAsia="Calibri"/>
          <w:sz w:val="24"/>
          <w:szCs w:val="24"/>
          <w:lang w:eastAsia="en-US"/>
        </w:rPr>
        <w:t>производилось  поверки узлов учету по теплоэнергии в подсобном помещении</w:t>
      </w:r>
      <w:r w:rsidR="00105E4C">
        <w:rPr>
          <w:rFonts w:eastAsia="Calibri"/>
          <w:sz w:val="24"/>
          <w:szCs w:val="24"/>
          <w:lang w:eastAsia="en-US"/>
        </w:rPr>
        <w:t>.</w:t>
      </w:r>
    </w:p>
    <w:p w14:paraId="6402C39A" w14:textId="097E2F49" w:rsidR="00503D33" w:rsidRPr="00503D33" w:rsidRDefault="00503D33" w:rsidP="004B5C6D">
      <w:pPr>
        <w:spacing w:line="276" w:lineRule="auto"/>
        <w:ind w:firstLine="708"/>
        <w:jc w:val="left"/>
        <w:rPr>
          <w:rFonts w:eastAsia="Calibri"/>
          <w:sz w:val="24"/>
          <w:szCs w:val="24"/>
          <w:lang w:eastAsia="en-US"/>
        </w:rPr>
      </w:pPr>
      <w:r w:rsidRPr="00503D33">
        <w:rPr>
          <w:rFonts w:eastAsia="Calibri"/>
          <w:sz w:val="24"/>
          <w:szCs w:val="24"/>
          <w:lang w:eastAsia="en-US"/>
        </w:rPr>
        <w:t xml:space="preserve">Закуплено материалов  на сумму: сантехника-  внебюджет -43 026 </w:t>
      </w:r>
      <w:r w:rsidR="00105E4C">
        <w:rPr>
          <w:rFonts w:eastAsia="Calibri"/>
          <w:sz w:val="24"/>
          <w:szCs w:val="24"/>
          <w:lang w:eastAsia="en-US"/>
        </w:rPr>
        <w:t>руб.</w:t>
      </w:r>
      <w:r w:rsidRPr="00503D33">
        <w:rPr>
          <w:rFonts w:eastAsia="Calibri"/>
          <w:sz w:val="24"/>
          <w:szCs w:val="24"/>
          <w:lang w:eastAsia="en-US"/>
        </w:rPr>
        <w:t xml:space="preserve">, бюджет </w:t>
      </w:r>
      <w:r w:rsidR="00105E4C">
        <w:rPr>
          <w:rFonts w:eastAsia="Calibri"/>
          <w:sz w:val="24"/>
          <w:szCs w:val="24"/>
          <w:lang w:eastAsia="en-US"/>
        </w:rPr>
        <w:t>-</w:t>
      </w:r>
      <w:r w:rsidRPr="00503D33">
        <w:rPr>
          <w:rFonts w:eastAsia="Calibri"/>
          <w:sz w:val="24"/>
          <w:szCs w:val="24"/>
          <w:lang w:eastAsia="en-US"/>
        </w:rPr>
        <w:t>24632 р</w:t>
      </w:r>
      <w:r w:rsidR="00105E4C">
        <w:rPr>
          <w:rFonts w:eastAsia="Calibri"/>
          <w:sz w:val="24"/>
          <w:szCs w:val="24"/>
          <w:lang w:eastAsia="en-US"/>
        </w:rPr>
        <w:t>у</w:t>
      </w:r>
      <w:r w:rsidRPr="00503D33">
        <w:rPr>
          <w:rFonts w:eastAsia="Calibri"/>
          <w:sz w:val="24"/>
          <w:szCs w:val="24"/>
          <w:lang w:eastAsia="en-US"/>
        </w:rPr>
        <w:t>б,  электроэнергия – внебюджет 56</w:t>
      </w:r>
      <w:r w:rsidR="00105E4C">
        <w:rPr>
          <w:rFonts w:eastAsia="Calibri"/>
          <w:sz w:val="24"/>
          <w:szCs w:val="24"/>
          <w:lang w:eastAsia="en-US"/>
        </w:rPr>
        <w:t> </w:t>
      </w:r>
      <w:r w:rsidRPr="00503D33">
        <w:rPr>
          <w:rFonts w:eastAsia="Calibri"/>
          <w:sz w:val="24"/>
          <w:szCs w:val="24"/>
          <w:lang w:eastAsia="en-US"/>
        </w:rPr>
        <w:t>888</w:t>
      </w:r>
      <w:r w:rsidR="00105E4C">
        <w:rPr>
          <w:rFonts w:eastAsia="Calibri"/>
          <w:sz w:val="24"/>
          <w:szCs w:val="24"/>
          <w:lang w:eastAsia="en-US"/>
        </w:rPr>
        <w:t xml:space="preserve"> руб.</w:t>
      </w:r>
      <w:r w:rsidRPr="00503D33">
        <w:rPr>
          <w:rFonts w:eastAsia="Calibri"/>
          <w:sz w:val="24"/>
          <w:szCs w:val="24"/>
          <w:lang w:eastAsia="en-US"/>
        </w:rPr>
        <w:t>,  бюджет -50</w:t>
      </w:r>
      <w:r w:rsidR="00105E4C">
        <w:rPr>
          <w:rFonts w:eastAsia="Calibri"/>
          <w:sz w:val="24"/>
          <w:szCs w:val="24"/>
          <w:lang w:eastAsia="en-US"/>
        </w:rPr>
        <w:t> </w:t>
      </w:r>
      <w:r w:rsidRPr="00503D33">
        <w:rPr>
          <w:rFonts w:eastAsia="Calibri"/>
          <w:sz w:val="24"/>
          <w:szCs w:val="24"/>
          <w:lang w:eastAsia="en-US"/>
        </w:rPr>
        <w:t>000</w:t>
      </w:r>
      <w:r w:rsidR="00105E4C">
        <w:rPr>
          <w:rFonts w:eastAsia="Calibri"/>
          <w:sz w:val="24"/>
          <w:szCs w:val="24"/>
          <w:lang w:eastAsia="en-US"/>
        </w:rPr>
        <w:t xml:space="preserve"> </w:t>
      </w:r>
      <w:r w:rsidRPr="00503D33">
        <w:rPr>
          <w:rFonts w:eastAsia="Calibri"/>
          <w:sz w:val="24"/>
          <w:szCs w:val="24"/>
          <w:lang w:eastAsia="en-US"/>
        </w:rPr>
        <w:t>р</w:t>
      </w:r>
      <w:r w:rsidR="00105E4C">
        <w:rPr>
          <w:rFonts w:eastAsia="Calibri"/>
          <w:sz w:val="24"/>
          <w:szCs w:val="24"/>
          <w:lang w:eastAsia="en-US"/>
        </w:rPr>
        <w:t>у</w:t>
      </w:r>
      <w:r w:rsidRPr="00503D33">
        <w:rPr>
          <w:rFonts w:eastAsia="Calibri"/>
          <w:sz w:val="24"/>
          <w:szCs w:val="24"/>
          <w:lang w:eastAsia="en-US"/>
        </w:rPr>
        <w:t>б.</w:t>
      </w:r>
    </w:p>
    <w:p w14:paraId="5916D1D2" w14:textId="1A5F5B51"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Закуплено запчастей на сумму</w:t>
      </w:r>
      <w:r w:rsidR="00105E4C">
        <w:rPr>
          <w:rFonts w:eastAsia="Calibri"/>
          <w:sz w:val="24"/>
          <w:szCs w:val="24"/>
          <w:lang w:eastAsia="en-US"/>
        </w:rPr>
        <w:t xml:space="preserve"> -</w:t>
      </w:r>
      <w:r w:rsidRPr="00503D33">
        <w:rPr>
          <w:rFonts w:eastAsia="Calibri"/>
          <w:sz w:val="24"/>
          <w:szCs w:val="24"/>
          <w:lang w:eastAsia="en-US"/>
        </w:rPr>
        <w:t xml:space="preserve"> 29 053 р</w:t>
      </w:r>
      <w:r w:rsidR="00105E4C">
        <w:rPr>
          <w:rFonts w:eastAsia="Calibri"/>
          <w:sz w:val="24"/>
          <w:szCs w:val="24"/>
          <w:lang w:eastAsia="en-US"/>
        </w:rPr>
        <w:t>у</w:t>
      </w:r>
      <w:r w:rsidRPr="00503D33">
        <w:rPr>
          <w:rFonts w:eastAsia="Calibri"/>
          <w:sz w:val="24"/>
          <w:szCs w:val="24"/>
          <w:lang w:eastAsia="en-US"/>
        </w:rPr>
        <w:t>б</w:t>
      </w:r>
      <w:r w:rsidR="00105E4C">
        <w:rPr>
          <w:rFonts w:eastAsia="Calibri"/>
          <w:sz w:val="24"/>
          <w:szCs w:val="24"/>
          <w:lang w:eastAsia="en-US"/>
        </w:rPr>
        <w:t>.</w:t>
      </w:r>
    </w:p>
    <w:p w14:paraId="5B7C4E30" w14:textId="0AC9BA5E"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Бензин- 180</w:t>
      </w:r>
      <w:r w:rsidR="00105E4C">
        <w:rPr>
          <w:rFonts w:eastAsia="Calibri"/>
          <w:sz w:val="24"/>
          <w:szCs w:val="24"/>
          <w:lang w:eastAsia="en-US"/>
        </w:rPr>
        <w:t> </w:t>
      </w:r>
      <w:r w:rsidRPr="00503D33">
        <w:rPr>
          <w:rFonts w:eastAsia="Calibri"/>
          <w:sz w:val="24"/>
          <w:szCs w:val="24"/>
          <w:lang w:eastAsia="en-US"/>
        </w:rPr>
        <w:t>000</w:t>
      </w:r>
      <w:r w:rsidR="00105E4C">
        <w:rPr>
          <w:rFonts w:eastAsia="Calibri"/>
          <w:sz w:val="24"/>
          <w:szCs w:val="24"/>
          <w:lang w:eastAsia="en-US"/>
        </w:rPr>
        <w:t xml:space="preserve"> </w:t>
      </w:r>
      <w:r w:rsidRPr="00503D33">
        <w:rPr>
          <w:rFonts w:eastAsia="Calibri"/>
          <w:sz w:val="24"/>
          <w:szCs w:val="24"/>
          <w:lang w:eastAsia="en-US"/>
        </w:rPr>
        <w:t>р</w:t>
      </w:r>
      <w:r w:rsidR="00105E4C">
        <w:rPr>
          <w:rFonts w:eastAsia="Calibri"/>
          <w:sz w:val="24"/>
          <w:szCs w:val="24"/>
          <w:lang w:eastAsia="en-US"/>
        </w:rPr>
        <w:t>у</w:t>
      </w:r>
      <w:r w:rsidRPr="00503D33">
        <w:rPr>
          <w:rFonts w:eastAsia="Calibri"/>
          <w:sz w:val="24"/>
          <w:szCs w:val="24"/>
          <w:lang w:eastAsia="en-US"/>
        </w:rPr>
        <w:t>б.</w:t>
      </w:r>
    </w:p>
    <w:p w14:paraId="38E59ECF" w14:textId="618152D1"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Всего</w:t>
      </w:r>
      <w:r w:rsidR="00105E4C">
        <w:rPr>
          <w:rFonts w:eastAsia="Calibri"/>
          <w:sz w:val="24"/>
          <w:szCs w:val="24"/>
          <w:lang w:eastAsia="en-US"/>
        </w:rPr>
        <w:t xml:space="preserve"> из</w:t>
      </w:r>
      <w:r w:rsidRPr="00503D33">
        <w:rPr>
          <w:rFonts w:eastAsia="Calibri"/>
          <w:sz w:val="24"/>
          <w:szCs w:val="24"/>
          <w:lang w:eastAsia="en-US"/>
        </w:rPr>
        <w:t xml:space="preserve"> внебюджет</w:t>
      </w:r>
      <w:r w:rsidR="00105E4C">
        <w:rPr>
          <w:rFonts w:eastAsia="Calibri"/>
          <w:sz w:val="24"/>
          <w:szCs w:val="24"/>
          <w:lang w:eastAsia="en-US"/>
        </w:rPr>
        <w:t xml:space="preserve">а потратчено - </w:t>
      </w:r>
      <w:r w:rsidRPr="00503D33">
        <w:rPr>
          <w:rFonts w:eastAsia="Calibri"/>
          <w:sz w:val="24"/>
          <w:szCs w:val="24"/>
          <w:lang w:eastAsia="en-US"/>
        </w:rPr>
        <w:t>1 289 486, 40</w:t>
      </w:r>
      <w:r w:rsidR="00D72017">
        <w:rPr>
          <w:rFonts w:eastAsia="Calibri"/>
          <w:sz w:val="24"/>
          <w:szCs w:val="24"/>
          <w:lang w:eastAsia="en-US"/>
        </w:rPr>
        <w:t xml:space="preserve"> руб.</w:t>
      </w:r>
      <w:r w:rsidR="00105E4C">
        <w:rPr>
          <w:rFonts w:eastAsia="Calibri"/>
          <w:sz w:val="24"/>
          <w:szCs w:val="24"/>
          <w:lang w:eastAsia="en-US"/>
        </w:rPr>
        <w:t>, из бюджета -</w:t>
      </w:r>
      <w:r w:rsidRPr="00503D33">
        <w:rPr>
          <w:rFonts w:eastAsia="Calibri"/>
          <w:sz w:val="24"/>
          <w:szCs w:val="24"/>
          <w:lang w:eastAsia="en-US"/>
        </w:rPr>
        <w:t xml:space="preserve"> 74</w:t>
      </w:r>
      <w:r w:rsidR="00D72017">
        <w:rPr>
          <w:rFonts w:eastAsia="Calibri"/>
          <w:sz w:val="24"/>
          <w:szCs w:val="24"/>
          <w:lang w:eastAsia="en-US"/>
        </w:rPr>
        <w:t> </w:t>
      </w:r>
      <w:r w:rsidRPr="00503D33">
        <w:rPr>
          <w:rFonts w:eastAsia="Calibri"/>
          <w:sz w:val="24"/>
          <w:szCs w:val="24"/>
          <w:lang w:eastAsia="en-US"/>
        </w:rPr>
        <w:t>632</w:t>
      </w:r>
      <w:r w:rsidR="00D72017">
        <w:rPr>
          <w:rFonts w:eastAsia="Calibri"/>
          <w:sz w:val="24"/>
          <w:szCs w:val="24"/>
          <w:lang w:eastAsia="en-US"/>
        </w:rPr>
        <w:t xml:space="preserve"> </w:t>
      </w:r>
      <w:r w:rsidRPr="00503D33">
        <w:rPr>
          <w:rFonts w:eastAsia="Calibri"/>
          <w:sz w:val="24"/>
          <w:szCs w:val="24"/>
          <w:lang w:eastAsia="en-US"/>
        </w:rPr>
        <w:t>р</w:t>
      </w:r>
      <w:r w:rsidR="00D72017">
        <w:rPr>
          <w:rFonts w:eastAsia="Calibri"/>
          <w:sz w:val="24"/>
          <w:szCs w:val="24"/>
          <w:lang w:eastAsia="en-US"/>
        </w:rPr>
        <w:t>у</w:t>
      </w:r>
      <w:r w:rsidRPr="00503D33">
        <w:rPr>
          <w:rFonts w:eastAsia="Calibri"/>
          <w:sz w:val="24"/>
          <w:szCs w:val="24"/>
          <w:lang w:eastAsia="en-US"/>
        </w:rPr>
        <w:t>б.</w:t>
      </w:r>
    </w:p>
    <w:p w14:paraId="2C57E40A" w14:textId="77777777" w:rsidR="00716946" w:rsidRDefault="00716946" w:rsidP="004B5C6D">
      <w:pPr>
        <w:spacing w:line="276" w:lineRule="auto"/>
        <w:ind w:firstLine="0"/>
        <w:jc w:val="center"/>
        <w:rPr>
          <w:b/>
          <w:bCs/>
          <w:sz w:val="24"/>
          <w:szCs w:val="24"/>
          <w:lang w:val="sah-RU"/>
        </w:rPr>
      </w:pPr>
    </w:p>
    <w:p w14:paraId="529138A5" w14:textId="1685938D" w:rsidR="00716946" w:rsidRPr="00716946" w:rsidRDefault="005B28CD" w:rsidP="004B5C6D">
      <w:pPr>
        <w:spacing w:line="276" w:lineRule="auto"/>
        <w:ind w:firstLine="0"/>
        <w:jc w:val="center"/>
        <w:rPr>
          <w:b/>
          <w:bCs/>
          <w:sz w:val="24"/>
          <w:szCs w:val="24"/>
          <w:lang w:val="sah-RU"/>
        </w:rPr>
      </w:pPr>
      <w:r>
        <w:rPr>
          <w:b/>
          <w:bCs/>
          <w:sz w:val="24"/>
          <w:szCs w:val="24"/>
          <w:lang w:val="sah-RU"/>
        </w:rPr>
        <w:t>3.5</w:t>
      </w:r>
      <w:r w:rsidR="000434B2">
        <w:rPr>
          <w:b/>
          <w:bCs/>
          <w:sz w:val="24"/>
          <w:szCs w:val="24"/>
          <w:lang w:val="sah-RU"/>
        </w:rPr>
        <w:t xml:space="preserve">.2. </w:t>
      </w:r>
      <w:r w:rsidR="00716946" w:rsidRPr="00716946">
        <w:rPr>
          <w:b/>
          <w:bCs/>
          <w:sz w:val="24"/>
          <w:szCs w:val="24"/>
          <w:lang w:val="sah-RU"/>
        </w:rPr>
        <w:t>Безбарьерная среда</w:t>
      </w:r>
    </w:p>
    <w:p w14:paraId="5C0A3800" w14:textId="42D43112" w:rsidR="00503D33" w:rsidRPr="00503D33" w:rsidRDefault="00503D33" w:rsidP="004B5C6D">
      <w:pPr>
        <w:spacing w:line="276" w:lineRule="auto"/>
        <w:ind w:firstLine="0"/>
        <w:rPr>
          <w:sz w:val="24"/>
          <w:szCs w:val="24"/>
          <w:lang w:val="sah-RU"/>
        </w:rPr>
      </w:pPr>
      <w:r w:rsidRPr="00503D33">
        <w:rPr>
          <w:sz w:val="24"/>
          <w:szCs w:val="24"/>
          <w:lang w:val="sah-RU"/>
        </w:rPr>
        <w:t xml:space="preserve"> </w:t>
      </w:r>
      <w:r w:rsidR="00716946">
        <w:rPr>
          <w:sz w:val="24"/>
          <w:szCs w:val="24"/>
          <w:lang w:val="sah-RU"/>
        </w:rPr>
        <w:tab/>
      </w:r>
      <w:r w:rsidRPr="00503D33">
        <w:rPr>
          <w:sz w:val="24"/>
          <w:szCs w:val="24"/>
          <w:lang w:val="sah-RU"/>
        </w:rPr>
        <w:t xml:space="preserve">Здания и объекты организации </w:t>
      </w:r>
      <w:r w:rsidRPr="00503D33">
        <w:rPr>
          <w:b/>
          <w:sz w:val="24"/>
          <w:szCs w:val="24"/>
          <w:lang w:val="sah-RU"/>
        </w:rPr>
        <w:t xml:space="preserve"> </w:t>
      </w:r>
      <w:r w:rsidRPr="005B28CD">
        <w:rPr>
          <w:sz w:val="24"/>
          <w:szCs w:val="24"/>
          <w:lang w:val="sah-RU"/>
        </w:rPr>
        <w:t>оборудованы</w:t>
      </w:r>
      <w:r w:rsidRPr="00503D33">
        <w:rPr>
          <w:sz w:val="24"/>
          <w:szCs w:val="24"/>
          <w:lang w:val="sah-RU"/>
        </w:rPr>
        <w:t xml:space="preserve"> техническими средствами безбарьерной среды для передвижения обучающихся с ограниченными возможностями здоровья;</w:t>
      </w:r>
    </w:p>
    <w:p w14:paraId="6F772ABF" w14:textId="56B27074" w:rsidR="00503D33" w:rsidRPr="00503D33" w:rsidRDefault="00503D33" w:rsidP="004B5C6D">
      <w:pPr>
        <w:spacing w:line="276" w:lineRule="auto"/>
        <w:ind w:firstLine="0"/>
        <w:rPr>
          <w:rFonts w:eastAsia="Calibri"/>
          <w:sz w:val="24"/>
          <w:szCs w:val="24"/>
          <w:lang w:eastAsia="en-US"/>
        </w:rPr>
      </w:pPr>
      <w:r w:rsidRPr="00503D33">
        <w:rPr>
          <w:rFonts w:eastAsia="Calibri"/>
          <w:sz w:val="24"/>
          <w:szCs w:val="24"/>
          <w:lang w:eastAsia="en-US"/>
        </w:rPr>
        <w:t>Проведены работы по целевой субсидии для маломобильных граждан на сумму 2 500</w:t>
      </w:r>
      <w:r w:rsidR="00716946">
        <w:rPr>
          <w:rFonts w:eastAsia="Calibri"/>
          <w:sz w:val="24"/>
          <w:szCs w:val="24"/>
          <w:lang w:eastAsia="en-US"/>
        </w:rPr>
        <w:t> </w:t>
      </w:r>
      <w:r w:rsidRPr="00503D33">
        <w:rPr>
          <w:rFonts w:eastAsia="Calibri"/>
          <w:sz w:val="24"/>
          <w:szCs w:val="24"/>
          <w:lang w:eastAsia="en-US"/>
        </w:rPr>
        <w:t>000</w:t>
      </w:r>
      <w:r w:rsidR="00716946">
        <w:rPr>
          <w:rFonts w:eastAsia="Calibri"/>
          <w:sz w:val="24"/>
          <w:szCs w:val="24"/>
          <w:lang w:eastAsia="en-US"/>
        </w:rPr>
        <w:t xml:space="preserve"> </w:t>
      </w:r>
      <w:r w:rsidRPr="00503D33">
        <w:rPr>
          <w:rFonts w:eastAsia="Calibri"/>
          <w:sz w:val="24"/>
          <w:szCs w:val="24"/>
          <w:lang w:eastAsia="en-US"/>
        </w:rPr>
        <w:t>р</w:t>
      </w:r>
      <w:r w:rsidR="00716946">
        <w:rPr>
          <w:rFonts w:eastAsia="Calibri"/>
          <w:sz w:val="24"/>
          <w:szCs w:val="24"/>
          <w:lang w:eastAsia="en-US"/>
        </w:rPr>
        <w:t>у</w:t>
      </w:r>
      <w:r w:rsidRPr="00503D33">
        <w:rPr>
          <w:rFonts w:eastAsia="Calibri"/>
          <w:sz w:val="24"/>
          <w:szCs w:val="24"/>
          <w:lang w:eastAsia="en-US"/>
        </w:rPr>
        <w:t>б</w:t>
      </w:r>
      <w:r w:rsidR="00716946">
        <w:rPr>
          <w:rFonts w:eastAsia="Calibri"/>
          <w:sz w:val="24"/>
          <w:szCs w:val="24"/>
          <w:lang w:eastAsia="en-US"/>
        </w:rPr>
        <w:t>.</w:t>
      </w:r>
    </w:p>
    <w:p w14:paraId="49AFE184" w14:textId="77777777"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1 Вход на территорию оборудован доступным для инвалидов тротуаром;</w:t>
      </w:r>
    </w:p>
    <w:p w14:paraId="7B6B4FCE" w14:textId="77777777"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2.Построена парковка для инвалидов, с дорожным знаком только для маломобильных групп населения.</w:t>
      </w:r>
    </w:p>
    <w:p w14:paraId="5EE17D48" w14:textId="77777777" w:rsidR="00503D33" w:rsidRPr="00503D33" w:rsidRDefault="00503D33" w:rsidP="004B5C6D">
      <w:pPr>
        <w:spacing w:after="160" w:line="276" w:lineRule="auto"/>
        <w:ind w:firstLine="0"/>
        <w:contextualSpacing/>
        <w:jc w:val="left"/>
        <w:rPr>
          <w:sz w:val="24"/>
          <w:szCs w:val="24"/>
        </w:rPr>
      </w:pPr>
      <w:r w:rsidRPr="00503D33">
        <w:rPr>
          <w:sz w:val="24"/>
          <w:szCs w:val="24"/>
        </w:rPr>
        <w:t>3.Построен пандус для входа.</w:t>
      </w:r>
    </w:p>
    <w:p w14:paraId="0B901F48" w14:textId="77777777" w:rsidR="00503D33" w:rsidRPr="00503D33" w:rsidRDefault="00503D33" w:rsidP="004B5C6D">
      <w:pPr>
        <w:spacing w:after="160" w:line="276" w:lineRule="auto"/>
        <w:ind w:firstLine="0"/>
        <w:contextualSpacing/>
        <w:jc w:val="left"/>
        <w:rPr>
          <w:sz w:val="24"/>
          <w:szCs w:val="24"/>
        </w:rPr>
      </w:pPr>
      <w:r w:rsidRPr="00503D33">
        <w:rPr>
          <w:sz w:val="24"/>
          <w:szCs w:val="24"/>
        </w:rPr>
        <w:t>4.Звонок для вызова персонала при входе.</w:t>
      </w:r>
    </w:p>
    <w:p w14:paraId="330CC4C1" w14:textId="77777777" w:rsidR="00503D33" w:rsidRPr="00503D33" w:rsidRDefault="00503D33" w:rsidP="004B5C6D">
      <w:pPr>
        <w:spacing w:after="160" w:line="276" w:lineRule="auto"/>
        <w:ind w:firstLine="0"/>
        <w:contextualSpacing/>
        <w:jc w:val="left"/>
        <w:rPr>
          <w:sz w:val="24"/>
          <w:szCs w:val="24"/>
        </w:rPr>
      </w:pPr>
      <w:r w:rsidRPr="00503D33">
        <w:rPr>
          <w:sz w:val="24"/>
          <w:szCs w:val="24"/>
        </w:rPr>
        <w:t>5.Обустроена комната и раздевалка для встречи инвалидов.</w:t>
      </w:r>
    </w:p>
    <w:p w14:paraId="0BE4F16A" w14:textId="77777777" w:rsidR="00503D33" w:rsidRPr="00503D33" w:rsidRDefault="00503D33" w:rsidP="004B5C6D">
      <w:pPr>
        <w:spacing w:after="160" w:line="276" w:lineRule="auto"/>
        <w:ind w:firstLine="0"/>
        <w:contextualSpacing/>
        <w:jc w:val="left"/>
        <w:rPr>
          <w:sz w:val="24"/>
          <w:szCs w:val="24"/>
        </w:rPr>
      </w:pPr>
      <w:r w:rsidRPr="00503D33">
        <w:rPr>
          <w:sz w:val="24"/>
          <w:szCs w:val="24"/>
        </w:rPr>
        <w:t>6.Тактильные предупреждающие полосы.</w:t>
      </w:r>
    </w:p>
    <w:p w14:paraId="690E260E" w14:textId="77777777" w:rsidR="00503D33" w:rsidRPr="00503D33" w:rsidRDefault="00503D33" w:rsidP="004B5C6D">
      <w:pPr>
        <w:spacing w:after="160" w:line="276" w:lineRule="auto"/>
        <w:ind w:firstLine="0"/>
        <w:contextualSpacing/>
        <w:jc w:val="left"/>
        <w:rPr>
          <w:sz w:val="24"/>
          <w:szCs w:val="24"/>
        </w:rPr>
      </w:pPr>
      <w:r w:rsidRPr="00503D33">
        <w:rPr>
          <w:sz w:val="24"/>
          <w:szCs w:val="24"/>
        </w:rPr>
        <w:t>7.Поручни ступеней по передвижении.</w:t>
      </w:r>
    </w:p>
    <w:p w14:paraId="5ED6C9EA" w14:textId="77777777" w:rsidR="00503D33" w:rsidRPr="00503D33" w:rsidRDefault="00503D33" w:rsidP="004B5C6D">
      <w:pPr>
        <w:spacing w:after="160" w:line="276" w:lineRule="auto"/>
        <w:ind w:firstLine="0"/>
        <w:contextualSpacing/>
        <w:jc w:val="left"/>
        <w:rPr>
          <w:sz w:val="24"/>
          <w:szCs w:val="24"/>
        </w:rPr>
      </w:pPr>
      <w:r w:rsidRPr="00503D33">
        <w:rPr>
          <w:sz w:val="24"/>
          <w:szCs w:val="24"/>
        </w:rPr>
        <w:t>8.Входная таблица информацией об объекте, с графиком работы и шрифтом Брайля.</w:t>
      </w:r>
    </w:p>
    <w:p w14:paraId="710D063F" w14:textId="77777777" w:rsidR="00503D33" w:rsidRPr="00503D33" w:rsidRDefault="00503D33" w:rsidP="004B5C6D">
      <w:pPr>
        <w:spacing w:after="160" w:line="276" w:lineRule="auto"/>
        <w:ind w:firstLine="0"/>
        <w:contextualSpacing/>
        <w:jc w:val="left"/>
        <w:rPr>
          <w:sz w:val="24"/>
          <w:szCs w:val="24"/>
        </w:rPr>
      </w:pPr>
      <w:r w:rsidRPr="00503D33">
        <w:rPr>
          <w:sz w:val="24"/>
          <w:szCs w:val="24"/>
        </w:rPr>
        <w:t>9.План эвакуации с шрифтом Брайля.</w:t>
      </w:r>
    </w:p>
    <w:p w14:paraId="1BB5A2D7" w14:textId="77777777" w:rsidR="00503D33" w:rsidRPr="00503D33" w:rsidRDefault="00503D33" w:rsidP="004B5C6D">
      <w:pPr>
        <w:spacing w:after="160" w:line="276" w:lineRule="auto"/>
        <w:ind w:firstLine="0"/>
        <w:contextualSpacing/>
        <w:jc w:val="left"/>
        <w:rPr>
          <w:sz w:val="24"/>
          <w:szCs w:val="24"/>
        </w:rPr>
      </w:pPr>
      <w:r w:rsidRPr="00503D33">
        <w:rPr>
          <w:sz w:val="24"/>
          <w:szCs w:val="24"/>
        </w:rPr>
        <w:t>10.Туалетная комната для маломобильных групп населения.</w:t>
      </w:r>
    </w:p>
    <w:p w14:paraId="2234C0A3" w14:textId="77777777" w:rsidR="00503D33" w:rsidRPr="00503D33" w:rsidRDefault="00503D33" w:rsidP="004B5C6D">
      <w:pPr>
        <w:shd w:val="clear" w:color="auto" w:fill="FFFFFF"/>
        <w:spacing w:line="276" w:lineRule="auto"/>
        <w:ind w:firstLine="0"/>
        <w:jc w:val="left"/>
        <w:rPr>
          <w:rFonts w:eastAsia="Calibri"/>
          <w:sz w:val="24"/>
          <w:szCs w:val="24"/>
          <w:lang w:eastAsia="en-US"/>
        </w:rPr>
      </w:pPr>
      <w:r w:rsidRPr="00503D33">
        <w:rPr>
          <w:sz w:val="24"/>
          <w:szCs w:val="24"/>
        </w:rPr>
        <w:t>11.Приобретен гусеничный подъемник для маломобильных групп населения.</w:t>
      </w:r>
    </w:p>
    <w:p w14:paraId="5CCEFF56" w14:textId="77777777" w:rsidR="00503D33" w:rsidRPr="00503D33" w:rsidRDefault="00503D33" w:rsidP="004B5C6D">
      <w:pPr>
        <w:spacing w:line="276" w:lineRule="auto"/>
        <w:ind w:firstLine="0"/>
        <w:jc w:val="left"/>
        <w:rPr>
          <w:rFonts w:eastAsia="Calibri"/>
          <w:sz w:val="24"/>
          <w:szCs w:val="24"/>
          <w:lang w:eastAsia="en-US"/>
        </w:rPr>
      </w:pPr>
    </w:p>
    <w:p w14:paraId="0C266315" w14:textId="77777777"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Установка турникета в 3 зданиях на сумму: 543 580рб (субсидия)</w:t>
      </w:r>
    </w:p>
    <w:p w14:paraId="37B3D221" w14:textId="77777777"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Обновления видеонаблюдения в 4 зданиях, установка шлагбаума на сумму: 502 040рб. 60 коп. (Субсидия)</w:t>
      </w:r>
    </w:p>
    <w:p w14:paraId="089109FE" w14:textId="616B466B"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На пожарную безопасность 192 000 р</w:t>
      </w:r>
      <w:r w:rsidR="00716946">
        <w:rPr>
          <w:rFonts w:eastAsia="Calibri"/>
          <w:sz w:val="24"/>
          <w:szCs w:val="24"/>
          <w:lang w:eastAsia="en-US"/>
        </w:rPr>
        <w:t>у</w:t>
      </w:r>
      <w:r w:rsidRPr="00503D33">
        <w:rPr>
          <w:rFonts w:eastAsia="Calibri"/>
          <w:sz w:val="24"/>
          <w:szCs w:val="24"/>
          <w:lang w:eastAsia="en-US"/>
        </w:rPr>
        <w:t>б.</w:t>
      </w:r>
    </w:p>
    <w:p w14:paraId="3F390C1F" w14:textId="41997589"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На антитеррористическую безопасность, закупка металлодетектора на сумму: 123</w:t>
      </w:r>
      <w:r w:rsidR="00716946">
        <w:rPr>
          <w:rFonts w:eastAsia="Calibri"/>
          <w:sz w:val="24"/>
          <w:szCs w:val="24"/>
          <w:lang w:eastAsia="en-US"/>
        </w:rPr>
        <w:t> </w:t>
      </w:r>
      <w:r w:rsidRPr="00503D33">
        <w:rPr>
          <w:rFonts w:eastAsia="Calibri"/>
          <w:sz w:val="24"/>
          <w:szCs w:val="24"/>
          <w:lang w:eastAsia="en-US"/>
        </w:rPr>
        <w:t>900</w:t>
      </w:r>
      <w:r w:rsidR="00716946">
        <w:rPr>
          <w:rFonts w:eastAsia="Calibri"/>
          <w:sz w:val="24"/>
          <w:szCs w:val="24"/>
          <w:lang w:eastAsia="en-US"/>
        </w:rPr>
        <w:t xml:space="preserve"> </w:t>
      </w:r>
      <w:r w:rsidRPr="00503D33">
        <w:rPr>
          <w:rFonts w:eastAsia="Calibri"/>
          <w:sz w:val="24"/>
          <w:szCs w:val="24"/>
          <w:lang w:eastAsia="en-US"/>
        </w:rPr>
        <w:t>р</w:t>
      </w:r>
      <w:r w:rsidR="00716946">
        <w:rPr>
          <w:rFonts w:eastAsia="Calibri"/>
          <w:sz w:val="24"/>
          <w:szCs w:val="24"/>
          <w:lang w:eastAsia="en-US"/>
        </w:rPr>
        <w:t>у</w:t>
      </w:r>
      <w:r w:rsidRPr="00503D33">
        <w:rPr>
          <w:rFonts w:eastAsia="Calibri"/>
          <w:sz w:val="24"/>
          <w:szCs w:val="24"/>
          <w:lang w:eastAsia="en-US"/>
        </w:rPr>
        <w:t>б</w:t>
      </w:r>
    </w:p>
    <w:p w14:paraId="0A92D99B" w14:textId="77777777"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t xml:space="preserve">                </w:t>
      </w:r>
    </w:p>
    <w:p w14:paraId="3EB2C8B4" w14:textId="373ED07A" w:rsidR="00503D33" w:rsidRPr="00503D33" w:rsidRDefault="00503D33" w:rsidP="004B5C6D">
      <w:pPr>
        <w:spacing w:line="276" w:lineRule="auto"/>
        <w:ind w:firstLine="0"/>
        <w:jc w:val="left"/>
        <w:rPr>
          <w:rFonts w:eastAsia="Calibri"/>
          <w:sz w:val="24"/>
          <w:szCs w:val="24"/>
          <w:lang w:eastAsia="en-US"/>
        </w:rPr>
      </w:pPr>
      <w:r w:rsidRPr="00503D33">
        <w:rPr>
          <w:rFonts w:eastAsia="Calibri"/>
          <w:sz w:val="24"/>
          <w:szCs w:val="24"/>
          <w:lang w:eastAsia="en-US"/>
        </w:rPr>
        <w:lastRenderedPageBreak/>
        <w:t>Всего: целевая субсидия на сумму: 3 786 520рб.60</w:t>
      </w:r>
      <w:r w:rsidR="00716946">
        <w:rPr>
          <w:rFonts w:eastAsia="Calibri"/>
          <w:sz w:val="24"/>
          <w:szCs w:val="24"/>
          <w:lang w:eastAsia="en-US"/>
        </w:rPr>
        <w:t xml:space="preserve"> </w:t>
      </w:r>
      <w:r w:rsidRPr="00503D33">
        <w:rPr>
          <w:rFonts w:eastAsia="Calibri"/>
          <w:sz w:val="24"/>
          <w:szCs w:val="24"/>
          <w:lang w:eastAsia="en-US"/>
        </w:rPr>
        <w:t>коп.</w:t>
      </w:r>
    </w:p>
    <w:p w14:paraId="42C2E54C" w14:textId="77777777" w:rsidR="00503D33" w:rsidRPr="00036EA2" w:rsidRDefault="00503D33" w:rsidP="004B5C6D">
      <w:pPr>
        <w:spacing w:line="276" w:lineRule="auto"/>
        <w:ind w:firstLine="0"/>
        <w:rPr>
          <w:b/>
          <w:highlight w:val="yellow"/>
        </w:rPr>
      </w:pPr>
    </w:p>
    <w:p w14:paraId="5686C77F" w14:textId="772E3E3A" w:rsidR="00992AC1" w:rsidRPr="00992AC1" w:rsidRDefault="005B28CD" w:rsidP="004B5C6D">
      <w:pPr>
        <w:shd w:val="clear" w:color="auto" w:fill="FFFFFF"/>
        <w:spacing w:line="276" w:lineRule="auto"/>
        <w:ind w:firstLine="567"/>
        <w:jc w:val="center"/>
        <w:rPr>
          <w:b/>
          <w:bCs/>
          <w:sz w:val="24"/>
          <w:szCs w:val="24"/>
        </w:rPr>
      </w:pPr>
      <w:r>
        <w:rPr>
          <w:b/>
          <w:bCs/>
          <w:sz w:val="24"/>
          <w:szCs w:val="24"/>
        </w:rPr>
        <w:t>3.5</w:t>
      </w:r>
      <w:r w:rsidR="000434B2">
        <w:rPr>
          <w:b/>
          <w:bCs/>
          <w:sz w:val="24"/>
          <w:szCs w:val="24"/>
        </w:rPr>
        <w:t xml:space="preserve">.3. </w:t>
      </w:r>
      <w:r w:rsidR="00992AC1" w:rsidRPr="00992AC1">
        <w:rPr>
          <w:b/>
          <w:bCs/>
          <w:sz w:val="24"/>
          <w:szCs w:val="24"/>
        </w:rPr>
        <w:t>Организация питания</w:t>
      </w:r>
    </w:p>
    <w:p w14:paraId="15FDAD35" w14:textId="5BC65279" w:rsidR="00105E4C" w:rsidRPr="00105E4C" w:rsidRDefault="0097612F" w:rsidP="004B5C6D">
      <w:pPr>
        <w:shd w:val="clear" w:color="auto" w:fill="FFFFFF"/>
        <w:spacing w:line="276" w:lineRule="auto"/>
        <w:ind w:firstLine="567"/>
        <w:rPr>
          <w:sz w:val="24"/>
          <w:szCs w:val="24"/>
        </w:rPr>
      </w:pPr>
      <w:r>
        <w:rPr>
          <w:sz w:val="24"/>
          <w:szCs w:val="24"/>
        </w:rPr>
        <w:t>Горячее п</w:t>
      </w:r>
      <w:r w:rsidR="00992AC1" w:rsidRPr="00992AC1">
        <w:rPr>
          <w:sz w:val="24"/>
          <w:szCs w:val="24"/>
        </w:rPr>
        <w:t xml:space="preserve">итание </w:t>
      </w:r>
      <w:r w:rsidR="00105E4C" w:rsidRPr="00992AC1">
        <w:rPr>
          <w:sz w:val="24"/>
          <w:szCs w:val="24"/>
        </w:rPr>
        <w:t xml:space="preserve">обучающихся </w:t>
      </w:r>
      <w:r w:rsidR="00105E4C" w:rsidRPr="00105E4C">
        <w:rPr>
          <w:sz w:val="24"/>
          <w:szCs w:val="24"/>
        </w:rPr>
        <w:t>детского сада, начальной школы</w:t>
      </w:r>
      <w:r w:rsidR="00105E4C">
        <w:rPr>
          <w:sz w:val="24"/>
          <w:szCs w:val="24"/>
        </w:rPr>
        <w:t>, студентов</w:t>
      </w:r>
      <w:r w:rsidR="00105E4C" w:rsidRPr="00105E4C">
        <w:rPr>
          <w:sz w:val="24"/>
          <w:szCs w:val="24"/>
        </w:rPr>
        <w:t xml:space="preserve"> </w:t>
      </w:r>
      <w:r w:rsidR="00992AC1" w:rsidRPr="00992AC1">
        <w:rPr>
          <w:sz w:val="24"/>
          <w:szCs w:val="24"/>
        </w:rPr>
        <w:t xml:space="preserve">колледжа организовано в </w:t>
      </w:r>
      <w:r w:rsidR="00992AC1">
        <w:rPr>
          <w:sz w:val="24"/>
          <w:szCs w:val="24"/>
        </w:rPr>
        <w:t>трех</w:t>
      </w:r>
      <w:r w:rsidR="00992AC1" w:rsidRPr="00992AC1">
        <w:rPr>
          <w:sz w:val="24"/>
          <w:szCs w:val="24"/>
        </w:rPr>
        <w:t xml:space="preserve"> учебных корпусах</w:t>
      </w:r>
      <w:r w:rsidR="00703C5A">
        <w:rPr>
          <w:sz w:val="24"/>
          <w:szCs w:val="24"/>
        </w:rPr>
        <w:t>:</w:t>
      </w:r>
      <w:r w:rsidR="00992AC1" w:rsidRPr="00992AC1">
        <w:rPr>
          <w:sz w:val="24"/>
          <w:szCs w:val="24"/>
        </w:rPr>
        <w:t xml:space="preserve"> в столовой </w:t>
      </w:r>
      <w:r w:rsidR="00992AC1">
        <w:rPr>
          <w:sz w:val="24"/>
          <w:szCs w:val="24"/>
        </w:rPr>
        <w:t xml:space="preserve">общежития </w:t>
      </w:r>
      <w:r w:rsidR="00992AC1" w:rsidRPr="00992AC1">
        <w:rPr>
          <w:sz w:val="24"/>
          <w:szCs w:val="24"/>
        </w:rPr>
        <w:t xml:space="preserve">на </w:t>
      </w:r>
      <w:r w:rsidR="00AA5C2B">
        <w:rPr>
          <w:sz w:val="24"/>
          <w:szCs w:val="24"/>
        </w:rPr>
        <w:t>8</w:t>
      </w:r>
      <w:r w:rsidR="00105E4C">
        <w:rPr>
          <w:sz w:val="24"/>
          <w:szCs w:val="24"/>
        </w:rPr>
        <w:t>5</w:t>
      </w:r>
      <w:r w:rsidR="00992AC1" w:rsidRPr="00992AC1">
        <w:rPr>
          <w:sz w:val="24"/>
          <w:szCs w:val="24"/>
        </w:rPr>
        <w:t xml:space="preserve"> посадочных мест</w:t>
      </w:r>
      <w:r w:rsidR="00992AC1">
        <w:rPr>
          <w:sz w:val="24"/>
          <w:szCs w:val="24"/>
        </w:rPr>
        <w:t xml:space="preserve">, в учебном корпусе №2 в столовой </w:t>
      </w:r>
      <w:r w:rsidR="00992AC1" w:rsidRPr="00105E4C">
        <w:rPr>
          <w:sz w:val="24"/>
          <w:szCs w:val="24"/>
        </w:rPr>
        <w:t xml:space="preserve">на </w:t>
      </w:r>
      <w:r w:rsidR="00105E4C" w:rsidRPr="00105E4C">
        <w:rPr>
          <w:sz w:val="24"/>
          <w:szCs w:val="24"/>
        </w:rPr>
        <w:t>60</w:t>
      </w:r>
      <w:r w:rsidR="00992AC1" w:rsidRPr="00105E4C">
        <w:rPr>
          <w:sz w:val="24"/>
          <w:szCs w:val="24"/>
        </w:rPr>
        <w:t xml:space="preserve"> посадочных мест, в буфете</w:t>
      </w:r>
      <w:r w:rsidR="00992AC1">
        <w:rPr>
          <w:sz w:val="24"/>
          <w:szCs w:val="24"/>
        </w:rPr>
        <w:t xml:space="preserve"> учебного корпуса №1 </w:t>
      </w:r>
      <w:r w:rsidR="009C66BE">
        <w:rPr>
          <w:sz w:val="24"/>
          <w:szCs w:val="24"/>
        </w:rPr>
        <w:t>28</w:t>
      </w:r>
      <w:r w:rsidR="00992AC1">
        <w:rPr>
          <w:sz w:val="24"/>
          <w:szCs w:val="24"/>
        </w:rPr>
        <w:t xml:space="preserve"> посадочных мест</w:t>
      </w:r>
      <w:r w:rsidR="00105E4C">
        <w:rPr>
          <w:sz w:val="24"/>
          <w:szCs w:val="24"/>
        </w:rPr>
        <w:t xml:space="preserve">, </w:t>
      </w:r>
      <w:r w:rsidR="00105E4C" w:rsidRPr="00105E4C">
        <w:rPr>
          <w:sz w:val="24"/>
          <w:szCs w:val="24"/>
          <w:lang w:val="sah-RU"/>
        </w:rPr>
        <w:t>питьевой режим обучающихся</w:t>
      </w:r>
      <w:r w:rsidR="00105E4C" w:rsidRPr="00105E4C">
        <w:rPr>
          <w:sz w:val="24"/>
          <w:szCs w:val="24"/>
        </w:rPr>
        <w:t xml:space="preserve"> – </w:t>
      </w:r>
      <w:r w:rsidR="00105E4C" w:rsidRPr="00105E4C">
        <w:rPr>
          <w:sz w:val="24"/>
          <w:szCs w:val="24"/>
          <w:lang w:val="sah-RU"/>
        </w:rPr>
        <w:t>организован</w:t>
      </w:r>
      <w:r w:rsidR="00105E4C" w:rsidRPr="00105E4C">
        <w:rPr>
          <w:sz w:val="24"/>
          <w:szCs w:val="24"/>
        </w:rPr>
        <w:t>. В  столовой установлен фильтр очистки питьевой воды, в учебных корпусах и общежитии установлены кулера для питьевой воды</w:t>
      </w:r>
      <w:r w:rsidR="00105E4C">
        <w:rPr>
          <w:sz w:val="24"/>
          <w:szCs w:val="24"/>
          <w:lang w:val="sah-RU"/>
        </w:rPr>
        <w:t>.</w:t>
      </w:r>
    </w:p>
    <w:p w14:paraId="4A1EB669" w14:textId="3FEA9063" w:rsidR="008C5BCE" w:rsidRDefault="00992AC1" w:rsidP="004B5C6D">
      <w:pPr>
        <w:shd w:val="clear" w:color="auto" w:fill="FFFFFF"/>
        <w:spacing w:line="276" w:lineRule="auto"/>
        <w:ind w:firstLine="567"/>
        <w:rPr>
          <w:sz w:val="24"/>
          <w:szCs w:val="24"/>
        </w:rPr>
      </w:pPr>
      <w:r w:rsidRPr="00992AC1">
        <w:rPr>
          <w:sz w:val="24"/>
          <w:szCs w:val="24"/>
        </w:rPr>
        <w:t>Содержание и оборудование пищеблока соответствует санитарным правилам и нормам к организации общественного питания. Контроль за качеством продукции осуществляют медицински</w:t>
      </w:r>
      <w:r>
        <w:rPr>
          <w:sz w:val="24"/>
          <w:szCs w:val="24"/>
        </w:rPr>
        <w:t>й</w:t>
      </w:r>
      <w:r w:rsidRPr="00992AC1">
        <w:rPr>
          <w:sz w:val="24"/>
          <w:szCs w:val="24"/>
        </w:rPr>
        <w:t xml:space="preserve"> работник</w:t>
      </w:r>
      <w:r>
        <w:rPr>
          <w:sz w:val="24"/>
          <w:szCs w:val="24"/>
        </w:rPr>
        <w:t xml:space="preserve"> </w:t>
      </w:r>
      <w:r w:rsidRPr="00992AC1">
        <w:rPr>
          <w:sz w:val="24"/>
          <w:szCs w:val="24"/>
        </w:rPr>
        <w:t>колледжа</w:t>
      </w:r>
      <w:r>
        <w:rPr>
          <w:sz w:val="24"/>
          <w:szCs w:val="24"/>
        </w:rPr>
        <w:t xml:space="preserve"> и бракеражная комиссия.</w:t>
      </w:r>
    </w:p>
    <w:p w14:paraId="4D6FB99C" w14:textId="07F822C5" w:rsidR="00105E4C" w:rsidRPr="00105E4C" w:rsidRDefault="00105E4C" w:rsidP="004B5C6D">
      <w:pPr>
        <w:shd w:val="clear" w:color="auto" w:fill="FFFFFF"/>
        <w:spacing w:line="276" w:lineRule="auto"/>
        <w:ind w:firstLine="567"/>
        <w:rPr>
          <w:sz w:val="24"/>
          <w:szCs w:val="24"/>
        </w:rPr>
      </w:pPr>
      <w:r w:rsidRPr="00105E4C">
        <w:rPr>
          <w:sz w:val="24"/>
          <w:szCs w:val="24"/>
          <w:lang w:val="sah-RU"/>
        </w:rPr>
        <w:t>Качество эстетического оформления залов приема пищи</w:t>
      </w:r>
      <w:r w:rsidRPr="00105E4C">
        <w:rPr>
          <w:sz w:val="24"/>
          <w:szCs w:val="24"/>
        </w:rPr>
        <w:t xml:space="preserve"> – </w:t>
      </w:r>
      <w:r w:rsidRPr="00105E4C">
        <w:rPr>
          <w:sz w:val="24"/>
          <w:szCs w:val="24"/>
          <w:lang w:val="sah-RU"/>
        </w:rPr>
        <w:t>удовлетворительное, гигиенические условия перед приемом пищи</w:t>
      </w:r>
      <w:r w:rsidRPr="00105E4C">
        <w:rPr>
          <w:sz w:val="24"/>
          <w:szCs w:val="24"/>
        </w:rPr>
        <w:t xml:space="preserve"> – </w:t>
      </w:r>
      <w:r w:rsidRPr="00105E4C">
        <w:rPr>
          <w:sz w:val="24"/>
          <w:szCs w:val="24"/>
          <w:lang w:val="sah-RU"/>
        </w:rPr>
        <w:t>соблюдаются</w:t>
      </w:r>
      <w:r>
        <w:rPr>
          <w:sz w:val="24"/>
          <w:szCs w:val="24"/>
        </w:rPr>
        <w:t>.</w:t>
      </w:r>
    </w:p>
    <w:p w14:paraId="52308623" w14:textId="77777777" w:rsidR="00105E4C" w:rsidRPr="00105E4C" w:rsidRDefault="00105E4C" w:rsidP="004B5C6D">
      <w:pPr>
        <w:shd w:val="clear" w:color="auto" w:fill="FFFFFF"/>
        <w:spacing w:line="276" w:lineRule="auto"/>
        <w:ind w:firstLine="567"/>
        <w:rPr>
          <w:sz w:val="24"/>
          <w:szCs w:val="24"/>
          <w:lang w:val="sah-RU"/>
        </w:rPr>
      </w:pPr>
      <w:r w:rsidRPr="00105E4C">
        <w:rPr>
          <w:sz w:val="24"/>
          <w:szCs w:val="24"/>
        </w:rPr>
        <w:t>П</w:t>
      </w:r>
      <w:r w:rsidRPr="00105E4C">
        <w:rPr>
          <w:sz w:val="24"/>
          <w:szCs w:val="24"/>
          <w:lang w:val="sah-RU"/>
        </w:rPr>
        <w:t xml:space="preserve">роцент охвата горячим питанием составляет </w:t>
      </w:r>
      <w:r w:rsidRPr="00105E4C">
        <w:rPr>
          <w:b/>
          <w:sz w:val="24"/>
          <w:szCs w:val="24"/>
        </w:rPr>
        <w:t xml:space="preserve">100 </w:t>
      </w:r>
      <w:r w:rsidRPr="00105E4C">
        <w:rPr>
          <w:b/>
          <w:sz w:val="24"/>
          <w:szCs w:val="24"/>
          <w:lang w:val="sah-RU"/>
        </w:rPr>
        <w:t>%,</w:t>
      </w:r>
      <w:r w:rsidRPr="00105E4C">
        <w:rPr>
          <w:sz w:val="24"/>
          <w:szCs w:val="24"/>
          <w:lang w:val="sah-RU"/>
        </w:rPr>
        <w:t xml:space="preserve"> в том числе питанием детей из малоимущих семей в количестве </w:t>
      </w:r>
      <w:r w:rsidRPr="00105E4C">
        <w:rPr>
          <w:b/>
          <w:sz w:val="24"/>
          <w:szCs w:val="24"/>
        </w:rPr>
        <w:t>400</w:t>
      </w:r>
      <w:r w:rsidRPr="00105E4C">
        <w:rPr>
          <w:sz w:val="24"/>
          <w:szCs w:val="24"/>
        </w:rPr>
        <w:t xml:space="preserve"> </w:t>
      </w:r>
      <w:r w:rsidRPr="00105E4C">
        <w:rPr>
          <w:sz w:val="24"/>
          <w:szCs w:val="24"/>
          <w:lang w:val="sah-RU"/>
        </w:rPr>
        <w:t xml:space="preserve">детей, что составляет </w:t>
      </w:r>
      <w:r w:rsidRPr="00105E4C">
        <w:rPr>
          <w:b/>
          <w:sz w:val="24"/>
          <w:szCs w:val="24"/>
        </w:rPr>
        <w:t xml:space="preserve">70 </w:t>
      </w:r>
      <w:r w:rsidRPr="00105E4C">
        <w:rPr>
          <w:b/>
          <w:sz w:val="24"/>
          <w:szCs w:val="24"/>
          <w:lang w:val="sah-RU"/>
        </w:rPr>
        <w:t>%</w:t>
      </w:r>
      <w:r w:rsidRPr="00105E4C">
        <w:rPr>
          <w:sz w:val="24"/>
          <w:szCs w:val="24"/>
          <w:lang w:val="sah-RU"/>
        </w:rPr>
        <w:t xml:space="preserve"> от общего количества;</w:t>
      </w:r>
    </w:p>
    <w:p w14:paraId="2A96DF35" w14:textId="0C6959F6" w:rsidR="00105E4C" w:rsidRPr="00105E4C" w:rsidRDefault="00105E4C" w:rsidP="004B5C6D">
      <w:pPr>
        <w:shd w:val="clear" w:color="auto" w:fill="FFFFFF"/>
        <w:spacing w:line="276" w:lineRule="auto"/>
        <w:ind w:firstLine="567"/>
        <w:rPr>
          <w:sz w:val="24"/>
          <w:szCs w:val="24"/>
        </w:rPr>
      </w:pPr>
      <w:r w:rsidRPr="00105E4C">
        <w:rPr>
          <w:sz w:val="24"/>
          <w:szCs w:val="24"/>
          <w:lang w:val="sah-RU"/>
        </w:rPr>
        <w:t>Приготовление пищи осуществляется из продуктов,закупаемых организаций, полуфабрикатов по заключенным договорам</w:t>
      </w:r>
      <w:r>
        <w:rPr>
          <w:sz w:val="24"/>
          <w:szCs w:val="24"/>
        </w:rPr>
        <w:t>:</w:t>
      </w:r>
    </w:p>
    <w:p w14:paraId="78FDBCB5" w14:textId="58459428" w:rsidR="00105E4C" w:rsidRPr="00105E4C" w:rsidRDefault="00105E4C" w:rsidP="004B5C6D">
      <w:pPr>
        <w:shd w:val="clear" w:color="auto" w:fill="FFFFFF"/>
        <w:spacing w:line="276" w:lineRule="auto"/>
        <w:ind w:firstLine="567"/>
        <w:rPr>
          <w:sz w:val="24"/>
          <w:szCs w:val="24"/>
        </w:rPr>
      </w:pPr>
      <w:r>
        <w:rPr>
          <w:sz w:val="24"/>
          <w:szCs w:val="24"/>
        </w:rPr>
        <w:t xml:space="preserve">- </w:t>
      </w:r>
      <w:r w:rsidRPr="00105E4C">
        <w:rPr>
          <w:sz w:val="24"/>
          <w:szCs w:val="24"/>
        </w:rPr>
        <w:t>АО «Якутский хлебокомбинат» договор поставки № 448/12 от 27.12.2022г.</w:t>
      </w:r>
      <w:r>
        <w:rPr>
          <w:sz w:val="24"/>
          <w:szCs w:val="24"/>
        </w:rPr>
        <w:t>;</w:t>
      </w:r>
    </w:p>
    <w:p w14:paraId="393D5E65" w14:textId="00519ABA" w:rsidR="00105E4C" w:rsidRPr="00105E4C" w:rsidRDefault="00105E4C" w:rsidP="004B5C6D">
      <w:pPr>
        <w:shd w:val="clear" w:color="auto" w:fill="FFFFFF"/>
        <w:spacing w:line="276" w:lineRule="auto"/>
        <w:ind w:firstLine="567"/>
        <w:rPr>
          <w:sz w:val="24"/>
          <w:szCs w:val="24"/>
        </w:rPr>
      </w:pPr>
      <w:r>
        <w:rPr>
          <w:sz w:val="24"/>
          <w:szCs w:val="24"/>
        </w:rPr>
        <w:t xml:space="preserve">- </w:t>
      </w:r>
      <w:r w:rsidRPr="00105E4C">
        <w:rPr>
          <w:sz w:val="24"/>
          <w:szCs w:val="24"/>
        </w:rPr>
        <w:t>ООО «Рыбная лавка» договор поставки № 0101/2023  от.01.01.2023г.</w:t>
      </w:r>
      <w:r>
        <w:rPr>
          <w:sz w:val="24"/>
          <w:szCs w:val="24"/>
        </w:rPr>
        <w:t>;</w:t>
      </w:r>
    </w:p>
    <w:p w14:paraId="025B1F3D" w14:textId="55A97D07" w:rsidR="00105E4C" w:rsidRPr="00105E4C" w:rsidRDefault="00105E4C" w:rsidP="004B5C6D">
      <w:pPr>
        <w:shd w:val="clear" w:color="auto" w:fill="FFFFFF"/>
        <w:spacing w:line="276" w:lineRule="auto"/>
        <w:ind w:firstLine="567"/>
        <w:rPr>
          <w:sz w:val="24"/>
          <w:szCs w:val="24"/>
        </w:rPr>
      </w:pPr>
      <w:r>
        <w:rPr>
          <w:sz w:val="24"/>
          <w:szCs w:val="24"/>
        </w:rPr>
        <w:t xml:space="preserve">- </w:t>
      </w:r>
      <w:r w:rsidRPr="00105E4C">
        <w:rPr>
          <w:sz w:val="24"/>
          <w:szCs w:val="24"/>
        </w:rPr>
        <w:t>ИП Исмаилов Е.Ю. договор поставки № 06/22   от. 01.01.2023г.</w:t>
      </w:r>
      <w:r>
        <w:rPr>
          <w:sz w:val="24"/>
          <w:szCs w:val="24"/>
        </w:rPr>
        <w:t>;</w:t>
      </w:r>
    </w:p>
    <w:p w14:paraId="7CCA12C4" w14:textId="622E5CDE" w:rsidR="00105E4C" w:rsidRPr="00105E4C" w:rsidRDefault="00105E4C" w:rsidP="004B5C6D">
      <w:pPr>
        <w:shd w:val="clear" w:color="auto" w:fill="FFFFFF"/>
        <w:spacing w:line="276" w:lineRule="auto"/>
        <w:ind w:firstLine="567"/>
        <w:rPr>
          <w:sz w:val="24"/>
          <w:szCs w:val="24"/>
        </w:rPr>
      </w:pPr>
      <w:r>
        <w:rPr>
          <w:sz w:val="24"/>
          <w:szCs w:val="24"/>
        </w:rPr>
        <w:t xml:space="preserve">- </w:t>
      </w:r>
      <w:r w:rsidRPr="00105E4C">
        <w:rPr>
          <w:sz w:val="24"/>
          <w:szCs w:val="24"/>
        </w:rPr>
        <w:t>ИП Леженников С.М. договор б/н  от.01.01.2023г.</w:t>
      </w:r>
      <w:r>
        <w:rPr>
          <w:sz w:val="24"/>
          <w:szCs w:val="24"/>
        </w:rPr>
        <w:t>;</w:t>
      </w:r>
    </w:p>
    <w:p w14:paraId="59E97656" w14:textId="7B572804" w:rsidR="00105E4C" w:rsidRPr="00105E4C" w:rsidRDefault="00105E4C" w:rsidP="004B5C6D">
      <w:pPr>
        <w:shd w:val="clear" w:color="auto" w:fill="FFFFFF"/>
        <w:spacing w:line="276" w:lineRule="auto"/>
        <w:ind w:firstLine="567"/>
        <w:rPr>
          <w:sz w:val="24"/>
          <w:szCs w:val="24"/>
        </w:rPr>
      </w:pPr>
      <w:r>
        <w:rPr>
          <w:sz w:val="24"/>
          <w:szCs w:val="24"/>
        </w:rPr>
        <w:t xml:space="preserve">- </w:t>
      </w:r>
      <w:r w:rsidRPr="00105E4C">
        <w:rPr>
          <w:sz w:val="24"/>
          <w:szCs w:val="24"/>
        </w:rPr>
        <w:t>ИП Кириллова И.И. договор поставки б/н от01.01.2023г</w:t>
      </w:r>
      <w:r>
        <w:rPr>
          <w:sz w:val="24"/>
          <w:szCs w:val="24"/>
        </w:rPr>
        <w:t>.;</w:t>
      </w:r>
    </w:p>
    <w:p w14:paraId="03D7BCF8" w14:textId="319A614E" w:rsidR="00992AC1" w:rsidRDefault="00105E4C" w:rsidP="004B5C6D">
      <w:pPr>
        <w:shd w:val="clear" w:color="auto" w:fill="FFFFFF"/>
        <w:spacing w:line="276" w:lineRule="auto"/>
        <w:ind w:firstLine="567"/>
        <w:rPr>
          <w:sz w:val="24"/>
          <w:szCs w:val="24"/>
        </w:rPr>
      </w:pPr>
      <w:r w:rsidRPr="00105E4C">
        <w:rPr>
          <w:sz w:val="24"/>
          <w:szCs w:val="24"/>
        </w:rPr>
        <w:t xml:space="preserve">Данное время претензий со стороны надзорных органов не имеется. </w:t>
      </w:r>
    </w:p>
    <w:p w14:paraId="0A93CB86" w14:textId="77777777" w:rsidR="00B054A8" w:rsidRPr="007911F2" w:rsidRDefault="00B054A8" w:rsidP="004B5C6D">
      <w:pPr>
        <w:shd w:val="clear" w:color="auto" w:fill="FFFFFF"/>
        <w:spacing w:line="276" w:lineRule="auto"/>
        <w:ind w:firstLine="567"/>
        <w:rPr>
          <w:sz w:val="24"/>
          <w:szCs w:val="24"/>
        </w:rPr>
      </w:pPr>
    </w:p>
    <w:p w14:paraId="4674B99E" w14:textId="24393FD5" w:rsidR="00992AC1" w:rsidRPr="00992AC1" w:rsidRDefault="005B28CD" w:rsidP="004B5C6D">
      <w:pPr>
        <w:autoSpaceDE w:val="0"/>
        <w:autoSpaceDN w:val="0"/>
        <w:adjustRightInd w:val="0"/>
        <w:spacing w:line="276" w:lineRule="auto"/>
        <w:ind w:firstLine="567"/>
        <w:jc w:val="center"/>
        <w:rPr>
          <w:b/>
          <w:sz w:val="24"/>
          <w:szCs w:val="24"/>
        </w:rPr>
      </w:pPr>
      <w:r>
        <w:rPr>
          <w:b/>
          <w:sz w:val="24"/>
          <w:szCs w:val="24"/>
        </w:rPr>
        <w:t>3.5</w:t>
      </w:r>
      <w:r w:rsidR="000434B2">
        <w:rPr>
          <w:b/>
          <w:sz w:val="24"/>
          <w:szCs w:val="24"/>
        </w:rPr>
        <w:t xml:space="preserve">.4. </w:t>
      </w:r>
      <w:r w:rsidR="00992AC1" w:rsidRPr="00992AC1">
        <w:rPr>
          <w:b/>
          <w:sz w:val="24"/>
          <w:szCs w:val="24"/>
        </w:rPr>
        <w:t>Медицинское обеспечение</w:t>
      </w:r>
    </w:p>
    <w:p w14:paraId="1748C598" w14:textId="7745B661" w:rsidR="00065DB5" w:rsidRPr="00B054A8" w:rsidRDefault="00992AC1" w:rsidP="004B5C6D">
      <w:pPr>
        <w:autoSpaceDE w:val="0"/>
        <w:autoSpaceDN w:val="0"/>
        <w:adjustRightInd w:val="0"/>
        <w:spacing w:line="276" w:lineRule="auto"/>
        <w:ind w:firstLine="567"/>
        <w:rPr>
          <w:b/>
          <w:bCs/>
          <w:sz w:val="24"/>
          <w:szCs w:val="24"/>
          <w:lang w:val="sah-RU"/>
        </w:rPr>
      </w:pPr>
      <w:r w:rsidRPr="00AA5C2B">
        <w:rPr>
          <w:bCs/>
          <w:sz w:val="24"/>
          <w:szCs w:val="24"/>
        </w:rPr>
        <w:t>Для обеспечения медицинской помощи в колледже работает медицинский кабинет (</w:t>
      </w:r>
      <w:r w:rsidR="00B054A8" w:rsidRPr="00B054A8">
        <w:rPr>
          <w:bCs/>
          <w:sz w:val="24"/>
          <w:szCs w:val="24"/>
          <w:lang w:val="sah-RU"/>
        </w:rPr>
        <w:t xml:space="preserve">Лицензия на медицинскую деятельность оформлена </w:t>
      </w:r>
      <w:r w:rsidR="00B054A8" w:rsidRPr="00B054A8">
        <w:rPr>
          <w:b/>
          <w:bCs/>
          <w:sz w:val="24"/>
          <w:szCs w:val="24"/>
          <w:lang w:val="sah-RU"/>
        </w:rPr>
        <w:t>от "0</w:t>
      </w:r>
      <w:r w:rsidR="00B054A8" w:rsidRPr="00B054A8">
        <w:rPr>
          <w:b/>
          <w:bCs/>
          <w:sz w:val="24"/>
          <w:szCs w:val="24"/>
        </w:rPr>
        <w:t>2</w:t>
      </w:r>
      <w:r w:rsidR="00B054A8" w:rsidRPr="00B054A8">
        <w:rPr>
          <w:b/>
          <w:bCs/>
          <w:sz w:val="24"/>
          <w:szCs w:val="24"/>
          <w:lang w:val="sah-RU"/>
        </w:rPr>
        <w:t>"</w:t>
      </w:r>
      <w:r w:rsidR="00B054A8" w:rsidRPr="00B054A8">
        <w:rPr>
          <w:b/>
          <w:bCs/>
          <w:sz w:val="24"/>
          <w:szCs w:val="24"/>
        </w:rPr>
        <w:t xml:space="preserve"> июня 2020г. № ЛО-14-01-002698</w:t>
      </w:r>
      <w:r w:rsidR="00B054A8" w:rsidRPr="00B054A8">
        <w:rPr>
          <w:b/>
          <w:bCs/>
          <w:sz w:val="24"/>
          <w:szCs w:val="24"/>
          <w:lang w:val="sah-RU"/>
        </w:rPr>
        <w:t>,</w:t>
      </w:r>
      <w:r w:rsidR="00B054A8" w:rsidRPr="00B054A8">
        <w:rPr>
          <w:bCs/>
          <w:sz w:val="24"/>
          <w:szCs w:val="24"/>
          <w:lang w:val="sah-RU"/>
        </w:rPr>
        <w:t xml:space="preserve">  Серия ЛО-14  № 0002351</w:t>
      </w:r>
      <w:r w:rsidR="00B054A8" w:rsidRPr="00B054A8">
        <w:rPr>
          <w:b/>
          <w:bCs/>
          <w:sz w:val="24"/>
          <w:szCs w:val="24"/>
          <w:lang w:val="sah-RU"/>
        </w:rPr>
        <w:t>;  приложение</w:t>
      </w:r>
      <w:r w:rsidR="00B054A8" w:rsidRPr="00B054A8">
        <w:rPr>
          <w:bCs/>
          <w:sz w:val="24"/>
          <w:szCs w:val="24"/>
          <w:lang w:val="sah-RU"/>
        </w:rPr>
        <w:t xml:space="preserve"> к лицензии Серия ЛО-14 № 0014060</w:t>
      </w:r>
      <w:r w:rsidR="00AA5C2B" w:rsidRPr="00AA5C2B">
        <w:rPr>
          <w:bCs/>
          <w:sz w:val="24"/>
          <w:szCs w:val="24"/>
        </w:rPr>
        <w:t>)</w:t>
      </w:r>
      <w:r w:rsidR="00B054A8">
        <w:rPr>
          <w:bCs/>
          <w:sz w:val="24"/>
          <w:szCs w:val="24"/>
        </w:rPr>
        <w:t>,</w:t>
      </w:r>
      <w:r w:rsidR="00AA5C2B" w:rsidRPr="00AA5C2B">
        <w:rPr>
          <w:bCs/>
          <w:sz w:val="24"/>
          <w:szCs w:val="24"/>
        </w:rPr>
        <w:t xml:space="preserve"> </w:t>
      </w:r>
      <w:r w:rsidRPr="00AA5C2B">
        <w:rPr>
          <w:bCs/>
          <w:sz w:val="24"/>
          <w:szCs w:val="24"/>
        </w:rPr>
        <w:t>которые</w:t>
      </w:r>
      <w:r w:rsidRPr="00992AC1">
        <w:rPr>
          <w:bCs/>
          <w:sz w:val="24"/>
          <w:szCs w:val="24"/>
        </w:rPr>
        <w:t xml:space="preserve"> обеспечены необходимым оборудованием, медикаментозными средствами и материалами для исполнения установленной медицинской деятельности. Силами квалифицированного медицинского </w:t>
      </w:r>
      <w:r>
        <w:rPr>
          <w:bCs/>
          <w:sz w:val="24"/>
          <w:szCs w:val="24"/>
        </w:rPr>
        <w:t>работника</w:t>
      </w:r>
      <w:r w:rsidRPr="00992AC1">
        <w:rPr>
          <w:bCs/>
          <w:sz w:val="24"/>
          <w:szCs w:val="24"/>
        </w:rPr>
        <w:t xml:space="preserve"> оказывается первичная медико-санитарная помощь обучающимся, проводится комплекс профилактических мероприятий (ежегодные профилактические медицинские осмотры, иммунопрофилактики, ФЛГ</w:t>
      </w:r>
      <w:r w:rsidR="000434B2">
        <w:rPr>
          <w:bCs/>
          <w:sz w:val="24"/>
          <w:szCs w:val="24"/>
        </w:rPr>
        <w:t xml:space="preserve"> </w:t>
      </w:r>
      <w:r w:rsidRPr="00992AC1">
        <w:rPr>
          <w:bCs/>
          <w:sz w:val="24"/>
          <w:szCs w:val="24"/>
        </w:rPr>
        <w:t>обследования, противоэпидемические мероприятия)</w:t>
      </w:r>
      <w:r w:rsidR="00B054A8">
        <w:rPr>
          <w:bCs/>
          <w:sz w:val="24"/>
          <w:szCs w:val="24"/>
        </w:rPr>
        <w:t>.</w:t>
      </w:r>
    </w:p>
    <w:p w14:paraId="6E3C779D" w14:textId="6F862347" w:rsidR="00B054A8" w:rsidRDefault="00B054A8" w:rsidP="004B5C6D">
      <w:pPr>
        <w:autoSpaceDE w:val="0"/>
        <w:autoSpaceDN w:val="0"/>
        <w:adjustRightInd w:val="0"/>
        <w:spacing w:line="276" w:lineRule="auto"/>
        <w:ind w:firstLine="567"/>
        <w:rPr>
          <w:bCs/>
          <w:sz w:val="24"/>
          <w:szCs w:val="24"/>
        </w:rPr>
      </w:pPr>
      <w:r w:rsidRPr="00B054A8">
        <w:rPr>
          <w:bCs/>
          <w:sz w:val="24"/>
          <w:szCs w:val="24"/>
        </w:rPr>
        <w:t>Все помещения для обучения учащихся оснащены приборами для очистки и обеззараживания воздуха, а также организованы при входе в учреждение места обработки рук кожными антисептиками, дежурство «входного фильтра», контролируется соблюдения масочного режима и социального дистанцирования.  Ежедневно проводится дезинфекция помещений общего пользования, а также  информационно-</w:t>
      </w:r>
      <w:r w:rsidR="000434B2" w:rsidRPr="00B054A8">
        <w:rPr>
          <w:bCs/>
          <w:sz w:val="24"/>
          <w:szCs w:val="24"/>
        </w:rPr>
        <w:t>разъяснительные</w:t>
      </w:r>
      <w:r w:rsidRPr="00B054A8">
        <w:rPr>
          <w:bCs/>
          <w:sz w:val="24"/>
          <w:szCs w:val="24"/>
        </w:rPr>
        <w:t xml:space="preserve"> работы о необходимости соблюдения санитарно-эпидемиологических норм и правил обучающихся и работников при посещении общественных мест и при проживании в общежитиях.  Имеются  наглядные пособия о мерах по профилактике  коронавирусной инфекции. </w:t>
      </w:r>
    </w:p>
    <w:p w14:paraId="7440BF25" w14:textId="339ECD73"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lang w:val="sah-RU"/>
        </w:rPr>
        <w:t>В целях медицинского обеспечения обучающихся в организации оборудованы:</w:t>
      </w:r>
    </w:p>
    <w:p w14:paraId="72F1DC82" w14:textId="77777777" w:rsidR="00B054A8" w:rsidRPr="00B054A8" w:rsidRDefault="00B054A8" w:rsidP="004B5C6D">
      <w:pPr>
        <w:autoSpaceDE w:val="0"/>
        <w:autoSpaceDN w:val="0"/>
        <w:adjustRightInd w:val="0"/>
        <w:spacing w:line="276" w:lineRule="auto"/>
        <w:ind w:firstLine="567"/>
        <w:rPr>
          <w:b/>
          <w:bCs/>
          <w:sz w:val="24"/>
          <w:szCs w:val="24"/>
          <w:lang w:val="sah-RU"/>
        </w:rPr>
      </w:pPr>
      <w:r w:rsidRPr="00B054A8">
        <w:rPr>
          <w:bCs/>
          <w:sz w:val="24"/>
          <w:szCs w:val="24"/>
          <w:lang w:val="sah-RU"/>
        </w:rPr>
        <w:lastRenderedPageBreak/>
        <w:t>медицинский кабинет  емкость</w:t>
      </w:r>
      <w:r w:rsidRPr="00B054A8">
        <w:rPr>
          <w:bCs/>
          <w:sz w:val="24"/>
          <w:szCs w:val="24"/>
        </w:rPr>
        <w:t xml:space="preserve"> 5 </w:t>
      </w:r>
      <w:r w:rsidRPr="00B054A8">
        <w:rPr>
          <w:bCs/>
          <w:sz w:val="24"/>
          <w:szCs w:val="24"/>
          <w:lang w:val="sah-RU"/>
        </w:rPr>
        <w:t>человек, имеется процедурная приспособлен типовое помещение, емкость</w:t>
      </w:r>
      <w:r w:rsidRPr="00B054A8">
        <w:rPr>
          <w:bCs/>
          <w:sz w:val="24"/>
          <w:szCs w:val="24"/>
        </w:rPr>
        <w:t xml:space="preserve"> 5 </w:t>
      </w:r>
      <w:r w:rsidRPr="00B054A8">
        <w:rPr>
          <w:bCs/>
          <w:sz w:val="24"/>
          <w:szCs w:val="24"/>
          <w:lang w:val="sah-RU"/>
        </w:rPr>
        <w:t xml:space="preserve">человек, состояние- </w:t>
      </w:r>
      <w:r w:rsidRPr="00B054A8">
        <w:rPr>
          <w:b/>
          <w:bCs/>
          <w:sz w:val="24"/>
          <w:szCs w:val="24"/>
          <w:lang w:val="sah-RU"/>
        </w:rPr>
        <w:t>удовлетворительное;</w:t>
      </w:r>
    </w:p>
    <w:p w14:paraId="3A8683D5" w14:textId="77777777" w:rsidR="00B054A8" w:rsidRPr="00B054A8" w:rsidRDefault="00B054A8" w:rsidP="004B5C6D">
      <w:pPr>
        <w:autoSpaceDE w:val="0"/>
        <w:autoSpaceDN w:val="0"/>
        <w:adjustRightInd w:val="0"/>
        <w:spacing w:line="276" w:lineRule="auto"/>
        <w:ind w:firstLine="567"/>
        <w:rPr>
          <w:b/>
          <w:bCs/>
          <w:sz w:val="24"/>
          <w:szCs w:val="24"/>
          <w:lang w:val="sah-RU"/>
        </w:rPr>
      </w:pPr>
      <w:r w:rsidRPr="00B054A8">
        <w:rPr>
          <w:bCs/>
          <w:sz w:val="24"/>
          <w:szCs w:val="24"/>
          <w:lang w:val="sah-RU"/>
        </w:rPr>
        <w:t>Для помощи студентам, попавших в трудных жизненных ситуациях имеется кабинет педагога-психолога.</w:t>
      </w:r>
    </w:p>
    <w:p w14:paraId="557C4584" w14:textId="77777777" w:rsidR="00B054A8" w:rsidRPr="00B054A8" w:rsidRDefault="00B054A8" w:rsidP="004B5C6D">
      <w:pPr>
        <w:autoSpaceDE w:val="0"/>
        <w:autoSpaceDN w:val="0"/>
        <w:adjustRightInd w:val="0"/>
        <w:spacing w:line="276" w:lineRule="auto"/>
        <w:ind w:firstLine="567"/>
        <w:rPr>
          <w:b/>
          <w:bCs/>
          <w:sz w:val="24"/>
          <w:szCs w:val="24"/>
        </w:rPr>
      </w:pPr>
      <w:r w:rsidRPr="00B054A8">
        <w:rPr>
          <w:bCs/>
          <w:sz w:val="24"/>
          <w:szCs w:val="24"/>
          <w:lang w:val="sah-RU"/>
        </w:rPr>
        <w:t xml:space="preserve">Потребность в медицинском оборудовании </w:t>
      </w:r>
      <w:r w:rsidRPr="00B054A8">
        <w:rPr>
          <w:b/>
          <w:bCs/>
          <w:sz w:val="24"/>
          <w:szCs w:val="24"/>
        </w:rPr>
        <w:t xml:space="preserve">- </w:t>
      </w:r>
      <w:r w:rsidRPr="00B054A8">
        <w:rPr>
          <w:b/>
          <w:bCs/>
          <w:sz w:val="24"/>
          <w:szCs w:val="24"/>
          <w:lang w:val="sah-RU"/>
        </w:rPr>
        <w:t xml:space="preserve"> не имеется</w:t>
      </w:r>
      <w:r w:rsidRPr="00B054A8">
        <w:rPr>
          <w:b/>
          <w:bCs/>
          <w:sz w:val="24"/>
          <w:szCs w:val="24"/>
        </w:rPr>
        <w:t>;</w:t>
      </w:r>
    </w:p>
    <w:p w14:paraId="1B83A934"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 xml:space="preserve">     Всего имеется 70 шт. рециркуляторов, все в исправном состоянии.</w:t>
      </w:r>
    </w:p>
    <w:p w14:paraId="24FEF7F9" w14:textId="77777777" w:rsidR="00B054A8" w:rsidRPr="00B054A8" w:rsidRDefault="00B054A8" w:rsidP="007F124B">
      <w:pPr>
        <w:numPr>
          <w:ilvl w:val="0"/>
          <w:numId w:val="50"/>
        </w:numPr>
        <w:autoSpaceDE w:val="0"/>
        <w:autoSpaceDN w:val="0"/>
        <w:adjustRightInd w:val="0"/>
        <w:spacing w:line="276" w:lineRule="auto"/>
        <w:rPr>
          <w:bCs/>
          <w:sz w:val="24"/>
          <w:szCs w:val="24"/>
        </w:rPr>
      </w:pPr>
      <w:r w:rsidRPr="00B054A8">
        <w:rPr>
          <w:bCs/>
          <w:sz w:val="24"/>
          <w:szCs w:val="24"/>
        </w:rPr>
        <w:t>Учебный корпус № 1 – 27 шт.</w:t>
      </w:r>
    </w:p>
    <w:p w14:paraId="647BDB41" w14:textId="77777777" w:rsidR="00B054A8" w:rsidRPr="00B054A8" w:rsidRDefault="00B054A8" w:rsidP="007F124B">
      <w:pPr>
        <w:numPr>
          <w:ilvl w:val="0"/>
          <w:numId w:val="50"/>
        </w:numPr>
        <w:autoSpaceDE w:val="0"/>
        <w:autoSpaceDN w:val="0"/>
        <w:adjustRightInd w:val="0"/>
        <w:spacing w:line="276" w:lineRule="auto"/>
        <w:rPr>
          <w:bCs/>
          <w:sz w:val="24"/>
          <w:szCs w:val="24"/>
        </w:rPr>
      </w:pPr>
      <w:r w:rsidRPr="00B054A8">
        <w:rPr>
          <w:bCs/>
          <w:sz w:val="24"/>
          <w:szCs w:val="24"/>
        </w:rPr>
        <w:t>Учебный корпус № 2 – 20</w:t>
      </w:r>
    </w:p>
    <w:p w14:paraId="7E97379B" w14:textId="60E84FE9" w:rsidR="00B054A8" w:rsidRPr="00B054A8" w:rsidRDefault="000434B2" w:rsidP="007F124B">
      <w:pPr>
        <w:numPr>
          <w:ilvl w:val="0"/>
          <w:numId w:val="50"/>
        </w:numPr>
        <w:autoSpaceDE w:val="0"/>
        <w:autoSpaceDN w:val="0"/>
        <w:adjustRightInd w:val="0"/>
        <w:spacing w:line="276" w:lineRule="auto"/>
        <w:rPr>
          <w:bCs/>
          <w:sz w:val="24"/>
          <w:szCs w:val="24"/>
        </w:rPr>
      </w:pPr>
      <w:r>
        <w:rPr>
          <w:bCs/>
          <w:sz w:val="24"/>
          <w:szCs w:val="24"/>
        </w:rPr>
        <w:t>Общежитие – 23 шт.</w:t>
      </w:r>
    </w:p>
    <w:p w14:paraId="0A3D4433" w14:textId="77777777" w:rsidR="00B054A8" w:rsidRPr="00B054A8" w:rsidRDefault="00B054A8" w:rsidP="004B5C6D">
      <w:pPr>
        <w:autoSpaceDE w:val="0"/>
        <w:autoSpaceDN w:val="0"/>
        <w:adjustRightInd w:val="0"/>
        <w:spacing w:line="276" w:lineRule="auto"/>
        <w:ind w:firstLine="567"/>
        <w:rPr>
          <w:bCs/>
          <w:sz w:val="24"/>
          <w:szCs w:val="24"/>
        </w:rPr>
      </w:pPr>
    </w:p>
    <w:p w14:paraId="6B6E1AFD" w14:textId="55EF48EF"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В 2022</w:t>
      </w:r>
      <w:r>
        <w:rPr>
          <w:bCs/>
          <w:sz w:val="24"/>
          <w:szCs w:val="24"/>
        </w:rPr>
        <w:t xml:space="preserve"> </w:t>
      </w:r>
      <w:r w:rsidRPr="00B054A8">
        <w:rPr>
          <w:bCs/>
          <w:sz w:val="24"/>
          <w:szCs w:val="24"/>
        </w:rPr>
        <w:t>г</w:t>
      </w:r>
      <w:r>
        <w:rPr>
          <w:bCs/>
          <w:sz w:val="24"/>
          <w:szCs w:val="24"/>
        </w:rPr>
        <w:t>.</w:t>
      </w:r>
      <w:r w:rsidRPr="00B054A8">
        <w:rPr>
          <w:bCs/>
          <w:sz w:val="24"/>
          <w:szCs w:val="24"/>
        </w:rPr>
        <w:t xml:space="preserve"> проведен медосмотр 174 работников колледжа. Средство потраченные на медосмотр 381065 р</w:t>
      </w:r>
      <w:r>
        <w:rPr>
          <w:bCs/>
          <w:sz w:val="24"/>
          <w:szCs w:val="24"/>
        </w:rPr>
        <w:t>у</w:t>
      </w:r>
      <w:r w:rsidRPr="00B054A8">
        <w:rPr>
          <w:bCs/>
          <w:sz w:val="24"/>
          <w:szCs w:val="24"/>
        </w:rPr>
        <w:t>б. Начальная школа 31669</w:t>
      </w:r>
      <w:r>
        <w:rPr>
          <w:bCs/>
          <w:sz w:val="24"/>
          <w:szCs w:val="24"/>
        </w:rPr>
        <w:t xml:space="preserve"> </w:t>
      </w:r>
      <w:r w:rsidRPr="00B054A8">
        <w:rPr>
          <w:bCs/>
          <w:sz w:val="24"/>
          <w:szCs w:val="24"/>
        </w:rPr>
        <w:t>р</w:t>
      </w:r>
      <w:r>
        <w:rPr>
          <w:bCs/>
          <w:sz w:val="24"/>
          <w:szCs w:val="24"/>
        </w:rPr>
        <w:t>у</w:t>
      </w:r>
      <w:r w:rsidRPr="00B054A8">
        <w:rPr>
          <w:bCs/>
          <w:sz w:val="24"/>
          <w:szCs w:val="24"/>
        </w:rPr>
        <w:t>б, детский сад 6569</w:t>
      </w:r>
      <w:r>
        <w:rPr>
          <w:bCs/>
          <w:sz w:val="24"/>
          <w:szCs w:val="24"/>
        </w:rPr>
        <w:t xml:space="preserve"> </w:t>
      </w:r>
      <w:r w:rsidRPr="00B054A8">
        <w:rPr>
          <w:bCs/>
          <w:sz w:val="24"/>
          <w:szCs w:val="24"/>
        </w:rPr>
        <w:t>р</w:t>
      </w:r>
      <w:r>
        <w:rPr>
          <w:bCs/>
          <w:sz w:val="24"/>
          <w:szCs w:val="24"/>
        </w:rPr>
        <w:t>у</w:t>
      </w:r>
      <w:r w:rsidRPr="00B054A8">
        <w:rPr>
          <w:bCs/>
          <w:sz w:val="24"/>
          <w:szCs w:val="24"/>
        </w:rPr>
        <w:t xml:space="preserve">б.  </w:t>
      </w:r>
    </w:p>
    <w:p w14:paraId="7A0E3A2B" w14:textId="0BC2B99D"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 xml:space="preserve">В 2022 прошли диспансеризацию несовершеннолетние студенты набора 2021-2022 учебного года 115 студентов ( 2022г набора) клиника </w:t>
      </w:r>
      <w:r>
        <w:rPr>
          <w:bCs/>
          <w:sz w:val="24"/>
          <w:szCs w:val="24"/>
        </w:rPr>
        <w:t>«</w:t>
      </w:r>
      <w:r w:rsidRPr="00B054A8">
        <w:rPr>
          <w:bCs/>
          <w:sz w:val="24"/>
          <w:szCs w:val="24"/>
        </w:rPr>
        <w:t>Аврора</w:t>
      </w:r>
      <w:r>
        <w:rPr>
          <w:bCs/>
          <w:sz w:val="24"/>
          <w:szCs w:val="24"/>
        </w:rPr>
        <w:t>»</w:t>
      </w:r>
      <w:r w:rsidRPr="00B054A8">
        <w:rPr>
          <w:bCs/>
          <w:sz w:val="24"/>
          <w:szCs w:val="24"/>
        </w:rPr>
        <w:t xml:space="preserve"> и  138 студентов (2021г набора) Поликлиника №1</w:t>
      </w:r>
      <w:r>
        <w:rPr>
          <w:bCs/>
          <w:sz w:val="24"/>
          <w:szCs w:val="24"/>
        </w:rPr>
        <w:t>.</w:t>
      </w:r>
    </w:p>
    <w:p w14:paraId="0EDA70F2"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 xml:space="preserve">Всего на приеме за 2022 было 2678 обращений студентов и работников колледжа. </w:t>
      </w:r>
    </w:p>
    <w:p w14:paraId="6D2BA7FD"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Приобретено медикаментов на общую сумму 33873,63</w:t>
      </w:r>
    </w:p>
    <w:p w14:paraId="3ED877F7"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Вакцинация от гриппа получили 679 студентов и 37 работника колледжа.</w:t>
      </w:r>
    </w:p>
    <w:p w14:paraId="117F1DAB"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Вакцинация от ковид19 получили  242 студента и  153 работника колледжа</w:t>
      </w:r>
    </w:p>
    <w:p w14:paraId="54A1E1EA"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Вакцинация от гриппа начальная школа 87 учащихся получили.</w:t>
      </w:r>
    </w:p>
    <w:p w14:paraId="6164C212"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Плановая прививка по календарю начальная школа 74 учащихся получили.</w:t>
      </w:r>
    </w:p>
    <w:p w14:paraId="7176143D"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 xml:space="preserve">Проведены просветительские  беседы  для студентов:  </w:t>
      </w:r>
    </w:p>
    <w:p w14:paraId="59F350FC"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 xml:space="preserve">23.03.2022  «Профилактика ЗППП» охват 73 студента. Лектор Альбина Дмитриевна врач ЯРКВД. </w:t>
      </w:r>
    </w:p>
    <w:p w14:paraId="6676B1E1"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29.03.2022 Лекция врача нарколога ЯРНД «Профилактика ПАВ» охват 84 студентов.</w:t>
      </w:r>
    </w:p>
    <w:p w14:paraId="7292F8E0"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08.11.2022г Встреча с врачом дерматовенерологом ЗППП Лектор Альбина Дмитриевна врач ЯРКВД. Охват 79 студентов.</w:t>
      </w:r>
    </w:p>
    <w:p w14:paraId="0B62980C"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20.09.2022 Беседа со студентами общежития «Личная гигиена».</w:t>
      </w:r>
    </w:p>
    <w:p w14:paraId="606FC2C6"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12.12.2022 Беседа со студентами общежития «Профилактика Гриппа и ОРВИ».</w:t>
      </w:r>
    </w:p>
    <w:p w14:paraId="3A900B88" w14:textId="77777777" w:rsidR="00B054A8" w:rsidRPr="00B054A8" w:rsidRDefault="00B054A8" w:rsidP="004B5C6D">
      <w:pPr>
        <w:autoSpaceDE w:val="0"/>
        <w:autoSpaceDN w:val="0"/>
        <w:adjustRightInd w:val="0"/>
        <w:spacing w:line="276" w:lineRule="auto"/>
        <w:ind w:firstLine="567"/>
        <w:rPr>
          <w:bCs/>
          <w:sz w:val="24"/>
          <w:szCs w:val="24"/>
        </w:rPr>
      </w:pPr>
      <w:r w:rsidRPr="00B054A8">
        <w:rPr>
          <w:bCs/>
          <w:sz w:val="24"/>
          <w:szCs w:val="24"/>
        </w:rPr>
        <w:t xml:space="preserve">       В данное время имеется в наличии:</w:t>
      </w:r>
    </w:p>
    <w:p w14:paraId="431745EF" w14:textId="77777777" w:rsidR="00B054A8" w:rsidRPr="00B054A8" w:rsidRDefault="00B054A8" w:rsidP="007F124B">
      <w:pPr>
        <w:numPr>
          <w:ilvl w:val="0"/>
          <w:numId w:val="51"/>
        </w:numPr>
        <w:autoSpaceDE w:val="0"/>
        <w:autoSpaceDN w:val="0"/>
        <w:adjustRightInd w:val="0"/>
        <w:spacing w:line="276" w:lineRule="auto"/>
        <w:rPr>
          <w:bCs/>
          <w:sz w:val="24"/>
          <w:szCs w:val="24"/>
        </w:rPr>
      </w:pPr>
      <w:r w:rsidRPr="00B054A8">
        <w:rPr>
          <w:bCs/>
          <w:sz w:val="24"/>
          <w:szCs w:val="24"/>
        </w:rPr>
        <w:t>Маски одноразовые – 200 шт.</w:t>
      </w:r>
    </w:p>
    <w:p w14:paraId="6EE2C062" w14:textId="77777777" w:rsidR="00B054A8" w:rsidRPr="00B054A8" w:rsidRDefault="00B054A8" w:rsidP="007F124B">
      <w:pPr>
        <w:numPr>
          <w:ilvl w:val="0"/>
          <w:numId w:val="51"/>
        </w:numPr>
        <w:autoSpaceDE w:val="0"/>
        <w:autoSpaceDN w:val="0"/>
        <w:adjustRightInd w:val="0"/>
        <w:spacing w:line="276" w:lineRule="auto"/>
        <w:rPr>
          <w:bCs/>
          <w:sz w:val="24"/>
          <w:szCs w:val="24"/>
        </w:rPr>
      </w:pPr>
      <w:r w:rsidRPr="00B054A8">
        <w:rPr>
          <w:bCs/>
          <w:sz w:val="24"/>
          <w:szCs w:val="24"/>
        </w:rPr>
        <w:t>Перчатки одноразовые 100 шт.</w:t>
      </w:r>
    </w:p>
    <w:p w14:paraId="0BFB5249" w14:textId="77777777" w:rsidR="00B054A8" w:rsidRPr="00B054A8" w:rsidRDefault="00B054A8" w:rsidP="007F124B">
      <w:pPr>
        <w:numPr>
          <w:ilvl w:val="0"/>
          <w:numId w:val="51"/>
        </w:numPr>
        <w:autoSpaceDE w:val="0"/>
        <w:autoSpaceDN w:val="0"/>
        <w:adjustRightInd w:val="0"/>
        <w:spacing w:line="276" w:lineRule="auto"/>
        <w:rPr>
          <w:bCs/>
          <w:sz w:val="24"/>
          <w:szCs w:val="24"/>
        </w:rPr>
      </w:pPr>
      <w:r w:rsidRPr="00B054A8">
        <w:rPr>
          <w:bCs/>
          <w:sz w:val="24"/>
          <w:szCs w:val="24"/>
        </w:rPr>
        <w:t>Средство дезинфицирующие (кожный антисептик) – 15 шт.</w:t>
      </w:r>
    </w:p>
    <w:p w14:paraId="4390768A" w14:textId="77777777" w:rsidR="00B054A8" w:rsidRPr="00B054A8" w:rsidRDefault="00B054A8" w:rsidP="007F124B">
      <w:pPr>
        <w:numPr>
          <w:ilvl w:val="0"/>
          <w:numId w:val="51"/>
        </w:numPr>
        <w:autoSpaceDE w:val="0"/>
        <w:autoSpaceDN w:val="0"/>
        <w:adjustRightInd w:val="0"/>
        <w:spacing w:line="276" w:lineRule="auto"/>
        <w:rPr>
          <w:bCs/>
          <w:sz w:val="24"/>
          <w:szCs w:val="24"/>
        </w:rPr>
      </w:pPr>
      <w:r w:rsidRPr="00B054A8">
        <w:rPr>
          <w:bCs/>
          <w:sz w:val="24"/>
          <w:szCs w:val="24"/>
        </w:rPr>
        <w:t>Дезинфектор воздуха и поверхностей  -21 шт.</w:t>
      </w:r>
    </w:p>
    <w:p w14:paraId="18205291" w14:textId="77777777" w:rsidR="00B054A8" w:rsidRPr="00B054A8" w:rsidRDefault="00B054A8" w:rsidP="007F124B">
      <w:pPr>
        <w:numPr>
          <w:ilvl w:val="0"/>
          <w:numId w:val="51"/>
        </w:numPr>
        <w:autoSpaceDE w:val="0"/>
        <w:autoSpaceDN w:val="0"/>
        <w:adjustRightInd w:val="0"/>
        <w:spacing w:line="276" w:lineRule="auto"/>
        <w:rPr>
          <w:bCs/>
          <w:sz w:val="24"/>
          <w:szCs w:val="24"/>
        </w:rPr>
      </w:pPr>
      <w:r w:rsidRPr="00B054A8">
        <w:rPr>
          <w:bCs/>
          <w:sz w:val="24"/>
          <w:szCs w:val="24"/>
        </w:rPr>
        <w:t>Средство дезинфицирующее ДЕО-ХЛОР  - 3 банки, 900 таблеток.</w:t>
      </w:r>
    </w:p>
    <w:p w14:paraId="2B0C54A0" w14:textId="77777777" w:rsidR="00B054A8" w:rsidRPr="00B054A8" w:rsidRDefault="00B054A8" w:rsidP="007F124B">
      <w:pPr>
        <w:numPr>
          <w:ilvl w:val="0"/>
          <w:numId w:val="51"/>
        </w:numPr>
        <w:autoSpaceDE w:val="0"/>
        <w:autoSpaceDN w:val="0"/>
        <w:adjustRightInd w:val="0"/>
        <w:spacing w:line="276" w:lineRule="auto"/>
        <w:rPr>
          <w:bCs/>
          <w:sz w:val="24"/>
          <w:szCs w:val="24"/>
        </w:rPr>
      </w:pPr>
      <w:r w:rsidRPr="00B054A8">
        <w:rPr>
          <w:bCs/>
          <w:sz w:val="24"/>
          <w:szCs w:val="24"/>
        </w:rPr>
        <w:t>Дезинфицирующая салфетка «Миросептик Экспресс»    - 10 шт.</w:t>
      </w:r>
    </w:p>
    <w:p w14:paraId="44D71F5B" w14:textId="77777777" w:rsidR="00992AC1" w:rsidRDefault="00992AC1" w:rsidP="004B5C6D">
      <w:pPr>
        <w:spacing w:line="276" w:lineRule="auto"/>
        <w:ind w:firstLine="0"/>
        <w:rPr>
          <w:bCs/>
          <w:sz w:val="24"/>
          <w:szCs w:val="24"/>
        </w:rPr>
      </w:pPr>
      <w:bookmarkStart w:id="35" w:name="_Hlk124259470"/>
    </w:p>
    <w:p w14:paraId="668B3700" w14:textId="77777777" w:rsidR="000434B2" w:rsidRDefault="000434B2" w:rsidP="004B5C6D">
      <w:pPr>
        <w:spacing w:line="276" w:lineRule="auto"/>
        <w:ind w:firstLine="0"/>
        <w:rPr>
          <w:bCs/>
          <w:sz w:val="24"/>
          <w:szCs w:val="24"/>
        </w:rPr>
      </w:pPr>
    </w:p>
    <w:p w14:paraId="5DD11DD3" w14:textId="529C7A14" w:rsidR="006A79E0" w:rsidRPr="00607366" w:rsidRDefault="005B28CD" w:rsidP="005B28CD">
      <w:pPr>
        <w:spacing w:line="276" w:lineRule="auto"/>
        <w:ind w:firstLine="567"/>
        <w:jc w:val="center"/>
        <w:rPr>
          <w:b/>
          <w:sz w:val="24"/>
          <w:szCs w:val="24"/>
        </w:rPr>
      </w:pPr>
      <w:r>
        <w:rPr>
          <w:b/>
          <w:sz w:val="24"/>
          <w:szCs w:val="24"/>
        </w:rPr>
        <w:t>3.6</w:t>
      </w:r>
      <w:r w:rsidR="006F5D1F" w:rsidRPr="00607366">
        <w:rPr>
          <w:b/>
          <w:sz w:val="24"/>
          <w:szCs w:val="24"/>
        </w:rPr>
        <w:t>.</w:t>
      </w:r>
      <w:r w:rsidR="000434B2">
        <w:rPr>
          <w:b/>
          <w:sz w:val="24"/>
          <w:szCs w:val="24"/>
        </w:rPr>
        <w:t xml:space="preserve"> </w:t>
      </w:r>
      <w:r w:rsidR="0060452F" w:rsidRPr="00607366">
        <w:rPr>
          <w:b/>
          <w:sz w:val="24"/>
          <w:szCs w:val="24"/>
        </w:rPr>
        <w:t xml:space="preserve">Деятельность отдела </w:t>
      </w:r>
      <w:r w:rsidR="00004C9A" w:rsidRPr="00607366">
        <w:rPr>
          <w:b/>
          <w:sz w:val="24"/>
          <w:szCs w:val="24"/>
        </w:rPr>
        <w:t xml:space="preserve">дополнительного </w:t>
      </w:r>
      <w:r w:rsidR="005C664A" w:rsidRPr="00607366">
        <w:rPr>
          <w:b/>
          <w:sz w:val="24"/>
          <w:szCs w:val="24"/>
        </w:rPr>
        <w:t>профессионального</w:t>
      </w:r>
      <w:r w:rsidR="00004C9A" w:rsidRPr="00607366">
        <w:rPr>
          <w:b/>
          <w:sz w:val="24"/>
          <w:szCs w:val="24"/>
        </w:rPr>
        <w:t xml:space="preserve"> образования и профессионального обучения</w:t>
      </w:r>
    </w:p>
    <w:p w14:paraId="3A721E0A" w14:textId="77777777" w:rsidR="006A79E0" w:rsidRPr="00C80D1D" w:rsidRDefault="006A79E0" w:rsidP="004B5C6D">
      <w:pPr>
        <w:spacing w:line="276" w:lineRule="auto"/>
        <w:ind w:firstLine="567"/>
        <w:jc w:val="center"/>
        <w:rPr>
          <w:b/>
          <w:bCs/>
          <w:sz w:val="24"/>
          <w:szCs w:val="24"/>
          <w:highlight w:val="yellow"/>
        </w:rPr>
      </w:pPr>
    </w:p>
    <w:p w14:paraId="30BCD4DB" w14:textId="77777777" w:rsidR="00607366" w:rsidRPr="00607366" w:rsidRDefault="00607366" w:rsidP="004B5C6D">
      <w:pPr>
        <w:spacing w:line="276" w:lineRule="auto"/>
        <w:ind w:firstLine="567"/>
        <w:rPr>
          <w:sz w:val="24"/>
          <w:szCs w:val="24"/>
        </w:rPr>
      </w:pPr>
      <w:r w:rsidRPr="00607366">
        <w:rPr>
          <w:sz w:val="24"/>
          <w:szCs w:val="24"/>
        </w:rPr>
        <w:t>Организация дополнительного профессионального образования и профессионального обучения в ГАПОУ РС (Я) «Якутский педагогический колледж им. С.Ф. Гоголева» организуется в рамках проекта Программы развития колледжа «Центр профессионального роста» по 3 направлениям:</w:t>
      </w:r>
    </w:p>
    <w:p w14:paraId="573EAA3A" w14:textId="466F08E3" w:rsidR="00607366" w:rsidRPr="000434B2" w:rsidRDefault="00607366" w:rsidP="007F124B">
      <w:pPr>
        <w:pStyle w:val="a7"/>
        <w:numPr>
          <w:ilvl w:val="0"/>
          <w:numId w:val="72"/>
        </w:numPr>
        <w:spacing w:line="276" w:lineRule="auto"/>
        <w:rPr>
          <w:rFonts w:ascii="Times New Roman" w:hAnsi="Times New Roman" w:cs="Times New Roman"/>
        </w:rPr>
      </w:pPr>
      <w:r w:rsidRPr="000434B2">
        <w:rPr>
          <w:rFonts w:ascii="Times New Roman" w:hAnsi="Times New Roman" w:cs="Times New Roman"/>
        </w:rPr>
        <w:lastRenderedPageBreak/>
        <w:t>реализация дополнительных профессиональных программ повышения квалификации (ДПП ПК);</w:t>
      </w:r>
    </w:p>
    <w:p w14:paraId="1A1556A7" w14:textId="2CB4C88E" w:rsidR="00607366" w:rsidRPr="000434B2" w:rsidRDefault="00607366" w:rsidP="007F124B">
      <w:pPr>
        <w:pStyle w:val="a7"/>
        <w:numPr>
          <w:ilvl w:val="0"/>
          <w:numId w:val="72"/>
        </w:numPr>
        <w:spacing w:line="276" w:lineRule="auto"/>
        <w:rPr>
          <w:rFonts w:ascii="Times New Roman" w:hAnsi="Times New Roman" w:cs="Times New Roman"/>
        </w:rPr>
      </w:pPr>
      <w:r w:rsidRPr="000434B2">
        <w:rPr>
          <w:rFonts w:ascii="Times New Roman" w:hAnsi="Times New Roman" w:cs="Times New Roman"/>
        </w:rPr>
        <w:t>реализация дополнительных профессиональных программ профессиональной переподготовки (ДПП ПП);</w:t>
      </w:r>
    </w:p>
    <w:p w14:paraId="3FAA0781" w14:textId="4C9E3ED6" w:rsidR="00607366" w:rsidRPr="000434B2" w:rsidRDefault="00607366" w:rsidP="007F124B">
      <w:pPr>
        <w:pStyle w:val="a7"/>
        <w:numPr>
          <w:ilvl w:val="0"/>
          <w:numId w:val="72"/>
        </w:numPr>
        <w:spacing w:line="276" w:lineRule="auto"/>
        <w:rPr>
          <w:rFonts w:ascii="Times New Roman" w:hAnsi="Times New Roman" w:cs="Times New Roman"/>
        </w:rPr>
      </w:pPr>
      <w:r w:rsidRPr="000434B2">
        <w:rPr>
          <w:rFonts w:ascii="Times New Roman" w:hAnsi="Times New Roman" w:cs="Times New Roman"/>
        </w:rPr>
        <w:t>реализация программ профессионального обучения.</w:t>
      </w:r>
    </w:p>
    <w:p w14:paraId="78EEBA99" w14:textId="77777777" w:rsidR="00607366" w:rsidRPr="00607366" w:rsidRDefault="00607366" w:rsidP="004B5C6D">
      <w:pPr>
        <w:spacing w:line="276" w:lineRule="auto"/>
        <w:ind w:firstLine="567"/>
        <w:rPr>
          <w:sz w:val="24"/>
          <w:szCs w:val="24"/>
        </w:rPr>
      </w:pPr>
      <w:r w:rsidRPr="00607366">
        <w:rPr>
          <w:sz w:val="24"/>
          <w:szCs w:val="24"/>
        </w:rPr>
        <w:tab/>
      </w:r>
    </w:p>
    <w:p w14:paraId="79797E82" w14:textId="77777777" w:rsidR="00607366" w:rsidRPr="00607366" w:rsidRDefault="00607366" w:rsidP="004B5C6D">
      <w:pPr>
        <w:spacing w:line="276" w:lineRule="auto"/>
        <w:ind w:firstLine="567"/>
        <w:rPr>
          <w:sz w:val="24"/>
          <w:szCs w:val="24"/>
        </w:rPr>
      </w:pPr>
      <w:r w:rsidRPr="00607366">
        <w:rPr>
          <w:sz w:val="24"/>
          <w:szCs w:val="24"/>
        </w:rPr>
        <w:t>За 2022 г. отделом дополнительных образовательных услуг ГАПОУ РС (Я) ЯПК им. С.Ф. Гоголева:</w:t>
      </w:r>
    </w:p>
    <w:p w14:paraId="44F7360A" w14:textId="77777777" w:rsidR="00607366" w:rsidRPr="00607366" w:rsidRDefault="00607366" w:rsidP="004B5C6D">
      <w:pPr>
        <w:numPr>
          <w:ilvl w:val="0"/>
          <w:numId w:val="1"/>
        </w:numPr>
        <w:spacing w:line="276" w:lineRule="auto"/>
        <w:rPr>
          <w:sz w:val="24"/>
          <w:szCs w:val="24"/>
        </w:rPr>
      </w:pPr>
      <w:r w:rsidRPr="00607366">
        <w:rPr>
          <w:sz w:val="24"/>
          <w:szCs w:val="24"/>
        </w:rPr>
        <w:t xml:space="preserve">Реализовано 10 дополнительных профессиональных программ повышения квалификации, в т.ч 72 ч. - 5 программы, 36 ч. – 3, 24 ч. – 1, 18 ч. – 1. По профессиональной переподготовке – 1 программа «Педагогическое музыкальное образование» (500 ч.). </w:t>
      </w:r>
    </w:p>
    <w:p w14:paraId="5AE0FE5D" w14:textId="77777777" w:rsidR="00607366" w:rsidRPr="00607366" w:rsidRDefault="00607366" w:rsidP="004B5C6D">
      <w:pPr>
        <w:numPr>
          <w:ilvl w:val="0"/>
          <w:numId w:val="1"/>
        </w:numPr>
        <w:spacing w:line="276" w:lineRule="auto"/>
        <w:rPr>
          <w:sz w:val="24"/>
          <w:szCs w:val="24"/>
        </w:rPr>
      </w:pPr>
      <w:r w:rsidRPr="00607366">
        <w:rPr>
          <w:sz w:val="24"/>
          <w:szCs w:val="24"/>
        </w:rPr>
        <w:t>Программы повышения квалификации ориентированы на развитие профессиональной компетентности педагогов по совершенствованию методики обучения на уроках родного языка КМНС, освоению цифровых компетенций дошкольных работников, подготовки и организации демонстрационных экзаменов по педагогическим компетенциям, реализации проекта "Музыка для всех», внедрению современных технологий обучения в образовательный процесс СПО.</w:t>
      </w:r>
    </w:p>
    <w:p w14:paraId="048B22BC" w14:textId="77777777" w:rsidR="00607366" w:rsidRPr="00607366" w:rsidRDefault="00607366" w:rsidP="004B5C6D">
      <w:pPr>
        <w:numPr>
          <w:ilvl w:val="0"/>
          <w:numId w:val="1"/>
        </w:numPr>
        <w:spacing w:line="276" w:lineRule="auto"/>
        <w:rPr>
          <w:sz w:val="24"/>
          <w:szCs w:val="24"/>
        </w:rPr>
      </w:pPr>
      <w:r w:rsidRPr="00607366">
        <w:rPr>
          <w:sz w:val="24"/>
          <w:szCs w:val="24"/>
        </w:rPr>
        <w:t>Из 12 программ 3 программы реализованы в заочной форме с применением дистанционных образовательных технологий и электронного обучения, 9 программ – в очной форме.</w:t>
      </w:r>
    </w:p>
    <w:p w14:paraId="68C03DD1" w14:textId="77777777" w:rsidR="00607366" w:rsidRPr="00607366" w:rsidRDefault="00607366" w:rsidP="004B5C6D">
      <w:pPr>
        <w:numPr>
          <w:ilvl w:val="0"/>
          <w:numId w:val="1"/>
        </w:numPr>
        <w:spacing w:line="276" w:lineRule="auto"/>
        <w:rPr>
          <w:sz w:val="24"/>
          <w:szCs w:val="24"/>
        </w:rPr>
      </w:pPr>
      <w:r w:rsidRPr="00607366">
        <w:rPr>
          <w:sz w:val="24"/>
          <w:szCs w:val="24"/>
        </w:rPr>
        <w:t xml:space="preserve">156 слушателей прошли курсы повышения квалификации, 7 педагогов образовательных организаций получили дипломы профессиональной переподготовки. </w:t>
      </w:r>
    </w:p>
    <w:p w14:paraId="32106B9E" w14:textId="77777777" w:rsidR="00607366" w:rsidRPr="00607366" w:rsidRDefault="00607366" w:rsidP="004B5C6D">
      <w:pPr>
        <w:numPr>
          <w:ilvl w:val="0"/>
          <w:numId w:val="1"/>
        </w:numPr>
        <w:spacing w:line="276" w:lineRule="auto"/>
        <w:rPr>
          <w:sz w:val="24"/>
          <w:szCs w:val="24"/>
          <w:u w:val="single"/>
        </w:rPr>
      </w:pPr>
      <w:r w:rsidRPr="00607366">
        <w:rPr>
          <w:sz w:val="24"/>
          <w:szCs w:val="24"/>
        </w:rPr>
        <w:t>24 работника дошкольных образовательных учреждений прошли обучение по программе профессионального обучения 24236 «Младший воспитатель» (180 ч.) и получили Свидетельства о профессии рабочего/должности служащего».</w:t>
      </w:r>
    </w:p>
    <w:p w14:paraId="3AFD6D6E" w14:textId="77777777" w:rsidR="00607366" w:rsidRPr="00607366" w:rsidRDefault="00607366" w:rsidP="004B5C6D">
      <w:pPr>
        <w:spacing w:line="276" w:lineRule="auto"/>
        <w:ind w:firstLine="567"/>
        <w:rPr>
          <w:sz w:val="24"/>
          <w:szCs w:val="24"/>
        </w:rPr>
      </w:pPr>
      <w:r w:rsidRPr="00607366">
        <w:rPr>
          <w:sz w:val="24"/>
          <w:szCs w:val="24"/>
        </w:rPr>
        <w:t>В этом году впервые были организованы курсы для 15 выпускников колледжа по специальности «Преподавание в начальных классах» и «Коррекционная педагогика» по вопросам реализации обновленных ФГОС начального общего образования.</w:t>
      </w:r>
    </w:p>
    <w:p w14:paraId="275BF76B" w14:textId="77777777" w:rsidR="00607366" w:rsidRPr="00607366" w:rsidRDefault="00607366" w:rsidP="004B5C6D">
      <w:pPr>
        <w:spacing w:line="276" w:lineRule="auto"/>
        <w:ind w:firstLine="567"/>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2174"/>
        <w:gridCol w:w="1671"/>
        <w:gridCol w:w="1355"/>
        <w:gridCol w:w="1588"/>
        <w:gridCol w:w="1193"/>
      </w:tblGrid>
      <w:tr w:rsidR="00607366" w:rsidRPr="00607366" w14:paraId="66B6B561" w14:textId="77777777" w:rsidTr="00086D1F">
        <w:tc>
          <w:tcPr>
            <w:tcW w:w="1365" w:type="dxa"/>
          </w:tcPr>
          <w:p w14:paraId="0E2F9146" w14:textId="77777777" w:rsidR="00607366" w:rsidRPr="00607366" w:rsidRDefault="00607366" w:rsidP="000434B2">
            <w:pPr>
              <w:ind w:firstLine="0"/>
              <w:jc w:val="center"/>
              <w:rPr>
                <w:b/>
                <w:sz w:val="24"/>
                <w:szCs w:val="24"/>
              </w:rPr>
            </w:pPr>
            <w:r w:rsidRPr="00607366">
              <w:rPr>
                <w:b/>
                <w:sz w:val="24"/>
                <w:szCs w:val="24"/>
              </w:rPr>
              <w:t>Годы</w:t>
            </w:r>
          </w:p>
        </w:tc>
        <w:tc>
          <w:tcPr>
            <w:tcW w:w="2174" w:type="dxa"/>
          </w:tcPr>
          <w:p w14:paraId="51E4F642" w14:textId="77777777" w:rsidR="00607366" w:rsidRPr="00607366" w:rsidRDefault="00607366" w:rsidP="000434B2">
            <w:pPr>
              <w:ind w:firstLine="0"/>
              <w:jc w:val="center"/>
              <w:rPr>
                <w:b/>
                <w:sz w:val="24"/>
                <w:szCs w:val="24"/>
              </w:rPr>
            </w:pPr>
            <w:r w:rsidRPr="00607366">
              <w:rPr>
                <w:b/>
                <w:sz w:val="24"/>
                <w:szCs w:val="24"/>
              </w:rPr>
              <w:t>Показатели</w:t>
            </w:r>
          </w:p>
        </w:tc>
        <w:tc>
          <w:tcPr>
            <w:tcW w:w="1671" w:type="dxa"/>
          </w:tcPr>
          <w:p w14:paraId="57C814EC" w14:textId="77777777" w:rsidR="00607366" w:rsidRPr="00607366" w:rsidRDefault="00607366" w:rsidP="000434B2">
            <w:pPr>
              <w:ind w:firstLine="0"/>
              <w:jc w:val="center"/>
              <w:rPr>
                <w:b/>
                <w:sz w:val="24"/>
                <w:szCs w:val="24"/>
              </w:rPr>
            </w:pPr>
            <w:r w:rsidRPr="00607366">
              <w:rPr>
                <w:b/>
                <w:sz w:val="24"/>
                <w:szCs w:val="24"/>
              </w:rPr>
              <w:t>Всего</w:t>
            </w:r>
          </w:p>
        </w:tc>
        <w:tc>
          <w:tcPr>
            <w:tcW w:w="1355" w:type="dxa"/>
          </w:tcPr>
          <w:p w14:paraId="31D77E7F" w14:textId="77777777" w:rsidR="00607366" w:rsidRPr="00607366" w:rsidRDefault="00607366" w:rsidP="000434B2">
            <w:pPr>
              <w:ind w:firstLine="0"/>
              <w:jc w:val="center"/>
              <w:rPr>
                <w:b/>
                <w:sz w:val="24"/>
                <w:szCs w:val="24"/>
              </w:rPr>
            </w:pPr>
            <w:r w:rsidRPr="00607366">
              <w:rPr>
                <w:b/>
                <w:sz w:val="24"/>
                <w:szCs w:val="24"/>
              </w:rPr>
              <w:t>ДПП ПК</w:t>
            </w:r>
          </w:p>
        </w:tc>
        <w:tc>
          <w:tcPr>
            <w:tcW w:w="1588" w:type="dxa"/>
          </w:tcPr>
          <w:p w14:paraId="331CA308" w14:textId="77777777" w:rsidR="00607366" w:rsidRPr="00607366" w:rsidRDefault="00607366" w:rsidP="000434B2">
            <w:pPr>
              <w:ind w:firstLine="0"/>
              <w:jc w:val="center"/>
              <w:rPr>
                <w:b/>
                <w:sz w:val="24"/>
                <w:szCs w:val="24"/>
              </w:rPr>
            </w:pPr>
            <w:r w:rsidRPr="00607366">
              <w:rPr>
                <w:b/>
                <w:sz w:val="24"/>
                <w:szCs w:val="24"/>
              </w:rPr>
              <w:t>ДПП ПП</w:t>
            </w:r>
          </w:p>
        </w:tc>
        <w:tc>
          <w:tcPr>
            <w:tcW w:w="1193" w:type="dxa"/>
          </w:tcPr>
          <w:p w14:paraId="6CA73C06" w14:textId="77777777" w:rsidR="00607366" w:rsidRPr="00607366" w:rsidRDefault="00607366" w:rsidP="000434B2">
            <w:pPr>
              <w:ind w:firstLine="0"/>
              <w:jc w:val="center"/>
              <w:rPr>
                <w:b/>
                <w:sz w:val="24"/>
                <w:szCs w:val="24"/>
              </w:rPr>
            </w:pPr>
            <w:r w:rsidRPr="00607366">
              <w:rPr>
                <w:b/>
                <w:sz w:val="24"/>
                <w:szCs w:val="24"/>
              </w:rPr>
              <w:t>ПО</w:t>
            </w:r>
          </w:p>
        </w:tc>
      </w:tr>
      <w:tr w:rsidR="00607366" w:rsidRPr="00607366" w14:paraId="4080D286" w14:textId="77777777" w:rsidTr="00086D1F">
        <w:tc>
          <w:tcPr>
            <w:tcW w:w="1365" w:type="dxa"/>
            <w:vMerge w:val="restart"/>
          </w:tcPr>
          <w:p w14:paraId="0A59262E" w14:textId="77777777" w:rsidR="00607366" w:rsidRPr="00607366" w:rsidRDefault="00607366" w:rsidP="000434B2">
            <w:pPr>
              <w:ind w:firstLine="0"/>
              <w:rPr>
                <w:sz w:val="24"/>
                <w:szCs w:val="24"/>
              </w:rPr>
            </w:pPr>
            <w:r w:rsidRPr="00607366">
              <w:rPr>
                <w:sz w:val="24"/>
                <w:szCs w:val="24"/>
              </w:rPr>
              <w:t>2019</w:t>
            </w:r>
          </w:p>
        </w:tc>
        <w:tc>
          <w:tcPr>
            <w:tcW w:w="2174" w:type="dxa"/>
          </w:tcPr>
          <w:p w14:paraId="191A6152" w14:textId="77777777" w:rsidR="00607366" w:rsidRPr="00607366" w:rsidRDefault="00607366" w:rsidP="000434B2">
            <w:pPr>
              <w:ind w:firstLine="0"/>
              <w:rPr>
                <w:sz w:val="24"/>
                <w:szCs w:val="24"/>
              </w:rPr>
            </w:pPr>
            <w:r w:rsidRPr="00607366">
              <w:rPr>
                <w:sz w:val="24"/>
                <w:szCs w:val="24"/>
              </w:rPr>
              <w:t>Реализовано программ</w:t>
            </w:r>
          </w:p>
        </w:tc>
        <w:tc>
          <w:tcPr>
            <w:tcW w:w="1671" w:type="dxa"/>
          </w:tcPr>
          <w:p w14:paraId="24143984" w14:textId="77777777" w:rsidR="00607366" w:rsidRPr="00607366" w:rsidRDefault="00607366" w:rsidP="000434B2">
            <w:pPr>
              <w:ind w:firstLine="0"/>
              <w:rPr>
                <w:sz w:val="24"/>
                <w:szCs w:val="24"/>
              </w:rPr>
            </w:pPr>
            <w:r w:rsidRPr="00607366">
              <w:rPr>
                <w:sz w:val="24"/>
                <w:szCs w:val="24"/>
              </w:rPr>
              <w:t>20</w:t>
            </w:r>
          </w:p>
        </w:tc>
        <w:tc>
          <w:tcPr>
            <w:tcW w:w="1355" w:type="dxa"/>
          </w:tcPr>
          <w:p w14:paraId="36EF55AB" w14:textId="77777777" w:rsidR="00607366" w:rsidRPr="00607366" w:rsidRDefault="00607366" w:rsidP="000434B2">
            <w:pPr>
              <w:ind w:firstLine="0"/>
              <w:rPr>
                <w:sz w:val="24"/>
                <w:szCs w:val="24"/>
              </w:rPr>
            </w:pPr>
            <w:r w:rsidRPr="00607366">
              <w:rPr>
                <w:sz w:val="24"/>
                <w:szCs w:val="24"/>
              </w:rPr>
              <w:t>18</w:t>
            </w:r>
          </w:p>
        </w:tc>
        <w:tc>
          <w:tcPr>
            <w:tcW w:w="1588" w:type="dxa"/>
          </w:tcPr>
          <w:p w14:paraId="16B65D5C" w14:textId="77777777" w:rsidR="00607366" w:rsidRPr="00607366" w:rsidRDefault="00607366" w:rsidP="000434B2">
            <w:pPr>
              <w:ind w:firstLine="0"/>
              <w:rPr>
                <w:sz w:val="24"/>
                <w:szCs w:val="24"/>
              </w:rPr>
            </w:pPr>
            <w:r w:rsidRPr="00607366">
              <w:rPr>
                <w:sz w:val="24"/>
                <w:szCs w:val="24"/>
              </w:rPr>
              <w:t>1</w:t>
            </w:r>
          </w:p>
        </w:tc>
        <w:tc>
          <w:tcPr>
            <w:tcW w:w="1193" w:type="dxa"/>
          </w:tcPr>
          <w:p w14:paraId="6D285CE6" w14:textId="77777777" w:rsidR="00607366" w:rsidRPr="00607366" w:rsidRDefault="00607366" w:rsidP="000434B2">
            <w:pPr>
              <w:ind w:firstLine="0"/>
              <w:rPr>
                <w:sz w:val="24"/>
                <w:szCs w:val="24"/>
              </w:rPr>
            </w:pPr>
            <w:r w:rsidRPr="00607366">
              <w:rPr>
                <w:sz w:val="24"/>
                <w:szCs w:val="24"/>
              </w:rPr>
              <w:t>1</w:t>
            </w:r>
          </w:p>
        </w:tc>
      </w:tr>
      <w:tr w:rsidR="00607366" w:rsidRPr="00607366" w14:paraId="68CB1E29" w14:textId="77777777" w:rsidTr="00086D1F">
        <w:tc>
          <w:tcPr>
            <w:tcW w:w="1365" w:type="dxa"/>
            <w:vMerge/>
          </w:tcPr>
          <w:p w14:paraId="291938F8" w14:textId="77777777" w:rsidR="00607366" w:rsidRPr="00607366" w:rsidRDefault="00607366" w:rsidP="000434B2">
            <w:pPr>
              <w:ind w:firstLine="0"/>
              <w:rPr>
                <w:sz w:val="24"/>
                <w:szCs w:val="24"/>
              </w:rPr>
            </w:pPr>
          </w:p>
        </w:tc>
        <w:tc>
          <w:tcPr>
            <w:tcW w:w="2174" w:type="dxa"/>
          </w:tcPr>
          <w:p w14:paraId="47AB5736" w14:textId="77777777" w:rsidR="00607366" w:rsidRPr="00607366" w:rsidRDefault="00607366" w:rsidP="000434B2">
            <w:pPr>
              <w:ind w:firstLine="0"/>
              <w:rPr>
                <w:sz w:val="24"/>
                <w:szCs w:val="24"/>
              </w:rPr>
            </w:pPr>
            <w:r w:rsidRPr="00607366">
              <w:rPr>
                <w:sz w:val="24"/>
                <w:szCs w:val="24"/>
              </w:rPr>
              <w:t>Прошли обучение</w:t>
            </w:r>
          </w:p>
        </w:tc>
        <w:tc>
          <w:tcPr>
            <w:tcW w:w="1671" w:type="dxa"/>
          </w:tcPr>
          <w:p w14:paraId="133D99A6" w14:textId="77777777" w:rsidR="00607366" w:rsidRPr="00607366" w:rsidRDefault="00607366" w:rsidP="000434B2">
            <w:pPr>
              <w:ind w:firstLine="0"/>
              <w:rPr>
                <w:sz w:val="24"/>
                <w:szCs w:val="24"/>
              </w:rPr>
            </w:pPr>
            <w:r w:rsidRPr="00607366">
              <w:rPr>
                <w:sz w:val="24"/>
                <w:szCs w:val="24"/>
              </w:rPr>
              <w:t>544</w:t>
            </w:r>
          </w:p>
        </w:tc>
        <w:tc>
          <w:tcPr>
            <w:tcW w:w="1355" w:type="dxa"/>
          </w:tcPr>
          <w:p w14:paraId="3D3C1F6A" w14:textId="77777777" w:rsidR="00607366" w:rsidRPr="00607366" w:rsidRDefault="00607366" w:rsidP="000434B2">
            <w:pPr>
              <w:ind w:firstLine="0"/>
              <w:rPr>
                <w:sz w:val="24"/>
                <w:szCs w:val="24"/>
              </w:rPr>
            </w:pPr>
            <w:r w:rsidRPr="00607366">
              <w:rPr>
                <w:sz w:val="24"/>
                <w:szCs w:val="24"/>
              </w:rPr>
              <w:t>487</w:t>
            </w:r>
          </w:p>
        </w:tc>
        <w:tc>
          <w:tcPr>
            <w:tcW w:w="1588" w:type="dxa"/>
          </w:tcPr>
          <w:p w14:paraId="468E027E" w14:textId="77777777" w:rsidR="00607366" w:rsidRPr="00607366" w:rsidRDefault="00607366" w:rsidP="000434B2">
            <w:pPr>
              <w:ind w:firstLine="0"/>
              <w:rPr>
                <w:sz w:val="24"/>
                <w:szCs w:val="24"/>
              </w:rPr>
            </w:pPr>
            <w:r w:rsidRPr="00607366">
              <w:rPr>
                <w:sz w:val="24"/>
                <w:szCs w:val="24"/>
              </w:rPr>
              <w:t>12</w:t>
            </w:r>
          </w:p>
        </w:tc>
        <w:tc>
          <w:tcPr>
            <w:tcW w:w="1193" w:type="dxa"/>
          </w:tcPr>
          <w:p w14:paraId="51028592" w14:textId="77777777" w:rsidR="00607366" w:rsidRPr="00607366" w:rsidRDefault="00607366" w:rsidP="000434B2">
            <w:pPr>
              <w:ind w:firstLine="0"/>
              <w:rPr>
                <w:sz w:val="24"/>
                <w:szCs w:val="24"/>
              </w:rPr>
            </w:pPr>
            <w:r w:rsidRPr="00607366">
              <w:rPr>
                <w:sz w:val="24"/>
                <w:szCs w:val="24"/>
              </w:rPr>
              <w:t>45</w:t>
            </w:r>
          </w:p>
        </w:tc>
      </w:tr>
      <w:tr w:rsidR="00607366" w:rsidRPr="00607366" w14:paraId="0DF9D0FE" w14:textId="77777777" w:rsidTr="00086D1F">
        <w:tc>
          <w:tcPr>
            <w:tcW w:w="1365" w:type="dxa"/>
            <w:vMerge w:val="restart"/>
          </w:tcPr>
          <w:p w14:paraId="5350E8DB" w14:textId="77777777" w:rsidR="00607366" w:rsidRPr="00607366" w:rsidRDefault="00607366" w:rsidP="000434B2">
            <w:pPr>
              <w:ind w:firstLine="0"/>
              <w:rPr>
                <w:sz w:val="24"/>
                <w:szCs w:val="24"/>
              </w:rPr>
            </w:pPr>
            <w:r w:rsidRPr="00607366">
              <w:rPr>
                <w:sz w:val="24"/>
                <w:szCs w:val="24"/>
              </w:rPr>
              <w:t>2020</w:t>
            </w:r>
          </w:p>
        </w:tc>
        <w:tc>
          <w:tcPr>
            <w:tcW w:w="2174" w:type="dxa"/>
          </w:tcPr>
          <w:p w14:paraId="6201EADB" w14:textId="77777777" w:rsidR="00607366" w:rsidRPr="00607366" w:rsidRDefault="00607366" w:rsidP="000434B2">
            <w:pPr>
              <w:ind w:firstLine="0"/>
              <w:rPr>
                <w:sz w:val="24"/>
                <w:szCs w:val="24"/>
              </w:rPr>
            </w:pPr>
            <w:r w:rsidRPr="00607366">
              <w:rPr>
                <w:sz w:val="24"/>
                <w:szCs w:val="24"/>
              </w:rPr>
              <w:t>Реализовано программ</w:t>
            </w:r>
          </w:p>
        </w:tc>
        <w:tc>
          <w:tcPr>
            <w:tcW w:w="1671" w:type="dxa"/>
          </w:tcPr>
          <w:p w14:paraId="7E9BB077" w14:textId="77777777" w:rsidR="00607366" w:rsidRPr="00607366" w:rsidRDefault="00607366" w:rsidP="000434B2">
            <w:pPr>
              <w:ind w:firstLine="0"/>
              <w:rPr>
                <w:sz w:val="24"/>
                <w:szCs w:val="24"/>
              </w:rPr>
            </w:pPr>
            <w:r w:rsidRPr="00607366">
              <w:rPr>
                <w:sz w:val="24"/>
                <w:szCs w:val="24"/>
              </w:rPr>
              <w:t>18</w:t>
            </w:r>
          </w:p>
        </w:tc>
        <w:tc>
          <w:tcPr>
            <w:tcW w:w="1355" w:type="dxa"/>
          </w:tcPr>
          <w:p w14:paraId="35CDCE6D" w14:textId="77777777" w:rsidR="00607366" w:rsidRPr="00607366" w:rsidRDefault="00607366" w:rsidP="000434B2">
            <w:pPr>
              <w:ind w:firstLine="0"/>
              <w:rPr>
                <w:sz w:val="24"/>
                <w:szCs w:val="24"/>
              </w:rPr>
            </w:pPr>
            <w:r w:rsidRPr="00607366">
              <w:rPr>
                <w:sz w:val="24"/>
                <w:szCs w:val="24"/>
              </w:rPr>
              <w:t>15</w:t>
            </w:r>
          </w:p>
        </w:tc>
        <w:tc>
          <w:tcPr>
            <w:tcW w:w="1588" w:type="dxa"/>
          </w:tcPr>
          <w:p w14:paraId="3374F58E" w14:textId="77777777" w:rsidR="00607366" w:rsidRPr="00607366" w:rsidRDefault="00607366" w:rsidP="000434B2">
            <w:pPr>
              <w:ind w:firstLine="0"/>
              <w:rPr>
                <w:sz w:val="24"/>
                <w:szCs w:val="24"/>
              </w:rPr>
            </w:pPr>
            <w:r w:rsidRPr="00607366">
              <w:rPr>
                <w:sz w:val="24"/>
                <w:szCs w:val="24"/>
              </w:rPr>
              <w:t>2</w:t>
            </w:r>
          </w:p>
        </w:tc>
        <w:tc>
          <w:tcPr>
            <w:tcW w:w="1193" w:type="dxa"/>
          </w:tcPr>
          <w:p w14:paraId="28FD06C7" w14:textId="77777777" w:rsidR="00607366" w:rsidRPr="00607366" w:rsidRDefault="00607366" w:rsidP="000434B2">
            <w:pPr>
              <w:ind w:firstLine="0"/>
              <w:rPr>
                <w:sz w:val="24"/>
                <w:szCs w:val="24"/>
              </w:rPr>
            </w:pPr>
            <w:r w:rsidRPr="00607366">
              <w:rPr>
                <w:sz w:val="24"/>
                <w:szCs w:val="24"/>
              </w:rPr>
              <w:t>1</w:t>
            </w:r>
          </w:p>
        </w:tc>
      </w:tr>
      <w:tr w:rsidR="00607366" w:rsidRPr="00607366" w14:paraId="57472793" w14:textId="77777777" w:rsidTr="00086D1F">
        <w:tc>
          <w:tcPr>
            <w:tcW w:w="1365" w:type="dxa"/>
            <w:vMerge/>
          </w:tcPr>
          <w:p w14:paraId="43D36BCD" w14:textId="77777777" w:rsidR="00607366" w:rsidRPr="00607366" w:rsidRDefault="00607366" w:rsidP="000434B2">
            <w:pPr>
              <w:ind w:firstLine="0"/>
              <w:rPr>
                <w:sz w:val="24"/>
                <w:szCs w:val="24"/>
              </w:rPr>
            </w:pPr>
          </w:p>
        </w:tc>
        <w:tc>
          <w:tcPr>
            <w:tcW w:w="2174" w:type="dxa"/>
          </w:tcPr>
          <w:p w14:paraId="20DB74E9" w14:textId="77777777" w:rsidR="00607366" w:rsidRPr="00607366" w:rsidRDefault="00607366" w:rsidP="000434B2">
            <w:pPr>
              <w:ind w:firstLine="0"/>
              <w:rPr>
                <w:sz w:val="24"/>
                <w:szCs w:val="24"/>
              </w:rPr>
            </w:pPr>
            <w:r w:rsidRPr="00607366">
              <w:rPr>
                <w:sz w:val="24"/>
                <w:szCs w:val="24"/>
              </w:rPr>
              <w:t>Прошли обучение</w:t>
            </w:r>
          </w:p>
        </w:tc>
        <w:tc>
          <w:tcPr>
            <w:tcW w:w="1671" w:type="dxa"/>
          </w:tcPr>
          <w:p w14:paraId="1E20D587" w14:textId="77777777" w:rsidR="00607366" w:rsidRPr="00607366" w:rsidRDefault="00607366" w:rsidP="000434B2">
            <w:pPr>
              <w:ind w:firstLine="0"/>
              <w:rPr>
                <w:sz w:val="24"/>
                <w:szCs w:val="24"/>
              </w:rPr>
            </w:pPr>
            <w:r w:rsidRPr="00607366">
              <w:rPr>
                <w:sz w:val="24"/>
                <w:szCs w:val="24"/>
              </w:rPr>
              <w:t>583</w:t>
            </w:r>
          </w:p>
        </w:tc>
        <w:tc>
          <w:tcPr>
            <w:tcW w:w="1355" w:type="dxa"/>
          </w:tcPr>
          <w:p w14:paraId="6CAC6F70" w14:textId="77777777" w:rsidR="00607366" w:rsidRPr="00607366" w:rsidRDefault="00607366" w:rsidP="000434B2">
            <w:pPr>
              <w:ind w:firstLine="0"/>
              <w:rPr>
                <w:sz w:val="24"/>
                <w:szCs w:val="24"/>
              </w:rPr>
            </w:pPr>
            <w:r w:rsidRPr="00607366">
              <w:rPr>
                <w:sz w:val="24"/>
                <w:szCs w:val="24"/>
              </w:rPr>
              <w:t>494</w:t>
            </w:r>
          </w:p>
        </w:tc>
        <w:tc>
          <w:tcPr>
            <w:tcW w:w="1588" w:type="dxa"/>
          </w:tcPr>
          <w:p w14:paraId="2E3BFBE6" w14:textId="77777777" w:rsidR="00607366" w:rsidRPr="00607366" w:rsidRDefault="00607366" w:rsidP="000434B2">
            <w:pPr>
              <w:ind w:firstLine="0"/>
              <w:rPr>
                <w:sz w:val="24"/>
                <w:szCs w:val="24"/>
              </w:rPr>
            </w:pPr>
            <w:r w:rsidRPr="00607366">
              <w:rPr>
                <w:sz w:val="24"/>
                <w:szCs w:val="24"/>
              </w:rPr>
              <w:t>16</w:t>
            </w:r>
          </w:p>
        </w:tc>
        <w:tc>
          <w:tcPr>
            <w:tcW w:w="1193" w:type="dxa"/>
          </w:tcPr>
          <w:p w14:paraId="4E3B62B9" w14:textId="77777777" w:rsidR="00607366" w:rsidRPr="00607366" w:rsidRDefault="00607366" w:rsidP="000434B2">
            <w:pPr>
              <w:ind w:firstLine="0"/>
              <w:rPr>
                <w:sz w:val="24"/>
                <w:szCs w:val="24"/>
              </w:rPr>
            </w:pPr>
            <w:r w:rsidRPr="00607366">
              <w:rPr>
                <w:sz w:val="24"/>
                <w:szCs w:val="24"/>
              </w:rPr>
              <w:t>73</w:t>
            </w:r>
          </w:p>
        </w:tc>
      </w:tr>
      <w:tr w:rsidR="00607366" w:rsidRPr="00607366" w14:paraId="04354402" w14:textId="77777777" w:rsidTr="00086D1F">
        <w:tc>
          <w:tcPr>
            <w:tcW w:w="1365" w:type="dxa"/>
            <w:vMerge w:val="restart"/>
          </w:tcPr>
          <w:p w14:paraId="5FC62078" w14:textId="77777777" w:rsidR="00607366" w:rsidRPr="00607366" w:rsidRDefault="00607366" w:rsidP="000434B2">
            <w:pPr>
              <w:ind w:firstLine="0"/>
              <w:rPr>
                <w:sz w:val="24"/>
                <w:szCs w:val="24"/>
              </w:rPr>
            </w:pPr>
            <w:r w:rsidRPr="00607366">
              <w:rPr>
                <w:sz w:val="24"/>
                <w:szCs w:val="24"/>
              </w:rPr>
              <w:t>2021</w:t>
            </w:r>
          </w:p>
        </w:tc>
        <w:tc>
          <w:tcPr>
            <w:tcW w:w="2174" w:type="dxa"/>
          </w:tcPr>
          <w:p w14:paraId="4ED89547" w14:textId="77777777" w:rsidR="00607366" w:rsidRPr="00607366" w:rsidRDefault="00607366" w:rsidP="000434B2">
            <w:pPr>
              <w:ind w:firstLine="0"/>
              <w:rPr>
                <w:sz w:val="24"/>
                <w:szCs w:val="24"/>
              </w:rPr>
            </w:pPr>
            <w:r w:rsidRPr="00607366">
              <w:rPr>
                <w:sz w:val="24"/>
                <w:szCs w:val="24"/>
              </w:rPr>
              <w:t>Реализовано программ</w:t>
            </w:r>
          </w:p>
        </w:tc>
        <w:tc>
          <w:tcPr>
            <w:tcW w:w="1671" w:type="dxa"/>
          </w:tcPr>
          <w:p w14:paraId="65E39E08" w14:textId="77777777" w:rsidR="00607366" w:rsidRPr="00607366" w:rsidRDefault="00607366" w:rsidP="000434B2">
            <w:pPr>
              <w:ind w:firstLine="0"/>
              <w:rPr>
                <w:sz w:val="24"/>
                <w:szCs w:val="24"/>
              </w:rPr>
            </w:pPr>
            <w:r w:rsidRPr="00607366">
              <w:rPr>
                <w:sz w:val="24"/>
                <w:szCs w:val="24"/>
              </w:rPr>
              <w:t>12</w:t>
            </w:r>
          </w:p>
        </w:tc>
        <w:tc>
          <w:tcPr>
            <w:tcW w:w="1355" w:type="dxa"/>
          </w:tcPr>
          <w:p w14:paraId="68327F8E" w14:textId="77777777" w:rsidR="00607366" w:rsidRPr="00607366" w:rsidRDefault="00607366" w:rsidP="000434B2">
            <w:pPr>
              <w:ind w:firstLine="0"/>
              <w:rPr>
                <w:sz w:val="24"/>
                <w:szCs w:val="24"/>
              </w:rPr>
            </w:pPr>
            <w:r w:rsidRPr="00607366">
              <w:rPr>
                <w:sz w:val="24"/>
                <w:szCs w:val="24"/>
              </w:rPr>
              <w:t>11</w:t>
            </w:r>
          </w:p>
        </w:tc>
        <w:tc>
          <w:tcPr>
            <w:tcW w:w="1588" w:type="dxa"/>
          </w:tcPr>
          <w:p w14:paraId="745464F1" w14:textId="77777777" w:rsidR="00607366" w:rsidRPr="00607366" w:rsidRDefault="00607366" w:rsidP="000434B2">
            <w:pPr>
              <w:ind w:firstLine="0"/>
              <w:rPr>
                <w:sz w:val="24"/>
                <w:szCs w:val="24"/>
              </w:rPr>
            </w:pPr>
            <w:r w:rsidRPr="00607366">
              <w:rPr>
                <w:sz w:val="24"/>
                <w:szCs w:val="24"/>
              </w:rPr>
              <w:t>1</w:t>
            </w:r>
          </w:p>
        </w:tc>
        <w:tc>
          <w:tcPr>
            <w:tcW w:w="1193" w:type="dxa"/>
          </w:tcPr>
          <w:p w14:paraId="64B16324" w14:textId="77777777" w:rsidR="00607366" w:rsidRPr="00607366" w:rsidRDefault="00607366" w:rsidP="000434B2">
            <w:pPr>
              <w:ind w:firstLine="0"/>
              <w:rPr>
                <w:sz w:val="24"/>
                <w:szCs w:val="24"/>
              </w:rPr>
            </w:pPr>
            <w:r w:rsidRPr="00607366">
              <w:rPr>
                <w:sz w:val="24"/>
                <w:szCs w:val="24"/>
              </w:rPr>
              <w:t>1</w:t>
            </w:r>
          </w:p>
        </w:tc>
      </w:tr>
      <w:tr w:rsidR="00607366" w:rsidRPr="00607366" w14:paraId="10EBB736" w14:textId="77777777" w:rsidTr="00086D1F">
        <w:tc>
          <w:tcPr>
            <w:tcW w:w="1365" w:type="dxa"/>
            <w:vMerge/>
          </w:tcPr>
          <w:p w14:paraId="0A7EB1BC" w14:textId="77777777" w:rsidR="00607366" w:rsidRPr="00607366" w:rsidRDefault="00607366" w:rsidP="000434B2">
            <w:pPr>
              <w:ind w:firstLine="0"/>
              <w:rPr>
                <w:sz w:val="24"/>
                <w:szCs w:val="24"/>
              </w:rPr>
            </w:pPr>
          </w:p>
        </w:tc>
        <w:tc>
          <w:tcPr>
            <w:tcW w:w="2174" w:type="dxa"/>
          </w:tcPr>
          <w:p w14:paraId="397524D5" w14:textId="77777777" w:rsidR="00607366" w:rsidRPr="00607366" w:rsidRDefault="00607366" w:rsidP="000434B2">
            <w:pPr>
              <w:ind w:firstLine="0"/>
              <w:rPr>
                <w:sz w:val="24"/>
                <w:szCs w:val="24"/>
              </w:rPr>
            </w:pPr>
            <w:r w:rsidRPr="00607366">
              <w:rPr>
                <w:sz w:val="24"/>
                <w:szCs w:val="24"/>
              </w:rPr>
              <w:t>Прошли обучение</w:t>
            </w:r>
          </w:p>
        </w:tc>
        <w:tc>
          <w:tcPr>
            <w:tcW w:w="1671" w:type="dxa"/>
          </w:tcPr>
          <w:p w14:paraId="5E12C74F" w14:textId="77777777" w:rsidR="00607366" w:rsidRPr="00607366" w:rsidRDefault="00607366" w:rsidP="000434B2">
            <w:pPr>
              <w:ind w:firstLine="0"/>
              <w:rPr>
                <w:sz w:val="24"/>
                <w:szCs w:val="24"/>
              </w:rPr>
            </w:pPr>
            <w:r w:rsidRPr="00607366">
              <w:rPr>
                <w:sz w:val="24"/>
                <w:szCs w:val="24"/>
              </w:rPr>
              <w:t>300</w:t>
            </w:r>
          </w:p>
        </w:tc>
        <w:tc>
          <w:tcPr>
            <w:tcW w:w="1355" w:type="dxa"/>
          </w:tcPr>
          <w:p w14:paraId="117509ED" w14:textId="77777777" w:rsidR="00607366" w:rsidRPr="00607366" w:rsidRDefault="00607366" w:rsidP="000434B2">
            <w:pPr>
              <w:ind w:firstLine="0"/>
              <w:rPr>
                <w:sz w:val="24"/>
                <w:szCs w:val="24"/>
              </w:rPr>
            </w:pPr>
            <w:r w:rsidRPr="00607366">
              <w:rPr>
                <w:sz w:val="24"/>
                <w:szCs w:val="24"/>
              </w:rPr>
              <w:t>252</w:t>
            </w:r>
          </w:p>
        </w:tc>
        <w:tc>
          <w:tcPr>
            <w:tcW w:w="1588" w:type="dxa"/>
          </w:tcPr>
          <w:p w14:paraId="520A95F9" w14:textId="77777777" w:rsidR="00607366" w:rsidRPr="00607366" w:rsidRDefault="00607366" w:rsidP="000434B2">
            <w:pPr>
              <w:ind w:firstLine="0"/>
              <w:rPr>
                <w:sz w:val="24"/>
                <w:szCs w:val="24"/>
              </w:rPr>
            </w:pPr>
            <w:r w:rsidRPr="00607366">
              <w:rPr>
                <w:sz w:val="24"/>
                <w:szCs w:val="24"/>
              </w:rPr>
              <w:t>0</w:t>
            </w:r>
          </w:p>
          <w:p w14:paraId="7B28593B" w14:textId="77777777" w:rsidR="00607366" w:rsidRPr="00607366" w:rsidRDefault="00607366" w:rsidP="000434B2">
            <w:pPr>
              <w:ind w:firstLine="0"/>
              <w:rPr>
                <w:sz w:val="24"/>
                <w:szCs w:val="24"/>
              </w:rPr>
            </w:pPr>
          </w:p>
        </w:tc>
        <w:tc>
          <w:tcPr>
            <w:tcW w:w="1193" w:type="dxa"/>
          </w:tcPr>
          <w:p w14:paraId="55F41C3A" w14:textId="77777777" w:rsidR="00607366" w:rsidRPr="00607366" w:rsidRDefault="00607366" w:rsidP="000434B2">
            <w:pPr>
              <w:ind w:firstLine="0"/>
              <w:rPr>
                <w:sz w:val="24"/>
                <w:szCs w:val="24"/>
              </w:rPr>
            </w:pPr>
            <w:r w:rsidRPr="00607366">
              <w:rPr>
                <w:sz w:val="24"/>
                <w:szCs w:val="24"/>
              </w:rPr>
              <w:t>48</w:t>
            </w:r>
          </w:p>
        </w:tc>
      </w:tr>
      <w:tr w:rsidR="00607366" w:rsidRPr="00607366" w14:paraId="6C76C936" w14:textId="77777777" w:rsidTr="00086D1F">
        <w:tc>
          <w:tcPr>
            <w:tcW w:w="1365" w:type="dxa"/>
            <w:vMerge w:val="restart"/>
          </w:tcPr>
          <w:p w14:paraId="3DE059CD" w14:textId="77777777" w:rsidR="00607366" w:rsidRPr="00607366" w:rsidRDefault="00607366" w:rsidP="000434B2">
            <w:pPr>
              <w:ind w:firstLine="0"/>
              <w:rPr>
                <w:sz w:val="24"/>
                <w:szCs w:val="24"/>
              </w:rPr>
            </w:pPr>
            <w:r w:rsidRPr="00607366">
              <w:rPr>
                <w:sz w:val="24"/>
                <w:szCs w:val="24"/>
              </w:rPr>
              <w:t>2022</w:t>
            </w:r>
          </w:p>
        </w:tc>
        <w:tc>
          <w:tcPr>
            <w:tcW w:w="2174" w:type="dxa"/>
          </w:tcPr>
          <w:p w14:paraId="62E1D660" w14:textId="77777777" w:rsidR="00607366" w:rsidRPr="00607366" w:rsidRDefault="00607366" w:rsidP="000434B2">
            <w:pPr>
              <w:ind w:firstLine="0"/>
              <w:rPr>
                <w:sz w:val="24"/>
                <w:szCs w:val="24"/>
              </w:rPr>
            </w:pPr>
            <w:r w:rsidRPr="00607366">
              <w:rPr>
                <w:sz w:val="24"/>
                <w:szCs w:val="24"/>
              </w:rPr>
              <w:t>Реализовано программ</w:t>
            </w:r>
          </w:p>
        </w:tc>
        <w:tc>
          <w:tcPr>
            <w:tcW w:w="1671" w:type="dxa"/>
          </w:tcPr>
          <w:p w14:paraId="0CEA16F7" w14:textId="77777777" w:rsidR="00607366" w:rsidRPr="00607366" w:rsidRDefault="00607366" w:rsidP="000434B2">
            <w:pPr>
              <w:ind w:firstLine="0"/>
              <w:rPr>
                <w:sz w:val="24"/>
                <w:szCs w:val="24"/>
              </w:rPr>
            </w:pPr>
            <w:r w:rsidRPr="00607366">
              <w:rPr>
                <w:sz w:val="24"/>
                <w:szCs w:val="24"/>
              </w:rPr>
              <w:t>12</w:t>
            </w:r>
          </w:p>
        </w:tc>
        <w:tc>
          <w:tcPr>
            <w:tcW w:w="1355" w:type="dxa"/>
          </w:tcPr>
          <w:p w14:paraId="0B7FBF66" w14:textId="77777777" w:rsidR="00607366" w:rsidRPr="00607366" w:rsidRDefault="00607366" w:rsidP="000434B2">
            <w:pPr>
              <w:ind w:firstLine="0"/>
              <w:rPr>
                <w:sz w:val="24"/>
                <w:szCs w:val="24"/>
              </w:rPr>
            </w:pPr>
            <w:r w:rsidRPr="00607366">
              <w:rPr>
                <w:sz w:val="24"/>
                <w:szCs w:val="24"/>
              </w:rPr>
              <w:t>10</w:t>
            </w:r>
          </w:p>
        </w:tc>
        <w:tc>
          <w:tcPr>
            <w:tcW w:w="1588" w:type="dxa"/>
          </w:tcPr>
          <w:p w14:paraId="3EDE7256" w14:textId="77777777" w:rsidR="00607366" w:rsidRPr="00607366" w:rsidRDefault="00607366" w:rsidP="000434B2">
            <w:pPr>
              <w:ind w:firstLine="0"/>
              <w:rPr>
                <w:sz w:val="24"/>
                <w:szCs w:val="24"/>
              </w:rPr>
            </w:pPr>
            <w:r w:rsidRPr="00607366">
              <w:rPr>
                <w:sz w:val="24"/>
                <w:szCs w:val="24"/>
              </w:rPr>
              <w:t>1</w:t>
            </w:r>
          </w:p>
        </w:tc>
        <w:tc>
          <w:tcPr>
            <w:tcW w:w="1193" w:type="dxa"/>
          </w:tcPr>
          <w:p w14:paraId="76D5359D" w14:textId="77777777" w:rsidR="00607366" w:rsidRPr="00607366" w:rsidRDefault="00607366" w:rsidP="000434B2">
            <w:pPr>
              <w:ind w:firstLine="0"/>
              <w:rPr>
                <w:sz w:val="24"/>
                <w:szCs w:val="24"/>
              </w:rPr>
            </w:pPr>
            <w:r w:rsidRPr="00607366">
              <w:rPr>
                <w:sz w:val="24"/>
                <w:szCs w:val="24"/>
              </w:rPr>
              <w:t>1</w:t>
            </w:r>
          </w:p>
        </w:tc>
      </w:tr>
      <w:tr w:rsidR="00607366" w:rsidRPr="00607366" w14:paraId="632B7851" w14:textId="77777777" w:rsidTr="00086D1F">
        <w:tc>
          <w:tcPr>
            <w:tcW w:w="1365" w:type="dxa"/>
            <w:vMerge/>
          </w:tcPr>
          <w:p w14:paraId="2411FC27" w14:textId="77777777" w:rsidR="00607366" w:rsidRPr="00607366" w:rsidRDefault="00607366" w:rsidP="000434B2">
            <w:pPr>
              <w:ind w:firstLine="0"/>
              <w:rPr>
                <w:sz w:val="24"/>
                <w:szCs w:val="24"/>
              </w:rPr>
            </w:pPr>
          </w:p>
        </w:tc>
        <w:tc>
          <w:tcPr>
            <w:tcW w:w="2174" w:type="dxa"/>
          </w:tcPr>
          <w:p w14:paraId="61032E6C" w14:textId="77777777" w:rsidR="00607366" w:rsidRPr="00607366" w:rsidRDefault="00607366" w:rsidP="000434B2">
            <w:pPr>
              <w:ind w:firstLine="0"/>
              <w:rPr>
                <w:sz w:val="24"/>
                <w:szCs w:val="24"/>
              </w:rPr>
            </w:pPr>
            <w:r w:rsidRPr="00607366">
              <w:rPr>
                <w:sz w:val="24"/>
                <w:szCs w:val="24"/>
              </w:rPr>
              <w:t>Прошли обучение</w:t>
            </w:r>
          </w:p>
        </w:tc>
        <w:tc>
          <w:tcPr>
            <w:tcW w:w="1671" w:type="dxa"/>
          </w:tcPr>
          <w:p w14:paraId="5218BF4C" w14:textId="77777777" w:rsidR="00607366" w:rsidRPr="00607366" w:rsidRDefault="00607366" w:rsidP="000434B2">
            <w:pPr>
              <w:ind w:firstLine="0"/>
              <w:rPr>
                <w:sz w:val="24"/>
                <w:szCs w:val="24"/>
              </w:rPr>
            </w:pPr>
            <w:r w:rsidRPr="00607366">
              <w:rPr>
                <w:sz w:val="24"/>
                <w:szCs w:val="24"/>
              </w:rPr>
              <w:t>187</w:t>
            </w:r>
          </w:p>
        </w:tc>
        <w:tc>
          <w:tcPr>
            <w:tcW w:w="1355" w:type="dxa"/>
          </w:tcPr>
          <w:p w14:paraId="1A6FAD30" w14:textId="77777777" w:rsidR="00607366" w:rsidRPr="00607366" w:rsidRDefault="00607366" w:rsidP="000434B2">
            <w:pPr>
              <w:ind w:firstLine="0"/>
              <w:rPr>
                <w:sz w:val="24"/>
                <w:szCs w:val="24"/>
              </w:rPr>
            </w:pPr>
            <w:r w:rsidRPr="00607366">
              <w:rPr>
                <w:sz w:val="24"/>
                <w:szCs w:val="24"/>
              </w:rPr>
              <w:t>156</w:t>
            </w:r>
          </w:p>
        </w:tc>
        <w:tc>
          <w:tcPr>
            <w:tcW w:w="1588" w:type="dxa"/>
          </w:tcPr>
          <w:p w14:paraId="4953D777" w14:textId="77777777" w:rsidR="00607366" w:rsidRPr="00607366" w:rsidRDefault="00607366" w:rsidP="000434B2">
            <w:pPr>
              <w:ind w:firstLine="0"/>
              <w:rPr>
                <w:sz w:val="24"/>
                <w:szCs w:val="24"/>
              </w:rPr>
            </w:pPr>
            <w:r w:rsidRPr="00607366">
              <w:rPr>
                <w:sz w:val="24"/>
                <w:szCs w:val="24"/>
              </w:rPr>
              <w:t>7</w:t>
            </w:r>
          </w:p>
        </w:tc>
        <w:tc>
          <w:tcPr>
            <w:tcW w:w="1193" w:type="dxa"/>
          </w:tcPr>
          <w:p w14:paraId="307DBF95" w14:textId="77777777" w:rsidR="00607366" w:rsidRPr="00607366" w:rsidRDefault="00607366" w:rsidP="000434B2">
            <w:pPr>
              <w:ind w:firstLine="0"/>
              <w:rPr>
                <w:sz w:val="24"/>
                <w:szCs w:val="24"/>
              </w:rPr>
            </w:pPr>
            <w:r w:rsidRPr="00607366">
              <w:rPr>
                <w:sz w:val="24"/>
                <w:szCs w:val="24"/>
              </w:rPr>
              <w:t>24</w:t>
            </w:r>
          </w:p>
        </w:tc>
      </w:tr>
    </w:tbl>
    <w:p w14:paraId="15B39651" w14:textId="77777777" w:rsidR="00607366" w:rsidRPr="00607366" w:rsidRDefault="00607366" w:rsidP="004B5C6D">
      <w:pPr>
        <w:spacing w:line="276" w:lineRule="auto"/>
        <w:ind w:firstLine="567"/>
        <w:rPr>
          <w:sz w:val="24"/>
          <w:szCs w:val="24"/>
        </w:rPr>
      </w:pPr>
    </w:p>
    <w:p w14:paraId="259A6191" w14:textId="77777777" w:rsidR="00607366" w:rsidRPr="00607366" w:rsidRDefault="00607366" w:rsidP="004B5C6D">
      <w:pPr>
        <w:spacing w:line="276" w:lineRule="auto"/>
        <w:ind w:firstLine="567"/>
        <w:rPr>
          <w:sz w:val="24"/>
          <w:szCs w:val="24"/>
        </w:rPr>
      </w:pPr>
      <w:r w:rsidRPr="00607366">
        <w:rPr>
          <w:sz w:val="24"/>
          <w:szCs w:val="24"/>
        </w:rPr>
        <w:lastRenderedPageBreak/>
        <w:t>Выданные документы об образовании вносятся в ФИС ФРДО ДПО и ПО в установленные сроки. Актуализированы локальные акты по организации ДПО и ПО.</w:t>
      </w:r>
    </w:p>
    <w:p w14:paraId="2E9DBDBC" w14:textId="77777777" w:rsidR="00607366" w:rsidRPr="00607366" w:rsidRDefault="00607366" w:rsidP="004B5C6D">
      <w:pPr>
        <w:spacing w:line="276" w:lineRule="auto"/>
        <w:ind w:firstLine="567"/>
        <w:rPr>
          <w:sz w:val="24"/>
          <w:szCs w:val="24"/>
        </w:rPr>
      </w:pPr>
      <w:r w:rsidRPr="00607366">
        <w:rPr>
          <w:sz w:val="24"/>
          <w:szCs w:val="24"/>
        </w:rPr>
        <w:t>Основные задачи на 2023 г.:</w:t>
      </w:r>
    </w:p>
    <w:p w14:paraId="7484A8C4" w14:textId="77777777" w:rsidR="00607366" w:rsidRPr="00607366" w:rsidRDefault="00607366" w:rsidP="004B5C6D">
      <w:pPr>
        <w:numPr>
          <w:ilvl w:val="0"/>
          <w:numId w:val="2"/>
        </w:numPr>
        <w:spacing w:line="276" w:lineRule="auto"/>
        <w:rPr>
          <w:sz w:val="24"/>
          <w:szCs w:val="24"/>
        </w:rPr>
      </w:pPr>
      <w:r w:rsidRPr="00607366">
        <w:rPr>
          <w:sz w:val="24"/>
          <w:szCs w:val="24"/>
        </w:rPr>
        <w:t xml:space="preserve">Разработка и реализация новых дополнительных профессиональных программ повышения квалификации, профессиональной переподготовки и профессионального обучения в соответствии с актуальными вопросами реализации обновленных ФГОС общего образования и актуализированных ФГОС СПО, направлениями развития образования и применения современных образовательных технологий. </w:t>
      </w:r>
    </w:p>
    <w:p w14:paraId="204B4E62" w14:textId="77777777" w:rsidR="00607366" w:rsidRPr="00607366" w:rsidRDefault="00607366" w:rsidP="004B5C6D">
      <w:pPr>
        <w:numPr>
          <w:ilvl w:val="0"/>
          <w:numId w:val="2"/>
        </w:numPr>
        <w:spacing w:line="276" w:lineRule="auto"/>
        <w:rPr>
          <w:sz w:val="24"/>
          <w:szCs w:val="24"/>
        </w:rPr>
      </w:pPr>
      <w:r w:rsidRPr="00607366">
        <w:rPr>
          <w:bCs/>
          <w:iCs/>
          <w:sz w:val="24"/>
          <w:szCs w:val="24"/>
        </w:rPr>
        <w:t>Организация стажировочных площадок в рамках реализации программ повышения квалификации у ведущих преподавателей колледжа по актуальным вопросам методики обучения, полилингвального образования, дополнительного образования.</w:t>
      </w:r>
    </w:p>
    <w:p w14:paraId="38333DB2" w14:textId="34AE48B2" w:rsidR="00065DB5" w:rsidRDefault="005B28CD" w:rsidP="004B5C6D">
      <w:pPr>
        <w:spacing w:line="276" w:lineRule="auto"/>
        <w:ind w:firstLine="567"/>
        <w:jc w:val="center"/>
        <w:rPr>
          <w:b/>
          <w:sz w:val="24"/>
          <w:szCs w:val="24"/>
        </w:rPr>
      </w:pPr>
      <w:bookmarkStart w:id="36" w:name="_Hlk124259564"/>
      <w:bookmarkEnd w:id="35"/>
      <w:r>
        <w:rPr>
          <w:b/>
          <w:sz w:val="24"/>
          <w:szCs w:val="24"/>
        </w:rPr>
        <w:t>3.7</w:t>
      </w:r>
      <w:r w:rsidR="005D78C5" w:rsidRPr="00DD00BE">
        <w:rPr>
          <w:b/>
          <w:sz w:val="24"/>
          <w:szCs w:val="24"/>
        </w:rPr>
        <w:t>.</w:t>
      </w:r>
      <w:r w:rsidR="000434B2">
        <w:rPr>
          <w:b/>
          <w:sz w:val="24"/>
          <w:szCs w:val="24"/>
        </w:rPr>
        <w:t xml:space="preserve"> </w:t>
      </w:r>
      <w:r w:rsidR="00065DB5" w:rsidRPr="00DD00BE">
        <w:rPr>
          <w:b/>
          <w:sz w:val="24"/>
          <w:szCs w:val="24"/>
        </w:rPr>
        <w:t>Финансово-экономическая деятельность.</w:t>
      </w:r>
    </w:p>
    <w:p w14:paraId="0508424C" w14:textId="77777777" w:rsidR="00DD00BE" w:rsidRPr="00DD00BE" w:rsidRDefault="00DD00BE" w:rsidP="004B5C6D">
      <w:pPr>
        <w:spacing w:line="276" w:lineRule="auto"/>
        <w:ind w:firstLine="567"/>
        <w:jc w:val="center"/>
        <w:rPr>
          <w:b/>
          <w:sz w:val="24"/>
          <w:szCs w:val="24"/>
        </w:rPr>
      </w:pPr>
    </w:p>
    <w:p w14:paraId="613BF263" w14:textId="77777777" w:rsidR="00DD00BE" w:rsidRPr="007911F2" w:rsidRDefault="00DD00BE" w:rsidP="004B5C6D">
      <w:pPr>
        <w:spacing w:line="276" w:lineRule="auto"/>
        <w:ind w:firstLine="567"/>
        <w:rPr>
          <w:sz w:val="24"/>
          <w:szCs w:val="24"/>
        </w:rPr>
      </w:pPr>
      <w:r>
        <w:rPr>
          <w:sz w:val="24"/>
          <w:szCs w:val="24"/>
        </w:rPr>
        <w:t>По итогам 2022</w:t>
      </w:r>
      <w:r w:rsidRPr="007911F2">
        <w:rPr>
          <w:sz w:val="24"/>
          <w:szCs w:val="24"/>
        </w:rPr>
        <w:t xml:space="preserve"> года план финансово-хозяйственной деятельности по источникам финансирования выполнен:</w:t>
      </w:r>
    </w:p>
    <w:p w14:paraId="53CEA8B7" w14:textId="77777777" w:rsidR="00DD00BE" w:rsidRPr="007911F2" w:rsidRDefault="00DD00BE" w:rsidP="004B5C6D">
      <w:pPr>
        <w:spacing w:line="276" w:lineRule="auto"/>
        <w:ind w:firstLine="567"/>
        <w:rPr>
          <w:sz w:val="24"/>
          <w:szCs w:val="24"/>
        </w:rPr>
      </w:pPr>
      <w:r w:rsidRPr="007911F2">
        <w:rPr>
          <w:sz w:val="24"/>
          <w:szCs w:val="24"/>
        </w:rPr>
        <w:t>- по государственному зад</w:t>
      </w:r>
      <w:r>
        <w:rPr>
          <w:sz w:val="24"/>
          <w:szCs w:val="24"/>
        </w:rPr>
        <w:t>анию утверждено – 211 973 279,92</w:t>
      </w:r>
      <w:r w:rsidRPr="007911F2">
        <w:rPr>
          <w:sz w:val="24"/>
          <w:szCs w:val="24"/>
        </w:rPr>
        <w:t xml:space="preserve"> рублей, профинансировано – </w:t>
      </w:r>
      <w:r>
        <w:rPr>
          <w:sz w:val="24"/>
          <w:szCs w:val="24"/>
        </w:rPr>
        <w:t>211 973 279,92</w:t>
      </w:r>
      <w:r w:rsidRPr="007911F2">
        <w:rPr>
          <w:sz w:val="24"/>
          <w:szCs w:val="24"/>
        </w:rPr>
        <w:t>.</w:t>
      </w:r>
    </w:p>
    <w:p w14:paraId="3A2B4BC6" w14:textId="77777777" w:rsidR="00DD00BE" w:rsidRPr="007911F2" w:rsidRDefault="00DD00BE" w:rsidP="004B5C6D">
      <w:pPr>
        <w:spacing w:line="276" w:lineRule="auto"/>
        <w:ind w:firstLine="567"/>
        <w:rPr>
          <w:sz w:val="24"/>
          <w:szCs w:val="24"/>
        </w:rPr>
      </w:pPr>
      <w:r w:rsidRPr="007911F2">
        <w:rPr>
          <w:sz w:val="24"/>
          <w:szCs w:val="24"/>
        </w:rPr>
        <w:t>Исполнено 100%</w:t>
      </w:r>
    </w:p>
    <w:p w14:paraId="2A06B5DC" w14:textId="77777777" w:rsidR="00DD00BE" w:rsidRPr="007911F2" w:rsidRDefault="00DD00BE" w:rsidP="004B5C6D">
      <w:pPr>
        <w:spacing w:line="276" w:lineRule="auto"/>
        <w:ind w:firstLine="567"/>
        <w:rPr>
          <w:sz w:val="24"/>
          <w:szCs w:val="24"/>
        </w:rPr>
      </w:pPr>
      <w:r w:rsidRPr="007911F2">
        <w:rPr>
          <w:sz w:val="24"/>
          <w:szCs w:val="24"/>
        </w:rPr>
        <w:t xml:space="preserve">-по иным </w:t>
      </w:r>
      <w:r>
        <w:rPr>
          <w:sz w:val="24"/>
          <w:szCs w:val="24"/>
        </w:rPr>
        <w:t>субсидиям утверждено 37 386 941,25</w:t>
      </w:r>
      <w:r w:rsidRPr="007911F2">
        <w:rPr>
          <w:sz w:val="24"/>
          <w:szCs w:val="24"/>
        </w:rPr>
        <w:t xml:space="preserve">, </w:t>
      </w:r>
      <w:r>
        <w:rPr>
          <w:sz w:val="24"/>
          <w:szCs w:val="24"/>
        </w:rPr>
        <w:t>профинансировано – 37 334 870,60 Исполнено 99,9</w:t>
      </w:r>
      <w:r w:rsidRPr="007911F2">
        <w:rPr>
          <w:sz w:val="24"/>
          <w:szCs w:val="24"/>
        </w:rPr>
        <w:t>%.</w:t>
      </w:r>
    </w:p>
    <w:p w14:paraId="5E7B84F9" w14:textId="77777777" w:rsidR="00DD00BE" w:rsidRPr="007911F2" w:rsidRDefault="00DD00BE" w:rsidP="004B5C6D">
      <w:pPr>
        <w:spacing w:line="276" w:lineRule="auto"/>
        <w:ind w:firstLine="567"/>
        <w:rPr>
          <w:sz w:val="24"/>
          <w:szCs w:val="24"/>
        </w:rPr>
      </w:pPr>
      <w:r w:rsidRPr="007911F2">
        <w:rPr>
          <w:sz w:val="24"/>
          <w:szCs w:val="24"/>
        </w:rPr>
        <w:t xml:space="preserve">- по внебюджетной деятельности средств поступило </w:t>
      </w:r>
      <w:r>
        <w:rPr>
          <w:sz w:val="24"/>
          <w:szCs w:val="24"/>
        </w:rPr>
        <w:t>– 32 066 993,79</w:t>
      </w:r>
      <w:r w:rsidRPr="007911F2">
        <w:rPr>
          <w:sz w:val="24"/>
          <w:szCs w:val="24"/>
        </w:rPr>
        <w:t>, ост</w:t>
      </w:r>
      <w:r>
        <w:rPr>
          <w:sz w:val="24"/>
          <w:szCs w:val="24"/>
        </w:rPr>
        <w:t>аток на начало года – 1 105 943,70, израсходовано – 27 056 632,80, остаток на конец года – 6 138 704,69</w:t>
      </w:r>
      <w:r w:rsidRPr="007911F2">
        <w:rPr>
          <w:sz w:val="24"/>
          <w:szCs w:val="24"/>
        </w:rPr>
        <w:t>.</w:t>
      </w:r>
    </w:p>
    <w:p w14:paraId="43A92C4F" w14:textId="77777777" w:rsidR="00DD00BE" w:rsidRPr="007911F2" w:rsidRDefault="00DD00BE" w:rsidP="004B5C6D">
      <w:pPr>
        <w:spacing w:line="276" w:lineRule="auto"/>
        <w:ind w:firstLine="567"/>
        <w:rPr>
          <w:sz w:val="24"/>
          <w:szCs w:val="24"/>
        </w:rPr>
      </w:pPr>
      <w:r w:rsidRPr="007911F2">
        <w:rPr>
          <w:sz w:val="24"/>
          <w:szCs w:val="24"/>
        </w:rPr>
        <w:t xml:space="preserve">Информация учреждения размещена на сайте </w:t>
      </w:r>
      <w:r w:rsidRPr="007911F2">
        <w:rPr>
          <w:sz w:val="24"/>
          <w:szCs w:val="24"/>
          <w:lang w:val="en-US"/>
        </w:rPr>
        <w:t>bus</w:t>
      </w:r>
      <w:r w:rsidRPr="007911F2">
        <w:rPr>
          <w:sz w:val="24"/>
          <w:szCs w:val="24"/>
        </w:rPr>
        <w:t>.</w:t>
      </w:r>
      <w:r w:rsidRPr="007911F2">
        <w:rPr>
          <w:sz w:val="24"/>
          <w:szCs w:val="24"/>
          <w:lang w:val="en-US"/>
        </w:rPr>
        <w:t>gov</w:t>
      </w:r>
      <w:r w:rsidRPr="007911F2">
        <w:rPr>
          <w:sz w:val="24"/>
          <w:szCs w:val="24"/>
        </w:rPr>
        <w:t>.</w:t>
      </w:r>
      <w:r w:rsidRPr="007911F2">
        <w:rPr>
          <w:sz w:val="24"/>
          <w:szCs w:val="24"/>
          <w:lang w:val="en-US"/>
        </w:rPr>
        <w:t>ru</w:t>
      </w:r>
      <w:r w:rsidRPr="007911F2">
        <w:rPr>
          <w:sz w:val="24"/>
          <w:szCs w:val="24"/>
        </w:rPr>
        <w:t>.</w:t>
      </w:r>
    </w:p>
    <w:p w14:paraId="4C15A319" w14:textId="77777777" w:rsidR="00DD00BE" w:rsidRPr="007911F2" w:rsidRDefault="00DD00BE" w:rsidP="004B5C6D">
      <w:pPr>
        <w:spacing w:line="276" w:lineRule="auto"/>
        <w:ind w:firstLine="567"/>
        <w:rPr>
          <w:sz w:val="24"/>
          <w:szCs w:val="24"/>
        </w:rPr>
      </w:pPr>
      <w:r w:rsidRPr="007911F2">
        <w:rPr>
          <w:sz w:val="24"/>
          <w:szCs w:val="24"/>
        </w:rPr>
        <w:t>Проведены 2 электронных аукциона.</w:t>
      </w:r>
    </w:p>
    <w:p w14:paraId="751ECC19" w14:textId="77777777" w:rsidR="00DD00BE" w:rsidRPr="007911F2" w:rsidRDefault="00DD00BE" w:rsidP="004B5C6D">
      <w:pPr>
        <w:spacing w:line="276" w:lineRule="auto"/>
        <w:ind w:firstLine="567"/>
        <w:rPr>
          <w:sz w:val="24"/>
          <w:szCs w:val="24"/>
        </w:rPr>
      </w:pPr>
      <w:r>
        <w:rPr>
          <w:sz w:val="24"/>
          <w:szCs w:val="24"/>
        </w:rPr>
        <w:t>На общую сумму – 12 198 927,00</w:t>
      </w:r>
      <w:r w:rsidRPr="007911F2">
        <w:rPr>
          <w:sz w:val="24"/>
          <w:szCs w:val="24"/>
        </w:rPr>
        <w:t xml:space="preserve"> рублей, по итогам проведения аукцион</w:t>
      </w:r>
      <w:r>
        <w:rPr>
          <w:sz w:val="24"/>
          <w:szCs w:val="24"/>
        </w:rPr>
        <w:t>а сумма составила – 9 585 767,48</w:t>
      </w:r>
      <w:r w:rsidRPr="007911F2">
        <w:rPr>
          <w:sz w:val="24"/>
          <w:szCs w:val="24"/>
        </w:rPr>
        <w:t xml:space="preserve"> рублей.</w:t>
      </w:r>
    </w:p>
    <w:p w14:paraId="3988C901" w14:textId="77777777" w:rsidR="00DD00BE" w:rsidRPr="007911F2" w:rsidRDefault="00DD00BE" w:rsidP="004B5C6D">
      <w:pPr>
        <w:spacing w:line="276" w:lineRule="auto"/>
        <w:ind w:firstLine="567"/>
        <w:rPr>
          <w:sz w:val="24"/>
          <w:szCs w:val="24"/>
        </w:rPr>
      </w:pPr>
      <w:r w:rsidRPr="007911F2">
        <w:rPr>
          <w:sz w:val="24"/>
          <w:szCs w:val="24"/>
        </w:rPr>
        <w:t>Заработная плата и другие компенсационные, социальные выплаты, предназначенные для сотрудников и студентов учреждения, выплачиваются своевременно в срок по мере финансирования.</w:t>
      </w:r>
    </w:p>
    <w:p w14:paraId="4F93F0D2" w14:textId="77777777" w:rsidR="00DD00BE" w:rsidRPr="007911F2" w:rsidRDefault="00DD00BE" w:rsidP="004B5C6D">
      <w:pPr>
        <w:spacing w:line="276" w:lineRule="auto"/>
        <w:ind w:firstLine="567"/>
        <w:rPr>
          <w:sz w:val="24"/>
          <w:szCs w:val="24"/>
        </w:rPr>
      </w:pPr>
      <w:r w:rsidRPr="007911F2">
        <w:rPr>
          <w:sz w:val="24"/>
          <w:szCs w:val="24"/>
        </w:rPr>
        <w:t>Фонд заработной платы по государственному з</w:t>
      </w:r>
      <w:r>
        <w:rPr>
          <w:sz w:val="24"/>
          <w:szCs w:val="24"/>
        </w:rPr>
        <w:t>аданию составил – 142 345 239,80</w:t>
      </w:r>
      <w:r w:rsidRPr="007911F2">
        <w:rPr>
          <w:sz w:val="24"/>
          <w:szCs w:val="24"/>
        </w:rPr>
        <w:t>.</w:t>
      </w:r>
    </w:p>
    <w:p w14:paraId="798A90BC" w14:textId="77777777" w:rsidR="00DD00BE" w:rsidRPr="007911F2" w:rsidRDefault="00DD00BE" w:rsidP="004B5C6D">
      <w:pPr>
        <w:spacing w:line="276" w:lineRule="auto"/>
        <w:ind w:firstLine="567"/>
        <w:rPr>
          <w:sz w:val="24"/>
          <w:szCs w:val="24"/>
        </w:rPr>
      </w:pPr>
      <w:r w:rsidRPr="007911F2">
        <w:rPr>
          <w:sz w:val="24"/>
          <w:szCs w:val="24"/>
        </w:rPr>
        <w:t>По внебюдже</w:t>
      </w:r>
      <w:r>
        <w:rPr>
          <w:sz w:val="24"/>
          <w:szCs w:val="24"/>
        </w:rPr>
        <w:t>тной деятельности – 5 311 265,20</w:t>
      </w:r>
      <w:r w:rsidRPr="007911F2">
        <w:rPr>
          <w:sz w:val="24"/>
          <w:szCs w:val="24"/>
        </w:rPr>
        <w:t>.</w:t>
      </w:r>
    </w:p>
    <w:p w14:paraId="53DF8471" w14:textId="77777777" w:rsidR="00DD00BE" w:rsidRPr="007911F2" w:rsidRDefault="00DD00BE" w:rsidP="004B5C6D">
      <w:pPr>
        <w:spacing w:line="276" w:lineRule="auto"/>
        <w:ind w:firstLine="567"/>
        <w:rPr>
          <w:sz w:val="24"/>
          <w:szCs w:val="24"/>
        </w:rPr>
      </w:pPr>
    </w:p>
    <w:tbl>
      <w:tblPr>
        <w:tblStyle w:val="ab"/>
        <w:tblW w:w="0" w:type="auto"/>
        <w:tblLook w:val="04A0" w:firstRow="1" w:lastRow="0" w:firstColumn="1" w:lastColumn="0" w:noHBand="0" w:noVBand="1"/>
      </w:tblPr>
      <w:tblGrid>
        <w:gridCol w:w="2071"/>
        <w:gridCol w:w="2423"/>
        <w:gridCol w:w="2423"/>
        <w:gridCol w:w="2423"/>
      </w:tblGrid>
      <w:tr w:rsidR="00DD00BE" w:rsidRPr="007911F2" w14:paraId="42A8C31B" w14:textId="77777777" w:rsidTr="00220401">
        <w:tc>
          <w:tcPr>
            <w:tcW w:w="2071" w:type="dxa"/>
          </w:tcPr>
          <w:p w14:paraId="40E8BE8A" w14:textId="77777777" w:rsidR="00DD00BE" w:rsidRPr="007911F2" w:rsidRDefault="00DD00BE" w:rsidP="000434B2">
            <w:pPr>
              <w:ind w:firstLine="0"/>
              <w:rPr>
                <w:sz w:val="24"/>
                <w:szCs w:val="24"/>
              </w:rPr>
            </w:pPr>
          </w:p>
        </w:tc>
        <w:tc>
          <w:tcPr>
            <w:tcW w:w="2423" w:type="dxa"/>
          </w:tcPr>
          <w:p w14:paraId="3BE285A8" w14:textId="28E40998" w:rsidR="00DD00BE" w:rsidRPr="007911F2" w:rsidRDefault="00DD00BE" w:rsidP="000434B2">
            <w:pPr>
              <w:ind w:firstLine="0"/>
              <w:jc w:val="center"/>
              <w:rPr>
                <w:sz w:val="24"/>
                <w:szCs w:val="24"/>
              </w:rPr>
            </w:pPr>
            <w:r w:rsidRPr="007911F2">
              <w:rPr>
                <w:sz w:val="24"/>
                <w:szCs w:val="24"/>
              </w:rPr>
              <w:t>2020 г</w:t>
            </w:r>
          </w:p>
        </w:tc>
        <w:tc>
          <w:tcPr>
            <w:tcW w:w="2423" w:type="dxa"/>
          </w:tcPr>
          <w:p w14:paraId="7C2E497B" w14:textId="77777777" w:rsidR="00DD00BE" w:rsidRPr="007911F2" w:rsidRDefault="00DD00BE" w:rsidP="000434B2">
            <w:pPr>
              <w:ind w:firstLine="0"/>
              <w:jc w:val="center"/>
              <w:rPr>
                <w:sz w:val="24"/>
                <w:szCs w:val="24"/>
              </w:rPr>
            </w:pPr>
            <w:r w:rsidRPr="007911F2">
              <w:rPr>
                <w:sz w:val="24"/>
                <w:szCs w:val="24"/>
              </w:rPr>
              <w:t>2021 г</w:t>
            </w:r>
          </w:p>
        </w:tc>
        <w:tc>
          <w:tcPr>
            <w:tcW w:w="2423" w:type="dxa"/>
          </w:tcPr>
          <w:p w14:paraId="16C5F084" w14:textId="77777777" w:rsidR="00DD00BE" w:rsidRPr="007911F2" w:rsidRDefault="00DD00BE" w:rsidP="000434B2">
            <w:pPr>
              <w:ind w:firstLine="0"/>
              <w:jc w:val="center"/>
              <w:rPr>
                <w:sz w:val="24"/>
                <w:szCs w:val="24"/>
              </w:rPr>
            </w:pPr>
            <w:r>
              <w:rPr>
                <w:sz w:val="24"/>
                <w:szCs w:val="24"/>
              </w:rPr>
              <w:t>2022 г</w:t>
            </w:r>
          </w:p>
        </w:tc>
      </w:tr>
      <w:tr w:rsidR="00DD00BE" w:rsidRPr="007911F2" w14:paraId="4266085A" w14:textId="77777777" w:rsidTr="00220401">
        <w:tc>
          <w:tcPr>
            <w:tcW w:w="2071" w:type="dxa"/>
          </w:tcPr>
          <w:p w14:paraId="5F51C3C4" w14:textId="77777777" w:rsidR="00DD00BE" w:rsidRPr="007911F2" w:rsidRDefault="00DD00BE" w:rsidP="000434B2">
            <w:pPr>
              <w:ind w:firstLine="0"/>
              <w:rPr>
                <w:sz w:val="24"/>
                <w:szCs w:val="24"/>
              </w:rPr>
            </w:pPr>
            <w:r w:rsidRPr="007911F2">
              <w:rPr>
                <w:sz w:val="24"/>
                <w:szCs w:val="24"/>
              </w:rPr>
              <w:t>Субсидия на госзадание</w:t>
            </w:r>
          </w:p>
        </w:tc>
        <w:tc>
          <w:tcPr>
            <w:tcW w:w="2423" w:type="dxa"/>
          </w:tcPr>
          <w:p w14:paraId="5ED011B0" w14:textId="77777777" w:rsidR="00DD00BE" w:rsidRPr="007911F2" w:rsidRDefault="00DD00BE" w:rsidP="000434B2">
            <w:pPr>
              <w:ind w:firstLine="0"/>
              <w:rPr>
                <w:sz w:val="24"/>
                <w:szCs w:val="24"/>
              </w:rPr>
            </w:pPr>
            <w:r w:rsidRPr="007911F2">
              <w:rPr>
                <w:sz w:val="24"/>
                <w:szCs w:val="24"/>
              </w:rPr>
              <w:t>173 368 517,99</w:t>
            </w:r>
          </w:p>
        </w:tc>
        <w:tc>
          <w:tcPr>
            <w:tcW w:w="2423" w:type="dxa"/>
          </w:tcPr>
          <w:p w14:paraId="6F4384D2" w14:textId="77777777" w:rsidR="00DD00BE" w:rsidRPr="007911F2" w:rsidRDefault="00DD00BE" w:rsidP="000434B2">
            <w:pPr>
              <w:ind w:firstLine="0"/>
              <w:rPr>
                <w:sz w:val="24"/>
                <w:szCs w:val="24"/>
              </w:rPr>
            </w:pPr>
            <w:r w:rsidRPr="007911F2">
              <w:rPr>
                <w:sz w:val="24"/>
                <w:szCs w:val="24"/>
              </w:rPr>
              <w:t>189 939 932,39</w:t>
            </w:r>
          </w:p>
        </w:tc>
        <w:tc>
          <w:tcPr>
            <w:tcW w:w="2423" w:type="dxa"/>
          </w:tcPr>
          <w:p w14:paraId="0C4B5E1C" w14:textId="77777777" w:rsidR="00DD00BE" w:rsidRPr="007911F2" w:rsidRDefault="00DD00BE" w:rsidP="000434B2">
            <w:pPr>
              <w:ind w:firstLine="0"/>
              <w:rPr>
                <w:sz w:val="24"/>
                <w:szCs w:val="24"/>
              </w:rPr>
            </w:pPr>
            <w:r>
              <w:rPr>
                <w:sz w:val="24"/>
                <w:szCs w:val="24"/>
              </w:rPr>
              <w:t>211 973 279,92</w:t>
            </w:r>
          </w:p>
        </w:tc>
      </w:tr>
      <w:tr w:rsidR="00DD00BE" w:rsidRPr="007911F2" w14:paraId="65A325CD" w14:textId="77777777" w:rsidTr="00220401">
        <w:tc>
          <w:tcPr>
            <w:tcW w:w="2071" w:type="dxa"/>
          </w:tcPr>
          <w:p w14:paraId="5F5B36AA" w14:textId="77777777" w:rsidR="00DD00BE" w:rsidRPr="007911F2" w:rsidRDefault="00DD00BE" w:rsidP="000434B2">
            <w:pPr>
              <w:ind w:firstLine="0"/>
              <w:rPr>
                <w:sz w:val="24"/>
                <w:szCs w:val="24"/>
              </w:rPr>
            </w:pPr>
            <w:r w:rsidRPr="007911F2">
              <w:rPr>
                <w:sz w:val="24"/>
                <w:szCs w:val="24"/>
              </w:rPr>
              <w:t>Субсидия на иные цели</w:t>
            </w:r>
          </w:p>
        </w:tc>
        <w:tc>
          <w:tcPr>
            <w:tcW w:w="2423" w:type="dxa"/>
          </w:tcPr>
          <w:p w14:paraId="494D0D05" w14:textId="77777777" w:rsidR="00DD00BE" w:rsidRPr="007911F2" w:rsidRDefault="00DD00BE" w:rsidP="000434B2">
            <w:pPr>
              <w:ind w:firstLine="0"/>
              <w:rPr>
                <w:sz w:val="24"/>
                <w:szCs w:val="24"/>
              </w:rPr>
            </w:pPr>
            <w:r w:rsidRPr="007911F2">
              <w:rPr>
                <w:sz w:val="24"/>
                <w:szCs w:val="24"/>
              </w:rPr>
              <w:t>23 259 912,96</w:t>
            </w:r>
          </w:p>
        </w:tc>
        <w:tc>
          <w:tcPr>
            <w:tcW w:w="2423" w:type="dxa"/>
          </w:tcPr>
          <w:p w14:paraId="2BF95CEC" w14:textId="77777777" w:rsidR="00DD00BE" w:rsidRPr="007911F2" w:rsidRDefault="00DD00BE" w:rsidP="000434B2">
            <w:pPr>
              <w:ind w:firstLine="0"/>
              <w:rPr>
                <w:sz w:val="24"/>
                <w:szCs w:val="24"/>
              </w:rPr>
            </w:pPr>
            <w:r w:rsidRPr="007911F2">
              <w:rPr>
                <w:sz w:val="24"/>
                <w:szCs w:val="24"/>
              </w:rPr>
              <w:t>22 870 915,59</w:t>
            </w:r>
          </w:p>
        </w:tc>
        <w:tc>
          <w:tcPr>
            <w:tcW w:w="2423" w:type="dxa"/>
          </w:tcPr>
          <w:p w14:paraId="186E96FD" w14:textId="77777777" w:rsidR="00DD00BE" w:rsidRPr="007911F2" w:rsidRDefault="00DD00BE" w:rsidP="000434B2">
            <w:pPr>
              <w:ind w:firstLine="0"/>
              <w:rPr>
                <w:sz w:val="24"/>
                <w:szCs w:val="24"/>
              </w:rPr>
            </w:pPr>
            <w:r>
              <w:rPr>
                <w:sz w:val="24"/>
                <w:szCs w:val="24"/>
              </w:rPr>
              <w:t>37 386 941,25</w:t>
            </w:r>
          </w:p>
        </w:tc>
      </w:tr>
      <w:tr w:rsidR="00DD00BE" w:rsidRPr="007911F2" w14:paraId="4D4957A7" w14:textId="77777777" w:rsidTr="00220401">
        <w:tc>
          <w:tcPr>
            <w:tcW w:w="2071" w:type="dxa"/>
          </w:tcPr>
          <w:p w14:paraId="3EEE04A9" w14:textId="77777777" w:rsidR="00DD00BE" w:rsidRPr="007911F2" w:rsidRDefault="00DD00BE" w:rsidP="000434B2">
            <w:pPr>
              <w:ind w:firstLine="0"/>
              <w:rPr>
                <w:sz w:val="24"/>
                <w:szCs w:val="24"/>
              </w:rPr>
            </w:pPr>
            <w:r w:rsidRPr="007911F2">
              <w:rPr>
                <w:sz w:val="24"/>
                <w:szCs w:val="24"/>
              </w:rPr>
              <w:t>Публичные обязательства</w:t>
            </w:r>
          </w:p>
        </w:tc>
        <w:tc>
          <w:tcPr>
            <w:tcW w:w="2423" w:type="dxa"/>
          </w:tcPr>
          <w:p w14:paraId="4C35A368" w14:textId="77777777" w:rsidR="00DD00BE" w:rsidRPr="007911F2" w:rsidRDefault="00DD00BE" w:rsidP="000434B2">
            <w:pPr>
              <w:ind w:firstLine="0"/>
              <w:rPr>
                <w:sz w:val="24"/>
                <w:szCs w:val="24"/>
              </w:rPr>
            </w:pPr>
            <w:r w:rsidRPr="007911F2">
              <w:rPr>
                <w:sz w:val="24"/>
                <w:szCs w:val="24"/>
              </w:rPr>
              <w:t>16 382 752,13</w:t>
            </w:r>
          </w:p>
        </w:tc>
        <w:tc>
          <w:tcPr>
            <w:tcW w:w="2423" w:type="dxa"/>
          </w:tcPr>
          <w:p w14:paraId="40CAA8B8" w14:textId="77777777" w:rsidR="00DD00BE" w:rsidRPr="007911F2" w:rsidRDefault="00DD00BE" w:rsidP="000434B2">
            <w:pPr>
              <w:ind w:firstLine="0"/>
              <w:rPr>
                <w:sz w:val="24"/>
                <w:szCs w:val="24"/>
              </w:rPr>
            </w:pPr>
            <w:r w:rsidRPr="007911F2">
              <w:rPr>
                <w:sz w:val="24"/>
                <w:szCs w:val="24"/>
              </w:rPr>
              <w:t>12 132 909,21</w:t>
            </w:r>
          </w:p>
        </w:tc>
        <w:tc>
          <w:tcPr>
            <w:tcW w:w="2423" w:type="dxa"/>
          </w:tcPr>
          <w:p w14:paraId="39B76FD0" w14:textId="77777777" w:rsidR="00DD00BE" w:rsidRPr="007911F2" w:rsidRDefault="00DD00BE" w:rsidP="000434B2">
            <w:pPr>
              <w:ind w:firstLine="0"/>
              <w:rPr>
                <w:sz w:val="24"/>
                <w:szCs w:val="24"/>
              </w:rPr>
            </w:pPr>
            <w:r>
              <w:rPr>
                <w:sz w:val="24"/>
                <w:szCs w:val="24"/>
              </w:rPr>
              <w:t>10 113 725,97</w:t>
            </w:r>
          </w:p>
        </w:tc>
      </w:tr>
      <w:tr w:rsidR="00DD00BE" w:rsidRPr="007911F2" w14:paraId="3031D34C" w14:textId="77777777" w:rsidTr="00220401">
        <w:tc>
          <w:tcPr>
            <w:tcW w:w="2071" w:type="dxa"/>
          </w:tcPr>
          <w:p w14:paraId="11B47A63" w14:textId="77777777" w:rsidR="00DD00BE" w:rsidRPr="007911F2" w:rsidRDefault="00DD00BE" w:rsidP="000434B2">
            <w:pPr>
              <w:ind w:firstLine="0"/>
              <w:rPr>
                <w:sz w:val="24"/>
                <w:szCs w:val="24"/>
              </w:rPr>
            </w:pPr>
            <w:r w:rsidRPr="007911F2">
              <w:rPr>
                <w:sz w:val="24"/>
                <w:szCs w:val="24"/>
              </w:rPr>
              <w:t>Всего</w:t>
            </w:r>
          </w:p>
        </w:tc>
        <w:tc>
          <w:tcPr>
            <w:tcW w:w="2423" w:type="dxa"/>
          </w:tcPr>
          <w:p w14:paraId="53C7DDD6" w14:textId="77777777" w:rsidR="00DD00BE" w:rsidRPr="007911F2" w:rsidRDefault="00DD00BE" w:rsidP="000434B2">
            <w:pPr>
              <w:ind w:firstLine="0"/>
              <w:rPr>
                <w:sz w:val="24"/>
                <w:szCs w:val="24"/>
              </w:rPr>
            </w:pPr>
            <w:r w:rsidRPr="007911F2">
              <w:rPr>
                <w:sz w:val="24"/>
                <w:szCs w:val="24"/>
              </w:rPr>
              <w:t>213 011 183,08</w:t>
            </w:r>
          </w:p>
        </w:tc>
        <w:tc>
          <w:tcPr>
            <w:tcW w:w="2423" w:type="dxa"/>
          </w:tcPr>
          <w:p w14:paraId="35964B96" w14:textId="77777777" w:rsidR="00DD00BE" w:rsidRPr="007911F2" w:rsidRDefault="00DD00BE" w:rsidP="000434B2">
            <w:pPr>
              <w:ind w:firstLine="0"/>
              <w:rPr>
                <w:sz w:val="24"/>
                <w:szCs w:val="24"/>
              </w:rPr>
            </w:pPr>
            <w:r w:rsidRPr="007911F2">
              <w:rPr>
                <w:sz w:val="24"/>
                <w:szCs w:val="24"/>
              </w:rPr>
              <w:t>224 943 757,19</w:t>
            </w:r>
          </w:p>
        </w:tc>
        <w:tc>
          <w:tcPr>
            <w:tcW w:w="2423" w:type="dxa"/>
          </w:tcPr>
          <w:p w14:paraId="61DE8219" w14:textId="77777777" w:rsidR="00DD00BE" w:rsidRPr="007911F2" w:rsidRDefault="00DD00BE" w:rsidP="000434B2">
            <w:pPr>
              <w:ind w:firstLine="0"/>
              <w:rPr>
                <w:sz w:val="24"/>
                <w:szCs w:val="24"/>
              </w:rPr>
            </w:pPr>
            <w:r>
              <w:rPr>
                <w:sz w:val="24"/>
                <w:szCs w:val="24"/>
              </w:rPr>
              <w:t>259 493 947,14</w:t>
            </w:r>
          </w:p>
        </w:tc>
      </w:tr>
    </w:tbl>
    <w:p w14:paraId="0283D8C3" w14:textId="77777777" w:rsidR="00DD00BE" w:rsidRPr="007911F2" w:rsidRDefault="00DD00BE" w:rsidP="004B5C6D">
      <w:pPr>
        <w:spacing w:line="276" w:lineRule="auto"/>
        <w:ind w:firstLine="567"/>
        <w:rPr>
          <w:sz w:val="24"/>
          <w:szCs w:val="24"/>
        </w:rPr>
      </w:pPr>
    </w:p>
    <w:p w14:paraId="171F75A0" w14:textId="77777777" w:rsidR="00DD00BE" w:rsidRPr="007911F2" w:rsidRDefault="00DD00BE" w:rsidP="004B5C6D">
      <w:pPr>
        <w:spacing w:line="276" w:lineRule="auto"/>
        <w:ind w:firstLine="567"/>
        <w:rPr>
          <w:sz w:val="24"/>
          <w:szCs w:val="24"/>
        </w:rPr>
      </w:pPr>
      <w:r>
        <w:rPr>
          <w:sz w:val="24"/>
          <w:szCs w:val="24"/>
        </w:rPr>
        <w:t>По сравнению с 2021</w:t>
      </w:r>
      <w:r w:rsidRPr="007911F2">
        <w:rPr>
          <w:sz w:val="24"/>
          <w:szCs w:val="24"/>
        </w:rPr>
        <w:t xml:space="preserve"> годом, объем субсидий увеличился за счет</w:t>
      </w:r>
      <w:r>
        <w:rPr>
          <w:sz w:val="24"/>
          <w:szCs w:val="24"/>
        </w:rPr>
        <w:t xml:space="preserve"> увеличения объема субсидий на финансовое обеспечение выполнения государственных заданий по установленным контрольным цифрам приема на 2022/2023 учебный год, Постановлением </w:t>
      </w:r>
      <w:r>
        <w:rPr>
          <w:sz w:val="24"/>
          <w:szCs w:val="24"/>
        </w:rPr>
        <w:lastRenderedPageBreak/>
        <w:t>Правительства РФ от 17 октября 2022 года №640 «Об увеличении фонда оплаты труда отдельных категорий работников бюджетной сферы РС(Я) в 2022 году», в целях обеспечение минимального размера оплаты труда с 01.06.2022 г.</w:t>
      </w:r>
    </w:p>
    <w:p w14:paraId="2CF04B3A" w14:textId="77777777" w:rsidR="00DD00BE" w:rsidRPr="007911F2" w:rsidRDefault="00DD00BE" w:rsidP="004B5C6D">
      <w:pPr>
        <w:spacing w:line="276" w:lineRule="auto"/>
        <w:ind w:firstLine="567"/>
        <w:rPr>
          <w:sz w:val="24"/>
          <w:szCs w:val="24"/>
        </w:rPr>
      </w:pPr>
    </w:p>
    <w:tbl>
      <w:tblPr>
        <w:tblStyle w:val="ab"/>
        <w:tblW w:w="0" w:type="auto"/>
        <w:tblLayout w:type="fixed"/>
        <w:tblLook w:val="04A0" w:firstRow="1" w:lastRow="0" w:firstColumn="1" w:lastColumn="0" w:noHBand="0" w:noVBand="1"/>
      </w:tblPr>
      <w:tblGrid>
        <w:gridCol w:w="2210"/>
        <w:gridCol w:w="1596"/>
        <w:gridCol w:w="725"/>
        <w:gridCol w:w="1560"/>
        <w:gridCol w:w="708"/>
        <w:gridCol w:w="1560"/>
        <w:gridCol w:w="985"/>
      </w:tblGrid>
      <w:tr w:rsidR="00DD00BE" w:rsidRPr="007911F2" w14:paraId="105F4971" w14:textId="77777777" w:rsidTr="00220401">
        <w:tc>
          <w:tcPr>
            <w:tcW w:w="2210" w:type="dxa"/>
          </w:tcPr>
          <w:p w14:paraId="1982C138" w14:textId="77777777" w:rsidR="00DD00BE" w:rsidRPr="007911F2" w:rsidRDefault="00DD00BE" w:rsidP="000434B2">
            <w:pPr>
              <w:ind w:firstLine="0"/>
              <w:rPr>
                <w:sz w:val="24"/>
                <w:szCs w:val="24"/>
              </w:rPr>
            </w:pPr>
          </w:p>
        </w:tc>
        <w:tc>
          <w:tcPr>
            <w:tcW w:w="1596" w:type="dxa"/>
          </w:tcPr>
          <w:p w14:paraId="483B5051" w14:textId="77777777" w:rsidR="00DD00BE" w:rsidRPr="007911F2" w:rsidRDefault="00DD00BE" w:rsidP="000434B2">
            <w:pPr>
              <w:ind w:firstLine="0"/>
              <w:rPr>
                <w:sz w:val="24"/>
                <w:szCs w:val="24"/>
              </w:rPr>
            </w:pPr>
            <w:r w:rsidRPr="007911F2">
              <w:rPr>
                <w:sz w:val="24"/>
                <w:szCs w:val="24"/>
              </w:rPr>
              <w:t>2020</w:t>
            </w:r>
          </w:p>
        </w:tc>
        <w:tc>
          <w:tcPr>
            <w:tcW w:w="725" w:type="dxa"/>
          </w:tcPr>
          <w:p w14:paraId="26851E80" w14:textId="77777777" w:rsidR="00DD00BE" w:rsidRPr="007911F2" w:rsidRDefault="00DD00BE" w:rsidP="000434B2">
            <w:pPr>
              <w:ind w:firstLine="0"/>
              <w:rPr>
                <w:sz w:val="24"/>
                <w:szCs w:val="24"/>
              </w:rPr>
            </w:pPr>
          </w:p>
        </w:tc>
        <w:tc>
          <w:tcPr>
            <w:tcW w:w="1560" w:type="dxa"/>
          </w:tcPr>
          <w:p w14:paraId="5BEFDDA1" w14:textId="77777777" w:rsidR="00DD00BE" w:rsidRPr="007911F2" w:rsidRDefault="00DD00BE" w:rsidP="000434B2">
            <w:pPr>
              <w:ind w:firstLine="0"/>
              <w:rPr>
                <w:sz w:val="24"/>
                <w:szCs w:val="24"/>
              </w:rPr>
            </w:pPr>
            <w:r w:rsidRPr="007911F2">
              <w:rPr>
                <w:sz w:val="24"/>
                <w:szCs w:val="24"/>
              </w:rPr>
              <w:t>2021</w:t>
            </w:r>
          </w:p>
        </w:tc>
        <w:tc>
          <w:tcPr>
            <w:tcW w:w="708" w:type="dxa"/>
          </w:tcPr>
          <w:p w14:paraId="1C164E1F" w14:textId="77777777" w:rsidR="00DD00BE" w:rsidRPr="007911F2" w:rsidRDefault="00DD00BE" w:rsidP="000434B2">
            <w:pPr>
              <w:ind w:firstLine="0"/>
              <w:rPr>
                <w:sz w:val="24"/>
                <w:szCs w:val="24"/>
              </w:rPr>
            </w:pPr>
          </w:p>
        </w:tc>
        <w:tc>
          <w:tcPr>
            <w:tcW w:w="1560" w:type="dxa"/>
          </w:tcPr>
          <w:p w14:paraId="1EBFAC91" w14:textId="77777777" w:rsidR="00DD00BE" w:rsidRPr="007911F2" w:rsidRDefault="00DD00BE" w:rsidP="000434B2">
            <w:pPr>
              <w:ind w:firstLine="0"/>
              <w:rPr>
                <w:sz w:val="24"/>
                <w:szCs w:val="24"/>
              </w:rPr>
            </w:pPr>
            <w:r>
              <w:rPr>
                <w:sz w:val="24"/>
                <w:szCs w:val="24"/>
              </w:rPr>
              <w:t>2022</w:t>
            </w:r>
          </w:p>
        </w:tc>
        <w:tc>
          <w:tcPr>
            <w:tcW w:w="985" w:type="dxa"/>
          </w:tcPr>
          <w:p w14:paraId="3A4BFE15" w14:textId="77777777" w:rsidR="00DD00BE" w:rsidRPr="007911F2" w:rsidRDefault="00DD00BE" w:rsidP="000434B2">
            <w:pPr>
              <w:ind w:firstLine="0"/>
              <w:rPr>
                <w:sz w:val="24"/>
                <w:szCs w:val="24"/>
              </w:rPr>
            </w:pPr>
          </w:p>
        </w:tc>
      </w:tr>
      <w:tr w:rsidR="00DD00BE" w:rsidRPr="007911F2" w14:paraId="5686482D" w14:textId="77777777" w:rsidTr="00220401">
        <w:tc>
          <w:tcPr>
            <w:tcW w:w="2210" w:type="dxa"/>
          </w:tcPr>
          <w:p w14:paraId="3291376A" w14:textId="77777777" w:rsidR="00DD00BE" w:rsidRPr="007911F2" w:rsidRDefault="00DD00BE" w:rsidP="000434B2">
            <w:pPr>
              <w:ind w:left="29" w:firstLine="0"/>
              <w:jc w:val="center"/>
              <w:rPr>
                <w:sz w:val="24"/>
                <w:szCs w:val="24"/>
              </w:rPr>
            </w:pPr>
            <w:r w:rsidRPr="007911F2">
              <w:rPr>
                <w:sz w:val="24"/>
                <w:szCs w:val="24"/>
              </w:rPr>
              <w:t>Заработная плата с начислениями</w:t>
            </w:r>
          </w:p>
        </w:tc>
        <w:tc>
          <w:tcPr>
            <w:tcW w:w="1596" w:type="dxa"/>
          </w:tcPr>
          <w:p w14:paraId="08079C4D" w14:textId="77777777" w:rsidR="00DD00BE" w:rsidRPr="004A13CF" w:rsidRDefault="00DD00BE" w:rsidP="000434B2">
            <w:pPr>
              <w:ind w:firstLine="0"/>
              <w:jc w:val="center"/>
              <w:rPr>
                <w:sz w:val="20"/>
              </w:rPr>
            </w:pPr>
            <w:r w:rsidRPr="004A13CF">
              <w:rPr>
                <w:sz w:val="20"/>
              </w:rPr>
              <w:t>152681232,53</w:t>
            </w:r>
          </w:p>
        </w:tc>
        <w:tc>
          <w:tcPr>
            <w:tcW w:w="725" w:type="dxa"/>
          </w:tcPr>
          <w:p w14:paraId="2703F1B1" w14:textId="77777777" w:rsidR="00DD00BE" w:rsidRPr="004A13CF" w:rsidRDefault="00DD00BE" w:rsidP="000434B2">
            <w:pPr>
              <w:ind w:firstLine="0"/>
              <w:jc w:val="center"/>
              <w:rPr>
                <w:sz w:val="20"/>
              </w:rPr>
            </w:pPr>
            <w:r w:rsidRPr="004A13CF">
              <w:rPr>
                <w:sz w:val="20"/>
              </w:rPr>
              <w:t>97,09</w:t>
            </w:r>
          </w:p>
        </w:tc>
        <w:tc>
          <w:tcPr>
            <w:tcW w:w="1560" w:type="dxa"/>
          </w:tcPr>
          <w:p w14:paraId="5D5BE439" w14:textId="77777777" w:rsidR="00DD00BE" w:rsidRPr="004A13CF" w:rsidRDefault="00DD00BE" w:rsidP="000434B2">
            <w:pPr>
              <w:ind w:firstLine="0"/>
              <w:jc w:val="center"/>
              <w:rPr>
                <w:sz w:val="20"/>
              </w:rPr>
            </w:pPr>
            <w:r w:rsidRPr="004A13CF">
              <w:rPr>
                <w:sz w:val="20"/>
              </w:rPr>
              <w:t>172190114,50</w:t>
            </w:r>
          </w:p>
        </w:tc>
        <w:tc>
          <w:tcPr>
            <w:tcW w:w="708" w:type="dxa"/>
          </w:tcPr>
          <w:p w14:paraId="294F3F24" w14:textId="77777777" w:rsidR="00DD00BE" w:rsidRPr="004A13CF" w:rsidRDefault="00DD00BE" w:rsidP="000434B2">
            <w:pPr>
              <w:ind w:firstLine="0"/>
              <w:jc w:val="center"/>
              <w:rPr>
                <w:sz w:val="20"/>
              </w:rPr>
            </w:pPr>
            <w:r w:rsidRPr="004A13CF">
              <w:rPr>
                <w:sz w:val="20"/>
              </w:rPr>
              <w:t>100</w:t>
            </w:r>
          </w:p>
        </w:tc>
        <w:tc>
          <w:tcPr>
            <w:tcW w:w="1560" w:type="dxa"/>
          </w:tcPr>
          <w:p w14:paraId="60361926" w14:textId="77777777" w:rsidR="00DD00BE" w:rsidRPr="004A13CF" w:rsidRDefault="00DD00BE" w:rsidP="000434B2">
            <w:pPr>
              <w:ind w:firstLine="0"/>
              <w:jc w:val="center"/>
              <w:rPr>
                <w:sz w:val="20"/>
              </w:rPr>
            </w:pPr>
            <w:r>
              <w:rPr>
                <w:sz w:val="20"/>
              </w:rPr>
              <w:t>185009797,01</w:t>
            </w:r>
          </w:p>
        </w:tc>
        <w:tc>
          <w:tcPr>
            <w:tcW w:w="985" w:type="dxa"/>
          </w:tcPr>
          <w:p w14:paraId="166FB52D" w14:textId="77777777" w:rsidR="00DD00BE" w:rsidRPr="004A13CF" w:rsidRDefault="00DD00BE" w:rsidP="000434B2">
            <w:pPr>
              <w:ind w:firstLine="0"/>
              <w:jc w:val="center"/>
              <w:rPr>
                <w:sz w:val="20"/>
              </w:rPr>
            </w:pPr>
            <w:r>
              <w:rPr>
                <w:sz w:val="20"/>
              </w:rPr>
              <w:t>100</w:t>
            </w:r>
          </w:p>
        </w:tc>
      </w:tr>
      <w:tr w:rsidR="00DD00BE" w:rsidRPr="007911F2" w14:paraId="7BE61D50" w14:textId="77777777" w:rsidTr="00220401">
        <w:tc>
          <w:tcPr>
            <w:tcW w:w="2210" w:type="dxa"/>
          </w:tcPr>
          <w:p w14:paraId="788BD577" w14:textId="77777777" w:rsidR="00DD00BE" w:rsidRPr="007911F2" w:rsidRDefault="00DD00BE" w:rsidP="000434B2">
            <w:pPr>
              <w:ind w:firstLine="0"/>
              <w:jc w:val="center"/>
              <w:rPr>
                <w:sz w:val="24"/>
                <w:szCs w:val="24"/>
              </w:rPr>
            </w:pPr>
            <w:r w:rsidRPr="007911F2">
              <w:rPr>
                <w:sz w:val="24"/>
                <w:szCs w:val="24"/>
              </w:rPr>
              <w:t>Проезд отпуск сотрудников</w:t>
            </w:r>
          </w:p>
        </w:tc>
        <w:tc>
          <w:tcPr>
            <w:tcW w:w="1596" w:type="dxa"/>
          </w:tcPr>
          <w:p w14:paraId="27891E62" w14:textId="77777777" w:rsidR="00DD00BE" w:rsidRPr="004A13CF" w:rsidRDefault="00DD00BE" w:rsidP="000434B2">
            <w:pPr>
              <w:ind w:firstLine="0"/>
              <w:jc w:val="center"/>
              <w:rPr>
                <w:sz w:val="20"/>
              </w:rPr>
            </w:pPr>
            <w:r w:rsidRPr="004A13CF">
              <w:rPr>
                <w:sz w:val="20"/>
              </w:rPr>
              <w:t>1309131,75</w:t>
            </w:r>
          </w:p>
        </w:tc>
        <w:tc>
          <w:tcPr>
            <w:tcW w:w="725" w:type="dxa"/>
          </w:tcPr>
          <w:p w14:paraId="525F5BA9" w14:textId="77777777" w:rsidR="00DD00BE" w:rsidRPr="004A13CF" w:rsidRDefault="00DD00BE" w:rsidP="000434B2">
            <w:pPr>
              <w:ind w:firstLine="0"/>
              <w:jc w:val="center"/>
              <w:rPr>
                <w:sz w:val="20"/>
              </w:rPr>
            </w:pPr>
            <w:r w:rsidRPr="004A13CF">
              <w:rPr>
                <w:sz w:val="20"/>
              </w:rPr>
              <w:t>100</w:t>
            </w:r>
          </w:p>
        </w:tc>
        <w:tc>
          <w:tcPr>
            <w:tcW w:w="1560" w:type="dxa"/>
          </w:tcPr>
          <w:p w14:paraId="2F4C35DE" w14:textId="77777777" w:rsidR="00DD00BE" w:rsidRPr="004A13CF" w:rsidRDefault="00DD00BE" w:rsidP="000434B2">
            <w:pPr>
              <w:ind w:firstLine="0"/>
              <w:jc w:val="center"/>
              <w:rPr>
                <w:sz w:val="20"/>
              </w:rPr>
            </w:pPr>
            <w:r w:rsidRPr="004A13CF">
              <w:rPr>
                <w:sz w:val="20"/>
              </w:rPr>
              <w:t>3029866,50</w:t>
            </w:r>
          </w:p>
        </w:tc>
        <w:tc>
          <w:tcPr>
            <w:tcW w:w="708" w:type="dxa"/>
          </w:tcPr>
          <w:p w14:paraId="19BB4677" w14:textId="77777777" w:rsidR="00DD00BE" w:rsidRPr="004A13CF" w:rsidRDefault="00DD00BE" w:rsidP="000434B2">
            <w:pPr>
              <w:ind w:firstLine="0"/>
              <w:jc w:val="center"/>
              <w:rPr>
                <w:sz w:val="20"/>
              </w:rPr>
            </w:pPr>
            <w:r w:rsidRPr="004A13CF">
              <w:rPr>
                <w:sz w:val="20"/>
              </w:rPr>
              <w:t>100</w:t>
            </w:r>
          </w:p>
        </w:tc>
        <w:tc>
          <w:tcPr>
            <w:tcW w:w="1560" w:type="dxa"/>
          </w:tcPr>
          <w:p w14:paraId="408AFB47" w14:textId="77777777" w:rsidR="00DD00BE" w:rsidRPr="004A13CF" w:rsidRDefault="00DD00BE" w:rsidP="000434B2">
            <w:pPr>
              <w:ind w:firstLine="0"/>
              <w:jc w:val="center"/>
              <w:rPr>
                <w:sz w:val="20"/>
              </w:rPr>
            </w:pPr>
            <w:r>
              <w:rPr>
                <w:sz w:val="20"/>
              </w:rPr>
              <w:t>2136250,37</w:t>
            </w:r>
          </w:p>
        </w:tc>
        <w:tc>
          <w:tcPr>
            <w:tcW w:w="985" w:type="dxa"/>
          </w:tcPr>
          <w:p w14:paraId="2ED6A78A" w14:textId="77777777" w:rsidR="00DD00BE" w:rsidRPr="004A13CF" w:rsidRDefault="00DD00BE" w:rsidP="000434B2">
            <w:pPr>
              <w:ind w:firstLine="0"/>
              <w:jc w:val="center"/>
              <w:rPr>
                <w:sz w:val="20"/>
              </w:rPr>
            </w:pPr>
            <w:r>
              <w:rPr>
                <w:sz w:val="20"/>
              </w:rPr>
              <w:t>100</w:t>
            </w:r>
          </w:p>
        </w:tc>
      </w:tr>
      <w:tr w:rsidR="00DD00BE" w:rsidRPr="007911F2" w14:paraId="6E993F9A" w14:textId="77777777" w:rsidTr="00220401">
        <w:tc>
          <w:tcPr>
            <w:tcW w:w="2210" w:type="dxa"/>
          </w:tcPr>
          <w:p w14:paraId="45FF9181" w14:textId="77777777" w:rsidR="00DD00BE" w:rsidRPr="007911F2" w:rsidRDefault="00DD00BE" w:rsidP="000434B2">
            <w:pPr>
              <w:ind w:firstLine="0"/>
              <w:jc w:val="center"/>
              <w:rPr>
                <w:sz w:val="24"/>
                <w:szCs w:val="24"/>
              </w:rPr>
            </w:pPr>
            <w:r w:rsidRPr="007911F2">
              <w:rPr>
                <w:sz w:val="24"/>
                <w:szCs w:val="24"/>
              </w:rPr>
              <w:t>Стипендиальный фонд</w:t>
            </w:r>
          </w:p>
        </w:tc>
        <w:tc>
          <w:tcPr>
            <w:tcW w:w="1596" w:type="dxa"/>
          </w:tcPr>
          <w:p w14:paraId="787DDD0C" w14:textId="77777777" w:rsidR="00DD00BE" w:rsidRPr="004A13CF" w:rsidRDefault="00DD00BE" w:rsidP="000434B2">
            <w:pPr>
              <w:ind w:firstLine="0"/>
              <w:jc w:val="center"/>
              <w:rPr>
                <w:sz w:val="20"/>
              </w:rPr>
            </w:pPr>
            <w:r w:rsidRPr="004A13CF">
              <w:rPr>
                <w:sz w:val="20"/>
              </w:rPr>
              <w:t>18548036,00</w:t>
            </w:r>
          </w:p>
        </w:tc>
        <w:tc>
          <w:tcPr>
            <w:tcW w:w="725" w:type="dxa"/>
          </w:tcPr>
          <w:p w14:paraId="0F9617BD" w14:textId="77777777" w:rsidR="00DD00BE" w:rsidRPr="004A13CF" w:rsidRDefault="00DD00BE" w:rsidP="000434B2">
            <w:pPr>
              <w:ind w:firstLine="0"/>
              <w:jc w:val="center"/>
              <w:rPr>
                <w:sz w:val="20"/>
              </w:rPr>
            </w:pPr>
            <w:r w:rsidRPr="004A13CF">
              <w:rPr>
                <w:sz w:val="20"/>
              </w:rPr>
              <w:t>100</w:t>
            </w:r>
          </w:p>
        </w:tc>
        <w:tc>
          <w:tcPr>
            <w:tcW w:w="1560" w:type="dxa"/>
          </w:tcPr>
          <w:p w14:paraId="0C19633D" w14:textId="77777777" w:rsidR="00DD00BE" w:rsidRPr="004A13CF" w:rsidRDefault="00DD00BE" w:rsidP="000434B2">
            <w:pPr>
              <w:ind w:firstLine="0"/>
              <w:jc w:val="center"/>
              <w:rPr>
                <w:sz w:val="20"/>
              </w:rPr>
            </w:pPr>
            <w:r w:rsidRPr="004A13CF">
              <w:rPr>
                <w:sz w:val="20"/>
              </w:rPr>
              <w:t>17007228,00</w:t>
            </w:r>
          </w:p>
        </w:tc>
        <w:tc>
          <w:tcPr>
            <w:tcW w:w="708" w:type="dxa"/>
          </w:tcPr>
          <w:p w14:paraId="4500C9C4" w14:textId="77777777" w:rsidR="00DD00BE" w:rsidRPr="004A13CF" w:rsidRDefault="00DD00BE" w:rsidP="000434B2">
            <w:pPr>
              <w:ind w:firstLine="0"/>
              <w:jc w:val="center"/>
              <w:rPr>
                <w:sz w:val="20"/>
              </w:rPr>
            </w:pPr>
            <w:r w:rsidRPr="004A13CF">
              <w:rPr>
                <w:sz w:val="20"/>
              </w:rPr>
              <w:t>100</w:t>
            </w:r>
          </w:p>
        </w:tc>
        <w:tc>
          <w:tcPr>
            <w:tcW w:w="1560" w:type="dxa"/>
          </w:tcPr>
          <w:p w14:paraId="4A493D4B" w14:textId="77777777" w:rsidR="00DD00BE" w:rsidRPr="004A13CF" w:rsidRDefault="00DD00BE" w:rsidP="000434B2">
            <w:pPr>
              <w:ind w:firstLine="0"/>
              <w:jc w:val="center"/>
              <w:rPr>
                <w:sz w:val="20"/>
              </w:rPr>
            </w:pPr>
            <w:r>
              <w:rPr>
                <w:sz w:val="20"/>
              </w:rPr>
              <w:t>17062732,00</w:t>
            </w:r>
          </w:p>
        </w:tc>
        <w:tc>
          <w:tcPr>
            <w:tcW w:w="985" w:type="dxa"/>
          </w:tcPr>
          <w:p w14:paraId="76C13EF5" w14:textId="77777777" w:rsidR="00DD00BE" w:rsidRPr="004A13CF" w:rsidRDefault="00DD00BE" w:rsidP="000434B2">
            <w:pPr>
              <w:ind w:firstLine="0"/>
              <w:jc w:val="center"/>
              <w:rPr>
                <w:sz w:val="20"/>
              </w:rPr>
            </w:pPr>
            <w:r>
              <w:rPr>
                <w:sz w:val="20"/>
              </w:rPr>
              <w:t>100</w:t>
            </w:r>
          </w:p>
        </w:tc>
      </w:tr>
      <w:tr w:rsidR="00DD00BE" w:rsidRPr="007911F2" w14:paraId="4F897191" w14:textId="77777777" w:rsidTr="00220401">
        <w:tc>
          <w:tcPr>
            <w:tcW w:w="2210" w:type="dxa"/>
          </w:tcPr>
          <w:p w14:paraId="0829E7DE" w14:textId="77777777" w:rsidR="00DD00BE" w:rsidRPr="007911F2" w:rsidRDefault="00DD00BE" w:rsidP="000434B2">
            <w:pPr>
              <w:ind w:firstLine="0"/>
              <w:jc w:val="center"/>
              <w:rPr>
                <w:sz w:val="24"/>
                <w:szCs w:val="24"/>
              </w:rPr>
            </w:pPr>
            <w:r w:rsidRPr="007911F2">
              <w:rPr>
                <w:sz w:val="24"/>
                <w:szCs w:val="24"/>
              </w:rPr>
              <w:t>Коммунальные расходы</w:t>
            </w:r>
          </w:p>
        </w:tc>
        <w:tc>
          <w:tcPr>
            <w:tcW w:w="1596" w:type="dxa"/>
          </w:tcPr>
          <w:p w14:paraId="4AB0D8EF" w14:textId="77777777" w:rsidR="00DD00BE" w:rsidRPr="004A13CF" w:rsidRDefault="00DD00BE" w:rsidP="000434B2">
            <w:pPr>
              <w:ind w:firstLine="0"/>
              <w:jc w:val="center"/>
              <w:rPr>
                <w:sz w:val="20"/>
              </w:rPr>
            </w:pPr>
            <w:r w:rsidRPr="004A13CF">
              <w:rPr>
                <w:sz w:val="20"/>
              </w:rPr>
              <w:t>8342771,00</w:t>
            </w:r>
          </w:p>
        </w:tc>
        <w:tc>
          <w:tcPr>
            <w:tcW w:w="725" w:type="dxa"/>
          </w:tcPr>
          <w:p w14:paraId="7D7F25E2" w14:textId="77777777" w:rsidR="00DD00BE" w:rsidRPr="004A13CF" w:rsidRDefault="00DD00BE" w:rsidP="000434B2">
            <w:pPr>
              <w:ind w:firstLine="0"/>
              <w:jc w:val="center"/>
              <w:rPr>
                <w:sz w:val="20"/>
              </w:rPr>
            </w:pPr>
            <w:r w:rsidRPr="004A13CF">
              <w:rPr>
                <w:sz w:val="20"/>
              </w:rPr>
              <w:t>97</w:t>
            </w:r>
          </w:p>
        </w:tc>
        <w:tc>
          <w:tcPr>
            <w:tcW w:w="1560" w:type="dxa"/>
          </w:tcPr>
          <w:p w14:paraId="11DD3FDF" w14:textId="77777777" w:rsidR="00DD00BE" w:rsidRPr="004A13CF" w:rsidRDefault="00DD00BE" w:rsidP="000434B2">
            <w:pPr>
              <w:ind w:firstLine="0"/>
              <w:jc w:val="center"/>
              <w:rPr>
                <w:sz w:val="20"/>
              </w:rPr>
            </w:pPr>
            <w:r w:rsidRPr="004A13CF">
              <w:rPr>
                <w:sz w:val="20"/>
              </w:rPr>
              <w:t>8014570,44</w:t>
            </w:r>
          </w:p>
        </w:tc>
        <w:tc>
          <w:tcPr>
            <w:tcW w:w="708" w:type="dxa"/>
          </w:tcPr>
          <w:p w14:paraId="6FE80FB9" w14:textId="77777777" w:rsidR="00DD00BE" w:rsidRPr="004A13CF" w:rsidRDefault="00DD00BE" w:rsidP="000434B2">
            <w:pPr>
              <w:ind w:right="-108" w:firstLine="0"/>
              <w:jc w:val="center"/>
              <w:rPr>
                <w:sz w:val="20"/>
              </w:rPr>
            </w:pPr>
            <w:r w:rsidRPr="004A13CF">
              <w:rPr>
                <w:sz w:val="20"/>
              </w:rPr>
              <w:t>95</w:t>
            </w:r>
          </w:p>
        </w:tc>
        <w:tc>
          <w:tcPr>
            <w:tcW w:w="1560" w:type="dxa"/>
          </w:tcPr>
          <w:p w14:paraId="34B01183" w14:textId="77777777" w:rsidR="00DD00BE" w:rsidRPr="004A13CF" w:rsidRDefault="00DD00BE" w:rsidP="000434B2">
            <w:pPr>
              <w:ind w:firstLine="0"/>
              <w:jc w:val="center"/>
              <w:rPr>
                <w:sz w:val="20"/>
              </w:rPr>
            </w:pPr>
            <w:r>
              <w:rPr>
                <w:sz w:val="20"/>
              </w:rPr>
              <w:t>13189796,92</w:t>
            </w:r>
          </w:p>
        </w:tc>
        <w:tc>
          <w:tcPr>
            <w:tcW w:w="985" w:type="dxa"/>
          </w:tcPr>
          <w:p w14:paraId="619C983E" w14:textId="77777777" w:rsidR="00DD00BE" w:rsidRPr="004A13CF" w:rsidRDefault="00DD00BE" w:rsidP="000434B2">
            <w:pPr>
              <w:ind w:firstLine="0"/>
              <w:jc w:val="center"/>
              <w:rPr>
                <w:sz w:val="20"/>
              </w:rPr>
            </w:pPr>
            <w:r>
              <w:rPr>
                <w:sz w:val="20"/>
              </w:rPr>
              <w:t>100</w:t>
            </w:r>
          </w:p>
        </w:tc>
      </w:tr>
      <w:tr w:rsidR="00DD00BE" w:rsidRPr="007911F2" w14:paraId="27635BB3" w14:textId="77777777" w:rsidTr="00220401">
        <w:tc>
          <w:tcPr>
            <w:tcW w:w="2210" w:type="dxa"/>
          </w:tcPr>
          <w:p w14:paraId="66D6A8DB" w14:textId="77777777" w:rsidR="00DD00BE" w:rsidRPr="007911F2" w:rsidRDefault="00DD00BE" w:rsidP="000434B2">
            <w:pPr>
              <w:ind w:firstLine="0"/>
              <w:jc w:val="center"/>
              <w:rPr>
                <w:sz w:val="24"/>
                <w:szCs w:val="24"/>
              </w:rPr>
            </w:pPr>
            <w:r w:rsidRPr="007911F2">
              <w:rPr>
                <w:sz w:val="24"/>
                <w:szCs w:val="24"/>
              </w:rPr>
              <w:t>Содержание имущества</w:t>
            </w:r>
          </w:p>
        </w:tc>
        <w:tc>
          <w:tcPr>
            <w:tcW w:w="1596" w:type="dxa"/>
          </w:tcPr>
          <w:p w14:paraId="5418C9F3" w14:textId="77777777" w:rsidR="00DD00BE" w:rsidRPr="004A13CF" w:rsidRDefault="00DD00BE" w:rsidP="000434B2">
            <w:pPr>
              <w:ind w:firstLine="0"/>
              <w:jc w:val="center"/>
              <w:rPr>
                <w:sz w:val="20"/>
              </w:rPr>
            </w:pPr>
          </w:p>
        </w:tc>
        <w:tc>
          <w:tcPr>
            <w:tcW w:w="725" w:type="dxa"/>
          </w:tcPr>
          <w:p w14:paraId="56085ACC" w14:textId="77777777" w:rsidR="00DD00BE" w:rsidRPr="004A13CF" w:rsidRDefault="00DD00BE" w:rsidP="000434B2">
            <w:pPr>
              <w:ind w:firstLine="0"/>
              <w:jc w:val="center"/>
              <w:rPr>
                <w:sz w:val="20"/>
              </w:rPr>
            </w:pPr>
          </w:p>
        </w:tc>
        <w:tc>
          <w:tcPr>
            <w:tcW w:w="1560" w:type="dxa"/>
          </w:tcPr>
          <w:p w14:paraId="1990370D" w14:textId="77777777" w:rsidR="00DD00BE" w:rsidRPr="004A13CF" w:rsidRDefault="00DD00BE" w:rsidP="000434B2">
            <w:pPr>
              <w:ind w:firstLine="0"/>
              <w:jc w:val="center"/>
              <w:rPr>
                <w:sz w:val="20"/>
              </w:rPr>
            </w:pPr>
            <w:r w:rsidRPr="004A13CF">
              <w:rPr>
                <w:sz w:val="20"/>
              </w:rPr>
              <w:t>1803396,21</w:t>
            </w:r>
          </w:p>
        </w:tc>
        <w:tc>
          <w:tcPr>
            <w:tcW w:w="708" w:type="dxa"/>
          </w:tcPr>
          <w:p w14:paraId="4C9CB9A0" w14:textId="77777777" w:rsidR="00DD00BE" w:rsidRPr="004A13CF" w:rsidRDefault="00DD00BE" w:rsidP="000434B2">
            <w:pPr>
              <w:ind w:right="-108" w:firstLine="0"/>
              <w:jc w:val="center"/>
              <w:rPr>
                <w:sz w:val="20"/>
              </w:rPr>
            </w:pPr>
            <w:r w:rsidRPr="004A13CF">
              <w:rPr>
                <w:sz w:val="20"/>
              </w:rPr>
              <w:t>100</w:t>
            </w:r>
          </w:p>
        </w:tc>
        <w:tc>
          <w:tcPr>
            <w:tcW w:w="1560" w:type="dxa"/>
          </w:tcPr>
          <w:p w14:paraId="338A090A" w14:textId="77777777" w:rsidR="00DD00BE" w:rsidRPr="004A13CF" w:rsidRDefault="00DD00BE" w:rsidP="000434B2">
            <w:pPr>
              <w:ind w:firstLine="0"/>
              <w:jc w:val="center"/>
              <w:rPr>
                <w:sz w:val="20"/>
              </w:rPr>
            </w:pPr>
            <w:r>
              <w:rPr>
                <w:sz w:val="20"/>
              </w:rPr>
              <w:t>2355250,61</w:t>
            </w:r>
          </w:p>
        </w:tc>
        <w:tc>
          <w:tcPr>
            <w:tcW w:w="985" w:type="dxa"/>
          </w:tcPr>
          <w:p w14:paraId="51899D46" w14:textId="77777777" w:rsidR="00DD00BE" w:rsidRPr="004A13CF" w:rsidRDefault="00DD00BE" w:rsidP="000434B2">
            <w:pPr>
              <w:ind w:firstLine="0"/>
              <w:jc w:val="center"/>
              <w:rPr>
                <w:sz w:val="20"/>
              </w:rPr>
            </w:pPr>
            <w:r>
              <w:rPr>
                <w:sz w:val="20"/>
              </w:rPr>
              <w:t>100</w:t>
            </w:r>
          </w:p>
        </w:tc>
      </w:tr>
      <w:tr w:rsidR="00DD00BE" w:rsidRPr="007911F2" w14:paraId="119EDD28" w14:textId="77777777" w:rsidTr="00220401">
        <w:tc>
          <w:tcPr>
            <w:tcW w:w="2210" w:type="dxa"/>
          </w:tcPr>
          <w:p w14:paraId="29C1B0A1" w14:textId="4F50D799" w:rsidR="00DD00BE" w:rsidRPr="007911F2" w:rsidRDefault="00DD00BE" w:rsidP="000434B2">
            <w:pPr>
              <w:ind w:firstLine="0"/>
              <w:jc w:val="center"/>
              <w:rPr>
                <w:sz w:val="24"/>
                <w:szCs w:val="24"/>
              </w:rPr>
            </w:pPr>
            <w:r w:rsidRPr="007911F2">
              <w:rPr>
                <w:sz w:val="24"/>
                <w:szCs w:val="24"/>
              </w:rPr>
              <w:t>Охрана</w:t>
            </w:r>
          </w:p>
        </w:tc>
        <w:tc>
          <w:tcPr>
            <w:tcW w:w="1596" w:type="dxa"/>
          </w:tcPr>
          <w:p w14:paraId="06A1D8B9" w14:textId="77777777" w:rsidR="00DD00BE" w:rsidRPr="004A13CF" w:rsidRDefault="00DD00BE" w:rsidP="000434B2">
            <w:pPr>
              <w:ind w:firstLine="0"/>
              <w:jc w:val="center"/>
              <w:rPr>
                <w:sz w:val="20"/>
              </w:rPr>
            </w:pPr>
            <w:r w:rsidRPr="004A13CF">
              <w:rPr>
                <w:sz w:val="20"/>
              </w:rPr>
              <w:t>3271401,14</w:t>
            </w:r>
          </w:p>
        </w:tc>
        <w:tc>
          <w:tcPr>
            <w:tcW w:w="725" w:type="dxa"/>
          </w:tcPr>
          <w:p w14:paraId="0A03E895" w14:textId="77777777" w:rsidR="00DD00BE" w:rsidRPr="004A13CF" w:rsidRDefault="00DD00BE" w:rsidP="000434B2">
            <w:pPr>
              <w:ind w:firstLine="0"/>
              <w:jc w:val="center"/>
              <w:rPr>
                <w:sz w:val="20"/>
              </w:rPr>
            </w:pPr>
            <w:r w:rsidRPr="004A13CF">
              <w:rPr>
                <w:sz w:val="20"/>
              </w:rPr>
              <w:t>68</w:t>
            </w:r>
          </w:p>
        </w:tc>
        <w:tc>
          <w:tcPr>
            <w:tcW w:w="1560" w:type="dxa"/>
          </w:tcPr>
          <w:p w14:paraId="52FE5885" w14:textId="77777777" w:rsidR="00DD00BE" w:rsidRPr="004A13CF" w:rsidRDefault="00DD00BE" w:rsidP="000434B2">
            <w:pPr>
              <w:ind w:firstLine="0"/>
              <w:jc w:val="center"/>
              <w:rPr>
                <w:sz w:val="20"/>
              </w:rPr>
            </w:pPr>
            <w:r w:rsidRPr="004A13CF">
              <w:rPr>
                <w:sz w:val="20"/>
              </w:rPr>
              <w:t>5752692,00</w:t>
            </w:r>
          </w:p>
        </w:tc>
        <w:tc>
          <w:tcPr>
            <w:tcW w:w="708" w:type="dxa"/>
          </w:tcPr>
          <w:p w14:paraId="0296CF98" w14:textId="77777777" w:rsidR="00DD00BE" w:rsidRPr="004A13CF" w:rsidRDefault="00DD00BE" w:rsidP="000434B2">
            <w:pPr>
              <w:ind w:right="-108" w:firstLine="0"/>
              <w:jc w:val="center"/>
              <w:rPr>
                <w:sz w:val="20"/>
              </w:rPr>
            </w:pPr>
            <w:r w:rsidRPr="004A13CF">
              <w:rPr>
                <w:sz w:val="20"/>
              </w:rPr>
              <w:t>100</w:t>
            </w:r>
          </w:p>
        </w:tc>
        <w:tc>
          <w:tcPr>
            <w:tcW w:w="1560" w:type="dxa"/>
          </w:tcPr>
          <w:p w14:paraId="6EA6B58F" w14:textId="77777777" w:rsidR="00DD00BE" w:rsidRPr="004A13CF" w:rsidRDefault="00DD00BE" w:rsidP="000434B2">
            <w:pPr>
              <w:ind w:firstLine="0"/>
              <w:jc w:val="center"/>
              <w:rPr>
                <w:sz w:val="20"/>
              </w:rPr>
            </w:pPr>
            <w:r>
              <w:rPr>
                <w:sz w:val="20"/>
              </w:rPr>
              <w:t>6123240,00</w:t>
            </w:r>
          </w:p>
        </w:tc>
        <w:tc>
          <w:tcPr>
            <w:tcW w:w="985" w:type="dxa"/>
          </w:tcPr>
          <w:p w14:paraId="0C9029C3" w14:textId="77777777" w:rsidR="00DD00BE" w:rsidRPr="004A13CF" w:rsidRDefault="00DD00BE" w:rsidP="000434B2">
            <w:pPr>
              <w:ind w:firstLine="0"/>
              <w:jc w:val="center"/>
              <w:rPr>
                <w:sz w:val="20"/>
              </w:rPr>
            </w:pPr>
            <w:r>
              <w:rPr>
                <w:sz w:val="20"/>
              </w:rPr>
              <w:t>100</w:t>
            </w:r>
          </w:p>
        </w:tc>
      </w:tr>
      <w:tr w:rsidR="00DD00BE" w:rsidRPr="007911F2" w14:paraId="2107946D" w14:textId="77777777" w:rsidTr="00220401">
        <w:tc>
          <w:tcPr>
            <w:tcW w:w="2210" w:type="dxa"/>
          </w:tcPr>
          <w:p w14:paraId="16970DAB" w14:textId="77777777" w:rsidR="00DD00BE" w:rsidRPr="007911F2" w:rsidRDefault="00DD00BE" w:rsidP="000434B2">
            <w:pPr>
              <w:ind w:firstLine="0"/>
              <w:jc w:val="center"/>
              <w:rPr>
                <w:sz w:val="24"/>
                <w:szCs w:val="24"/>
              </w:rPr>
            </w:pPr>
            <w:r w:rsidRPr="007911F2">
              <w:rPr>
                <w:sz w:val="24"/>
                <w:szCs w:val="24"/>
              </w:rPr>
              <w:t>Услуги связи (интернет)</w:t>
            </w:r>
          </w:p>
        </w:tc>
        <w:tc>
          <w:tcPr>
            <w:tcW w:w="1596" w:type="dxa"/>
          </w:tcPr>
          <w:p w14:paraId="3BF40D32" w14:textId="77777777" w:rsidR="00DD00BE" w:rsidRPr="004A13CF" w:rsidRDefault="00DD00BE" w:rsidP="000434B2">
            <w:pPr>
              <w:ind w:firstLine="0"/>
              <w:jc w:val="center"/>
              <w:rPr>
                <w:sz w:val="20"/>
              </w:rPr>
            </w:pPr>
          </w:p>
        </w:tc>
        <w:tc>
          <w:tcPr>
            <w:tcW w:w="725" w:type="dxa"/>
          </w:tcPr>
          <w:p w14:paraId="1CAB1A39" w14:textId="77777777" w:rsidR="00DD00BE" w:rsidRPr="004A13CF" w:rsidRDefault="00DD00BE" w:rsidP="000434B2">
            <w:pPr>
              <w:ind w:firstLine="0"/>
              <w:jc w:val="center"/>
              <w:rPr>
                <w:sz w:val="20"/>
              </w:rPr>
            </w:pPr>
          </w:p>
        </w:tc>
        <w:tc>
          <w:tcPr>
            <w:tcW w:w="1560" w:type="dxa"/>
          </w:tcPr>
          <w:p w14:paraId="6B19B520" w14:textId="77777777" w:rsidR="00DD00BE" w:rsidRPr="004A13CF" w:rsidRDefault="00DD00BE" w:rsidP="000434B2">
            <w:pPr>
              <w:ind w:firstLine="0"/>
              <w:jc w:val="center"/>
              <w:rPr>
                <w:sz w:val="20"/>
              </w:rPr>
            </w:pPr>
            <w:r w:rsidRPr="004A13CF">
              <w:rPr>
                <w:sz w:val="20"/>
              </w:rPr>
              <w:t>317880,00</w:t>
            </w:r>
          </w:p>
        </w:tc>
        <w:tc>
          <w:tcPr>
            <w:tcW w:w="708" w:type="dxa"/>
          </w:tcPr>
          <w:p w14:paraId="54468436" w14:textId="77777777" w:rsidR="00DD00BE" w:rsidRPr="004A13CF" w:rsidRDefault="00DD00BE" w:rsidP="000434B2">
            <w:pPr>
              <w:ind w:right="-108" w:firstLine="0"/>
              <w:jc w:val="center"/>
              <w:rPr>
                <w:sz w:val="20"/>
              </w:rPr>
            </w:pPr>
            <w:r w:rsidRPr="004A13CF">
              <w:rPr>
                <w:sz w:val="20"/>
              </w:rPr>
              <w:t>100</w:t>
            </w:r>
          </w:p>
        </w:tc>
        <w:tc>
          <w:tcPr>
            <w:tcW w:w="1560" w:type="dxa"/>
          </w:tcPr>
          <w:p w14:paraId="304AE190" w14:textId="77777777" w:rsidR="00DD00BE" w:rsidRPr="004A13CF" w:rsidRDefault="00DD00BE" w:rsidP="000434B2">
            <w:pPr>
              <w:ind w:firstLine="0"/>
              <w:jc w:val="center"/>
              <w:rPr>
                <w:sz w:val="20"/>
              </w:rPr>
            </w:pPr>
            <w:r>
              <w:rPr>
                <w:sz w:val="20"/>
              </w:rPr>
              <w:t>392285,17</w:t>
            </w:r>
          </w:p>
        </w:tc>
        <w:tc>
          <w:tcPr>
            <w:tcW w:w="985" w:type="dxa"/>
          </w:tcPr>
          <w:p w14:paraId="43BC11E7" w14:textId="77777777" w:rsidR="00DD00BE" w:rsidRPr="004A13CF" w:rsidRDefault="00DD00BE" w:rsidP="000434B2">
            <w:pPr>
              <w:ind w:firstLine="0"/>
              <w:jc w:val="center"/>
              <w:rPr>
                <w:sz w:val="20"/>
              </w:rPr>
            </w:pPr>
            <w:r>
              <w:rPr>
                <w:sz w:val="20"/>
              </w:rPr>
              <w:t>100</w:t>
            </w:r>
          </w:p>
        </w:tc>
      </w:tr>
      <w:tr w:rsidR="00DD00BE" w:rsidRPr="007911F2" w14:paraId="2D3362A8" w14:textId="77777777" w:rsidTr="00220401">
        <w:tc>
          <w:tcPr>
            <w:tcW w:w="2210" w:type="dxa"/>
          </w:tcPr>
          <w:p w14:paraId="3AD5D458" w14:textId="77777777" w:rsidR="00DD00BE" w:rsidRPr="007911F2" w:rsidRDefault="00DD00BE" w:rsidP="000434B2">
            <w:pPr>
              <w:ind w:firstLine="0"/>
              <w:jc w:val="center"/>
              <w:rPr>
                <w:sz w:val="24"/>
                <w:szCs w:val="24"/>
              </w:rPr>
            </w:pPr>
            <w:r w:rsidRPr="007911F2">
              <w:rPr>
                <w:sz w:val="24"/>
                <w:szCs w:val="24"/>
              </w:rPr>
              <w:t>Аутсорсинг</w:t>
            </w:r>
          </w:p>
        </w:tc>
        <w:tc>
          <w:tcPr>
            <w:tcW w:w="1596" w:type="dxa"/>
          </w:tcPr>
          <w:p w14:paraId="383FF708" w14:textId="77777777" w:rsidR="00DD00BE" w:rsidRPr="004A13CF" w:rsidRDefault="00DD00BE" w:rsidP="000434B2">
            <w:pPr>
              <w:ind w:firstLine="0"/>
              <w:jc w:val="center"/>
              <w:rPr>
                <w:sz w:val="20"/>
              </w:rPr>
            </w:pPr>
            <w:r w:rsidRPr="004A13CF">
              <w:rPr>
                <w:sz w:val="20"/>
              </w:rPr>
              <w:t>979409,04</w:t>
            </w:r>
          </w:p>
        </w:tc>
        <w:tc>
          <w:tcPr>
            <w:tcW w:w="725" w:type="dxa"/>
          </w:tcPr>
          <w:p w14:paraId="08F4B731" w14:textId="77777777" w:rsidR="00DD00BE" w:rsidRPr="004A13CF" w:rsidRDefault="00DD00BE" w:rsidP="000434B2">
            <w:pPr>
              <w:ind w:firstLine="0"/>
              <w:jc w:val="center"/>
              <w:rPr>
                <w:sz w:val="20"/>
              </w:rPr>
            </w:pPr>
            <w:r w:rsidRPr="004A13CF">
              <w:rPr>
                <w:sz w:val="20"/>
              </w:rPr>
              <w:t>50</w:t>
            </w:r>
          </w:p>
        </w:tc>
        <w:tc>
          <w:tcPr>
            <w:tcW w:w="1560" w:type="dxa"/>
          </w:tcPr>
          <w:p w14:paraId="2F2478A4" w14:textId="77777777" w:rsidR="00DD00BE" w:rsidRPr="004A13CF" w:rsidRDefault="00DD00BE" w:rsidP="000434B2">
            <w:pPr>
              <w:ind w:firstLine="0"/>
              <w:jc w:val="center"/>
              <w:rPr>
                <w:sz w:val="20"/>
              </w:rPr>
            </w:pPr>
            <w:r w:rsidRPr="004A13CF">
              <w:rPr>
                <w:sz w:val="20"/>
              </w:rPr>
              <w:t>2042588,97</w:t>
            </w:r>
          </w:p>
        </w:tc>
        <w:tc>
          <w:tcPr>
            <w:tcW w:w="708" w:type="dxa"/>
          </w:tcPr>
          <w:p w14:paraId="2534FB01" w14:textId="77777777" w:rsidR="00DD00BE" w:rsidRPr="004A13CF" w:rsidRDefault="00DD00BE" w:rsidP="000434B2">
            <w:pPr>
              <w:ind w:right="-108" w:firstLine="0"/>
              <w:jc w:val="center"/>
              <w:rPr>
                <w:sz w:val="20"/>
              </w:rPr>
            </w:pPr>
            <w:r w:rsidRPr="004A13CF">
              <w:rPr>
                <w:sz w:val="20"/>
              </w:rPr>
              <w:t>100</w:t>
            </w:r>
          </w:p>
        </w:tc>
        <w:tc>
          <w:tcPr>
            <w:tcW w:w="1560" w:type="dxa"/>
          </w:tcPr>
          <w:p w14:paraId="7C8E1D84" w14:textId="77777777" w:rsidR="00DD00BE" w:rsidRPr="004A13CF" w:rsidRDefault="00DD00BE" w:rsidP="000434B2">
            <w:pPr>
              <w:ind w:firstLine="0"/>
              <w:jc w:val="center"/>
              <w:rPr>
                <w:sz w:val="20"/>
              </w:rPr>
            </w:pPr>
            <w:r>
              <w:rPr>
                <w:sz w:val="20"/>
              </w:rPr>
              <w:t>1581650,60</w:t>
            </w:r>
          </w:p>
        </w:tc>
        <w:tc>
          <w:tcPr>
            <w:tcW w:w="985" w:type="dxa"/>
          </w:tcPr>
          <w:p w14:paraId="730F4E15" w14:textId="77777777" w:rsidR="00DD00BE" w:rsidRPr="004A13CF" w:rsidRDefault="00DD00BE" w:rsidP="000434B2">
            <w:pPr>
              <w:ind w:firstLine="0"/>
              <w:jc w:val="center"/>
              <w:rPr>
                <w:sz w:val="20"/>
              </w:rPr>
            </w:pPr>
            <w:r>
              <w:rPr>
                <w:sz w:val="20"/>
              </w:rPr>
              <w:t>100</w:t>
            </w:r>
          </w:p>
        </w:tc>
      </w:tr>
      <w:tr w:rsidR="00DD00BE" w:rsidRPr="007911F2" w14:paraId="635CD81F" w14:textId="77777777" w:rsidTr="00220401">
        <w:tc>
          <w:tcPr>
            <w:tcW w:w="2210" w:type="dxa"/>
          </w:tcPr>
          <w:p w14:paraId="275C9795" w14:textId="77777777" w:rsidR="00DD00BE" w:rsidRPr="007911F2" w:rsidRDefault="00DD00BE" w:rsidP="000434B2">
            <w:pPr>
              <w:ind w:firstLine="0"/>
              <w:jc w:val="center"/>
              <w:rPr>
                <w:sz w:val="24"/>
                <w:szCs w:val="24"/>
              </w:rPr>
            </w:pPr>
            <w:r w:rsidRPr="007911F2">
              <w:rPr>
                <w:sz w:val="24"/>
                <w:szCs w:val="24"/>
              </w:rPr>
              <w:t>Прочие услуги</w:t>
            </w:r>
          </w:p>
        </w:tc>
        <w:tc>
          <w:tcPr>
            <w:tcW w:w="1596" w:type="dxa"/>
          </w:tcPr>
          <w:p w14:paraId="262FECB9" w14:textId="77777777" w:rsidR="00DD00BE" w:rsidRPr="004A13CF" w:rsidRDefault="00DD00BE" w:rsidP="000434B2">
            <w:pPr>
              <w:ind w:firstLine="0"/>
              <w:jc w:val="center"/>
              <w:rPr>
                <w:sz w:val="20"/>
              </w:rPr>
            </w:pPr>
          </w:p>
        </w:tc>
        <w:tc>
          <w:tcPr>
            <w:tcW w:w="725" w:type="dxa"/>
          </w:tcPr>
          <w:p w14:paraId="17993486" w14:textId="77777777" w:rsidR="00DD00BE" w:rsidRPr="004A13CF" w:rsidRDefault="00DD00BE" w:rsidP="000434B2">
            <w:pPr>
              <w:ind w:firstLine="0"/>
              <w:jc w:val="center"/>
              <w:rPr>
                <w:sz w:val="20"/>
              </w:rPr>
            </w:pPr>
          </w:p>
        </w:tc>
        <w:tc>
          <w:tcPr>
            <w:tcW w:w="1560" w:type="dxa"/>
          </w:tcPr>
          <w:p w14:paraId="6B80BECF" w14:textId="77777777" w:rsidR="00DD00BE" w:rsidRPr="004A13CF" w:rsidRDefault="00DD00BE" w:rsidP="000434B2">
            <w:pPr>
              <w:ind w:firstLine="0"/>
              <w:jc w:val="center"/>
              <w:rPr>
                <w:sz w:val="20"/>
              </w:rPr>
            </w:pPr>
            <w:r w:rsidRPr="004A13CF">
              <w:rPr>
                <w:sz w:val="20"/>
              </w:rPr>
              <w:t>1647238,68</w:t>
            </w:r>
          </w:p>
        </w:tc>
        <w:tc>
          <w:tcPr>
            <w:tcW w:w="708" w:type="dxa"/>
          </w:tcPr>
          <w:p w14:paraId="45250C00" w14:textId="77777777" w:rsidR="00DD00BE" w:rsidRPr="004A13CF" w:rsidRDefault="00DD00BE" w:rsidP="000434B2">
            <w:pPr>
              <w:ind w:right="-108" w:firstLine="0"/>
              <w:jc w:val="center"/>
              <w:rPr>
                <w:sz w:val="20"/>
              </w:rPr>
            </w:pPr>
            <w:r w:rsidRPr="004A13CF">
              <w:rPr>
                <w:sz w:val="20"/>
              </w:rPr>
              <w:t>100</w:t>
            </w:r>
          </w:p>
        </w:tc>
        <w:tc>
          <w:tcPr>
            <w:tcW w:w="1560" w:type="dxa"/>
          </w:tcPr>
          <w:p w14:paraId="394A3F22" w14:textId="77777777" w:rsidR="00DD00BE" w:rsidRPr="004A13CF" w:rsidRDefault="00DD00BE" w:rsidP="000434B2">
            <w:pPr>
              <w:ind w:firstLine="0"/>
              <w:jc w:val="center"/>
              <w:rPr>
                <w:sz w:val="20"/>
              </w:rPr>
            </w:pPr>
            <w:r>
              <w:rPr>
                <w:sz w:val="20"/>
              </w:rPr>
              <w:t>248415,01</w:t>
            </w:r>
          </w:p>
        </w:tc>
        <w:tc>
          <w:tcPr>
            <w:tcW w:w="985" w:type="dxa"/>
          </w:tcPr>
          <w:p w14:paraId="7064BABD" w14:textId="77777777" w:rsidR="00DD00BE" w:rsidRPr="004A13CF" w:rsidRDefault="00DD00BE" w:rsidP="000434B2">
            <w:pPr>
              <w:ind w:firstLine="0"/>
              <w:jc w:val="center"/>
              <w:rPr>
                <w:sz w:val="20"/>
              </w:rPr>
            </w:pPr>
            <w:r>
              <w:rPr>
                <w:sz w:val="20"/>
              </w:rPr>
              <w:t>100</w:t>
            </w:r>
          </w:p>
        </w:tc>
      </w:tr>
      <w:tr w:rsidR="00DD00BE" w:rsidRPr="007911F2" w14:paraId="2C0BA899" w14:textId="77777777" w:rsidTr="00220401">
        <w:tc>
          <w:tcPr>
            <w:tcW w:w="2210" w:type="dxa"/>
          </w:tcPr>
          <w:p w14:paraId="7BDC1A04" w14:textId="77777777" w:rsidR="00DD00BE" w:rsidRPr="007911F2" w:rsidRDefault="00DD00BE" w:rsidP="000434B2">
            <w:pPr>
              <w:ind w:firstLine="0"/>
              <w:jc w:val="center"/>
              <w:rPr>
                <w:sz w:val="24"/>
                <w:szCs w:val="24"/>
              </w:rPr>
            </w:pPr>
            <w:r w:rsidRPr="007911F2">
              <w:rPr>
                <w:sz w:val="24"/>
                <w:szCs w:val="24"/>
              </w:rPr>
              <w:t>Медикаменты (детский сад)</w:t>
            </w:r>
          </w:p>
        </w:tc>
        <w:tc>
          <w:tcPr>
            <w:tcW w:w="1596" w:type="dxa"/>
          </w:tcPr>
          <w:p w14:paraId="45DEF5DA" w14:textId="77777777" w:rsidR="00DD00BE" w:rsidRPr="004A13CF" w:rsidRDefault="00DD00BE" w:rsidP="000434B2">
            <w:pPr>
              <w:ind w:firstLine="0"/>
              <w:jc w:val="center"/>
              <w:rPr>
                <w:sz w:val="20"/>
              </w:rPr>
            </w:pPr>
            <w:r w:rsidRPr="004A13CF">
              <w:rPr>
                <w:sz w:val="20"/>
              </w:rPr>
              <w:t>5000</w:t>
            </w:r>
          </w:p>
        </w:tc>
        <w:tc>
          <w:tcPr>
            <w:tcW w:w="725" w:type="dxa"/>
          </w:tcPr>
          <w:p w14:paraId="158A8357" w14:textId="77777777" w:rsidR="00DD00BE" w:rsidRPr="004A13CF" w:rsidRDefault="00DD00BE" w:rsidP="000434B2">
            <w:pPr>
              <w:ind w:firstLine="0"/>
              <w:jc w:val="center"/>
              <w:rPr>
                <w:sz w:val="20"/>
              </w:rPr>
            </w:pPr>
            <w:r w:rsidRPr="004A13CF">
              <w:rPr>
                <w:sz w:val="20"/>
              </w:rPr>
              <w:t>100</w:t>
            </w:r>
          </w:p>
        </w:tc>
        <w:tc>
          <w:tcPr>
            <w:tcW w:w="1560" w:type="dxa"/>
          </w:tcPr>
          <w:p w14:paraId="7DDD5D98" w14:textId="77777777" w:rsidR="00DD00BE" w:rsidRPr="004A13CF" w:rsidRDefault="00DD00BE" w:rsidP="000434B2">
            <w:pPr>
              <w:ind w:firstLine="0"/>
              <w:jc w:val="center"/>
              <w:rPr>
                <w:sz w:val="20"/>
              </w:rPr>
            </w:pPr>
            <w:r w:rsidRPr="004A13CF">
              <w:rPr>
                <w:sz w:val="20"/>
              </w:rPr>
              <w:t>17000,00</w:t>
            </w:r>
          </w:p>
        </w:tc>
        <w:tc>
          <w:tcPr>
            <w:tcW w:w="708" w:type="dxa"/>
          </w:tcPr>
          <w:p w14:paraId="305C8AE1" w14:textId="77777777" w:rsidR="00DD00BE" w:rsidRPr="004A13CF" w:rsidRDefault="00DD00BE" w:rsidP="000434B2">
            <w:pPr>
              <w:ind w:right="-108" w:firstLine="0"/>
              <w:jc w:val="center"/>
              <w:rPr>
                <w:sz w:val="20"/>
              </w:rPr>
            </w:pPr>
            <w:r w:rsidRPr="004A13CF">
              <w:rPr>
                <w:sz w:val="20"/>
              </w:rPr>
              <w:t>100</w:t>
            </w:r>
          </w:p>
        </w:tc>
        <w:tc>
          <w:tcPr>
            <w:tcW w:w="1560" w:type="dxa"/>
          </w:tcPr>
          <w:p w14:paraId="69489A8D" w14:textId="77777777" w:rsidR="00DD00BE" w:rsidRPr="004A13CF" w:rsidRDefault="00DD00BE" w:rsidP="000434B2">
            <w:pPr>
              <w:ind w:firstLine="0"/>
              <w:jc w:val="center"/>
              <w:rPr>
                <w:sz w:val="20"/>
              </w:rPr>
            </w:pPr>
            <w:r>
              <w:rPr>
                <w:sz w:val="20"/>
              </w:rPr>
              <w:t>17000,00</w:t>
            </w:r>
          </w:p>
        </w:tc>
        <w:tc>
          <w:tcPr>
            <w:tcW w:w="985" w:type="dxa"/>
          </w:tcPr>
          <w:p w14:paraId="215DF1A2" w14:textId="77777777" w:rsidR="00DD00BE" w:rsidRPr="004A13CF" w:rsidRDefault="00DD00BE" w:rsidP="000434B2">
            <w:pPr>
              <w:ind w:firstLine="0"/>
              <w:jc w:val="center"/>
              <w:rPr>
                <w:sz w:val="20"/>
              </w:rPr>
            </w:pPr>
            <w:r>
              <w:rPr>
                <w:sz w:val="20"/>
              </w:rPr>
              <w:t>100</w:t>
            </w:r>
          </w:p>
        </w:tc>
      </w:tr>
      <w:tr w:rsidR="00DD00BE" w:rsidRPr="007911F2" w14:paraId="54CF2E5C" w14:textId="77777777" w:rsidTr="00220401">
        <w:tc>
          <w:tcPr>
            <w:tcW w:w="2210" w:type="dxa"/>
          </w:tcPr>
          <w:p w14:paraId="564FB9C4" w14:textId="77777777" w:rsidR="00DD00BE" w:rsidRPr="007911F2" w:rsidRDefault="00DD00BE" w:rsidP="000434B2">
            <w:pPr>
              <w:ind w:firstLine="0"/>
              <w:jc w:val="center"/>
              <w:rPr>
                <w:sz w:val="24"/>
                <w:szCs w:val="24"/>
              </w:rPr>
            </w:pPr>
            <w:r w:rsidRPr="007911F2">
              <w:rPr>
                <w:sz w:val="24"/>
                <w:szCs w:val="24"/>
              </w:rPr>
              <w:t>Приобретение хоз. И канц товаров (начальная школа, детский сад)</w:t>
            </w:r>
          </w:p>
        </w:tc>
        <w:tc>
          <w:tcPr>
            <w:tcW w:w="1596" w:type="dxa"/>
          </w:tcPr>
          <w:p w14:paraId="4B967948" w14:textId="77777777" w:rsidR="00DD00BE" w:rsidRPr="004A13CF" w:rsidRDefault="00DD00BE" w:rsidP="000434B2">
            <w:pPr>
              <w:ind w:firstLine="0"/>
              <w:jc w:val="center"/>
              <w:rPr>
                <w:sz w:val="20"/>
              </w:rPr>
            </w:pPr>
            <w:r w:rsidRPr="004A13CF">
              <w:rPr>
                <w:sz w:val="20"/>
              </w:rPr>
              <w:t>304995</w:t>
            </w:r>
          </w:p>
        </w:tc>
        <w:tc>
          <w:tcPr>
            <w:tcW w:w="725" w:type="dxa"/>
          </w:tcPr>
          <w:p w14:paraId="66B79A44" w14:textId="77777777" w:rsidR="00DD00BE" w:rsidRPr="004A13CF" w:rsidRDefault="00DD00BE" w:rsidP="000434B2">
            <w:pPr>
              <w:ind w:firstLine="0"/>
              <w:jc w:val="center"/>
              <w:rPr>
                <w:sz w:val="20"/>
              </w:rPr>
            </w:pPr>
            <w:r w:rsidRPr="004A13CF">
              <w:rPr>
                <w:sz w:val="20"/>
              </w:rPr>
              <w:t>100</w:t>
            </w:r>
          </w:p>
        </w:tc>
        <w:tc>
          <w:tcPr>
            <w:tcW w:w="1560" w:type="dxa"/>
          </w:tcPr>
          <w:p w14:paraId="2CA61E1D" w14:textId="77777777" w:rsidR="00DD00BE" w:rsidRPr="004A13CF" w:rsidRDefault="00DD00BE" w:rsidP="000434B2">
            <w:pPr>
              <w:ind w:firstLine="0"/>
              <w:jc w:val="center"/>
              <w:rPr>
                <w:sz w:val="20"/>
              </w:rPr>
            </w:pPr>
            <w:r w:rsidRPr="004A13CF">
              <w:rPr>
                <w:sz w:val="20"/>
              </w:rPr>
              <w:t>177000,00</w:t>
            </w:r>
          </w:p>
        </w:tc>
        <w:tc>
          <w:tcPr>
            <w:tcW w:w="708" w:type="dxa"/>
          </w:tcPr>
          <w:p w14:paraId="7BDDF83A" w14:textId="77777777" w:rsidR="00DD00BE" w:rsidRPr="004A13CF" w:rsidRDefault="00DD00BE" w:rsidP="000434B2">
            <w:pPr>
              <w:ind w:right="-108" w:firstLine="0"/>
              <w:jc w:val="center"/>
              <w:rPr>
                <w:sz w:val="20"/>
              </w:rPr>
            </w:pPr>
            <w:r w:rsidRPr="004A13CF">
              <w:rPr>
                <w:sz w:val="20"/>
              </w:rPr>
              <w:t>100</w:t>
            </w:r>
          </w:p>
        </w:tc>
        <w:tc>
          <w:tcPr>
            <w:tcW w:w="1560" w:type="dxa"/>
          </w:tcPr>
          <w:p w14:paraId="0D88C408" w14:textId="77777777" w:rsidR="00DD00BE" w:rsidRPr="004A13CF" w:rsidRDefault="00DD00BE" w:rsidP="000434B2">
            <w:pPr>
              <w:ind w:firstLine="0"/>
              <w:jc w:val="center"/>
              <w:rPr>
                <w:sz w:val="20"/>
              </w:rPr>
            </w:pPr>
            <w:r>
              <w:rPr>
                <w:sz w:val="20"/>
              </w:rPr>
              <w:t>472045,00</w:t>
            </w:r>
          </w:p>
        </w:tc>
        <w:tc>
          <w:tcPr>
            <w:tcW w:w="985" w:type="dxa"/>
          </w:tcPr>
          <w:p w14:paraId="52D51D3A" w14:textId="77777777" w:rsidR="00DD00BE" w:rsidRPr="004A13CF" w:rsidRDefault="00DD00BE" w:rsidP="000434B2">
            <w:pPr>
              <w:ind w:firstLine="0"/>
              <w:jc w:val="center"/>
              <w:rPr>
                <w:sz w:val="20"/>
              </w:rPr>
            </w:pPr>
            <w:r>
              <w:rPr>
                <w:sz w:val="20"/>
              </w:rPr>
              <w:t>100</w:t>
            </w:r>
          </w:p>
        </w:tc>
      </w:tr>
      <w:tr w:rsidR="00DD00BE" w:rsidRPr="007911F2" w14:paraId="38328069" w14:textId="77777777" w:rsidTr="00220401">
        <w:tc>
          <w:tcPr>
            <w:tcW w:w="2210" w:type="dxa"/>
          </w:tcPr>
          <w:p w14:paraId="2B3255AA" w14:textId="77777777" w:rsidR="00DD00BE" w:rsidRPr="007911F2" w:rsidRDefault="00DD00BE" w:rsidP="000434B2">
            <w:pPr>
              <w:ind w:firstLine="0"/>
              <w:jc w:val="center"/>
              <w:rPr>
                <w:sz w:val="24"/>
                <w:szCs w:val="24"/>
              </w:rPr>
            </w:pPr>
            <w:r w:rsidRPr="007911F2">
              <w:rPr>
                <w:sz w:val="24"/>
                <w:szCs w:val="24"/>
              </w:rPr>
              <w:t>Приобретение учебной литературы для школы</w:t>
            </w:r>
          </w:p>
        </w:tc>
        <w:tc>
          <w:tcPr>
            <w:tcW w:w="1596" w:type="dxa"/>
          </w:tcPr>
          <w:p w14:paraId="450D3738" w14:textId="77777777" w:rsidR="00DD00BE" w:rsidRPr="004A13CF" w:rsidRDefault="00DD00BE" w:rsidP="000434B2">
            <w:pPr>
              <w:ind w:firstLine="0"/>
              <w:jc w:val="center"/>
              <w:rPr>
                <w:sz w:val="20"/>
              </w:rPr>
            </w:pPr>
            <w:r w:rsidRPr="004A13CF">
              <w:rPr>
                <w:sz w:val="20"/>
              </w:rPr>
              <w:t>1921406,00</w:t>
            </w:r>
          </w:p>
        </w:tc>
        <w:tc>
          <w:tcPr>
            <w:tcW w:w="725" w:type="dxa"/>
          </w:tcPr>
          <w:p w14:paraId="270C3EBB" w14:textId="77777777" w:rsidR="00DD00BE" w:rsidRPr="004A13CF" w:rsidRDefault="00DD00BE" w:rsidP="000434B2">
            <w:pPr>
              <w:ind w:firstLine="0"/>
              <w:jc w:val="center"/>
              <w:rPr>
                <w:sz w:val="20"/>
              </w:rPr>
            </w:pPr>
            <w:r w:rsidRPr="004A13CF">
              <w:rPr>
                <w:sz w:val="20"/>
              </w:rPr>
              <w:t>100</w:t>
            </w:r>
          </w:p>
        </w:tc>
        <w:tc>
          <w:tcPr>
            <w:tcW w:w="1560" w:type="dxa"/>
          </w:tcPr>
          <w:p w14:paraId="1BCF482E" w14:textId="77777777" w:rsidR="00DD00BE" w:rsidRPr="004A13CF" w:rsidRDefault="00DD00BE" w:rsidP="000434B2">
            <w:pPr>
              <w:ind w:firstLine="0"/>
              <w:jc w:val="center"/>
              <w:rPr>
                <w:sz w:val="20"/>
              </w:rPr>
            </w:pPr>
            <w:r w:rsidRPr="004A13CF">
              <w:rPr>
                <w:sz w:val="20"/>
              </w:rPr>
              <w:t>1353350,00</w:t>
            </w:r>
          </w:p>
        </w:tc>
        <w:tc>
          <w:tcPr>
            <w:tcW w:w="708" w:type="dxa"/>
          </w:tcPr>
          <w:p w14:paraId="7A10C1AF" w14:textId="77777777" w:rsidR="00DD00BE" w:rsidRPr="004A13CF" w:rsidRDefault="00DD00BE" w:rsidP="000434B2">
            <w:pPr>
              <w:ind w:right="-108" w:firstLine="0"/>
              <w:jc w:val="center"/>
              <w:rPr>
                <w:sz w:val="20"/>
              </w:rPr>
            </w:pPr>
            <w:r w:rsidRPr="004A13CF">
              <w:rPr>
                <w:sz w:val="20"/>
              </w:rPr>
              <w:t>100</w:t>
            </w:r>
          </w:p>
        </w:tc>
        <w:tc>
          <w:tcPr>
            <w:tcW w:w="1560" w:type="dxa"/>
          </w:tcPr>
          <w:p w14:paraId="6FE34085" w14:textId="77777777" w:rsidR="00DD00BE" w:rsidRPr="004A13CF" w:rsidRDefault="00DD00BE" w:rsidP="000434B2">
            <w:pPr>
              <w:ind w:firstLine="0"/>
              <w:jc w:val="center"/>
              <w:rPr>
                <w:sz w:val="20"/>
              </w:rPr>
            </w:pPr>
            <w:r>
              <w:rPr>
                <w:sz w:val="20"/>
              </w:rPr>
              <w:t>188977,00</w:t>
            </w:r>
          </w:p>
        </w:tc>
        <w:tc>
          <w:tcPr>
            <w:tcW w:w="985" w:type="dxa"/>
          </w:tcPr>
          <w:p w14:paraId="7C2F2885" w14:textId="77777777" w:rsidR="00DD00BE" w:rsidRPr="004A13CF" w:rsidRDefault="00DD00BE" w:rsidP="000434B2">
            <w:pPr>
              <w:ind w:firstLine="0"/>
              <w:jc w:val="center"/>
              <w:rPr>
                <w:sz w:val="20"/>
              </w:rPr>
            </w:pPr>
            <w:r>
              <w:rPr>
                <w:sz w:val="20"/>
              </w:rPr>
              <w:t>100</w:t>
            </w:r>
          </w:p>
        </w:tc>
      </w:tr>
      <w:tr w:rsidR="00DD00BE" w:rsidRPr="007911F2" w14:paraId="03FAB062" w14:textId="77777777" w:rsidTr="00220401">
        <w:tc>
          <w:tcPr>
            <w:tcW w:w="2210" w:type="dxa"/>
          </w:tcPr>
          <w:p w14:paraId="04750CFF" w14:textId="77777777" w:rsidR="00DD00BE" w:rsidRPr="007911F2" w:rsidRDefault="00DD00BE" w:rsidP="000434B2">
            <w:pPr>
              <w:ind w:firstLine="0"/>
              <w:jc w:val="center"/>
              <w:rPr>
                <w:sz w:val="24"/>
                <w:szCs w:val="24"/>
              </w:rPr>
            </w:pPr>
            <w:r>
              <w:rPr>
                <w:sz w:val="24"/>
                <w:szCs w:val="24"/>
              </w:rPr>
              <w:t>Приобретение мягкого инвентаря</w:t>
            </w:r>
          </w:p>
        </w:tc>
        <w:tc>
          <w:tcPr>
            <w:tcW w:w="1596" w:type="dxa"/>
          </w:tcPr>
          <w:p w14:paraId="198045BE" w14:textId="77777777" w:rsidR="00DD00BE" w:rsidRPr="004A13CF" w:rsidRDefault="00DD00BE" w:rsidP="000434B2">
            <w:pPr>
              <w:ind w:firstLine="0"/>
              <w:jc w:val="center"/>
              <w:rPr>
                <w:sz w:val="20"/>
              </w:rPr>
            </w:pPr>
          </w:p>
        </w:tc>
        <w:tc>
          <w:tcPr>
            <w:tcW w:w="725" w:type="dxa"/>
          </w:tcPr>
          <w:p w14:paraId="690038DA" w14:textId="77777777" w:rsidR="00DD00BE" w:rsidRPr="004A13CF" w:rsidRDefault="00DD00BE" w:rsidP="000434B2">
            <w:pPr>
              <w:ind w:firstLine="0"/>
              <w:jc w:val="center"/>
              <w:rPr>
                <w:sz w:val="20"/>
              </w:rPr>
            </w:pPr>
          </w:p>
        </w:tc>
        <w:tc>
          <w:tcPr>
            <w:tcW w:w="1560" w:type="dxa"/>
          </w:tcPr>
          <w:p w14:paraId="4891F131" w14:textId="77777777" w:rsidR="00DD00BE" w:rsidRPr="004A13CF" w:rsidRDefault="00DD00BE" w:rsidP="000434B2">
            <w:pPr>
              <w:ind w:firstLine="0"/>
              <w:jc w:val="center"/>
              <w:rPr>
                <w:sz w:val="20"/>
              </w:rPr>
            </w:pPr>
          </w:p>
        </w:tc>
        <w:tc>
          <w:tcPr>
            <w:tcW w:w="708" w:type="dxa"/>
          </w:tcPr>
          <w:p w14:paraId="21DEB128" w14:textId="77777777" w:rsidR="00DD00BE" w:rsidRPr="004A13CF" w:rsidRDefault="00DD00BE" w:rsidP="000434B2">
            <w:pPr>
              <w:ind w:right="-108" w:firstLine="0"/>
              <w:jc w:val="center"/>
              <w:rPr>
                <w:sz w:val="20"/>
              </w:rPr>
            </w:pPr>
          </w:p>
        </w:tc>
        <w:tc>
          <w:tcPr>
            <w:tcW w:w="1560" w:type="dxa"/>
          </w:tcPr>
          <w:p w14:paraId="773F0287" w14:textId="77777777" w:rsidR="00DD00BE" w:rsidRDefault="00DD00BE" w:rsidP="000434B2">
            <w:pPr>
              <w:ind w:firstLine="0"/>
              <w:jc w:val="center"/>
              <w:rPr>
                <w:sz w:val="20"/>
              </w:rPr>
            </w:pPr>
            <w:r>
              <w:rPr>
                <w:sz w:val="20"/>
              </w:rPr>
              <w:t>480800,00</w:t>
            </w:r>
          </w:p>
        </w:tc>
        <w:tc>
          <w:tcPr>
            <w:tcW w:w="985" w:type="dxa"/>
          </w:tcPr>
          <w:p w14:paraId="4750DB52" w14:textId="77777777" w:rsidR="00DD00BE" w:rsidRDefault="00DD00BE" w:rsidP="000434B2">
            <w:pPr>
              <w:ind w:firstLine="0"/>
              <w:jc w:val="center"/>
              <w:rPr>
                <w:sz w:val="20"/>
              </w:rPr>
            </w:pPr>
            <w:r>
              <w:rPr>
                <w:sz w:val="20"/>
              </w:rPr>
              <w:t>100</w:t>
            </w:r>
          </w:p>
        </w:tc>
      </w:tr>
    </w:tbl>
    <w:p w14:paraId="434D600A" w14:textId="77777777" w:rsidR="00DD00BE" w:rsidRPr="007911F2" w:rsidRDefault="00DD00BE" w:rsidP="004B5C6D">
      <w:pPr>
        <w:spacing w:line="276" w:lineRule="auto"/>
        <w:ind w:firstLine="567"/>
        <w:rPr>
          <w:sz w:val="24"/>
          <w:szCs w:val="24"/>
        </w:rPr>
      </w:pPr>
    </w:p>
    <w:p w14:paraId="0A6A4191" w14:textId="77777777" w:rsidR="00DD00BE" w:rsidRPr="007911F2" w:rsidRDefault="00DD00BE" w:rsidP="004B5C6D">
      <w:pPr>
        <w:spacing w:line="276" w:lineRule="auto"/>
        <w:ind w:firstLine="567"/>
        <w:rPr>
          <w:sz w:val="24"/>
          <w:szCs w:val="24"/>
        </w:rPr>
      </w:pPr>
      <w:r w:rsidRPr="007911F2">
        <w:rPr>
          <w:sz w:val="24"/>
          <w:szCs w:val="24"/>
        </w:rPr>
        <w:t xml:space="preserve">Поступления от приносящей доход деятельности составили </w:t>
      </w:r>
      <w:r>
        <w:rPr>
          <w:sz w:val="24"/>
          <w:szCs w:val="24"/>
        </w:rPr>
        <w:t>32 066 993,79</w:t>
      </w:r>
      <w:r w:rsidRPr="007911F2">
        <w:rPr>
          <w:sz w:val="24"/>
          <w:szCs w:val="24"/>
        </w:rPr>
        <w:t>. Объем поступлений от приносящей доход д</w:t>
      </w:r>
      <w:r>
        <w:rPr>
          <w:sz w:val="24"/>
          <w:szCs w:val="24"/>
        </w:rPr>
        <w:t>еятельности, по сравнению с 2021</w:t>
      </w:r>
      <w:r w:rsidRPr="007911F2">
        <w:rPr>
          <w:sz w:val="24"/>
          <w:szCs w:val="24"/>
        </w:rPr>
        <w:t xml:space="preserve"> годом увеличился на 4</w:t>
      </w:r>
      <w:r>
        <w:rPr>
          <w:sz w:val="24"/>
          <w:szCs w:val="24"/>
        </w:rPr>
        <w:t>,3</w:t>
      </w:r>
      <w:r w:rsidRPr="007911F2">
        <w:rPr>
          <w:sz w:val="24"/>
          <w:szCs w:val="24"/>
        </w:rPr>
        <w:t xml:space="preserve">%. Расходы от приносящей доход деятельности составили </w:t>
      </w:r>
      <w:r>
        <w:rPr>
          <w:sz w:val="24"/>
          <w:szCs w:val="24"/>
        </w:rPr>
        <w:t xml:space="preserve">27 056 632,80 </w:t>
      </w:r>
      <w:r w:rsidRPr="007911F2">
        <w:rPr>
          <w:sz w:val="24"/>
          <w:szCs w:val="24"/>
        </w:rPr>
        <w:t>руб.:</w:t>
      </w:r>
    </w:p>
    <w:p w14:paraId="29621AAA" w14:textId="77777777" w:rsidR="00DD00BE" w:rsidRPr="007911F2" w:rsidRDefault="00DD00BE" w:rsidP="004B5C6D">
      <w:pPr>
        <w:spacing w:line="276" w:lineRule="auto"/>
        <w:ind w:firstLine="567"/>
        <w:rPr>
          <w:sz w:val="24"/>
          <w:szCs w:val="24"/>
        </w:rPr>
      </w:pPr>
    </w:p>
    <w:tbl>
      <w:tblPr>
        <w:tblStyle w:val="ab"/>
        <w:tblW w:w="0" w:type="auto"/>
        <w:tblLook w:val="04A0" w:firstRow="1" w:lastRow="0" w:firstColumn="1" w:lastColumn="0" w:noHBand="0" w:noVBand="1"/>
      </w:tblPr>
      <w:tblGrid>
        <w:gridCol w:w="5948"/>
        <w:gridCol w:w="3396"/>
      </w:tblGrid>
      <w:tr w:rsidR="00DD00BE" w:rsidRPr="007911F2" w14:paraId="6DA7C555" w14:textId="77777777" w:rsidTr="00220401">
        <w:tc>
          <w:tcPr>
            <w:tcW w:w="5948" w:type="dxa"/>
          </w:tcPr>
          <w:p w14:paraId="33A5AE12" w14:textId="77777777" w:rsidR="00DD00BE" w:rsidRPr="007911F2" w:rsidRDefault="00DD00BE" w:rsidP="000434B2">
            <w:pPr>
              <w:ind w:firstLine="0"/>
              <w:rPr>
                <w:sz w:val="24"/>
                <w:szCs w:val="24"/>
              </w:rPr>
            </w:pPr>
            <w:r w:rsidRPr="007911F2">
              <w:rPr>
                <w:sz w:val="24"/>
                <w:szCs w:val="24"/>
              </w:rPr>
              <w:t>Заработная плата с начислениями</w:t>
            </w:r>
          </w:p>
        </w:tc>
        <w:tc>
          <w:tcPr>
            <w:tcW w:w="3396" w:type="dxa"/>
          </w:tcPr>
          <w:p w14:paraId="7613B8DC" w14:textId="77777777" w:rsidR="00DD00BE" w:rsidRPr="007911F2" w:rsidRDefault="00DD00BE" w:rsidP="000434B2">
            <w:pPr>
              <w:ind w:firstLine="0"/>
              <w:rPr>
                <w:sz w:val="24"/>
                <w:szCs w:val="24"/>
              </w:rPr>
            </w:pPr>
            <w:r>
              <w:rPr>
                <w:sz w:val="24"/>
                <w:szCs w:val="24"/>
              </w:rPr>
              <w:t>7 896 955,26</w:t>
            </w:r>
          </w:p>
        </w:tc>
      </w:tr>
      <w:tr w:rsidR="00DD00BE" w:rsidRPr="007911F2" w14:paraId="32C978CA" w14:textId="77777777" w:rsidTr="00220401">
        <w:trPr>
          <w:trHeight w:val="252"/>
        </w:trPr>
        <w:tc>
          <w:tcPr>
            <w:tcW w:w="5948" w:type="dxa"/>
          </w:tcPr>
          <w:p w14:paraId="584A3FFE" w14:textId="77777777" w:rsidR="00DD00BE" w:rsidRPr="007911F2" w:rsidRDefault="00DD00BE" w:rsidP="000434B2">
            <w:pPr>
              <w:ind w:firstLine="0"/>
              <w:rPr>
                <w:sz w:val="24"/>
                <w:szCs w:val="24"/>
              </w:rPr>
            </w:pPr>
            <w:r w:rsidRPr="007911F2">
              <w:rPr>
                <w:sz w:val="24"/>
                <w:szCs w:val="24"/>
              </w:rPr>
              <w:t>Проезд в отпуск</w:t>
            </w:r>
          </w:p>
        </w:tc>
        <w:tc>
          <w:tcPr>
            <w:tcW w:w="3396" w:type="dxa"/>
          </w:tcPr>
          <w:p w14:paraId="3385E5B1" w14:textId="77777777" w:rsidR="00DD00BE" w:rsidRPr="007911F2" w:rsidRDefault="00DD00BE" w:rsidP="000434B2">
            <w:pPr>
              <w:ind w:firstLine="0"/>
              <w:rPr>
                <w:sz w:val="24"/>
                <w:szCs w:val="24"/>
              </w:rPr>
            </w:pPr>
          </w:p>
        </w:tc>
      </w:tr>
      <w:tr w:rsidR="00DD00BE" w:rsidRPr="007911F2" w14:paraId="6E4B5F67" w14:textId="77777777" w:rsidTr="00220401">
        <w:tc>
          <w:tcPr>
            <w:tcW w:w="5948" w:type="dxa"/>
          </w:tcPr>
          <w:p w14:paraId="762BADC7" w14:textId="77777777" w:rsidR="00DD00BE" w:rsidRPr="007911F2" w:rsidRDefault="00DD00BE" w:rsidP="000434B2">
            <w:pPr>
              <w:ind w:firstLine="0"/>
              <w:rPr>
                <w:sz w:val="24"/>
                <w:szCs w:val="24"/>
              </w:rPr>
            </w:pPr>
            <w:r w:rsidRPr="007911F2">
              <w:rPr>
                <w:sz w:val="24"/>
                <w:szCs w:val="24"/>
              </w:rPr>
              <w:t>Услуги связи</w:t>
            </w:r>
          </w:p>
        </w:tc>
        <w:tc>
          <w:tcPr>
            <w:tcW w:w="3396" w:type="dxa"/>
          </w:tcPr>
          <w:p w14:paraId="04B6A7AE" w14:textId="77777777" w:rsidR="00DD00BE" w:rsidRPr="007911F2" w:rsidRDefault="00DD00BE" w:rsidP="000434B2">
            <w:pPr>
              <w:ind w:firstLine="0"/>
              <w:rPr>
                <w:sz w:val="24"/>
                <w:szCs w:val="24"/>
              </w:rPr>
            </w:pPr>
            <w:r>
              <w:rPr>
                <w:sz w:val="24"/>
                <w:szCs w:val="24"/>
              </w:rPr>
              <w:t>21 000,00</w:t>
            </w:r>
          </w:p>
        </w:tc>
      </w:tr>
      <w:tr w:rsidR="00DD00BE" w:rsidRPr="007911F2" w14:paraId="3DD1424E" w14:textId="77777777" w:rsidTr="00220401">
        <w:tc>
          <w:tcPr>
            <w:tcW w:w="5948" w:type="dxa"/>
          </w:tcPr>
          <w:p w14:paraId="5C97DE2A" w14:textId="77777777" w:rsidR="00DD00BE" w:rsidRPr="007911F2" w:rsidRDefault="00DD00BE" w:rsidP="000434B2">
            <w:pPr>
              <w:ind w:firstLine="0"/>
              <w:rPr>
                <w:sz w:val="24"/>
                <w:szCs w:val="24"/>
              </w:rPr>
            </w:pPr>
            <w:r w:rsidRPr="007911F2">
              <w:rPr>
                <w:sz w:val="24"/>
                <w:szCs w:val="24"/>
              </w:rPr>
              <w:t>Коммунальные услуги</w:t>
            </w:r>
          </w:p>
        </w:tc>
        <w:tc>
          <w:tcPr>
            <w:tcW w:w="3396" w:type="dxa"/>
          </w:tcPr>
          <w:p w14:paraId="4932D2E4" w14:textId="77777777" w:rsidR="00DD00BE" w:rsidRPr="007911F2" w:rsidRDefault="00DD00BE" w:rsidP="000434B2">
            <w:pPr>
              <w:ind w:firstLine="0"/>
              <w:rPr>
                <w:sz w:val="24"/>
                <w:szCs w:val="24"/>
              </w:rPr>
            </w:pPr>
            <w:r>
              <w:rPr>
                <w:sz w:val="24"/>
                <w:szCs w:val="24"/>
              </w:rPr>
              <w:t>493 462,15</w:t>
            </w:r>
          </w:p>
        </w:tc>
      </w:tr>
      <w:tr w:rsidR="00DD00BE" w:rsidRPr="007911F2" w14:paraId="4B7AAB7C" w14:textId="77777777" w:rsidTr="00220401">
        <w:tc>
          <w:tcPr>
            <w:tcW w:w="5948" w:type="dxa"/>
          </w:tcPr>
          <w:p w14:paraId="1FE97D22" w14:textId="77777777" w:rsidR="00DD00BE" w:rsidRPr="007911F2" w:rsidRDefault="00DD00BE" w:rsidP="000434B2">
            <w:pPr>
              <w:ind w:firstLine="0"/>
              <w:rPr>
                <w:sz w:val="24"/>
                <w:szCs w:val="24"/>
              </w:rPr>
            </w:pPr>
            <w:r w:rsidRPr="007911F2">
              <w:rPr>
                <w:sz w:val="24"/>
                <w:szCs w:val="24"/>
              </w:rPr>
              <w:t>Содержание имущества</w:t>
            </w:r>
          </w:p>
        </w:tc>
        <w:tc>
          <w:tcPr>
            <w:tcW w:w="3396" w:type="dxa"/>
          </w:tcPr>
          <w:p w14:paraId="5B72502D" w14:textId="77777777" w:rsidR="00DD00BE" w:rsidRPr="007911F2" w:rsidRDefault="00DD00BE" w:rsidP="000434B2">
            <w:pPr>
              <w:ind w:firstLine="0"/>
              <w:rPr>
                <w:sz w:val="24"/>
                <w:szCs w:val="24"/>
              </w:rPr>
            </w:pPr>
            <w:r>
              <w:rPr>
                <w:sz w:val="24"/>
                <w:szCs w:val="24"/>
              </w:rPr>
              <w:t>1 954 341,75</w:t>
            </w:r>
          </w:p>
        </w:tc>
      </w:tr>
      <w:tr w:rsidR="00DD00BE" w:rsidRPr="007911F2" w14:paraId="13A5CD76" w14:textId="77777777" w:rsidTr="00220401">
        <w:tc>
          <w:tcPr>
            <w:tcW w:w="5948" w:type="dxa"/>
          </w:tcPr>
          <w:p w14:paraId="3C11856B" w14:textId="77777777" w:rsidR="00DD00BE" w:rsidRPr="007911F2" w:rsidRDefault="00DD00BE" w:rsidP="000434B2">
            <w:pPr>
              <w:ind w:firstLine="0"/>
              <w:rPr>
                <w:sz w:val="24"/>
                <w:szCs w:val="24"/>
              </w:rPr>
            </w:pPr>
            <w:r w:rsidRPr="007911F2">
              <w:rPr>
                <w:sz w:val="24"/>
                <w:szCs w:val="24"/>
              </w:rPr>
              <w:t>Прочие услуги (заработная плата преподавателей)</w:t>
            </w:r>
          </w:p>
        </w:tc>
        <w:tc>
          <w:tcPr>
            <w:tcW w:w="3396" w:type="dxa"/>
          </w:tcPr>
          <w:p w14:paraId="07383DC1" w14:textId="77777777" w:rsidR="00DD00BE" w:rsidRPr="007911F2" w:rsidRDefault="00DD00BE" w:rsidP="000434B2">
            <w:pPr>
              <w:ind w:firstLine="0"/>
              <w:rPr>
                <w:sz w:val="24"/>
                <w:szCs w:val="24"/>
              </w:rPr>
            </w:pPr>
            <w:r>
              <w:rPr>
                <w:sz w:val="24"/>
                <w:szCs w:val="24"/>
              </w:rPr>
              <w:t>11 844413,49</w:t>
            </w:r>
          </w:p>
        </w:tc>
      </w:tr>
      <w:tr w:rsidR="00DD00BE" w:rsidRPr="007911F2" w14:paraId="7BF57BBA" w14:textId="77777777" w:rsidTr="00220401">
        <w:tc>
          <w:tcPr>
            <w:tcW w:w="5948" w:type="dxa"/>
          </w:tcPr>
          <w:p w14:paraId="5AC7F21F" w14:textId="77777777" w:rsidR="00DD00BE" w:rsidRPr="007911F2" w:rsidRDefault="00DD00BE" w:rsidP="000434B2">
            <w:pPr>
              <w:ind w:firstLine="0"/>
              <w:rPr>
                <w:sz w:val="24"/>
                <w:szCs w:val="24"/>
              </w:rPr>
            </w:pPr>
            <w:r w:rsidRPr="007911F2">
              <w:rPr>
                <w:sz w:val="24"/>
                <w:szCs w:val="24"/>
              </w:rPr>
              <w:t>Страхование имущества</w:t>
            </w:r>
          </w:p>
        </w:tc>
        <w:tc>
          <w:tcPr>
            <w:tcW w:w="3396" w:type="dxa"/>
          </w:tcPr>
          <w:p w14:paraId="43A06953" w14:textId="77777777" w:rsidR="00DD00BE" w:rsidRPr="007911F2" w:rsidRDefault="00DD00BE" w:rsidP="000434B2">
            <w:pPr>
              <w:ind w:firstLine="0"/>
              <w:rPr>
                <w:sz w:val="24"/>
                <w:szCs w:val="24"/>
              </w:rPr>
            </w:pPr>
            <w:r>
              <w:rPr>
                <w:sz w:val="24"/>
                <w:szCs w:val="24"/>
              </w:rPr>
              <w:t>103 813,15</w:t>
            </w:r>
          </w:p>
        </w:tc>
      </w:tr>
      <w:tr w:rsidR="00DD00BE" w:rsidRPr="007911F2" w14:paraId="14B61909" w14:textId="77777777" w:rsidTr="00220401">
        <w:tc>
          <w:tcPr>
            <w:tcW w:w="5948" w:type="dxa"/>
          </w:tcPr>
          <w:p w14:paraId="139881F7" w14:textId="77777777" w:rsidR="00DD00BE" w:rsidRPr="007911F2" w:rsidRDefault="00DD00BE" w:rsidP="000434B2">
            <w:pPr>
              <w:ind w:firstLine="0"/>
              <w:rPr>
                <w:sz w:val="24"/>
                <w:szCs w:val="24"/>
              </w:rPr>
            </w:pPr>
            <w:r w:rsidRPr="007911F2">
              <w:rPr>
                <w:sz w:val="24"/>
                <w:szCs w:val="24"/>
              </w:rPr>
              <w:t xml:space="preserve">Налог на имущество, транспортный налог </w:t>
            </w:r>
          </w:p>
        </w:tc>
        <w:tc>
          <w:tcPr>
            <w:tcW w:w="3396" w:type="dxa"/>
          </w:tcPr>
          <w:p w14:paraId="5CBE89B7" w14:textId="77777777" w:rsidR="00DD00BE" w:rsidRPr="007911F2" w:rsidRDefault="00DD00BE" w:rsidP="000434B2">
            <w:pPr>
              <w:ind w:firstLine="0"/>
              <w:rPr>
                <w:sz w:val="24"/>
                <w:szCs w:val="24"/>
              </w:rPr>
            </w:pPr>
          </w:p>
        </w:tc>
      </w:tr>
      <w:tr w:rsidR="00DD00BE" w:rsidRPr="007911F2" w14:paraId="7EB6D94E" w14:textId="77777777" w:rsidTr="00220401">
        <w:tc>
          <w:tcPr>
            <w:tcW w:w="5948" w:type="dxa"/>
          </w:tcPr>
          <w:p w14:paraId="28EB22CC" w14:textId="77777777" w:rsidR="00DD00BE" w:rsidRPr="007911F2" w:rsidRDefault="00DD00BE" w:rsidP="000434B2">
            <w:pPr>
              <w:ind w:firstLine="0"/>
              <w:rPr>
                <w:sz w:val="24"/>
                <w:szCs w:val="24"/>
              </w:rPr>
            </w:pPr>
            <w:r w:rsidRPr="007911F2">
              <w:rPr>
                <w:sz w:val="24"/>
                <w:szCs w:val="24"/>
              </w:rPr>
              <w:t>Приобретение основных средств</w:t>
            </w:r>
          </w:p>
        </w:tc>
        <w:tc>
          <w:tcPr>
            <w:tcW w:w="3396" w:type="dxa"/>
          </w:tcPr>
          <w:p w14:paraId="5FA2AC3F" w14:textId="77777777" w:rsidR="00DD00BE" w:rsidRPr="007911F2" w:rsidRDefault="00DD00BE" w:rsidP="000434B2">
            <w:pPr>
              <w:ind w:firstLine="0"/>
              <w:rPr>
                <w:sz w:val="24"/>
                <w:szCs w:val="24"/>
              </w:rPr>
            </w:pPr>
            <w:r>
              <w:rPr>
                <w:sz w:val="24"/>
                <w:szCs w:val="24"/>
              </w:rPr>
              <w:t>272 806,00</w:t>
            </w:r>
          </w:p>
        </w:tc>
      </w:tr>
      <w:tr w:rsidR="00DD00BE" w:rsidRPr="007911F2" w14:paraId="5041DF42" w14:textId="77777777" w:rsidTr="00220401">
        <w:tc>
          <w:tcPr>
            <w:tcW w:w="5948" w:type="dxa"/>
          </w:tcPr>
          <w:p w14:paraId="47BB7F2B" w14:textId="77777777" w:rsidR="00DD00BE" w:rsidRPr="007911F2" w:rsidRDefault="00DD00BE" w:rsidP="000434B2">
            <w:pPr>
              <w:ind w:firstLine="0"/>
              <w:rPr>
                <w:sz w:val="24"/>
                <w:szCs w:val="24"/>
              </w:rPr>
            </w:pPr>
            <w:r w:rsidRPr="007911F2">
              <w:rPr>
                <w:sz w:val="24"/>
                <w:szCs w:val="24"/>
              </w:rPr>
              <w:t>Продукты питания</w:t>
            </w:r>
          </w:p>
        </w:tc>
        <w:tc>
          <w:tcPr>
            <w:tcW w:w="3396" w:type="dxa"/>
          </w:tcPr>
          <w:p w14:paraId="7F0A7BF2" w14:textId="77777777" w:rsidR="00DD00BE" w:rsidRPr="007911F2" w:rsidRDefault="00DD00BE" w:rsidP="000434B2">
            <w:pPr>
              <w:ind w:firstLine="0"/>
              <w:rPr>
                <w:sz w:val="24"/>
                <w:szCs w:val="24"/>
              </w:rPr>
            </w:pPr>
            <w:r>
              <w:rPr>
                <w:sz w:val="24"/>
                <w:szCs w:val="24"/>
              </w:rPr>
              <w:t>2 326 397,02</w:t>
            </w:r>
          </w:p>
        </w:tc>
      </w:tr>
      <w:tr w:rsidR="00DD00BE" w:rsidRPr="007911F2" w14:paraId="29AE393C" w14:textId="77777777" w:rsidTr="00220401">
        <w:tc>
          <w:tcPr>
            <w:tcW w:w="5948" w:type="dxa"/>
          </w:tcPr>
          <w:p w14:paraId="0A1ED9FF" w14:textId="77777777" w:rsidR="00DD00BE" w:rsidRPr="007911F2" w:rsidRDefault="00DD00BE" w:rsidP="000434B2">
            <w:pPr>
              <w:ind w:firstLine="0"/>
              <w:rPr>
                <w:sz w:val="24"/>
                <w:szCs w:val="24"/>
              </w:rPr>
            </w:pPr>
            <w:r w:rsidRPr="007911F2">
              <w:rPr>
                <w:sz w:val="24"/>
                <w:szCs w:val="24"/>
              </w:rPr>
              <w:t>ГСМ</w:t>
            </w:r>
          </w:p>
        </w:tc>
        <w:tc>
          <w:tcPr>
            <w:tcW w:w="3396" w:type="dxa"/>
          </w:tcPr>
          <w:p w14:paraId="5C9DB825" w14:textId="77777777" w:rsidR="00DD00BE" w:rsidRPr="007911F2" w:rsidRDefault="00DD00BE" w:rsidP="000434B2">
            <w:pPr>
              <w:ind w:firstLine="0"/>
              <w:rPr>
                <w:sz w:val="24"/>
                <w:szCs w:val="24"/>
              </w:rPr>
            </w:pPr>
            <w:r>
              <w:rPr>
                <w:sz w:val="24"/>
                <w:szCs w:val="24"/>
              </w:rPr>
              <w:t>180 000,00</w:t>
            </w:r>
          </w:p>
        </w:tc>
      </w:tr>
      <w:tr w:rsidR="00DD00BE" w:rsidRPr="007911F2" w14:paraId="76B3C30E" w14:textId="77777777" w:rsidTr="00220401">
        <w:tc>
          <w:tcPr>
            <w:tcW w:w="5948" w:type="dxa"/>
          </w:tcPr>
          <w:p w14:paraId="1BD68BD0" w14:textId="77777777" w:rsidR="00DD00BE" w:rsidRPr="007911F2" w:rsidRDefault="00DD00BE" w:rsidP="000434B2">
            <w:pPr>
              <w:ind w:firstLine="0"/>
              <w:rPr>
                <w:sz w:val="24"/>
                <w:szCs w:val="24"/>
              </w:rPr>
            </w:pPr>
            <w:r w:rsidRPr="007911F2">
              <w:rPr>
                <w:sz w:val="24"/>
                <w:szCs w:val="24"/>
              </w:rPr>
              <w:t>Бланки строгой отчетности</w:t>
            </w:r>
          </w:p>
        </w:tc>
        <w:tc>
          <w:tcPr>
            <w:tcW w:w="3396" w:type="dxa"/>
          </w:tcPr>
          <w:p w14:paraId="10BE7C50" w14:textId="77777777" w:rsidR="00DD00BE" w:rsidRPr="007911F2" w:rsidRDefault="00DD00BE" w:rsidP="000434B2">
            <w:pPr>
              <w:ind w:firstLine="0"/>
              <w:rPr>
                <w:sz w:val="24"/>
                <w:szCs w:val="24"/>
              </w:rPr>
            </w:pPr>
            <w:r>
              <w:rPr>
                <w:sz w:val="24"/>
                <w:szCs w:val="24"/>
              </w:rPr>
              <w:t>136 716,00</w:t>
            </w:r>
          </w:p>
        </w:tc>
      </w:tr>
      <w:tr w:rsidR="00DD00BE" w:rsidRPr="007911F2" w14:paraId="0FABDBCF" w14:textId="77777777" w:rsidTr="00220401">
        <w:tc>
          <w:tcPr>
            <w:tcW w:w="5948" w:type="dxa"/>
          </w:tcPr>
          <w:p w14:paraId="694EE08D" w14:textId="77777777" w:rsidR="00DD00BE" w:rsidRPr="007911F2" w:rsidRDefault="00DD00BE" w:rsidP="000434B2">
            <w:pPr>
              <w:ind w:firstLine="0"/>
              <w:rPr>
                <w:sz w:val="24"/>
                <w:szCs w:val="24"/>
              </w:rPr>
            </w:pPr>
            <w:r w:rsidRPr="007911F2">
              <w:rPr>
                <w:sz w:val="24"/>
                <w:szCs w:val="24"/>
              </w:rPr>
              <w:lastRenderedPageBreak/>
              <w:t>Приобретение хоз. и канц товаров, зап.частей</w:t>
            </w:r>
          </w:p>
        </w:tc>
        <w:tc>
          <w:tcPr>
            <w:tcW w:w="3396" w:type="dxa"/>
          </w:tcPr>
          <w:p w14:paraId="120973CB" w14:textId="77777777" w:rsidR="00DD00BE" w:rsidRPr="007911F2" w:rsidRDefault="00DD00BE" w:rsidP="000434B2">
            <w:pPr>
              <w:ind w:firstLine="0"/>
              <w:rPr>
                <w:sz w:val="24"/>
                <w:szCs w:val="24"/>
              </w:rPr>
            </w:pPr>
            <w:r>
              <w:rPr>
                <w:sz w:val="24"/>
                <w:szCs w:val="24"/>
              </w:rPr>
              <w:t>1 492 640,65</w:t>
            </w:r>
          </w:p>
        </w:tc>
      </w:tr>
      <w:tr w:rsidR="00DD00BE" w:rsidRPr="007911F2" w14:paraId="12F0B688" w14:textId="77777777" w:rsidTr="00220401">
        <w:tc>
          <w:tcPr>
            <w:tcW w:w="5948" w:type="dxa"/>
          </w:tcPr>
          <w:p w14:paraId="4F1C5C5B" w14:textId="77777777" w:rsidR="00DD00BE" w:rsidRPr="007911F2" w:rsidRDefault="00DD00BE" w:rsidP="000434B2">
            <w:pPr>
              <w:ind w:firstLine="0"/>
              <w:rPr>
                <w:sz w:val="24"/>
                <w:szCs w:val="24"/>
              </w:rPr>
            </w:pPr>
            <w:r>
              <w:rPr>
                <w:sz w:val="24"/>
                <w:szCs w:val="24"/>
              </w:rPr>
              <w:t>Командировочные расходы (курсы)</w:t>
            </w:r>
          </w:p>
        </w:tc>
        <w:tc>
          <w:tcPr>
            <w:tcW w:w="3396" w:type="dxa"/>
          </w:tcPr>
          <w:p w14:paraId="0E0FE5D4" w14:textId="77777777" w:rsidR="00DD00BE" w:rsidRDefault="00DD00BE" w:rsidP="000434B2">
            <w:pPr>
              <w:ind w:firstLine="0"/>
              <w:rPr>
                <w:sz w:val="24"/>
                <w:szCs w:val="24"/>
              </w:rPr>
            </w:pPr>
            <w:r>
              <w:rPr>
                <w:sz w:val="24"/>
                <w:szCs w:val="24"/>
              </w:rPr>
              <w:t>148 765,00</w:t>
            </w:r>
          </w:p>
        </w:tc>
      </w:tr>
    </w:tbl>
    <w:p w14:paraId="379741F2" w14:textId="77777777" w:rsidR="00DD00BE" w:rsidRPr="007911F2" w:rsidRDefault="00DD00BE" w:rsidP="004B5C6D">
      <w:pPr>
        <w:spacing w:line="276" w:lineRule="auto"/>
        <w:ind w:firstLine="567"/>
        <w:rPr>
          <w:sz w:val="24"/>
          <w:szCs w:val="24"/>
        </w:rPr>
      </w:pPr>
    </w:p>
    <w:p w14:paraId="2D9A906D" w14:textId="72E3516A" w:rsidR="00DD00BE" w:rsidRPr="007911F2" w:rsidRDefault="00DD00BE" w:rsidP="004B5C6D">
      <w:pPr>
        <w:spacing w:line="276" w:lineRule="auto"/>
        <w:ind w:firstLine="567"/>
        <w:jc w:val="center"/>
        <w:rPr>
          <w:sz w:val="24"/>
          <w:szCs w:val="24"/>
        </w:rPr>
      </w:pPr>
      <w:r w:rsidRPr="007911F2">
        <w:rPr>
          <w:sz w:val="24"/>
          <w:szCs w:val="24"/>
        </w:rPr>
        <w:t>Прино</w:t>
      </w:r>
      <w:r>
        <w:rPr>
          <w:sz w:val="24"/>
          <w:szCs w:val="24"/>
        </w:rPr>
        <w:t>сящая доход деятельность за 2020-2022</w:t>
      </w:r>
      <w:r w:rsidR="00480E2C">
        <w:rPr>
          <w:sz w:val="24"/>
          <w:szCs w:val="24"/>
        </w:rPr>
        <w:t xml:space="preserve"> </w:t>
      </w:r>
      <w:r w:rsidRPr="007911F2">
        <w:rPr>
          <w:sz w:val="24"/>
          <w:szCs w:val="24"/>
        </w:rPr>
        <w:t>гг.</w:t>
      </w:r>
    </w:p>
    <w:tbl>
      <w:tblPr>
        <w:tblStyle w:val="ab"/>
        <w:tblW w:w="0" w:type="auto"/>
        <w:tblLook w:val="04A0" w:firstRow="1" w:lastRow="0" w:firstColumn="1" w:lastColumn="0" w:noHBand="0" w:noVBand="1"/>
      </w:tblPr>
      <w:tblGrid>
        <w:gridCol w:w="1406"/>
        <w:gridCol w:w="2653"/>
        <w:gridCol w:w="2654"/>
        <w:gridCol w:w="2631"/>
      </w:tblGrid>
      <w:tr w:rsidR="00DD00BE" w:rsidRPr="007911F2" w14:paraId="2508ECF0" w14:textId="77777777" w:rsidTr="00220401">
        <w:tc>
          <w:tcPr>
            <w:tcW w:w="1406" w:type="dxa"/>
            <w:tcBorders>
              <w:top w:val="single" w:sz="4" w:space="0" w:color="auto"/>
              <w:left w:val="single" w:sz="4" w:space="0" w:color="auto"/>
              <w:bottom w:val="single" w:sz="4" w:space="0" w:color="auto"/>
              <w:right w:val="single" w:sz="4" w:space="0" w:color="auto"/>
            </w:tcBorders>
            <w:hideMark/>
          </w:tcPr>
          <w:p w14:paraId="2459DD7E" w14:textId="77777777" w:rsidR="00DD00BE" w:rsidRPr="007911F2" w:rsidRDefault="00DD00BE" w:rsidP="000434B2">
            <w:pPr>
              <w:ind w:firstLine="0"/>
              <w:jc w:val="center"/>
              <w:rPr>
                <w:sz w:val="24"/>
                <w:szCs w:val="24"/>
              </w:rPr>
            </w:pPr>
            <w:r w:rsidRPr="007911F2">
              <w:rPr>
                <w:sz w:val="24"/>
                <w:szCs w:val="24"/>
              </w:rPr>
              <w:t>Год</w:t>
            </w:r>
          </w:p>
        </w:tc>
        <w:tc>
          <w:tcPr>
            <w:tcW w:w="2653" w:type="dxa"/>
            <w:tcBorders>
              <w:top w:val="single" w:sz="4" w:space="0" w:color="auto"/>
              <w:left w:val="single" w:sz="4" w:space="0" w:color="auto"/>
              <w:bottom w:val="single" w:sz="4" w:space="0" w:color="auto"/>
              <w:right w:val="single" w:sz="4" w:space="0" w:color="auto"/>
            </w:tcBorders>
            <w:hideMark/>
          </w:tcPr>
          <w:p w14:paraId="2692E1EC" w14:textId="77777777" w:rsidR="00DD00BE" w:rsidRPr="007911F2" w:rsidRDefault="00DD00BE" w:rsidP="000434B2">
            <w:pPr>
              <w:ind w:firstLine="0"/>
              <w:jc w:val="center"/>
              <w:rPr>
                <w:sz w:val="24"/>
                <w:szCs w:val="24"/>
              </w:rPr>
            </w:pPr>
            <w:r w:rsidRPr="007911F2">
              <w:rPr>
                <w:sz w:val="24"/>
                <w:szCs w:val="24"/>
              </w:rPr>
              <w:t>Доход</w:t>
            </w:r>
          </w:p>
        </w:tc>
        <w:tc>
          <w:tcPr>
            <w:tcW w:w="2654" w:type="dxa"/>
            <w:tcBorders>
              <w:top w:val="single" w:sz="4" w:space="0" w:color="auto"/>
              <w:left w:val="single" w:sz="4" w:space="0" w:color="auto"/>
              <w:bottom w:val="single" w:sz="4" w:space="0" w:color="auto"/>
              <w:right w:val="single" w:sz="4" w:space="0" w:color="auto"/>
            </w:tcBorders>
            <w:hideMark/>
          </w:tcPr>
          <w:p w14:paraId="6BF1E895" w14:textId="77777777" w:rsidR="00DD00BE" w:rsidRPr="007911F2" w:rsidRDefault="00DD00BE" w:rsidP="000434B2">
            <w:pPr>
              <w:ind w:firstLine="0"/>
              <w:jc w:val="center"/>
              <w:rPr>
                <w:sz w:val="24"/>
                <w:szCs w:val="24"/>
              </w:rPr>
            </w:pPr>
            <w:r w:rsidRPr="007911F2">
              <w:rPr>
                <w:sz w:val="24"/>
                <w:szCs w:val="24"/>
              </w:rPr>
              <w:t>Расход</w:t>
            </w:r>
          </w:p>
        </w:tc>
        <w:tc>
          <w:tcPr>
            <w:tcW w:w="2631" w:type="dxa"/>
            <w:tcBorders>
              <w:top w:val="single" w:sz="4" w:space="0" w:color="auto"/>
              <w:left w:val="single" w:sz="4" w:space="0" w:color="auto"/>
              <w:bottom w:val="single" w:sz="4" w:space="0" w:color="auto"/>
              <w:right w:val="single" w:sz="4" w:space="0" w:color="auto"/>
            </w:tcBorders>
            <w:hideMark/>
          </w:tcPr>
          <w:p w14:paraId="3A7491C4" w14:textId="77777777" w:rsidR="00DD00BE" w:rsidRPr="007911F2" w:rsidRDefault="00DD00BE" w:rsidP="000434B2">
            <w:pPr>
              <w:ind w:firstLine="0"/>
              <w:jc w:val="center"/>
              <w:rPr>
                <w:sz w:val="24"/>
                <w:szCs w:val="24"/>
              </w:rPr>
            </w:pPr>
            <w:r w:rsidRPr="007911F2">
              <w:rPr>
                <w:sz w:val="24"/>
                <w:szCs w:val="24"/>
              </w:rPr>
              <w:t>Остаток</w:t>
            </w:r>
          </w:p>
        </w:tc>
      </w:tr>
      <w:tr w:rsidR="00DD00BE" w:rsidRPr="007911F2" w14:paraId="5AC30C94" w14:textId="77777777" w:rsidTr="00220401">
        <w:tc>
          <w:tcPr>
            <w:tcW w:w="1406" w:type="dxa"/>
            <w:tcBorders>
              <w:top w:val="single" w:sz="4" w:space="0" w:color="auto"/>
              <w:left w:val="single" w:sz="4" w:space="0" w:color="auto"/>
              <w:bottom w:val="single" w:sz="4" w:space="0" w:color="auto"/>
              <w:right w:val="single" w:sz="4" w:space="0" w:color="auto"/>
            </w:tcBorders>
            <w:hideMark/>
          </w:tcPr>
          <w:p w14:paraId="627679C5" w14:textId="77777777" w:rsidR="00DD00BE" w:rsidRPr="007911F2" w:rsidRDefault="00DD00BE" w:rsidP="000434B2">
            <w:pPr>
              <w:ind w:firstLine="0"/>
              <w:jc w:val="center"/>
              <w:rPr>
                <w:sz w:val="24"/>
                <w:szCs w:val="24"/>
              </w:rPr>
            </w:pPr>
            <w:r w:rsidRPr="007911F2">
              <w:rPr>
                <w:sz w:val="24"/>
                <w:szCs w:val="24"/>
              </w:rPr>
              <w:t>2020</w:t>
            </w:r>
          </w:p>
        </w:tc>
        <w:tc>
          <w:tcPr>
            <w:tcW w:w="2653" w:type="dxa"/>
            <w:tcBorders>
              <w:top w:val="single" w:sz="4" w:space="0" w:color="auto"/>
              <w:left w:val="single" w:sz="4" w:space="0" w:color="auto"/>
              <w:bottom w:val="single" w:sz="4" w:space="0" w:color="auto"/>
              <w:right w:val="single" w:sz="4" w:space="0" w:color="auto"/>
            </w:tcBorders>
            <w:hideMark/>
          </w:tcPr>
          <w:p w14:paraId="762A5873" w14:textId="77777777" w:rsidR="00DD00BE" w:rsidRPr="007911F2" w:rsidRDefault="00DD00BE" w:rsidP="000434B2">
            <w:pPr>
              <w:ind w:firstLine="0"/>
              <w:jc w:val="center"/>
              <w:rPr>
                <w:sz w:val="24"/>
                <w:szCs w:val="24"/>
              </w:rPr>
            </w:pPr>
            <w:r w:rsidRPr="007911F2">
              <w:rPr>
                <w:sz w:val="24"/>
                <w:szCs w:val="24"/>
              </w:rPr>
              <w:t>29 449 778,20</w:t>
            </w:r>
          </w:p>
        </w:tc>
        <w:tc>
          <w:tcPr>
            <w:tcW w:w="2654" w:type="dxa"/>
            <w:tcBorders>
              <w:top w:val="single" w:sz="4" w:space="0" w:color="auto"/>
              <w:left w:val="single" w:sz="4" w:space="0" w:color="auto"/>
              <w:bottom w:val="single" w:sz="4" w:space="0" w:color="auto"/>
              <w:right w:val="single" w:sz="4" w:space="0" w:color="auto"/>
            </w:tcBorders>
            <w:hideMark/>
          </w:tcPr>
          <w:p w14:paraId="51902478" w14:textId="77777777" w:rsidR="00DD00BE" w:rsidRPr="007911F2" w:rsidRDefault="00DD00BE" w:rsidP="000434B2">
            <w:pPr>
              <w:ind w:firstLine="0"/>
              <w:jc w:val="center"/>
              <w:rPr>
                <w:sz w:val="24"/>
                <w:szCs w:val="24"/>
              </w:rPr>
            </w:pPr>
            <w:r w:rsidRPr="007911F2">
              <w:rPr>
                <w:sz w:val="24"/>
                <w:szCs w:val="24"/>
              </w:rPr>
              <w:t>29 232 249,92</w:t>
            </w:r>
          </w:p>
        </w:tc>
        <w:tc>
          <w:tcPr>
            <w:tcW w:w="2631" w:type="dxa"/>
            <w:tcBorders>
              <w:top w:val="single" w:sz="4" w:space="0" w:color="auto"/>
              <w:left w:val="single" w:sz="4" w:space="0" w:color="auto"/>
              <w:bottom w:val="single" w:sz="4" w:space="0" w:color="auto"/>
              <w:right w:val="single" w:sz="4" w:space="0" w:color="auto"/>
            </w:tcBorders>
            <w:hideMark/>
          </w:tcPr>
          <w:p w14:paraId="21D3F0A1" w14:textId="77777777" w:rsidR="00DD00BE" w:rsidRPr="007911F2" w:rsidRDefault="00DD00BE" w:rsidP="000434B2">
            <w:pPr>
              <w:ind w:firstLine="0"/>
              <w:jc w:val="center"/>
              <w:rPr>
                <w:sz w:val="24"/>
                <w:szCs w:val="24"/>
              </w:rPr>
            </w:pPr>
            <w:r w:rsidRPr="007911F2">
              <w:rPr>
                <w:sz w:val="24"/>
                <w:szCs w:val="24"/>
              </w:rPr>
              <w:t>333 487,60</w:t>
            </w:r>
          </w:p>
        </w:tc>
      </w:tr>
      <w:tr w:rsidR="00DD00BE" w:rsidRPr="007911F2" w14:paraId="09A212EB" w14:textId="77777777" w:rsidTr="00220401">
        <w:tc>
          <w:tcPr>
            <w:tcW w:w="1406" w:type="dxa"/>
            <w:tcBorders>
              <w:top w:val="single" w:sz="4" w:space="0" w:color="auto"/>
              <w:left w:val="single" w:sz="4" w:space="0" w:color="auto"/>
              <w:bottom w:val="single" w:sz="4" w:space="0" w:color="auto"/>
              <w:right w:val="single" w:sz="4" w:space="0" w:color="auto"/>
            </w:tcBorders>
            <w:hideMark/>
          </w:tcPr>
          <w:p w14:paraId="07C67D89" w14:textId="77777777" w:rsidR="00DD00BE" w:rsidRPr="007911F2" w:rsidRDefault="00DD00BE" w:rsidP="000434B2">
            <w:pPr>
              <w:ind w:firstLine="0"/>
              <w:jc w:val="center"/>
              <w:rPr>
                <w:sz w:val="24"/>
                <w:szCs w:val="24"/>
              </w:rPr>
            </w:pPr>
            <w:r w:rsidRPr="007911F2">
              <w:rPr>
                <w:sz w:val="24"/>
                <w:szCs w:val="24"/>
              </w:rPr>
              <w:t>2021</w:t>
            </w:r>
          </w:p>
        </w:tc>
        <w:tc>
          <w:tcPr>
            <w:tcW w:w="2653" w:type="dxa"/>
            <w:tcBorders>
              <w:top w:val="single" w:sz="4" w:space="0" w:color="auto"/>
              <w:left w:val="single" w:sz="4" w:space="0" w:color="auto"/>
              <w:bottom w:val="single" w:sz="4" w:space="0" w:color="auto"/>
              <w:right w:val="single" w:sz="4" w:space="0" w:color="auto"/>
            </w:tcBorders>
            <w:hideMark/>
          </w:tcPr>
          <w:p w14:paraId="64CA963B" w14:textId="77777777" w:rsidR="00DD00BE" w:rsidRPr="007911F2" w:rsidRDefault="00DD00BE" w:rsidP="000434B2">
            <w:pPr>
              <w:ind w:firstLine="0"/>
              <w:jc w:val="center"/>
              <w:rPr>
                <w:sz w:val="24"/>
                <w:szCs w:val="24"/>
              </w:rPr>
            </w:pPr>
            <w:r w:rsidRPr="007911F2">
              <w:rPr>
                <w:sz w:val="24"/>
                <w:szCs w:val="24"/>
              </w:rPr>
              <w:t>30 762 316,65</w:t>
            </w:r>
          </w:p>
        </w:tc>
        <w:tc>
          <w:tcPr>
            <w:tcW w:w="2654" w:type="dxa"/>
            <w:tcBorders>
              <w:top w:val="single" w:sz="4" w:space="0" w:color="auto"/>
              <w:left w:val="single" w:sz="4" w:space="0" w:color="auto"/>
              <w:bottom w:val="single" w:sz="4" w:space="0" w:color="auto"/>
              <w:right w:val="single" w:sz="4" w:space="0" w:color="auto"/>
            </w:tcBorders>
            <w:hideMark/>
          </w:tcPr>
          <w:p w14:paraId="4AF24EBE" w14:textId="77777777" w:rsidR="00DD00BE" w:rsidRPr="007911F2" w:rsidRDefault="00DD00BE" w:rsidP="000434B2">
            <w:pPr>
              <w:ind w:firstLine="0"/>
              <w:jc w:val="center"/>
              <w:rPr>
                <w:sz w:val="24"/>
                <w:szCs w:val="24"/>
              </w:rPr>
            </w:pPr>
            <w:r w:rsidRPr="007911F2">
              <w:rPr>
                <w:sz w:val="24"/>
                <w:szCs w:val="24"/>
              </w:rPr>
              <w:t>30 212 860,55</w:t>
            </w:r>
          </w:p>
        </w:tc>
        <w:tc>
          <w:tcPr>
            <w:tcW w:w="2631" w:type="dxa"/>
            <w:tcBorders>
              <w:top w:val="single" w:sz="4" w:space="0" w:color="auto"/>
              <w:left w:val="single" w:sz="4" w:space="0" w:color="auto"/>
              <w:bottom w:val="single" w:sz="4" w:space="0" w:color="auto"/>
              <w:right w:val="single" w:sz="4" w:space="0" w:color="auto"/>
            </w:tcBorders>
            <w:hideMark/>
          </w:tcPr>
          <w:p w14:paraId="4CC3ABC9" w14:textId="77777777" w:rsidR="00DD00BE" w:rsidRPr="007911F2" w:rsidRDefault="00DD00BE" w:rsidP="000434B2">
            <w:pPr>
              <w:ind w:firstLine="0"/>
              <w:jc w:val="center"/>
              <w:rPr>
                <w:sz w:val="24"/>
                <w:szCs w:val="24"/>
              </w:rPr>
            </w:pPr>
            <w:r w:rsidRPr="007911F2">
              <w:rPr>
                <w:sz w:val="24"/>
                <w:szCs w:val="24"/>
              </w:rPr>
              <w:t>1 105 943,70</w:t>
            </w:r>
          </w:p>
        </w:tc>
      </w:tr>
      <w:tr w:rsidR="00DD00BE" w:rsidRPr="007911F2" w14:paraId="3B1C5BDA" w14:textId="77777777" w:rsidTr="00220401">
        <w:tc>
          <w:tcPr>
            <w:tcW w:w="1406" w:type="dxa"/>
            <w:tcBorders>
              <w:top w:val="single" w:sz="4" w:space="0" w:color="auto"/>
              <w:left w:val="single" w:sz="4" w:space="0" w:color="auto"/>
              <w:bottom w:val="single" w:sz="4" w:space="0" w:color="auto"/>
              <w:right w:val="single" w:sz="4" w:space="0" w:color="auto"/>
            </w:tcBorders>
          </w:tcPr>
          <w:p w14:paraId="29BC6D22" w14:textId="77777777" w:rsidR="00DD00BE" w:rsidRPr="007911F2" w:rsidRDefault="00DD00BE" w:rsidP="000434B2">
            <w:pPr>
              <w:ind w:firstLine="0"/>
              <w:jc w:val="center"/>
              <w:rPr>
                <w:sz w:val="24"/>
                <w:szCs w:val="24"/>
              </w:rPr>
            </w:pPr>
            <w:r>
              <w:rPr>
                <w:sz w:val="24"/>
                <w:szCs w:val="24"/>
              </w:rPr>
              <w:t>2022</w:t>
            </w:r>
          </w:p>
        </w:tc>
        <w:tc>
          <w:tcPr>
            <w:tcW w:w="2653" w:type="dxa"/>
            <w:tcBorders>
              <w:top w:val="single" w:sz="4" w:space="0" w:color="auto"/>
              <w:left w:val="single" w:sz="4" w:space="0" w:color="auto"/>
              <w:bottom w:val="single" w:sz="4" w:space="0" w:color="auto"/>
              <w:right w:val="single" w:sz="4" w:space="0" w:color="auto"/>
            </w:tcBorders>
          </w:tcPr>
          <w:p w14:paraId="3CB367D3" w14:textId="77777777" w:rsidR="00DD00BE" w:rsidRPr="007911F2" w:rsidRDefault="00DD00BE" w:rsidP="000434B2">
            <w:pPr>
              <w:ind w:firstLine="0"/>
              <w:jc w:val="center"/>
              <w:rPr>
                <w:sz w:val="24"/>
                <w:szCs w:val="24"/>
              </w:rPr>
            </w:pPr>
            <w:r>
              <w:rPr>
                <w:sz w:val="24"/>
                <w:szCs w:val="24"/>
              </w:rPr>
              <w:t>32 066 993,79</w:t>
            </w:r>
          </w:p>
        </w:tc>
        <w:tc>
          <w:tcPr>
            <w:tcW w:w="2654" w:type="dxa"/>
            <w:tcBorders>
              <w:top w:val="single" w:sz="4" w:space="0" w:color="auto"/>
              <w:left w:val="single" w:sz="4" w:space="0" w:color="auto"/>
              <w:bottom w:val="single" w:sz="4" w:space="0" w:color="auto"/>
              <w:right w:val="single" w:sz="4" w:space="0" w:color="auto"/>
            </w:tcBorders>
          </w:tcPr>
          <w:p w14:paraId="49A2E584" w14:textId="77777777" w:rsidR="00DD00BE" w:rsidRPr="007911F2" w:rsidRDefault="00DD00BE" w:rsidP="000434B2">
            <w:pPr>
              <w:ind w:firstLine="0"/>
              <w:jc w:val="center"/>
              <w:rPr>
                <w:sz w:val="24"/>
                <w:szCs w:val="24"/>
              </w:rPr>
            </w:pPr>
            <w:r>
              <w:rPr>
                <w:sz w:val="24"/>
                <w:szCs w:val="24"/>
              </w:rPr>
              <w:t>27 056 632,80</w:t>
            </w:r>
          </w:p>
        </w:tc>
        <w:tc>
          <w:tcPr>
            <w:tcW w:w="2631" w:type="dxa"/>
            <w:tcBorders>
              <w:top w:val="single" w:sz="4" w:space="0" w:color="auto"/>
              <w:left w:val="single" w:sz="4" w:space="0" w:color="auto"/>
              <w:bottom w:val="single" w:sz="4" w:space="0" w:color="auto"/>
              <w:right w:val="single" w:sz="4" w:space="0" w:color="auto"/>
            </w:tcBorders>
          </w:tcPr>
          <w:p w14:paraId="094BC6F5" w14:textId="77777777" w:rsidR="00DD00BE" w:rsidRPr="007911F2" w:rsidRDefault="00DD00BE" w:rsidP="000434B2">
            <w:pPr>
              <w:ind w:firstLine="0"/>
              <w:jc w:val="center"/>
              <w:rPr>
                <w:sz w:val="24"/>
                <w:szCs w:val="24"/>
              </w:rPr>
            </w:pPr>
            <w:r>
              <w:rPr>
                <w:sz w:val="24"/>
                <w:szCs w:val="24"/>
              </w:rPr>
              <w:t>6 138 704,69</w:t>
            </w:r>
          </w:p>
        </w:tc>
      </w:tr>
      <w:bookmarkEnd w:id="36"/>
    </w:tbl>
    <w:p w14:paraId="241F4D3A" w14:textId="77777777" w:rsidR="005D78C5" w:rsidRDefault="005D78C5" w:rsidP="004B5C6D">
      <w:pPr>
        <w:spacing w:line="276" w:lineRule="auto"/>
        <w:ind w:firstLine="0"/>
        <w:rPr>
          <w:b/>
          <w:sz w:val="24"/>
          <w:szCs w:val="24"/>
        </w:rPr>
      </w:pPr>
    </w:p>
    <w:p w14:paraId="5838131D" w14:textId="77777777" w:rsidR="000434B2" w:rsidRDefault="000434B2" w:rsidP="004B5C6D">
      <w:pPr>
        <w:spacing w:line="276" w:lineRule="auto"/>
        <w:ind w:firstLine="0"/>
        <w:rPr>
          <w:b/>
          <w:sz w:val="24"/>
          <w:szCs w:val="24"/>
        </w:rPr>
      </w:pPr>
    </w:p>
    <w:p w14:paraId="04DBF1C7" w14:textId="77777777" w:rsidR="000434B2" w:rsidRDefault="000434B2" w:rsidP="004B5C6D">
      <w:pPr>
        <w:spacing w:line="276" w:lineRule="auto"/>
        <w:ind w:firstLine="0"/>
        <w:rPr>
          <w:b/>
          <w:sz w:val="24"/>
          <w:szCs w:val="24"/>
        </w:rPr>
      </w:pPr>
    </w:p>
    <w:p w14:paraId="04D71E63" w14:textId="77777777" w:rsidR="000434B2" w:rsidRDefault="000434B2" w:rsidP="004B5C6D">
      <w:pPr>
        <w:spacing w:line="276" w:lineRule="auto"/>
        <w:ind w:firstLine="0"/>
        <w:rPr>
          <w:b/>
          <w:sz w:val="24"/>
          <w:szCs w:val="24"/>
        </w:rPr>
      </w:pPr>
    </w:p>
    <w:p w14:paraId="4BB56D31" w14:textId="77777777" w:rsidR="000434B2" w:rsidRDefault="000434B2" w:rsidP="004B5C6D">
      <w:pPr>
        <w:spacing w:line="276" w:lineRule="auto"/>
        <w:ind w:firstLine="0"/>
        <w:rPr>
          <w:b/>
          <w:sz w:val="24"/>
          <w:szCs w:val="24"/>
        </w:rPr>
      </w:pPr>
    </w:p>
    <w:p w14:paraId="5FE2639D" w14:textId="13CC1A27" w:rsidR="00F03852" w:rsidRDefault="005B28CD" w:rsidP="005B28CD">
      <w:pPr>
        <w:spacing w:line="276" w:lineRule="auto"/>
        <w:ind w:firstLine="567"/>
        <w:jc w:val="center"/>
        <w:rPr>
          <w:b/>
          <w:sz w:val="24"/>
          <w:szCs w:val="24"/>
        </w:rPr>
      </w:pPr>
      <w:r>
        <w:rPr>
          <w:b/>
          <w:sz w:val="24"/>
          <w:szCs w:val="24"/>
        </w:rPr>
        <w:t>3.8</w:t>
      </w:r>
      <w:r w:rsidR="005D78C5" w:rsidRPr="00B07592">
        <w:rPr>
          <w:b/>
          <w:sz w:val="24"/>
          <w:szCs w:val="24"/>
        </w:rPr>
        <w:t>.</w:t>
      </w:r>
      <w:r w:rsidR="000434B2">
        <w:rPr>
          <w:b/>
          <w:sz w:val="24"/>
          <w:szCs w:val="24"/>
        </w:rPr>
        <w:t xml:space="preserve"> </w:t>
      </w:r>
      <w:r w:rsidR="00F03852" w:rsidRPr="00B07592">
        <w:rPr>
          <w:b/>
          <w:sz w:val="24"/>
          <w:szCs w:val="24"/>
        </w:rPr>
        <w:t>Основные достижения коллектива Колледжа за 202</w:t>
      </w:r>
      <w:r w:rsidR="00B07592" w:rsidRPr="00B07592">
        <w:rPr>
          <w:b/>
          <w:sz w:val="24"/>
          <w:szCs w:val="24"/>
        </w:rPr>
        <w:t>2</w:t>
      </w:r>
      <w:r w:rsidR="00F03852" w:rsidRPr="00B07592">
        <w:rPr>
          <w:b/>
          <w:sz w:val="24"/>
          <w:szCs w:val="24"/>
        </w:rPr>
        <w:t xml:space="preserve"> год:</w:t>
      </w:r>
    </w:p>
    <w:p w14:paraId="7231FB70" w14:textId="77777777" w:rsidR="004A2FF2" w:rsidRPr="004A2FF2" w:rsidRDefault="004A2FF2" w:rsidP="004A2FF2">
      <w:pPr>
        <w:rPr>
          <w:sz w:val="24"/>
          <w:szCs w:val="24"/>
          <w:lang w:val="sah-RU"/>
        </w:rPr>
      </w:pPr>
      <w:r w:rsidRPr="004A2FF2">
        <w:rPr>
          <w:sz w:val="24"/>
          <w:szCs w:val="24"/>
          <w:lang w:val="sah-RU"/>
        </w:rPr>
        <w:t xml:space="preserve">2022 год – в РФ - посвящен к культурному наследию народов России. </w:t>
      </w:r>
    </w:p>
    <w:p w14:paraId="0287DD25" w14:textId="77777777" w:rsidR="004A2FF2" w:rsidRPr="004A2FF2" w:rsidRDefault="004A2FF2" w:rsidP="004A2FF2">
      <w:pPr>
        <w:rPr>
          <w:sz w:val="24"/>
          <w:szCs w:val="24"/>
          <w:lang w:val="sah-RU"/>
        </w:rPr>
      </w:pPr>
      <w:r w:rsidRPr="004A2FF2">
        <w:rPr>
          <w:sz w:val="24"/>
          <w:szCs w:val="24"/>
          <w:lang w:val="sah-RU"/>
        </w:rPr>
        <w:t>2022 год – в РС (Я) – посвящен Году матери</w:t>
      </w:r>
    </w:p>
    <w:p w14:paraId="313B85D2" w14:textId="77777777" w:rsidR="004A2FF2" w:rsidRPr="004A2FF2" w:rsidRDefault="004A2FF2" w:rsidP="004A2FF2">
      <w:pPr>
        <w:rPr>
          <w:sz w:val="24"/>
          <w:szCs w:val="24"/>
          <w:lang w:val="sah-RU"/>
        </w:rPr>
      </w:pPr>
      <w:r w:rsidRPr="004A2FF2">
        <w:rPr>
          <w:sz w:val="24"/>
          <w:szCs w:val="24"/>
          <w:lang w:val="sah-RU"/>
        </w:rPr>
        <w:t>2022 год – Год чтения (Министерство образования и науки РС (Я))</w:t>
      </w:r>
    </w:p>
    <w:p w14:paraId="006B295F" w14:textId="538997AA" w:rsidR="004A2FF2" w:rsidRDefault="004A2FF2" w:rsidP="004A2FF2">
      <w:pPr>
        <w:rPr>
          <w:color w:val="000000"/>
          <w:sz w:val="24"/>
          <w:szCs w:val="24"/>
        </w:rPr>
      </w:pPr>
      <w:r w:rsidRPr="00B07592">
        <w:rPr>
          <w:color w:val="000000"/>
          <w:sz w:val="24"/>
          <w:szCs w:val="24"/>
        </w:rPr>
        <w:t>В 202</w:t>
      </w:r>
      <w:r>
        <w:rPr>
          <w:color w:val="000000"/>
          <w:sz w:val="24"/>
          <w:szCs w:val="24"/>
        </w:rPr>
        <w:t>2</w:t>
      </w:r>
      <w:r w:rsidRPr="00B07592">
        <w:rPr>
          <w:color w:val="000000"/>
          <w:sz w:val="24"/>
          <w:szCs w:val="24"/>
        </w:rPr>
        <w:t xml:space="preserve"> году педагогические работники </w:t>
      </w:r>
      <w:r>
        <w:rPr>
          <w:color w:val="000000"/>
          <w:sz w:val="24"/>
          <w:szCs w:val="24"/>
        </w:rPr>
        <w:t xml:space="preserve">и студенты </w:t>
      </w:r>
      <w:r w:rsidRPr="00B07592">
        <w:rPr>
          <w:color w:val="000000"/>
          <w:sz w:val="24"/>
          <w:szCs w:val="24"/>
        </w:rPr>
        <w:t>Якутского педагогического колледжа участвовали во многих мероприятиях на международных, всероссийских, межрегиональных, республиканских, городских и внутриколледжных уровнях.</w:t>
      </w:r>
    </w:p>
    <w:p w14:paraId="36C68E8A" w14:textId="77777777" w:rsidR="004A2FF2" w:rsidRDefault="004A2FF2" w:rsidP="004A2FF2">
      <w:pPr>
        <w:rPr>
          <w:sz w:val="24"/>
          <w:szCs w:val="24"/>
        </w:rPr>
      </w:pPr>
      <w:r>
        <w:rPr>
          <w:sz w:val="24"/>
          <w:szCs w:val="24"/>
        </w:rPr>
        <w:t>Необходимо выделить следующие достижения:</w:t>
      </w:r>
    </w:p>
    <w:p w14:paraId="2F2CD6A6" w14:textId="510D212C" w:rsidR="004A2FF2" w:rsidRDefault="004A2FF2" w:rsidP="007F124B">
      <w:pPr>
        <w:pStyle w:val="a7"/>
        <w:widowControl/>
        <w:numPr>
          <w:ilvl w:val="0"/>
          <w:numId w:val="22"/>
        </w:numPr>
        <w:tabs>
          <w:tab w:val="left" w:pos="0"/>
        </w:tabs>
        <w:jc w:val="both"/>
        <w:rPr>
          <w:rFonts w:ascii="Times New Roman" w:hAnsi="Times New Roman" w:cs="Times New Roman"/>
        </w:rPr>
      </w:pPr>
      <w:r w:rsidRPr="004A2FF2">
        <w:rPr>
          <w:rFonts w:ascii="Times New Roman" w:hAnsi="Times New Roman" w:cs="Times New Roman"/>
        </w:rPr>
        <w:t xml:space="preserve">Участие </w:t>
      </w:r>
      <w:r>
        <w:rPr>
          <w:rFonts w:ascii="Times New Roman" w:hAnsi="Times New Roman" w:cs="Times New Roman"/>
        </w:rPr>
        <w:t xml:space="preserve">преподавателей в Республиканской методической игре </w:t>
      </w:r>
      <w:r w:rsidRPr="00CA47C2">
        <w:rPr>
          <w:rFonts w:ascii="Times New Roman" w:hAnsi="Times New Roman" w:cs="Times New Roman"/>
        </w:rPr>
        <w:t>среди молодых специалистов системы среднего профессионального образования в рамках проекта «Педагогический акселератор PROFTEAM (Команда профессионалов)»</w:t>
      </w:r>
      <w:r w:rsidR="008A4F8C">
        <w:rPr>
          <w:rFonts w:ascii="Times New Roman" w:hAnsi="Times New Roman" w:cs="Times New Roman"/>
        </w:rPr>
        <w:t xml:space="preserve"> Майзик В.В., Слепцова Л.В., Дьячковского Н.А. Майзик В.В. и Слепцова Л.В. прошли в финал и</w:t>
      </w:r>
      <w:r w:rsidR="00755A79">
        <w:rPr>
          <w:rFonts w:ascii="Times New Roman" w:hAnsi="Times New Roman" w:cs="Times New Roman"/>
        </w:rPr>
        <w:t xml:space="preserve"> выиграли</w:t>
      </w:r>
      <w:r w:rsidR="008A4F8C" w:rsidRPr="008A4F8C">
        <w:rPr>
          <w:rFonts w:ascii="Times New Roman" w:hAnsi="Times New Roman" w:cs="Times New Roman"/>
        </w:rPr>
        <w:t xml:space="preserve"> выездную стажировку в профессиональных образовательных организациях Москвы и Казани</w:t>
      </w:r>
      <w:r w:rsidR="00755A79">
        <w:rPr>
          <w:rFonts w:ascii="Times New Roman" w:hAnsi="Times New Roman" w:cs="Times New Roman"/>
        </w:rPr>
        <w:t xml:space="preserve"> (август 2022)</w:t>
      </w:r>
    </w:p>
    <w:p w14:paraId="18924DFF" w14:textId="74AA7FAC" w:rsidR="00755A79" w:rsidRPr="00755A79" w:rsidRDefault="00755A79" w:rsidP="007F124B">
      <w:pPr>
        <w:pStyle w:val="a7"/>
        <w:numPr>
          <w:ilvl w:val="0"/>
          <w:numId w:val="22"/>
        </w:numPr>
        <w:shd w:val="clear" w:color="auto" w:fill="FFFFFF"/>
        <w:jc w:val="both"/>
        <w:rPr>
          <w:rFonts w:ascii="Times New Roman" w:hAnsi="Times New Roman" w:cs="Times New Roman"/>
        </w:rPr>
      </w:pPr>
      <w:r w:rsidRPr="00755A79">
        <w:rPr>
          <w:rFonts w:ascii="Times New Roman" w:hAnsi="Times New Roman" w:cs="Times New Roman"/>
        </w:rPr>
        <w:t>Участие в финале XXI Молодежных Дельфийских игр России 20</w:t>
      </w:r>
      <w:r w:rsidR="005A6A34">
        <w:rPr>
          <w:rFonts w:ascii="Times New Roman" w:hAnsi="Times New Roman" w:cs="Times New Roman"/>
        </w:rPr>
        <w:t>22 года (г. Красноярск) Колесовой</w:t>
      </w:r>
      <w:r w:rsidRPr="00755A79">
        <w:rPr>
          <w:rFonts w:ascii="Times New Roman" w:hAnsi="Times New Roman" w:cs="Times New Roman"/>
        </w:rPr>
        <w:t xml:space="preserve"> Александр</w:t>
      </w:r>
      <w:r w:rsidR="005A6A34">
        <w:rPr>
          <w:rFonts w:ascii="Times New Roman" w:hAnsi="Times New Roman" w:cs="Times New Roman"/>
        </w:rPr>
        <w:t>ы</w:t>
      </w:r>
      <w:r w:rsidRPr="00755A79">
        <w:rPr>
          <w:rFonts w:ascii="Times New Roman" w:hAnsi="Times New Roman" w:cs="Times New Roman"/>
        </w:rPr>
        <w:t>, студентк</w:t>
      </w:r>
      <w:r w:rsidR="005A6A34">
        <w:rPr>
          <w:rFonts w:ascii="Times New Roman" w:hAnsi="Times New Roman" w:cs="Times New Roman"/>
        </w:rPr>
        <w:t>и</w:t>
      </w:r>
      <w:r w:rsidRPr="00755A79">
        <w:rPr>
          <w:rFonts w:ascii="Times New Roman" w:hAnsi="Times New Roman" w:cs="Times New Roman"/>
        </w:rPr>
        <w:t xml:space="preserve"> группы МО-19 А,  в номина</w:t>
      </w:r>
      <w:r w:rsidR="005A6A34">
        <w:rPr>
          <w:rFonts w:ascii="Times New Roman" w:hAnsi="Times New Roman" w:cs="Times New Roman"/>
        </w:rPr>
        <w:t>ции «Эст</w:t>
      </w:r>
      <w:r w:rsidR="002A4D84">
        <w:rPr>
          <w:rFonts w:ascii="Times New Roman" w:hAnsi="Times New Roman" w:cs="Times New Roman"/>
        </w:rPr>
        <w:t>радный вокал» и Данилово</w:t>
      </w:r>
      <w:r w:rsidR="005A6A34">
        <w:rPr>
          <w:rFonts w:ascii="Times New Roman" w:hAnsi="Times New Roman" w:cs="Times New Roman"/>
        </w:rPr>
        <w:t>й</w:t>
      </w:r>
      <w:r w:rsidRPr="00755A79">
        <w:rPr>
          <w:rFonts w:ascii="Times New Roman" w:hAnsi="Times New Roman" w:cs="Times New Roman"/>
        </w:rPr>
        <w:t xml:space="preserve"> Анастаси</w:t>
      </w:r>
      <w:r w:rsidR="005A6A34">
        <w:rPr>
          <w:rFonts w:ascii="Times New Roman" w:hAnsi="Times New Roman" w:cs="Times New Roman"/>
        </w:rPr>
        <w:t>и</w:t>
      </w:r>
      <w:r w:rsidR="004D2625">
        <w:rPr>
          <w:rFonts w:ascii="Times New Roman" w:hAnsi="Times New Roman" w:cs="Times New Roman"/>
        </w:rPr>
        <w:t xml:space="preserve">, </w:t>
      </w:r>
      <w:r w:rsidR="005A6A34">
        <w:rPr>
          <w:rFonts w:ascii="Times New Roman" w:hAnsi="Times New Roman" w:cs="Times New Roman"/>
        </w:rPr>
        <w:t>студентки группы ПвНК-20</w:t>
      </w:r>
      <w:r w:rsidRPr="00755A79">
        <w:rPr>
          <w:rFonts w:ascii="Times New Roman" w:hAnsi="Times New Roman" w:cs="Times New Roman"/>
        </w:rPr>
        <w:t>, в номинации «Художественное чтение»</w:t>
      </w:r>
    </w:p>
    <w:p w14:paraId="577960F2" w14:textId="133166A3" w:rsidR="00755A79" w:rsidRDefault="00755A79" w:rsidP="007F124B">
      <w:pPr>
        <w:pStyle w:val="a7"/>
        <w:widowControl/>
        <w:numPr>
          <w:ilvl w:val="0"/>
          <w:numId w:val="22"/>
        </w:numPr>
        <w:shd w:val="clear" w:color="auto" w:fill="FFFFFF"/>
        <w:jc w:val="both"/>
        <w:rPr>
          <w:rFonts w:ascii="Times New Roman" w:hAnsi="Times New Roman" w:cs="Times New Roman"/>
        </w:rPr>
      </w:pPr>
      <w:r w:rsidRPr="00755A79">
        <w:rPr>
          <w:rFonts w:ascii="Times New Roman" w:hAnsi="Times New Roman" w:cs="Times New Roman"/>
        </w:rPr>
        <w:t xml:space="preserve">Танцевальный коллектив ЯПК “Айар Саас” </w:t>
      </w:r>
      <w:r w:rsidR="004D2625">
        <w:rPr>
          <w:rFonts w:ascii="Times New Roman" w:hAnsi="Times New Roman" w:cs="Times New Roman"/>
        </w:rPr>
        <w:t xml:space="preserve">получили </w:t>
      </w:r>
      <w:r w:rsidRPr="00755A79">
        <w:rPr>
          <w:rFonts w:ascii="Times New Roman" w:hAnsi="Times New Roman" w:cs="Times New Roman"/>
        </w:rPr>
        <w:t>диплом за продвижение нацио</w:t>
      </w:r>
      <w:r w:rsidR="004D2625">
        <w:rPr>
          <w:rFonts w:ascii="Times New Roman" w:hAnsi="Times New Roman" w:cs="Times New Roman"/>
        </w:rPr>
        <w:t>нальной культуры, спецприз XXX В</w:t>
      </w:r>
      <w:r w:rsidRPr="00755A79">
        <w:rPr>
          <w:rFonts w:ascii="Times New Roman" w:hAnsi="Times New Roman" w:cs="Times New Roman"/>
        </w:rPr>
        <w:t>сероссийского фестиваля «Российская студенческая весна» профессиональных образовательных организаций</w:t>
      </w:r>
    </w:p>
    <w:p w14:paraId="7F4339CB" w14:textId="17F69008" w:rsidR="00755A79" w:rsidRDefault="005A6A34" w:rsidP="007F124B">
      <w:pPr>
        <w:pStyle w:val="a7"/>
        <w:widowControl/>
        <w:numPr>
          <w:ilvl w:val="0"/>
          <w:numId w:val="22"/>
        </w:numPr>
        <w:tabs>
          <w:tab w:val="left" w:pos="0"/>
        </w:tabs>
        <w:jc w:val="both"/>
        <w:rPr>
          <w:rFonts w:ascii="Times New Roman" w:hAnsi="Times New Roman" w:cs="Times New Roman"/>
        </w:rPr>
      </w:pPr>
      <w:r w:rsidRPr="005A6A34">
        <w:rPr>
          <w:rFonts w:ascii="Times New Roman" w:hAnsi="Times New Roman" w:cs="Times New Roman"/>
        </w:rPr>
        <w:t>Фёдоров Валерий</w:t>
      </w:r>
      <w:r w:rsidR="002A4D84">
        <w:rPr>
          <w:rFonts w:ascii="Times New Roman" w:hAnsi="Times New Roman" w:cs="Times New Roman"/>
        </w:rPr>
        <w:t>, студент группы ФК-19,</w:t>
      </w:r>
      <w:r w:rsidRPr="005A6A34">
        <w:rPr>
          <w:rFonts w:ascii="Times New Roman" w:hAnsi="Times New Roman" w:cs="Times New Roman"/>
        </w:rPr>
        <w:t xml:space="preserve"> и Мичурина Олеся</w:t>
      </w:r>
      <w:r w:rsidR="002A4D84">
        <w:rPr>
          <w:rFonts w:ascii="Times New Roman" w:hAnsi="Times New Roman" w:cs="Times New Roman"/>
        </w:rPr>
        <w:t>, студентка МО-19Б</w:t>
      </w:r>
      <w:r w:rsidRPr="005A6A34">
        <w:rPr>
          <w:rFonts w:ascii="Times New Roman" w:hAnsi="Times New Roman" w:cs="Times New Roman"/>
        </w:rPr>
        <w:t xml:space="preserve"> участвовали во Всероссийской акции “Вахта памяти -2022”</w:t>
      </w:r>
    </w:p>
    <w:p w14:paraId="012253EE" w14:textId="683A4C53" w:rsidR="004D2625" w:rsidRDefault="004D2625" w:rsidP="007F124B">
      <w:pPr>
        <w:pStyle w:val="a7"/>
        <w:widowControl/>
        <w:numPr>
          <w:ilvl w:val="0"/>
          <w:numId w:val="22"/>
        </w:numPr>
        <w:shd w:val="clear" w:color="auto" w:fill="FFFFFF"/>
        <w:jc w:val="both"/>
        <w:rPr>
          <w:rFonts w:ascii="Times New Roman" w:hAnsi="Times New Roman" w:cs="Times New Roman"/>
        </w:rPr>
      </w:pPr>
      <w:r>
        <w:rPr>
          <w:rFonts w:ascii="Times New Roman" w:hAnsi="Times New Roman" w:cs="Times New Roman"/>
        </w:rPr>
        <w:t>Участие студентов ПвНК-20 Алексеевой</w:t>
      </w:r>
      <w:r w:rsidRPr="00747852">
        <w:rPr>
          <w:rFonts w:ascii="Times New Roman" w:hAnsi="Times New Roman" w:cs="Times New Roman"/>
        </w:rPr>
        <w:t xml:space="preserve"> Анастаси</w:t>
      </w:r>
      <w:r>
        <w:rPr>
          <w:rFonts w:ascii="Times New Roman" w:hAnsi="Times New Roman" w:cs="Times New Roman"/>
        </w:rPr>
        <w:t>и и Даниловой Анастасии во Всероссийском конкурсе</w:t>
      </w:r>
      <w:r w:rsidRPr="00747852">
        <w:rPr>
          <w:rFonts w:ascii="Times New Roman" w:hAnsi="Times New Roman" w:cs="Times New Roman"/>
        </w:rPr>
        <w:t xml:space="preserve"> «Наставникам, хранившим юность нашу…»</w:t>
      </w:r>
      <w:r>
        <w:rPr>
          <w:rFonts w:ascii="Times New Roman" w:hAnsi="Times New Roman" w:cs="Times New Roman"/>
        </w:rPr>
        <w:t xml:space="preserve"> в номинации</w:t>
      </w:r>
      <w:r w:rsidRPr="00747852">
        <w:rPr>
          <w:rFonts w:ascii="Times New Roman" w:hAnsi="Times New Roman" w:cs="Times New Roman"/>
        </w:rPr>
        <w:t xml:space="preserve"> «Лучший видеоролик – чтение» (работа студента), диплом 2 степени</w:t>
      </w:r>
      <w:r>
        <w:rPr>
          <w:rFonts w:ascii="Times New Roman" w:hAnsi="Times New Roman" w:cs="Times New Roman"/>
        </w:rPr>
        <w:t xml:space="preserve"> и номинация «Особое мнение жюри»</w:t>
      </w:r>
    </w:p>
    <w:p w14:paraId="5AD6E52A" w14:textId="63B4B416" w:rsidR="004D2625" w:rsidRPr="004D2625" w:rsidRDefault="004D2625" w:rsidP="007F124B">
      <w:pPr>
        <w:pStyle w:val="a7"/>
        <w:numPr>
          <w:ilvl w:val="0"/>
          <w:numId w:val="22"/>
        </w:numPr>
        <w:tabs>
          <w:tab w:val="left" w:pos="0"/>
        </w:tabs>
        <w:rPr>
          <w:rFonts w:ascii="Times New Roman" w:hAnsi="Times New Roman" w:cs="Times New Roman"/>
        </w:rPr>
      </w:pPr>
      <w:r w:rsidRPr="004D2625">
        <w:rPr>
          <w:rFonts w:ascii="Times New Roman" w:hAnsi="Times New Roman" w:cs="Times New Roman"/>
        </w:rPr>
        <w:t>Дмитриева Александра, студентка группы КП-20, победитель Отборочных соревнований для участия в финале X Национального чемпионата «Молодые профессионалы» (WorldSkills Russia) и участник Финала Национального чемпионата Ворлдскиллс Россия по компетенции «Преподавание в младших классах»</w:t>
      </w:r>
    </w:p>
    <w:p w14:paraId="6B1433B6" w14:textId="2C23CE35" w:rsidR="004D2625" w:rsidRDefault="004D2625" w:rsidP="007F124B">
      <w:pPr>
        <w:pStyle w:val="a7"/>
        <w:widowControl/>
        <w:numPr>
          <w:ilvl w:val="0"/>
          <w:numId w:val="22"/>
        </w:numPr>
        <w:tabs>
          <w:tab w:val="left" w:pos="0"/>
        </w:tabs>
        <w:jc w:val="both"/>
        <w:rPr>
          <w:rFonts w:ascii="Times New Roman" w:hAnsi="Times New Roman" w:cs="Times New Roman"/>
        </w:rPr>
      </w:pPr>
      <w:r w:rsidRPr="004D2625">
        <w:rPr>
          <w:rFonts w:ascii="Times New Roman" w:hAnsi="Times New Roman" w:cs="Times New Roman"/>
        </w:rPr>
        <w:t>Евсеев Виктор, студент ФК-18</w:t>
      </w:r>
      <w:r>
        <w:rPr>
          <w:rFonts w:ascii="Times New Roman" w:hAnsi="Times New Roman" w:cs="Times New Roman"/>
        </w:rPr>
        <w:t>,</w:t>
      </w:r>
      <w:r w:rsidRPr="004D2625">
        <w:rPr>
          <w:rFonts w:ascii="Times New Roman" w:hAnsi="Times New Roman" w:cs="Times New Roman"/>
        </w:rPr>
        <w:t xml:space="preserve"> призер регионального чемпионата “Абилимпикс”</w:t>
      </w:r>
      <w:r>
        <w:rPr>
          <w:rFonts w:ascii="Times New Roman" w:hAnsi="Times New Roman" w:cs="Times New Roman"/>
        </w:rPr>
        <w:t xml:space="preserve"> по компетенции «Адаптивная физическая культура», 2 место</w:t>
      </w:r>
    </w:p>
    <w:p w14:paraId="4D0BB301" w14:textId="77777777" w:rsidR="004D2625" w:rsidRPr="004D2625" w:rsidRDefault="004D2625" w:rsidP="007F124B">
      <w:pPr>
        <w:pStyle w:val="a7"/>
        <w:widowControl/>
        <w:numPr>
          <w:ilvl w:val="0"/>
          <w:numId w:val="22"/>
        </w:numPr>
        <w:tabs>
          <w:tab w:val="left" w:pos="0"/>
        </w:tabs>
        <w:jc w:val="both"/>
        <w:rPr>
          <w:rFonts w:ascii="Times New Roman" w:hAnsi="Times New Roman" w:cs="Times New Roman"/>
        </w:rPr>
      </w:pPr>
      <w:r>
        <w:rPr>
          <w:rFonts w:ascii="Times New Roman" w:hAnsi="Times New Roman" w:cs="Times New Roman"/>
        </w:rPr>
        <w:t xml:space="preserve">Результаты участия студентов ЯПК в </w:t>
      </w:r>
      <w:r>
        <w:rPr>
          <w:rFonts w:ascii="Times New Roman" w:hAnsi="Times New Roman" w:cs="Times New Roman"/>
          <w:color w:val="212121"/>
          <w:shd w:val="clear" w:color="auto" w:fill="FFFFFF"/>
        </w:rPr>
        <w:t>XVI Республиканском</w:t>
      </w:r>
      <w:r w:rsidRPr="0066022D">
        <w:rPr>
          <w:rFonts w:ascii="Times New Roman" w:hAnsi="Times New Roman" w:cs="Times New Roman"/>
          <w:color w:val="212121"/>
          <w:shd w:val="clear" w:color="auto" w:fill="FFFFFF"/>
        </w:rPr>
        <w:t xml:space="preserve"> форум</w:t>
      </w:r>
      <w:r>
        <w:rPr>
          <w:rFonts w:ascii="Times New Roman" w:hAnsi="Times New Roman" w:cs="Times New Roman"/>
          <w:color w:val="212121"/>
          <w:shd w:val="clear" w:color="auto" w:fill="FFFFFF"/>
        </w:rPr>
        <w:t>е</w:t>
      </w:r>
      <w:r w:rsidRPr="0066022D">
        <w:rPr>
          <w:rFonts w:ascii="Times New Roman" w:hAnsi="Times New Roman" w:cs="Times New Roman"/>
          <w:color w:val="212121"/>
          <w:shd w:val="clear" w:color="auto" w:fill="FFFFFF"/>
        </w:rPr>
        <w:t xml:space="preserve"> молодых исследователей «Шаг в будущую профессию»</w:t>
      </w:r>
      <w:r>
        <w:rPr>
          <w:rFonts w:ascii="Times New Roman" w:hAnsi="Times New Roman" w:cs="Times New Roman"/>
          <w:color w:val="212121"/>
          <w:shd w:val="clear" w:color="auto" w:fill="FFFFFF"/>
        </w:rPr>
        <w:t xml:space="preserve">: </w:t>
      </w:r>
    </w:p>
    <w:p w14:paraId="0BFBBDDE" w14:textId="7DCF4C18" w:rsidR="004D2625" w:rsidRDefault="004D2625" w:rsidP="004D2625">
      <w:pPr>
        <w:pStyle w:val="a7"/>
        <w:widowControl/>
        <w:tabs>
          <w:tab w:val="left" w:pos="0"/>
        </w:tabs>
        <w:jc w:val="both"/>
        <w:rPr>
          <w:rFonts w:ascii="Times New Roman" w:hAnsi="Times New Roman" w:cs="Times New Roman"/>
        </w:rPr>
      </w:pPr>
      <w:r w:rsidRPr="004D2625">
        <w:rPr>
          <w:rFonts w:ascii="Times New Roman" w:hAnsi="Times New Roman" w:cs="Times New Roman"/>
        </w:rPr>
        <w:lastRenderedPageBreak/>
        <w:t>Иванова Евдокия</w:t>
      </w:r>
      <w:r>
        <w:rPr>
          <w:rFonts w:ascii="Times New Roman" w:hAnsi="Times New Roman" w:cs="Times New Roman"/>
        </w:rPr>
        <w:t>, студент группы ПДО-21</w:t>
      </w:r>
      <w:r w:rsidRPr="004D2625">
        <w:rPr>
          <w:rFonts w:ascii="Times New Roman" w:hAnsi="Times New Roman" w:cs="Times New Roman"/>
        </w:rPr>
        <w:t xml:space="preserve"> в секции Информационные технологии награждена дипломом 2 степени (рук. Федоров А.Ю.),  рекомендована для участия в НПК г.</w:t>
      </w:r>
      <w:r w:rsidR="00D12DD0">
        <w:rPr>
          <w:rFonts w:ascii="Times New Roman" w:hAnsi="Times New Roman" w:cs="Times New Roman"/>
        </w:rPr>
        <w:t xml:space="preserve"> </w:t>
      </w:r>
      <w:r w:rsidRPr="004D2625">
        <w:rPr>
          <w:rFonts w:ascii="Times New Roman" w:hAnsi="Times New Roman" w:cs="Times New Roman"/>
        </w:rPr>
        <w:t>Санкт-Петербург.</w:t>
      </w:r>
    </w:p>
    <w:p w14:paraId="7EAAF01A" w14:textId="77777777" w:rsidR="00D12DD0" w:rsidRDefault="004D2625" w:rsidP="00D12DD0">
      <w:pPr>
        <w:pStyle w:val="a7"/>
        <w:widowControl/>
        <w:tabs>
          <w:tab w:val="left" w:pos="0"/>
        </w:tabs>
        <w:jc w:val="both"/>
        <w:rPr>
          <w:rFonts w:ascii="Times New Roman" w:hAnsi="Times New Roman" w:cs="Times New Roman"/>
        </w:rPr>
      </w:pPr>
      <w:r w:rsidRPr="004D2625">
        <w:rPr>
          <w:rFonts w:ascii="Times New Roman" w:hAnsi="Times New Roman" w:cs="Times New Roman"/>
        </w:rPr>
        <w:t xml:space="preserve">Стручкова Лидия, студентка ДО-20 В </w:t>
      </w:r>
      <w:r w:rsidR="00D12DD0">
        <w:rPr>
          <w:rFonts w:ascii="Times New Roman" w:hAnsi="Times New Roman" w:cs="Times New Roman"/>
        </w:rPr>
        <w:t xml:space="preserve">в </w:t>
      </w:r>
      <w:r w:rsidR="00D12DD0" w:rsidRPr="004D2625">
        <w:rPr>
          <w:rFonts w:ascii="Times New Roman" w:hAnsi="Times New Roman" w:cs="Times New Roman"/>
        </w:rPr>
        <w:t xml:space="preserve">секции «Психология и педагогика» </w:t>
      </w:r>
      <w:r w:rsidRPr="004D2625">
        <w:rPr>
          <w:rFonts w:ascii="Times New Roman" w:hAnsi="Times New Roman" w:cs="Times New Roman"/>
        </w:rPr>
        <w:t>награждена дипломом 3 степени (рук. Сидорова Н.К.)</w:t>
      </w:r>
      <w:r w:rsidR="00D12DD0">
        <w:rPr>
          <w:rFonts w:ascii="Times New Roman" w:hAnsi="Times New Roman" w:cs="Times New Roman"/>
        </w:rPr>
        <w:t xml:space="preserve"> </w:t>
      </w:r>
      <w:r w:rsidRPr="004D2625">
        <w:rPr>
          <w:rFonts w:ascii="Times New Roman" w:hAnsi="Times New Roman" w:cs="Times New Roman"/>
        </w:rPr>
        <w:t>и рекомендована для участия в НПК г.</w:t>
      </w:r>
      <w:r w:rsidR="00D12DD0">
        <w:rPr>
          <w:rFonts w:ascii="Times New Roman" w:hAnsi="Times New Roman" w:cs="Times New Roman"/>
        </w:rPr>
        <w:t xml:space="preserve"> </w:t>
      </w:r>
      <w:r w:rsidRPr="004D2625">
        <w:rPr>
          <w:rFonts w:ascii="Times New Roman" w:hAnsi="Times New Roman" w:cs="Times New Roman"/>
        </w:rPr>
        <w:t xml:space="preserve">Москва. </w:t>
      </w:r>
    </w:p>
    <w:p w14:paraId="02B1C6CE" w14:textId="77777777" w:rsidR="00D12DD0" w:rsidRDefault="004D2625" w:rsidP="00D12DD0">
      <w:pPr>
        <w:pStyle w:val="a7"/>
        <w:widowControl/>
        <w:tabs>
          <w:tab w:val="left" w:pos="0"/>
        </w:tabs>
        <w:jc w:val="both"/>
        <w:rPr>
          <w:rFonts w:ascii="Times New Roman" w:hAnsi="Times New Roman" w:cs="Times New Roman"/>
        </w:rPr>
      </w:pPr>
      <w:r w:rsidRPr="00D12DD0">
        <w:rPr>
          <w:rFonts w:ascii="Times New Roman" w:hAnsi="Times New Roman" w:cs="Times New Roman"/>
        </w:rPr>
        <w:t>В конкурсе разработок «Didgital Idea» Григорьева Алина,  студентка ПДО-21, стала  победителем в номинации "Лучшее мобильное приложение" по теме "Разработка мобильного приложения для обучения людей старшего поколения цифровой грамотности совместно с волонтерским проектом "С</w:t>
      </w:r>
      <w:r w:rsidR="00D12DD0">
        <w:rPr>
          <w:rFonts w:ascii="Times New Roman" w:hAnsi="Times New Roman" w:cs="Times New Roman"/>
        </w:rPr>
        <w:t>март эбээ" (рук. Федоров А.Ю.).</w:t>
      </w:r>
    </w:p>
    <w:p w14:paraId="693B44DE" w14:textId="27E98A05" w:rsidR="004D2625" w:rsidRDefault="004D2625" w:rsidP="00D12DD0">
      <w:pPr>
        <w:pStyle w:val="a7"/>
        <w:widowControl/>
        <w:tabs>
          <w:tab w:val="left" w:pos="0"/>
        </w:tabs>
        <w:jc w:val="both"/>
        <w:rPr>
          <w:rFonts w:ascii="Times New Roman" w:hAnsi="Times New Roman" w:cs="Times New Roman"/>
        </w:rPr>
      </w:pPr>
      <w:r w:rsidRPr="00D12DD0">
        <w:rPr>
          <w:rFonts w:ascii="Times New Roman" w:hAnsi="Times New Roman" w:cs="Times New Roman"/>
        </w:rPr>
        <w:t>Команда «Навигаторы» в составе студентов Севастьяновой Кристины, МО-19 А, Гргорьевой Алины, ПДО-21, Даниловой Яны, ДО-21 В, Терентьева Айыы Сиэн, АФК-21, Копырина Айаала, МО-20Б, наставника Челбердировой Н.М. под руководством Изольды Ивановны Николаевой, директора Колледжа</w:t>
      </w:r>
      <w:r w:rsidR="00D12DD0">
        <w:rPr>
          <w:rFonts w:ascii="Times New Roman" w:hAnsi="Times New Roman" w:cs="Times New Roman"/>
        </w:rPr>
        <w:t>,</w:t>
      </w:r>
      <w:r w:rsidRPr="00D12DD0">
        <w:rPr>
          <w:rFonts w:ascii="Times New Roman" w:hAnsi="Times New Roman" w:cs="Times New Roman"/>
        </w:rPr>
        <w:t xml:space="preserve"> представила на деловой игре «Бизнес Колледж» стартап проект «Креативное пространство KERE SAAS».</w:t>
      </w:r>
    </w:p>
    <w:p w14:paraId="4560A58D" w14:textId="57BE46D5" w:rsidR="00D12DD0" w:rsidRDefault="00876711" w:rsidP="007F124B">
      <w:pPr>
        <w:pStyle w:val="a7"/>
        <w:widowControl/>
        <w:numPr>
          <w:ilvl w:val="0"/>
          <w:numId w:val="22"/>
        </w:numPr>
        <w:tabs>
          <w:tab w:val="left" w:pos="0"/>
        </w:tabs>
        <w:jc w:val="both"/>
        <w:rPr>
          <w:rFonts w:ascii="Times New Roman" w:hAnsi="Times New Roman" w:cs="Times New Roman"/>
        </w:rPr>
      </w:pPr>
      <w:r>
        <w:rPr>
          <w:rFonts w:ascii="Times New Roman" w:hAnsi="Times New Roman" w:cs="Times New Roman"/>
        </w:rPr>
        <w:t xml:space="preserve">Участие студенческого самоуправления в общежития «Дом Доброты» за участие в финале </w:t>
      </w:r>
      <w:r>
        <w:rPr>
          <w:rFonts w:ascii="Times New Roman" w:hAnsi="Times New Roman" w:cs="Times New Roman"/>
          <w:lang w:val="en-US"/>
        </w:rPr>
        <w:t>III</w:t>
      </w:r>
      <w:r>
        <w:rPr>
          <w:rFonts w:ascii="Times New Roman" w:hAnsi="Times New Roman" w:cs="Times New Roman"/>
        </w:rPr>
        <w:t xml:space="preserve"> Всероссийского конкурса лучших практик студенческих организаций ПОО в номинации «Лучшая организация СоУправления»</w:t>
      </w:r>
    </w:p>
    <w:p w14:paraId="39B02EB9" w14:textId="770577E1" w:rsidR="00876711" w:rsidRDefault="00876711" w:rsidP="00D540A4">
      <w:pPr>
        <w:pStyle w:val="a7"/>
        <w:widowControl/>
        <w:numPr>
          <w:ilvl w:val="0"/>
          <w:numId w:val="22"/>
        </w:numPr>
        <w:tabs>
          <w:tab w:val="left" w:pos="0"/>
        </w:tabs>
        <w:jc w:val="both"/>
        <w:rPr>
          <w:rFonts w:ascii="Times New Roman" w:hAnsi="Times New Roman" w:cs="Times New Roman"/>
        </w:rPr>
      </w:pPr>
      <w:r>
        <w:rPr>
          <w:rFonts w:ascii="Times New Roman" w:hAnsi="Times New Roman" w:cs="Times New Roman"/>
        </w:rPr>
        <w:t xml:space="preserve">Диплом </w:t>
      </w:r>
      <w:r>
        <w:rPr>
          <w:rFonts w:ascii="Times New Roman" w:hAnsi="Times New Roman" w:cs="Times New Roman"/>
          <w:lang w:val="en-US"/>
        </w:rPr>
        <w:t>II</w:t>
      </w:r>
      <w:r>
        <w:rPr>
          <w:rFonts w:ascii="Times New Roman" w:hAnsi="Times New Roman" w:cs="Times New Roman"/>
        </w:rPr>
        <w:t xml:space="preserve"> степени Всероссийского конкурса «Лучшие образовательные модели реализации общеобразовательной подготовки» в номинации «Отбор лучших образовательных моделей по укрупненным группам профессий, специализаций (УГПС)</w:t>
      </w:r>
    </w:p>
    <w:p w14:paraId="0EC357A1" w14:textId="5AD5D5D1" w:rsidR="00876711" w:rsidRDefault="00F17739" w:rsidP="00D540A4">
      <w:pPr>
        <w:pStyle w:val="a7"/>
        <w:widowControl/>
        <w:numPr>
          <w:ilvl w:val="0"/>
          <w:numId w:val="22"/>
        </w:numPr>
        <w:tabs>
          <w:tab w:val="left" w:pos="0"/>
        </w:tabs>
        <w:jc w:val="both"/>
        <w:rPr>
          <w:rFonts w:ascii="Times New Roman" w:hAnsi="Times New Roman" w:cs="Times New Roman"/>
        </w:rPr>
      </w:pPr>
      <w:r>
        <w:rPr>
          <w:rFonts w:ascii="Times New Roman" w:hAnsi="Times New Roman" w:cs="Times New Roman"/>
        </w:rPr>
        <w:t>Организация и проведение регионального этапа Российской психолого-педагогической олимпиады им. К.Д. Ушинского 2022/2023 в рамках УГС 44.00.00 Образование и педагогические науки</w:t>
      </w:r>
    </w:p>
    <w:p w14:paraId="63234333" w14:textId="745EB851" w:rsidR="00F17739" w:rsidRDefault="00F17739" w:rsidP="00D540A4">
      <w:pPr>
        <w:pStyle w:val="a7"/>
        <w:widowControl/>
        <w:numPr>
          <w:ilvl w:val="0"/>
          <w:numId w:val="22"/>
        </w:numPr>
        <w:tabs>
          <w:tab w:val="left" w:pos="0"/>
        </w:tabs>
        <w:jc w:val="both"/>
        <w:rPr>
          <w:rFonts w:ascii="Times New Roman" w:hAnsi="Times New Roman" w:cs="Times New Roman"/>
        </w:rPr>
      </w:pPr>
      <w:r>
        <w:rPr>
          <w:rFonts w:ascii="Times New Roman" w:hAnsi="Times New Roman" w:cs="Times New Roman"/>
        </w:rPr>
        <w:t>Успешно внедрен и реализован проект «Цифровой наставник», где студенты отделения ПДО обучают информационным технологиям преподавателей колледжа</w:t>
      </w:r>
    </w:p>
    <w:p w14:paraId="44A2D0A9" w14:textId="648D2451" w:rsidR="008048D6" w:rsidRPr="008048D6" w:rsidRDefault="008048D6" w:rsidP="00D540A4">
      <w:pPr>
        <w:pStyle w:val="a7"/>
        <w:numPr>
          <w:ilvl w:val="0"/>
          <w:numId w:val="22"/>
        </w:numPr>
        <w:tabs>
          <w:tab w:val="left" w:pos="0"/>
        </w:tabs>
        <w:jc w:val="both"/>
        <w:rPr>
          <w:rFonts w:ascii="Times New Roman" w:hAnsi="Times New Roman" w:cs="Times New Roman"/>
        </w:rPr>
      </w:pPr>
      <w:r w:rsidRPr="008048D6">
        <w:rPr>
          <w:rFonts w:ascii="Times New Roman" w:hAnsi="Times New Roman" w:cs="Times New Roman"/>
        </w:rPr>
        <w:t>8-9 апреля 2022 года проведена Республиканская олимпиада профессионального мастерства обучающихся по специальностям среднего профессионального образования по укрупнённой группе специальности 44.00.00 Образование и педагогические науки в ГАПОУ РС(Я) «Якутский педагогический колледж им. С.Ф. Гоголева» принимали участие 9 студентов из Вилюйского профессионально – педагогического колледжа им. Н.Г. Чернышевского, Намского педагогического колледжа им. И.Е.  Винокурова и Якутского педагогического колледжа им С.Ф.  Гоголева.. Победители в номинации: «За Лучшую методическую подготовку» – Рязанская Сайыына Константиновна, Якутский педагогический колледж им. С.Ф. Гоголева. III место – Никифорова Ольга Васильевна, Намский педагогический колледж им. И.Е. Винокурова. II место – Лыткина Жанна Александровна, Якутский педагогический колледж им. С.Ф. Гоголева.</w:t>
      </w:r>
    </w:p>
    <w:p w14:paraId="6C2F5FA3" w14:textId="15B731A3" w:rsidR="008048D6" w:rsidRPr="008048D6" w:rsidRDefault="008048D6" w:rsidP="00D540A4">
      <w:pPr>
        <w:pStyle w:val="a7"/>
        <w:numPr>
          <w:ilvl w:val="0"/>
          <w:numId w:val="22"/>
        </w:numPr>
        <w:tabs>
          <w:tab w:val="left" w:pos="0"/>
        </w:tabs>
        <w:jc w:val="both"/>
        <w:rPr>
          <w:rFonts w:ascii="Times New Roman" w:hAnsi="Times New Roman" w:cs="Times New Roman"/>
        </w:rPr>
      </w:pPr>
      <w:r w:rsidRPr="008048D6">
        <w:rPr>
          <w:rFonts w:ascii="Times New Roman" w:hAnsi="Times New Roman" w:cs="Times New Roman"/>
        </w:rPr>
        <w:t xml:space="preserve">С 13 по 16 апреля прошла «Региональная цифровая Олимпиада студентов физкультурных учебных заведений – 2022». </w:t>
      </w:r>
    </w:p>
    <w:p w14:paraId="7074D7FD" w14:textId="77777777"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Победители и призеры в общем зачете по всем испытаниям:</w:t>
      </w:r>
    </w:p>
    <w:p w14:paraId="4D8EF4C7" w14:textId="77777777"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1 место занял Нектыров Федор (АФК-19) – ЯПК;</w:t>
      </w:r>
    </w:p>
    <w:p w14:paraId="0051577B" w14:textId="77777777"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2 место заняла Олесова Валерия (АФК-20А) – ЯПК;</w:t>
      </w:r>
    </w:p>
    <w:p w14:paraId="4B95AD59" w14:textId="77777777"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3 место заняла Оконосова Алия (АФК-21) – ЯПК.</w:t>
      </w:r>
    </w:p>
    <w:p w14:paraId="48281ADB" w14:textId="2FF7F782" w:rsidR="008048D6" w:rsidRPr="008048D6" w:rsidRDefault="008048D6" w:rsidP="00D540A4">
      <w:pPr>
        <w:pStyle w:val="a7"/>
        <w:numPr>
          <w:ilvl w:val="0"/>
          <w:numId w:val="22"/>
        </w:numPr>
        <w:tabs>
          <w:tab w:val="left" w:pos="0"/>
        </w:tabs>
        <w:jc w:val="both"/>
        <w:rPr>
          <w:rFonts w:ascii="Times New Roman" w:hAnsi="Times New Roman" w:cs="Times New Roman"/>
        </w:rPr>
      </w:pPr>
      <w:r w:rsidRPr="008048D6">
        <w:rPr>
          <w:rFonts w:ascii="Times New Roman" w:hAnsi="Times New Roman" w:cs="Times New Roman"/>
        </w:rPr>
        <w:t>8 апреля 2022г. на базе ГАПОУ РС (Я) «Намский педагогический колледж им. И. Е. Винокурова» состоялась II республиканская олимпиада профессионального мастерства обучающихся по профильному направлению 49.00.00 Физическая культура и спорт.</w:t>
      </w:r>
    </w:p>
    <w:p w14:paraId="460CCE9A" w14:textId="6AEEC1C9" w:rsidR="00F17739" w:rsidRPr="008048D6" w:rsidRDefault="008048D6" w:rsidP="00D540A4">
      <w:pPr>
        <w:pStyle w:val="a7"/>
        <w:widowControl/>
        <w:tabs>
          <w:tab w:val="left" w:pos="0"/>
        </w:tabs>
        <w:jc w:val="both"/>
        <w:rPr>
          <w:rFonts w:ascii="Times New Roman" w:hAnsi="Times New Roman" w:cs="Times New Roman"/>
        </w:rPr>
      </w:pPr>
      <w:r w:rsidRPr="008048D6">
        <w:rPr>
          <w:rFonts w:ascii="Times New Roman" w:hAnsi="Times New Roman" w:cs="Times New Roman"/>
        </w:rPr>
        <w:lastRenderedPageBreak/>
        <w:t>По итогам работы компетентного жюри, возглавляемого представителями работодателей, были определены победители и призеры II республиканской олимпиады профессионального мастерства обучающихся по профильному направлению 49.00.00 Физическая культура и спорт: 1 место занял Феоктистов Вячеслав (АФК-19, ЯПК); 2 место – Свешников Андрей (ЧГИФКиС); 3 место у Олесовой Валерии (АФК-20А, ЯПК).</w:t>
      </w:r>
    </w:p>
    <w:p w14:paraId="7B16F3CA" w14:textId="04815AF1" w:rsidR="008048D6" w:rsidRPr="008048D6" w:rsidRDefault="008048D6" w:rsidP="00D540A4">
      <w:pPr>
        <w:pStyle w:val="a7"/>
        <w:numPr>
          <w:ilvl w:val="0"/>
          <w:numId w:val="22"/>
        </w:numPr>
        <w:tabs>
          <w:tab w:val="left" w:pos="0"/>
        </w:tabs>
        <w:jc w:val="both"/>
        <w:rPr>
          <w:rFonts w:ascii="Times New Roman" w:hAnsi="Times New Roman" w:cs="Times New Roman"/>
        </w:rPr>
      </w:pPr>
      <w:r w:rsidRPr="008048D6">
        <w:rPr>
          <w:rFonts w:ascii="Times New Roman" w:hAnsi="Times New Roman" w:cs="Times New Roman"/>
        </w:rPr>
        <w:t>В рамках года чтения был разработан отдельный план работы колледжа, где проводились мероприятия в течении года: книжные выставки, литературные викторины, партнерство с Якутским Государственным литературным музеем им. П.А. Ойунского, Индивидуальная работа с одаренными детьми в области литературно-художественного творчества, встречи с творческими личностями: мастер классы, творческие встречи, библиотечные уроки, тематические кураторские часы.</w:t>
      </w:r>
    </w:p>
    <w:p w14:paraId="3A937DE6" w14:textId="77777777"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 xml:space="preserve">25 апреля в колледже  прошел конкурс чтецов «Моя Якутия», посвящённый 100-летию образования Якутской АССР и приуроченный к республиканской акции «Республика читает» в рамках Года Чтения. В нем приняли участие 22 студента дошкольного, школьного, музыкального и физкультурного отделений. </w:t>
      </w:r>
    </w:p>
    <w:p w14:paraId="4751C196" w14:textId="77777777" w:rsidR="008048D6" w:rsidRPr="008048D6" w:rsidRDefault="008048D6" w:rsidP="008048D6">
      <w:pPr>
        <w:pStyle w:val="a7"/>
        <w:tabs>
          <w:tab w:val="left" w:pos="0"/>
        </w:tabs>
        <w:rPr>
          <w:rFonts w:ascii="Times New Roman" w:hAnsi="Times New Roman" w:cs="Times New Roman"/>
        </w:rPr>
      </w:pPr>
      <w:r w:rsidRPr="008048D6">
        <w:rPr>
          <w:rFonts w:ascii="Times New Roman" w:hAnsi="Times New Roman" w:cs="Times New Roman"/>
        </w:rPr>
        <w:t>Итоги конкурса:</w:t>
      </w:r>
    </w:p>
    <w:p w14:paraId="267C79F3" w14:textId="4352DDB9"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1 место: Айталина Полятинская, студентка 1 курса ДО, Ая Павлова, студентка 1 курса ДО, Ян Прокопьев, студент 1 курса;</w:t>
      </w:r>
    </w:p>
    <w:p w14:paraId="105F2CAE" w14:textId="3944EA47"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2 место: Анна Борисенко, студентка 1 курса, Кира Чайкина, студентка 1 курса ДО, Ньургун Гуринов, студент 1 курса;</w:t>
      </w:r>
    </w:p>
    <w:p w14:paraId="2E41DB0A" w14:textId="03F76CD2"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 xml:space="preserve">3 место: Роза Странден, студентка 1 курса ДО, Алина Иванова, студентка 1 </w:t>
      </w:r>
      <w:r w:rsidR="00485204">
        <w:rPr>
          <w:rFonts w:ascii="Times New Roman" w:hAnsi="Times New Roman" w:cs="Times New Roman"/>
        </w:rPr>
        <w:t>курса ДО,</w:t>
      </w:r>
      <w:r w:rsidRPr="008048D6">
        <w:rPr>
          <w:rFonts w:ascii="Times New Roman" w:hAnsi="Times New Roman" w:cs="Times New Roman"/>
        </w:rPr>
        <w:t xml:space="preserve"> Саша Прокопьева, студентка 1 курса ДО;</w:t>
      </w:r>
    </w:p>
    <w:p w14:paraId="2F7CE194" w14:textId="5AC683FD" w:rsidR="008048D6" w:rsidRPr="008048D6" w:rsidRDefault="008048D6" w:rsidP="00D540A4">
      <w:pPr>
        <w:pStyle w:val="a7"/>
        <w:tabs>
          <w:tab w:val="left" w:pos="0"/>
        </w:tabs>
        <w:jc w:val="both"/>
        <w:rPr>
          <w:rFonts w:ascii="Times New Roman" w:hAnsi="Times New Roman" w:cs="Times New Roman"/>
        </w:rPr>
      </w:pPr>
      <w:r w:rsidRPr="008048D6">
        <w:rPr>
          <w:rFonts w:ascii="Times New Roman" w:hAnsi="Times New Roman" w:cs="Times New Roman"/>
        </w:rPr>
        <w:t xml:space="preserve">Номинации: «Душевное прочтение» – Валерия Вандышева, студентка 1 курса ДО, «Эмоциональность и артистизм» – Диана Лейковская, студентка 1 курса ДО </w:t>
      </w:r>
      <w:r w:rsidR="00485204">
        <w:rPr>
          <w:rFonts w:ascii="Times New Roman" w:hAnsi="Times New Roman" w:cs="Times New Roman"/>
        </w:rPr>
        <w:t xml:space="preserve">, </w:t>
      </w:r>
      <w:r w:rsidRPr="008048D6">
        <w:rPr>
          <w:rFonts w:ascii="Times New Roman" w:hAnsi="Times New Roman" w:cs="Times New Roman"/>
        </w:rPr>
        <w:t>«Оригинальное прочтение» – Роза Антонова, студентка 1 курса МО.</w:t>
      </w:r>
    </w:p>
    <w:p w14:paraId="56DF0008" w14:textId="64E6C786" w:rsidR="008048D6" w:rsidRDefault="008048D6" w:rsidP="00D540A4">
      <w:pPr>
        <w:pStyle w:val="a7"/>
        <w:widowControl/>
        <w:tabs>
          <w:tab w:val="left" w:pos="0"/>
        </w:tabs>
        <w:jc w:val="both"/>
        <w:rPr>
          <w:rFonts w:ascii="Times New Roman" w:hAnsi="Times New Roman" w:cs="Times New Roman"/>
        </w:rPr>
      </w:pPr>
      <w:r w:rsidRPr="008048D6">
        <w:rPr>
          <w:rFonts w:ascii="Times New Roman" w:hAnsi="Times New Roman" w:cs="Times New Roman"/>
        </w:rPr>
        <w:t>10 декабря 2022 года прошел второй очный этап читательской конференции среди учащихся младших классов. На первом (заочном) этапе приняло участие 301 работа, около 400 детей, на второй этап экспертами рекомендовано 81 работа, 100 детей. В качестве экспертов заочного этапа выступили методисты научно-методического и учебно-воспитательного отдела, преподаватели, библиотекари колледжа. Цель читательской конференции это развитие интереса обучающихся младших классов, их родителей к чтению через пропаганду произведений художественной литературы. Читательская конференция проходила по трем секциям: «Любимая книга», «Литературный герой», «Детские писатели – юбиляры».</w:t>
      </w:r>
    </w:p>
    <w:p w14:paraId="43B2AFC2" w14:textId="302C4FC8" w:rsidR="00485204" w:rsidRDefault="00485204" w:rsidP="00E260F1">
      <w:pPr>
        <w:pStyle w:val="a7"/>
        <w:numPr>
          <w:ilvl w:val="0"/>
          <w:numId w:val="22"/>
        </w:numPr>
        <w:tabs>
          <w:tab w:val="left" w:pos="0"/>
        </w:tabs>
        <w:jc w:val="both"/>
        <w:rPr>
          <w:rFonts w:ascii="Times New Roman" w:hAnsi="Times New Roman" w:cs="Times New Roman"/>
        </w:rPr>
      </w:pPr>
      <w:r w:rsidRPr="00485204">
        <w:rPr>
          <w:rFonts w:ascii="Times New Roman" w:hAnsi="Times New Roman" w:cs="Times New Roman"/>
        </w:rPr>
        <w:t>20 мая 2022 г. состоялось открытие творческой студии «Креативное пространство «Чээн–movie». Это проект Автономной некоммерческой организации «Профперспектива» –  победителя гранта Главы РС(Я) в сфере образования Республики. Проект реализуется совместно с Якутским педагогическим колледжем им. С.Ф.</w:t>
      </w:r>
      <w:r w:rsidR="00AA2119">
        <w:rPr>
          <w:rFonts w:ascii="Times New Roman" w:hAnsi="Times New Roman" w:cs="Times New Roman"/>
        </w:rPr>
        <w:t xml:space="preserve"> </w:t>
      </w:r>
      <w:r w:rsidRPr="00485204">
        <w:rPr>
          <w:rFonts w:ascii="Times New Roman" w:hAnsi="Times New Roman" w:cs="Times New Roman"/>
        </w:rPr>
        <w:t>Гоголева. Члены творческой студии – студенты колледжа. Они принимают активное участие в реализации проекта, являются авторами и создателями мультипликационного фильма «До5ордуулар». Студенты отделения ПДО приняли участия в создании анимации и монтажных работ, студенты ДО – в создании образов главных героев мультипликационного фильма, студенты МО – в создании музыкального сопровождения</w:t>
      </w:r>
      <w:r w:rsidR="00AA2119">
        <w:rPr>
          <w:rFonts w:ascii="Times New Roman" w:hAnsi="Times New Roman" w:cs="Times New Roman"/>
        </w:rPr>
        <w:t>, студенты ШО – в озвучке персонажей</w:t>
      </w:r>
      <w:r w:rsidRPr="00485204">
        <w:rPr>
          <w:rFonts w:ascii="Times New Roman" w:hAnsi="Times New Roman" w:cs="Times New Roman"/>
        </w:rPr>
        <w:t>. Уже выпущены 3 серий мультфильма на якутском языке и 1 серия – на эвенском языке, 1 мультфильм «Долины Туймаады» на якутском и эвенском языке. Мультфильм смотрели воспитанники дошкольных организаций и учащиеся младших классов.</w:t>
      </w:r>
    </w:p>
    <w:p w14:paraId="1215C493" w14:textId="2649227F" w:rsidR="00E260F1" w:rsidRDefault="00AA2119" w:rsidP="00E260F1">
      <w:pPr>
        <w:pStyle w:val="a7"/>
        <w:numPr>
          <w:ilvl w:val="0"/>
          <w:numId w:val="22"/>
        </w:numPr>
        <w:tabs>
          <w:tab w:val="left" w:pos="0"/>
        </w:tabs>
        <w:jc w:val="both"/>
        <w:rPr>
          <w:rFonts w:ascii="Times New Roman" w:hAnsi="Times New Roman" w:cs="Times New Roman"/>
        </w:rPr>
      </w:pPr>
      <w:r w:rsidRPr="00AA2119">
        <w:rPr>
          <w:rFonts w:ascii="Times New Roman" w:hAnsi="Times New Roman" w:cs="Times New Roman"/>
        </w:rPr>
        <w:lastRenderedPageBreak/>
        <w:t>Презентация Педагогической энциклопедии, том 6 было приурочено ко Дню Учителя и прошло в рамках мероприятий 14-го Съезда учителей и педагогической общественности</w:t>
      </w:r>
      <w:r w:rsidR="00E260F1">
        <w:rPr>
          <w:rFonts w:ascii="Times New Roman" w:hAnsi="Times New Roman" w:cs="Times New Roman"/>
        </w:rPr>
        <w:t xml:space="preserve">, куда увековечили труд преподавателей колледжа: </w:t>
      </w:r>
      <w:r w:rsidR="00E260F1" w:rsidRPr="00E260F1">
        <w:rPr>
          <w:rFonts w:ascii="Times New Roman" w:hAnsi="Times New Roman" w:cs="Times New Roman"/>
        </w:rPr>
        <w:t>Баишева Наталья Егоровна</w:t>
      </w:r>
      <w:r w:rsidR="00E260F1">
        <w:rPr>
          <w:rFonts w:ascii="Times New Roman" w:hAnsi="Times New Roman" w:cs="Times New Roman"/>
        </w:rPr>
        <w:t xml:space="preserve">, Михайлов Николай Абрамович, Слепцов Олег Алексеевич, Попова Мария Григорьевна, </w:t>
      </w:r>
      <w:r w:rsidR="00E260F1" w:rsidRPr="00E260F1">
        <w:rPr>
          <w:rFonts w:ascii="Times New Roman" w:hAnsi="Times New Roman" w:cs="Times New Roman"/>
        </w:rPr>
        <w:t>Томская Анастасия Ивановна</w:t>
      </w:r>
    </w:p>
    <w:p w14:paraId="4EDEC1E9" w14:textId="14A60344" w:rsidR="00E260F1" w:rsidRDefault="00E260F1" w:rsidP="00E260F1">
      <w:pPr>
        <w:pStyle w:val="a7"/>
        <w:numPr>
          <w:ilvl w:val="0"/>
          <w:numId w:val="22"/>
        </w:numPr>
        <w:tabs>
          <w:tab w:val="left" w:pos="0"/>
        </w:tabs>
        <w:jc w:val="both"/>
        <w:rPr>
          <w:rFonts w:ascii="Times New Roman" w:hAnsi="Times New Roman" w:cs="Times New Roman"/>
        </w:rPr>
      </w:pPr>
      <w:r>
        <w:rPr>
          <w:rFonts w:ascii="Times New Roman" w:hAnsi="Times New Roman" w:cs="Times New Roman"/>
        </w:rPr>
        <w:t xml:space="preserve">Книга «Верность. Преданность. Призвание», </w:t>
      </w:r>
      <w:r w:rsidRPr="00AA2119">
        <w:rPr>
          <w:rFonts w:ascii="Times New Roman" w:hAnsi="Times New Roman" w:cs="Times New Roman"/>
        </w:rPr>
        <w:t>приурочен</w:t>
      </w:r>
      <w:r>
        <w:rPr>
          <w:rFonts w:ascii="Times New Roman" w:hAnsi="Times New Roman" w:cs="Times New Roman"/>
        </w:rPr>
        <w:t>н</w:t>
      </w:r>
      <w:r w:rsidRPr="00AA2119">
        <w:rPr>
          <w:rFonts w:ascii="Times New Roman" w:hAnsi="Times New Roman" w:cs="Times New Roman"/>
        </w:rPr>
        <w:t>о</w:t>
      </w:r>
      <w:r>
        <w:rPr>
          <w:rFonts w:ascii="Times New Roman" w:hAnsi="Times New Roman" w:cs="Times New Roman"/>
        </w:rPr>
        <w:t>е</w:t>
      </w:r>
      <w:r w:rsidRPr="00AA2119">
        <w:rPr>
          <w:rFonts w:ascii="Times New Roman" w:hAnsi="Times New Roman" w:cs="Times New Roman"/>
        </w:rPr>
        <w:t xml:space="preserve"> ко Дню Учителя и прошло в рамках мероприятий 14-го Съезда учителей и педагогической общественности</w:t>
      </w:r>
      <w:r>
        <w:rPr>
          <w:rFonts w:ascii="Times New Roman" w:hAnsi="Times New Roman" w:cs="Times New Roman"/>
        </w:rPr>
        <w:t>, вошли преподаватели колледжа: Тыасытова Айталина Николаевна, Максимов Иван Васильевич, Дмитриева Надежда Викторовна, Баишева Наталья Егоровна, Находкина Мария Дмитриевна.</w:t>
      </w:r>
    </w:p>
    <w:p w14:paraId="67303E7E" w14:textId="38607C9B" w:rsidR="004B2ABE" w:rsidRPr="00E260F1" w:rsidRDefault="00E260F1" w:rsidP="00E260F1">
      <w:pPr>
        <w:pStyle w:val="a7"/>
        <w:numPr>
          <w:ilvl w:val="0"/>
          <w:numId w:val="22"/>
        </w:numPr>
        <w:tabs>
          <w:tab w:val="left" w:pos="0"/>
        </w:tabs>
        <w:jc w:val="both"/>
        <w:rPr>
          <w:rFonts w:ascii="Times New Roman" w:hAnsi="Times New Roman" w:cs="Times New Roman"/>
        </w:rPr>
      </w:pPr>
      <w:r w:rsidRPr="00E260F1">
        <w:rPr>
          <w:rFonts w:ascii="Times New Roman" w:hAnsi="Times New Roman" w:cs="Times New Roman"/>
          <w:lang w:val="sah-RU"/>
        </w:rPr>
        <w:t xml:space="preserve">II Съезд учителей якутского языка и литературы начал свою работу 23 ноября 2023 г. площадка СПО была организована на базе Якутского педагогического колледжа. На съезде учителей якутского языка и литературы выдвинули 2 делегатов из числа преподавателей колледжа Сергееву С.М., Горохову С.Д., которые приняли участие в различных площадках и на пленарном заседании.  На площадке в рамках съезда были показаны мастер классы и от нашего колледжа выступила с мастер-классом Дмитриева Н.В. педагог ЦДО по теме </w:t>
      </w:r>
      <w:r>
        <w:rPr>
          <w:rFonts w:ascii="Times New Roman" w:hAnsi="Times New Roman" w:cs="Times New Roman"/>
          <w:lang w:val="sah-RU"/>
        </w:rPr>
        <w:t>“</w:t>
      </w:r>
      <w:r w:rsidRPr="00E260F1">
        <w:rPr>
          <w:rFonts w:ascii="Times New Roman" w:hAnsi="Times New Roman" w:cs="Times New Roman"/>
          <w:lang w:val="sah-RU"/>
        </w:rPr>
        <w:t>«Кимтэн кииннээх, хантан хааннаах…» диэн ойдобул сэьэнэ</w:t>
      </w:r>
      <w:r>
        <w:rPr>
          <w:rFonts w:ascii="Times New Roman" w:hAnsi="Times New Roman" w:cs="Times New Roman"/>
          <w:lang w:val="sah-RU"/>
        </w:rPr>
        <w:t>”</w:t>
      </w:r>
      <w:r w:rsidRPr="00E260F1">
        <w:rPr>
          <w:rFonts w:ascii="Times New Roman" w:hAnsi="Times New Roman" w:cs="Times New Roman"/>
          <w:lang w:val="sah-RU"/>
        </w:rPr>
        <w:t>.</w:t>
      </w:r>
    </w:p>
    <w:p w14:paraId="40DA61D5" w14:textId="77777777" w:rsidR="004B2ABE" w:rsidRPr="00B07592" w:rsidRDefault="004B2ABE" w:rsidP="004B5C6D">
      <w:pPr>
        <w:spacing w:line="276" w:lineRule="auto"/>
        <w:ind w:firstLine="567"/>
        <w:rPr>
          <w:b/>
          <w:sz w:val="24"/>
          <w:szCs w:val="24"/>
        </w:rPr>
      </w:pPr>
    </w:p>
    <w:p w14:paraId="0B146B0F" w14:textId="77777777" w:rsidR="00F03852" w:rsidRPr="00B07592" w:rsidRDefault="00F03852" w:rsidP="007F124B">
      <w:pPr>
        <w:numPr>
          <w:ilvl w:val="0"/>
          <w:numId w:val="16"/>
        </w:numPr>
        <w:pBdr>
          <w:top w:val="nil"/>
          <w:left w:val="nil"/>
          <w:bottom w:val="nil"/>
          <w:right w:val="nil"/>
          <w:between w:val="nil"/>
        </w:pBdr>
        <w:spacing w:line="276" w:lineRule="auto"/>
        <w:ind w:left="0" w:firstLine="567"/>
        <w:jc w:val="left"/>
        <w:rPr>
          <w:b/>
          <w:color w:val="000000"/>
          <w:sz w:val="24"/>
          <w:szCs w:val="24"/>
        </w:rPr>
      </w:pPr>
      <w:r w:rsidRPr="00B07592">
        <w:rPr>
          <w:b/>
          <w:color w:val="000000"/>
          <w:sz w:val="24"/>
          <w:szCs w:val="24"/>
        </w:rPr>
        <w:t xml:space="preserve">Основные достижения преподавателей </w:t>
      </w:r>
    </w:p>
    <w:tbl>
      <w:tblPr>
        <w:tblW w:w="962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65"/>
        <w:gridCol w:w="7655"/>
      </w:tblGrid>
      <w:tr w:rsidR="00413408" w:rsidRPr="00B94A44" w14:paraId="2FE1533E" w14:textId="77777777" w:rsidTr="00110E8A">
        <w:trPr>
          <w:trHeight w:val="20"/>
        </w:trPr>
        <w:tc>
          <w:tcPr>
            <w:tcW w:w="1965" w:type="dxa"/>
          </w:tcPr>
          <w:p w14:paraId="691F5E17" w14:textId="77777777" w:rsidR="00413408" w:rsidRPr="00B94A44" w:rsidRDefault="00413408" w:rsidP="003B5EEF">
            <w:pPr>
              <w:ind w:firstLine="0"/>
              <w:rPr>
                <w:i/>
                <w:color w:val="000000"/>
                <w:sz w:val="24"/>
                <w:szCs w:val="24"/>
              </w:rPr>
            </w:pPr>
            <w:r>
              <w:rPr>
                <w:i/>
                <w:color w:val="000000"/>
                <w:sz w:val="24"/>
                <w:szCs w:val="24"/>
              </w:rPr>
              <w:t>уровни</w:t>
            </w:r>
          </w:p>
        </w:tc>
        <w:tc>
          <w:tcPr>
            <w:tcW w:w="7655" w:type="dxa"/>
            <w:shd w:val="clear" w:color="auto" w:fill="auto"/>
            <w:vAlign w:val="bottom"/>
          </w:tcPr>
          <w:p w14:paraId="73697603" w14:textId="77777777" w:rsidR="00413408" w:rsidRPr="00B94A44" w:rsidRDefault="00413408" w:rsidP="003B5EEF">
            <w:pPr>
              <w:ind w:firstLine="0"/>
              <w:rPr>
                <w:i/>
                <w:color w:val="000000"/>
                <w:sz w:val="24"/>
                <w:szCs w:val="24"/>
              </w:rPr>
            </w:pPr>
            <w:r w:rsidRPr="00B94A44">
              <w:rPr>
                <w:i/>
                <w:color w:val="000000"/>
                <w:sz w:val="24"/>
                <w:szCs w:val="24"/>
              </w:rPr>
              <w:t>Педагогические работники</w:t>
            </w:r>
          </w:p>
        </w:tc>
      </w:tr>
      <w:tr w:rsidR="00413408" w:rsidRPr="00B94A44" w14:paraId="55A4EE60" w14:textId="77777777" w:rsidTr="00110E8A">
        <w:trPr>
          <w:trHeight w:val="20"/>
        </w:trPr>
        <w:tc>
          <w:tcPr>
            <w:tcW w:w="1965" w:type="dxa"/>
            <w:vMerge w:val="restart"/>
            <w:vAlign w:val="center"/>
          </w:tcPr>
          <w:p w14:paraId="724338A1"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Международный</w:t>
            </w:r>
          </w:p>
        </w:tc>
        <w:tc>
          <w:tcPr>
            <w:tcW w:w="7655" w:type="dxa"/>
            <w:shd w:val="clear" w:color="auto" w:fill="auto"/>
          </w:tcPr>
          <w:p w14:paraId="17E060CB"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Анахина Александра Валентиновна, преподаватель:</w:t>
            </w:r>
          </w:p>
          <w:p w14:paraId="15EDF93B" w14:textId="77777777" w:rsidR="00413408" w:rsidRPr="00D339A9" w:rsidRDefault="00413408" w:rsidP="007F124B">
            <w:pPr>
              <w:pStyle w:val="a7"/>
              <w:widowControl/>
              <w:numPr>
                <w:ilvl w:val="0"/>
                <w:numId w:val="49"/>
              </w:numPr>
              <w:ind w:left="0" w:firstLine="0"/>
              <w:jc w:val="both"/>
              <w:rPr>
                <w:rFonts w:ascii="Times New Roman" w:hAnsi="Times New Roman" w:cs="Times New Roman"/>
              </w:rPr>
            </w:pPr>
            <w:r>
              <w:rPr>
                <w:rFonts w:ascii="Times New Roman" w:hAnsi="Times New Roman"/>
              </w:rPr>
              <w:t>Диплом 1 степени Международного</w:t>
            </w:r>
            <w:r w:rsidRPr="00EF0F1F">
              <w:rPr>
                <w:rFonts w:ascii="Times New Roman" w:hAnsi="Times New Roman"/>
              </w:rPr>
              <w:t xml:space="preserve"> конкурс</w:t>
            </w:r>
            <w:r>
              <w:rPr>
                <w:rFonts w:ascii="Times New Roman" w:hAnsi="Times New Roman"/>
              </w:rPr>
              <w:t xml:space="preserve">а </w:t>
            </w:r>
            <w:r w:rsidRPr="00EF0F1F">
              <w:rPr>
                <w:rFonts w:ascii="Times New Roman" w:hAnsi="Times New Roman"/>
              </w:rPr>
              <w:t>в номинации «Методические разработки педагога» по теме: «Методические рекомендации по выполнению СРС»</w:t>
            </w:r>
          </w:p>
          <w:p w14:paraId="657F09B9" w14:textId="77777777" w:rsidR="00413408" w:rsidRDefault="00413408" w:rsidP="007F124B">
            <w:pPr>
              <w:pStyle w:val="a7"/>
              <w:widowControl/>
              <w:numPr>
                <w:ilvl w:val="0"/>
                <w:numId w:val="49"/>
              </w:numPr>
              <w:ind w:left="0" w:firstLine="0"/>
              <w:jc w:val="both"/>
              <w:rPr>
                <w:rFonts w:ascii="Times New Roman" w:hAnsi="Times New Roman" w:cs="Times New Roman"/>
              </w:rPr>
            </w:pPr>
            <w:r>
              <w:rPr>
                <w:rFonts w:ascii="Times New Roman" w:hAnsi="Times New Roman"/>
              </w:rPr>
              <w:t>1 место в Международной интернет-олимпиаде «Правовая компетенция педагога»</w:t>
            </w:r>
          </w:p>
        </w:tc>
      </w:tr>
      <w:tr w:rsidR="00413408" w:rsidRPr="00B94A44" w14:paraId="3D903875" w14:textId="77777777" w:rsidTr="00110E8A">
        <w:trPr>
          <w:trHeight w:val="20"/>
        </w:trPr>
        <w:tc>
          <w:tcPr>
            <w:tcW w:w="1965" w:type="dxa"/>
            <w:vMerge/>
            <w:vAlign w:val="center"/>
          </w:tcPr>
          <w:p w14:paraId="3359AF7E" w14:textId="77777777" w:rsidR="00413408" w:rsidRDefault="00413408" w:rsidP="003B5EEF">
            <w:pPr>
              <w:pStyle w:val="a7"/>
              <w:ind w:left="0"/>
              <w:jc w:val="both"/>
              <w:rPr>
                <w:rFonts w:ascii="Times New Roman" w:hAnsi="Times New Roman" w:cs="Times New Roman"/>
              </w:rPr>
            </w:pPr>
          </w:p>
        </w:tc>
        <w:tc>
          <w:tcPr>
            <w:tcW w:w="7655" w:type="dxa"/>
            <w:shd w:val="clear" w:color="auto" w:fill="auto"/>
          </w:tcPr>
          <w:p w14:paraId="12AE4DB7"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Тароева Лариса Александровна, преподаватель:</w:t>
            </w:r>
          </w:p>
          <w:p w14:paraId="43E83042" w14:textId="77777777" w:rsidR="00413408" w:rsidRPr="00B94A44" w:rsidRDefault="00413408" w:rsidP="007F124B">
            <w:pPr>
              <w:pStyle w:val="a7"/>
              <w:widowControl/>
              <w:numPr>
                <w:ilvl w:val="0"/>
                <w:numId w:val="19"/>
              </w:numPr>
              <w:ind w:left="0" w:firstLine="0"/>
              <w:jc w:val="both"/>
              <w:rPr>
                <w:rFonts w:ascii="Times New Roman" w:hAnsi="Times New Roman" w:cs="Times New Roman"/>
              </w:rPr>
            </w:pPr>
            <w:r>
              <w:rPr>
                <w:rFonts w:ascii="Times New Roman" w:hAnsi="Times New Roman" w:cs="Times New Roman"/>
              </w:rPr>
              <w:t>Подготовка победителей Международного</w:t>
            </w:r>
            <w:r w:rsidRPr="00C241BC">
              <w:rPr>
                <w:rFonts w:ascii="Times New Roman" w:hAnsi="Times New Roman" w:cs="Times New Roman"/>
              </w:rPr>
              <w:t xml:space="preserve"> </w:t>
            </w:r>
            <w:r>
              <w:rPr>
                <w:rFonts w:ascii="Times New Roman" w:hAnsi="Times New Roman" w:cs="Times New Roman"/>
              </w:rPr>
              <w:t>конкурса-фестиваля</w:t>
            </w:r>
            <w:r w:rsidRPr="00C241BC">
              <w:rPr>
                <w:rFonts w:ascii="Times New Roman" w:hAnsi="Times New Roman" w:cs="Times New Roman"/>
              </w:rPr>
              <w:t xml:space="preserve"> искусств «Star Аvards»</w:t>
            </w:r>
            <w:r>
              <w:rPr>
                <w:rFonts w:ascii="Times New Roman" w:hAnsi="Times New Roman" w:cs="Times New Roman"/>
              </w:rPr>
              <w:t>: вокальный ансамбль М</w:t>
            </w:r>
            <w:r w:rsidRPr="00C241BC">
              <w:rPr>
                <w:rFonts w:ascii="Times New Roman" w:hAnsi="Times New Roman" w:cs="Times New Roman"/>
              </w:rPr>
              <w:t>узы</w:t>
            </w:r>
            <w:r>
              <w:rPr>
                <w:rFonts w:ascii="Times New Roman" w:hAnsi="Times New Roman" w:cs="Times New Roman"/>
              </w:rPr>
              <w:t>кального отделения “Music time”, специальный диплом</w:t>
            </w:r>
            <w:r w:rsidRPr="00C241BC">
              <w:rPr>
                <w:rFonts w:ascii="Times New Roman" w:hAnsi="Times New Roman" w:cs="Times New Roman"/>
              </w:rPr>
              <w:t xml:space="preserve"> </w:t>
            </w:r>
            <w:r>
              <w:rPr>
                <w:rFonts w:ascii="Times New Roman" w:hAnsi="Times New Roman" w:cs="Times New Roman"/>
              </w:rPr>
              <w:t>«За музыкальную культуру исполнения» и диплом «Гран-При»</w:t>
            </w:r>
          </w:p>
        </w:tc>
      </w:tr>
      <w:tr w:rsidR="00413408" w:rsidRPr="00B94A44" w14:paraId="1B42F836" w14:textId="77777777" w:rsidTr="00110E8A">
        <w:trPr>
          <w:trHeight w:val="20"/>
        </w:trPr>
        <w:tc>
          <w:tcPr>
            <w:tcW w:w="1965" w:type="dxa"/>
            <w:vMerge/>
            <w:vAlign w:val="center"/>
          </w:tcPr>
          <w:p w14:paraId="60D2AA3B" w14:textId="77777777" w:rsidR="00413408" w:rsidRDefault="00413408" w:rsidP="003B5EEF">
            <w:pPr>
              <w:pStyle w:val="a7"/>
              <w:ind w:left="0"/>
              <w:jc w:val="both"/>
              <w:rPr>
                <w:rFonts w:ascii="Times New Roman" w:hAnsi="Times New Roman" w:cs="Times New Roman"/>
              </w:rPr>
            </w:pPr>
          </w:p>
        </w:tc>
        <w:tc>
          <w:tcPr>
            <w:tcW w:w="7655" w:type="dxa"/>
            <w:shd w:val="clear" w:color="auto" w:fill="auto"/>
          </w:tcPr>
          <w:p w14:paraId="0CD98F73"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Инешина Ирина Анатольевна, преподаватель:</w:t>
            </w:r>
          </w:p>
          <w:p w14:paraId="1160E57A" w14:textId="77777777" w:rsidR="00413408" w:rsidRDefault="00413408" w:rsidP="007F124B">
            <w:pPr>
              <w:pStyle w:val="a7"/>
              <w:widowControl/>
              <w:numPr>
                <w:ilvl w:val="0"/>
                <w:numId w:val="48"/>
              </w:numPr>
              <w:ind w:left="0" w:firstLine="0"/>
              <w:jc w:val="both"/>
              <w:rPr>
                <w:rFonts w:ascii="Times New Roman" w:hAnsi="Times New Roman" w:cs="Times New Roman"/>
              </w:rPr>
            </w:pPr>
            <w:r>
              <w:rPr>
                <w:rFonts w:ascii="Times New Roman" w:hAnsi="Times New Roman" w:cs="Times New Roman"/>
              </w:rPr>
              <w:t xml:space="preserve">Подготовка призера </w:t>
            </w:r>
            <w:r>
              <w:rPr>
                <w:rFonts w:ascii="Times New Roman" w:hAnsi="Times New Roman" w:cs="Times New Roman"/>
                <w:lang w:val="en-US"/>
              </w:rPr>
              <w:t>XV</w:t>
            </w:r>
            <w:r>
              <w:rPr>
                <w:rFonts w:ascii="Times New Roman" w:hAnsi="Times New Roman" w:cs="Times New Roman"/>
              </w:rPr>
              <w:t>-го Международного конкурса научных, методических и творческих работ «Социализация, воспитание, образование» Григорьевой Арины, 2 место</w:t>
            </w:r>
          </w:p>
          <w:p w14:paraId="4D5043B9" w14:textId="77777777" w:rsidR="00413408" w:rsidRDefault="00413408" w:rsidP="007F124B">
            <w:pPr>
              <w:pStyle w:val="a7"/>
              <w:widowControl/>
              <w:numPr>
                <w:ilvl w:val="0"/>
                <w:numId w:val="48"/>
              </w:numPr>
              <w:ind w:left="0" w:firstLine="0"/>
              <w:jc w:val="both"/>
              <w:rPr>
                <w:rFonts w:ascii="Times New Roman" w:hAnsi="Times New Roman" w:cs="Times New Roman"/>
              </w:rPr>
            </w:pPr>
            <w:r>
              <w:rPr>
                <w:rFonts w:ascii="Times New Roman" w:hAnsi="Times New Roman" w:cs="Times New Roman"/>
              </w:rPr>
              <w:t>Подготовка победителя в Международном конкурсе курсовых работ/проектов студентов и магистрантов «Верный курс-2022» Григорьевой Арины, 1 место</w:t>
            </w:r>
          </w:p>
        </w:tc>
      </w:tr>
      <w:tr w:rsidR="00413408" w:rsidRPr="00B94A44" w14:paraId="1A64F6FB" w14:textId="77777777" w:rsidTr="00110E8A">
        <w:trPr>
          <w:trHeight w:val="20"/>
        </w:trPr>
        <w:tc>
          <w:tcPr>
            <w:tcW w:w="1965" w:type="dxa"/>
            <w:vMerge w:val="restart"/>
            <w:vAlign w:val="center"/>
          </w:tcPr>
          <w:p w14:paraId="7338E796" w14:textId="77777777" w:rsidR="00413408" w:rsidRPr="00973082" w:rsidRDefault="00413408" w:rsidP="003B5EEF">
            <w:pPr>
              <w:shd w:val="clear" w:color="auto" w:fill="FFFFFF"/>
              <w:ind w:firstLine="0"/>
              <w:rPr>
                <w:color w:val="000000"/>
                <w:sz w:val="24"/>
                <w:szCs w:val="24"/>
              </w:rPr>
            </w:pPr>
            <w:r>
              <w:rPr>
                <w:color w:val="000000"/>
                <w:sz w:val="24"/>
                <w:szCs w:val="24"/>
              </w:rPr>
              <w:t>Федеральный</w:t>
            </w:r>
          </w:p>
        </w:tc>
        <w:tc>
          <w:tcPr>
            <w:tcW w:w="7655" w:type="dxa"/>
            <w:shd w:val="clear" w:color="auto" w:fill="auto"/>
            <w:vAlign w:val="bottom"/>
          </w:tcPr>
          <w:p w14:paraId="691959A1" w14:textId="77777777" w:rsidR="00413408" w:rsidRPr="00973082" w:rsidRDefault="00413408" w:rsidP="003B5EEF">
            <w:pPr>
              <w:shd w:val="clear" w:color="auto" w:fill="FFFFFF"/>
              <w:ind w:firstLine="0"/>
              <w:rPr>
                <w:color w:val="000000"/>
                <w:sz w:val="24"/>
                <w:szCs w:val="24"/>
              </w:rPr>
            </w:pPr>
            <w:r w:rsidRPr="00973082">
              <w:rPr>
                <w:color w:val="000000"/>
                <w:sz w:val="24"/>
                <w:szCs w:val="24"/>
              </w:rPr>
              <w:t>Аманатова Елена Петровна, учитель начальных классов:</w:t>
            </w:r>
          </w:p>
          <w:p w14:paraId="0C906450" w14:textId="77777777" w:rsidR="00413408" w:rsidRPr="006550D5" w:rsidRDefault="00413408" w:rsidP="007F124B">
            <w:pPr>
              <w:pStyle w:val="a7"/>
              <w:widowControl/>
              <w:numPr>
                <w:ilvl w:val="0"/>
                <w:numId w:val="23"/>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победителей </w:t>
            </w:r>
            <w:r w:rsidRPr="00973082">
              <w:rPr>
                <w:rFonts w:ascii="Times New Roman" w:hAnsi="Times New Roman" w:cs="Times New Roman"/>
              </w:rPr>
              <w:t>во Всероссийском конкурсе в номинации “Вокальное и инструментальное творчество”</w:t>
            </w:r>
            <w:r>
              <w:rPr>
                <w:rFonts w:ascii="Times New Roman" w:hAnsi="Times New Roman" w:cs="Times New Roman"/>
              </w:rPr>
              <w:t>, вокального ансамбля</w:t>
            </w:r>
            <w:r w:rsidRPr="00973082">
              <w:rPr>
                <w:rFonts w:ascii="Times New Roman" w:hAnsi="Times New Roman" w:cs="Times New Roman"/>
              </w:rPr>
              <w:t xml:space="preserve"> 4-х классов “Звёздочки”</w:t>
            </w:r>
            <w:r>
              <w:rPr>
                <w:rFonts w:ascii="Times New Roman" w:hAnsi="Times New Roman" w:cs="Times New Roman"/>
              </w:rPr>
              <w:t>, 1 место</w:t>
            </w:r>
          </w:p>
        </w:tc>
      </w:tr>
      <w:tr w:rsidR="00413408" w:rsidRPr="00B94A44" w14:paraId="68284392" w14:textId="77777777" w:rsidTr="00110E8A">
        <w:trPr>
          <w:trHeight w:val="20"/>
        </w:trPr>
        <w:tc>
          <w:tcPr>
            <w:tcW w:w="1965" w:type="dxa"/>
            <w:vMerge/>
            <w:vAlign w:val="center"/>
          </w:tcPr>
          <w:p w14:paraId="2E63AB37" w14:textId="77777777" w:rsidR="00413408" w:rsidRDefault="00413408" w:rsidP="003B5EEF">
            <w:pPr>
              <w:shd w:val="clear" w:color="auto" w:fill="FFFFFF"/>
              <w:ind w:firstLine="0"/>
              <w:rPr>
                <w:color w:val="000000"/>
                <w:sz w:val="24"/>
                <w:szCs w:val="24"/>
              </w:rPr>
            </w:pPr>
          </w:p>
        </w:tc>
        <w:tc>
          <w:tcPr>
            <w:tcW w:w="7655" w:type="dxa"/>
            <w:shd w:val="clear" w:color="auto" w:fill="auto"/>
            <w:vAlign w:val="bottom"/>
          </w:tcPr>
          <w:p w14:paraId="40AC2104"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Анахина Александра Валентиновна, преподаватель:</w:t>
            </w:r>
          </w:p>
          <w:p w14:paraId="267B6D99" w14:textId="77777777" w:rsidR="00413408" w:rsidRPr="003C7C22" w:rsidRDefault="00413408" w:rsidP="007F124B">
            <w:pPr>
              <w:pStyle w:val="a7"/>
              <w:widowControl/>
              <w:numPr>
                <w:ilvl w:val="0"/>
                <w:numId w:val="23"/>
              </w:numPr>
              <w:shd w:val="clear" w:color="auto" w:fill="FFFFFF"/>
              <w:ind w:left="0" w:firstLine="0"/>
              <w:jc w:val="both"/>
              <w:rPr>
                <w:rFonts w:ascii="Times New Roman" w:hAnsi="Times New Roman" w:cs="Times New Roman"/>
              </w:rPr>
            </w:pPr>
            <w:r>
              <w:rPr>
                <w:rFonts w:ascii="Times New Roman" w:hAnsi="Times New Roman"/>
              </w:rPr>
              <w:t xml:space="preserve">Публикация в </w:t>
            </w:r>
            <w:r w:rsidRPr="003C7C22">
              <w:rPr>
                <w:rFonts w:ascii="Times New Roman" w:hAnsi="Times New Roman"/>
              </w:rPr>
              <w:t>Всероссийское СМИ "Время Знаний"</w:t>
            </w:r>
            <w:r>
              <w:rPr>
                <w:rFonts w:ascii="Times New Roman" w:hAnsi="Times New Roman"/>
              </w:rPr>
              <w:t xml:space="preserve"> статьи на тему: </w:t>
            </w:r>
            <w:r w:rsidRPr="003C7C22">
              <w:rPr>
                <w:rFonts w:ascii="Times New Roman" w:hAnsi="Times New Roman"/>
              </w:rPr>
              <w:t>Учебно-методический комплекс профессионального модуля как инструмент подготовки компетентных специалистов</w:t>
            </w:r>
          </w:p>
        </w:tc>
      </w:tr>
      <w:tr w:rsidR="00413408" w:rsidRPr="00B94A44" w14:paraId="53B295CE" w14:textId="77777777" w:rsidTr="00110E8A">
        <w:trPr>
          <w:trHeight w:val="20"/>
        </w:trPr>
        <w:tc>
          <w:tcPr>
            <w:tcW w:w="1965" w:type="dxa"/>
            <w:vMerge/>
          </w:tcPr>
          <w:p w14:paraId="6BB532B2"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2166BDC5"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 xml:space="preserve">Баланов Александр Михайлович, преподаватель: </w:t>
            </w:r>
          </w:p>
          <w:p w14:paraId="7D8ADFA4" w14:textId="77777777" w:rsidR="00413408" w:rsidRPr="00B342BB" w:rsidRDefault="00413408" w:rsidP="007F124B">
            <w:pPr>
              <w:pStyle w:val="a7"/>
              <w:widowControl/>
              <w:numPr>
                <w:ilvl w:val="0"/>
                <w:numId w:val="18"/>
              </w:numPr>
              <w:tabs>
                <w:tab w:val="left" w:pos="0"/>
              </w:tabs>
              <w:ind w:left="0" w:firstLine="0"/>
              <w:jc w:val="both"/>
              <w:rPr>
                <w:rFonts w:ascii="Times New Roman" w:hAnsi="Times New Roman" w:cs="Times New Roman"/>
              </w:rPr>
            </w:pPr>
            <w:r>
              <w:rPr>
                <w:rFonts w:ascii="Times New Roman" w:hAnsi="Times New Roman" w:cs="Times New Roman"/>
              </w:rPr>
              <w:t>Подготовка Лауреата</w:t>
            </w:r>
            <w:r w:rsidRPr="008877AC">
              <w:rPr>
                <w:rFonts w:ascii="Times New Roman" w:hAnsi="Times New Roman" w:cs="Times New Roman"/>
              </w:rPr>
              <w:t xml:space="preserve"> 1 степени Всероссийского фестиваля живой музыки “Live music fest”</w:t>
            </w:r>
            <w:r>
              <w:rPr>
                <w:rFonts w:ascii="Times New Roman" w:hAnsi="Times New Roman" w:cs="Times New Roman"/>
              </w:rPr>
              <w:t xml:space="preserve"> Борисовой Милены</w:t>
            </w:r>
          </w:p>
        </w:tc>
      </w:tr>
      <w:tr w:rsidR="00413408" w:rsidRPr="00B94A44" w14:paraId="796D05A7" w14:textId="77777777" w:rsidTr="00110E8A">
        <w:trPr>
          <w:trHeight w:val="20"/>
        </w:trPr>
        <w:tc>
          <w:tcPr>
            <w:tcW w:w="1965" w:type="dxa"/>
            <w:vMerge/>
          </w:tcPr>
          <w:p w14:paraId="0529EA2A" w14:textId="77777777" w:rsidR="00413408" w:rsidRDefault="00413408" w:rsidP="003B5EEF">
            <w:pPr>
              <w:ind w:firstLine="0"/>
              <w:rPr>
                <w:color w:val="000000"/>
                <w:sz w:val="24"/>
                <w:szCs w:val="24"/>
              </w:rPr>
            </w:pPr>
          </w:p>
        </w:tc>
        <w:tc>
          <w:tcPr>
            <w:tcW w:w="7655" w:type="dxa"/>
            <w:shd w:val="clear" w:color="auto" w:fill="auto"/>
            <w:vAlign w:val="bottom"/>
          </w:tcPr>
          <w:p w14:paraId="3408F712" w14:textId="77777777" w:rsidR="00413408" w:rsidRDefault="00413408" w:rsidP="003B5EEF">
            <w:pPr>
              <w:ind w:firstLine="0"/>
              <w:rPr>
                <w:color w:val="000000"/>
                <w:sz w:val="24"/>
                <w:szCs w:val="24"/>
              </w:rPr>
            </w:pPr>
            <w:r>
              <w:rPr>
                <w:color w:val="000000"/>
                <w:sz w:val="24"/>
                <w:szCs w:val="24"/>
              </w:rPr>
              <w:t>Борисова Лилия Фёдоровна, преподаватель:</w:t>
            </w:r>
          </w:p>
          <w:p w14:paraId="56FB2EA7" w14:textId="77777777" w:rsidR="00413408" w:rsidRDefault="00413408" w:rsidP="007F124B">
            <w:pPr>
              <w:pStyle w:val="a7"/>
              <w:widowControl/>
              <w:numPr>
                <w:ilvl w:val="0"/>
                <w:numId w:val="20"/>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победителей </w:t>
            </w:r>
            <w:r w:rsidRPr="00973082">
              <w:rPr>
                <w:rFonts w:ascii="Times New Roman" w:hAnsi="Times New Roman" w:cs="Times New Roman"/>
              </w:rPr>
              <w:t>во Всероссийском конкурсе в номинации “Вокальное и инструментальное творчество”</w:t>
            </w:r>
            <w:r>
              <w:rPr>
                <w:rFonts w:ascii="Times New Roman" w:hAnsi="Times New Roman" w:cs="Times New Roman"/>
              </w:rPr>
              <w:t>, вокального ансамбля</w:t>
            </w:r>
            <w:r w:rsidRPr="00973082">
              <w:rPr>
                <w:rFonts w:ascii="Times New Roman" w:hAnsi="Times New Roman" w:cs="Times New Roman"/>
              </w:rPr>
              <w:t xml:space="preserve"> 4-х классов “Звёздочки”</w:t>
            </w:r>
            <w:r>
              <w:rPr>
                <w:rFonts w:ascii="Times New Roman" w:hAnsi="Times New Roman" w:cs="Times New Roman"/>
              </w:rPr>
              <w:t>, 1 место</w:t>
            </w:r>
          </w:p>
          <w:p w14:paraId="7D399096" w14:textId="77777777" w:rsidR="00413408" w:rsidRDefault="00413408" w:rsidP="007F124B">
            <w:pPr>
              <w:pStyle w:val="a7"/>
              <w:widowControl/>
              <w:numPr>
                <w:ilvl w:val="0"/>
                <w:numId w:val="20"/>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победителей </w:t>
            </w:r>
            <w:r w:rsidRPr="00973082">
              <w:rPr>
                <w:rFonts w:ascii="Times New Roman" w:hAnsi="Times New Roman" w:cs="Times New Roman"/>
              </w:rPr>
              <w:t>во Всероссийском</w:t>
            </w:r>
            <w:r>
              <w:rPr>
                <w:rFonts w:ascii="Times New Roman" w:hAnsi="Times New Roman" w:cs="Times New Roman"/>
              </w:rPr>
              <w:t xml:space="preserve"> вокальном конкурсе</w:t>
            </w:r>
            <w:r w:rsidRPr="00973082">
              <w:rPr>
                <w:rFonts w:ascii="Times New Roman" w:hAnsi="Times New Roman" w:cs="Times New Roman"/>
              </w:rPr>
              <w:t xml:space="preserve"> “Люблю тебя, моя Россия!” в номинации “Хоровое пение”</w:t>
            </w:r>
            <w:r>
              <w:rPr>
                <w:rFonts w:ascii="Times New Roman" w:hAnsi="Times New Roman" w:cs="Times New Roman"/>
              </w:rPr>
              <w:t xml:space="preserve"> </w:t>
            </w:r>
            <w:r w:rsidRPr="00973082">
              <w:rPr>
                <w:rFonts w:ascii="Times New Roman" w:hAnsi="Times New Roman" w:cs="Times New Roman"/>
              </w:rPr>
              <w:t>вокального ансамбля первых классов “Колокольчики”</w:t>
            </w:r>
            <w:r>
              <w:rPr>
                <w:rFonts w:ascii="Times New Roman" w:hAnsi="Times New Roman" w:cs="Times New Roman"/>
              </w:rPr>
              <w:t>, лауреат</w:t>
            </w:r>
            <w:r w:rsidRPr="00973082">
              <w:rPr>
                <w:rFonts w:ascii="Times New Roman" w:hAnsi="Times New Roman" w:cs="Times New Roman"/>
              </w:rPr>
              <w:t xml:space="preserve"> 1 степени</w:t>
            </w:r>
          </w:p>
          <w:p w14:paraId="246CB51E" w14:textId="77777777" w:rsidR="00413408" w:rsidRPr="00C45C5E" w:rsidRDefault="00413408" w:rsidP="007F124B">
            <w:pPr>
              <w:pStyle w:val="a7"/>
              <w:widowControl/>
              <w:numPr>
                <w:ilvl w:val="0"/>
                <w:numId w:val="20"/>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участников </w:t>
            </w:r>
            <w:r w:rsidRPr="00B2292F">
              <w:rPr>
                <w:rFonts w:ascii="Times New Roman" w:hAnsi="Times New Roman" w:cs="Times New Roman"/>
              </w:rPr>
              <w:t>Всероссийского фестиваля «Российская студенческая весна — 2022»</w:t>
            </w:r>
            <w:r>
              <w:rPr>
                <w:rFonts w:ascii="Times New Roman" w:hAnsi="Times New Roman" w:cs="Times New Roman"/>
              </w:rPr>
              <w:t xml:space="preserve"> в </w:t>
            </w:r>
            <w:r w:rsidRPr="00B2292F">
              <w:rPr>
                <w:rFonts w:ascii="Times New Roman" w:hAnsi="Times New Roman" w:cs="Times New Roman"/>
              </w:rPr>
              <w:t xml:space="preserve">номинации </w:t>
            </w:r>
            <w:r>
              <w:rPr>
                <w:rFonts w:ascii="Times New Roman" w:hAnsi="Times New Roman" w:cs="Times New Roman"/>
              </w:rPr>
              <w:t>к</w:t>
            </w:r>
            <w:r w:rsidRPr="00CA47C2">
              <w:rPr>
                <w:rFonts w:ascii="Times New Roman" w:hAnsi="Times New Roman" w:cs="Times New Roman"/>
              </w:rPr>
              <w:t>лассический репертуар</w:t>
            </w:r>
            <w:r>
              <w:rPr>
                <w:rFonts w:ascii="Times New Roman" w:hAnsi="Times New Roman" w:cs="Times New Roman"/>
              </w:rPr>
              <w:t xml:space="preserve"> Прокоьева Мичила, МО-19А, в номинации песня с академическим вокалом </w:t>
            </w:r>
            <w:r w:rsidRPr="00717055">
              <w:rPr>
                <w:rFonts w:ascii="Times New Roman" w:hAnsi="Times New Roman" w:cs="Times New Roman"/>
              </w:rPr>
              <w:t>Ефремов</w:t>
            </w:r>
            <w:r>
              <w:rPr>
                <w:rFonts w:ascii="Times New Roman" w:hAnsi="Times New Roman" w:cs="Times New Roman"/>
              </w:rPr>
              <w:t>а</w:t>
            </w:r>
            <w:r w:rsidRPr="00717055">
              <w:rPr>
                <w:rFonts w:ascii="Times New Roman" w:hAnsi="Times New Roman" w:cs="Times New Roman"/>
              </w:rPr>
              <w:t xml:space="preserve"> Максим</w:t>
            </w:r>
            <w:r>
              <w:rPr>
                <w:rFonts w:ascii="Times New Roman" w:hAnsi="Times New Roman" w:cs="Times New Roman"/>
              </w:rPr>
              <w:t>а, МО-19А</w:t>
            </w:r>
          </w:p>
        </w:tc>
      </w:tr>
      <w:tr w:rsidR="00413408" w:rsidRPr="00B94A44" w14:paraId="620CB9E3" w14:textId="77777777" w:rsidTr="00110E8A">
        <w:trPr>
          <w:trHeight w:val="20"/>
        </w:trPr>
        <w:tc>
          <w:tcPr>
            <w:tcW w:w="1965" w:type="dxa"/>
            <w:vMerge/>
          </w:tcPr>
          <w:p w14:paraId="667EDBFD" w14:textId="77777777" w:rsidR="00413408" w:rsidRPr="00973082" w:rsidRDefault="00413408" w:rsidP="003B5EEF">
            <w:pPr>
              <w:shd w:val="clear" w:color="auto" w:fill="FFFFFF"/>
              <w:ind w:firstLine="0"/>
              <w:rPr>
                <w:color w:val="000000"/>
                <w:sz w:val="24"/>
                <w:szCs w:val="24"/>
              </w:rPr>
            </w:pPr>
          </w:p>
        </w:tc>
        <w:tc>
          <w:tcPr>
            <w:tcW w:w="7655" w:type="dxa"/>
            <w:shd w:val="clear" w:color="auto" w:fill="auto"/>
            <w:vAlign w:val="bottom"/>
          </w:tcPr>
          <w:p w14:paraId="2BCA70B9" w14:textId="77777777" w:rsidR="00413408" w:rsidRPr="00973082" w:rsidRDefault="00413408" w:rsidP="003B5EEF">
            <w:pPr>
              <w:shd w:val="clear" w:color="auto" w:fill="FFFFFF"/>
              <w:ind w:firstLine="0"/>
              <w:rPr>
                <w:color w:val="000000"/>
                <w:sz w:val="24"/>
                <w:szCs w:val="24"/>
              </w:rPr>
            </w:pPr>
            <w:r w:rsidRPr="00973082">
              <w:rPr>
                <w:color w:val="000000"/>
                <w:sz w:val="24"/>
                <w:szCs w:val="24"/>
              </w:rPr>
              <w:t>Гаврильева Варвара Афанасьевна, учитель начальных классов:</w:t>
            </w:r>
          </w:p>
          <w:p w14:paraId="10532DB2" w14:textId="77777777" w:rsidR="00413408" w:rsidRPr="001F093C" w:rsidRDefault="00413408" w:rsidP="007F124B">
            <w:pPr>
              <w:pStyle w:val="a7"/>
              <w:widowControl/>
              <w:numPr>
                <w:ilvl w:val="0"/>
                <w:numId w:val="18"/>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победителей </w:t>
            </w:r>
            <w:r w:rsidRPr="00973082">
              <w:rPr>
                <w:rFonts w:ascii="Times New Roman" w:hAnsi="Times New Roman" w:cs="Times New Roman"/>
              </w:rPr>
              <w:t>во Всероссийском конкурсе в номинации “Вокальное и инструментальное творчество”</w:t>
            </w:r>
            <w:r>
              <w:rPr>
                <w:rFonts w:ascii="Times New Roman" w:hAnsi="Times New Roman" w:cs="Times New Roman"/>
              </w:rPr>
              <w:t>, вокального ансамбля</w:t>
            </w:r>
            <w:r w:rsidRPr="00973082">
              <w:rPr>
                <w:rFonts w:ascii="Times New Roman" w:hAnsi="Times New Roman" w:cs="Times New Roman"/>
              </w:rPr>
              <w:t xml:space="preserve"> 4-х классов “Звёздочки”</w:t>
            </w:r>
            <w:r>
              <w:rPr>
                <w:rFonts w:ascii="Times New Roman" w:hAnsi="Times New Roman" w:cs="Times New Roman"/>
              </w:rPr>
              <w:t>, 1 место</w:t>
            </w:r>
          </w:p>
        </w:tc>
      </w:tr>
      <w:tr w:rsidR="00413408" w:rsidRPr="00B94A44" w14:paraId="23FD5AC8" w14:textId="77777777" w:rsidTr="00110E8A">
        <w:trPr>
          <w:trHeight w:val="20"/>
        </w:trPr>
        <w:tc>
          <w:tcPr>
            <w:tcW w:w="1965" w:type="dxa"/>
            <w:vMerge/>
          </w:tcPr>
          <w:p w14:paraId="1D442A76" w14:textId="77777777" w:rsidR="00413408" w:rsidRDefault="00413408" w:rsidP="003B5EEF">
            <w:pPr>
              <w:shd w:val="clear" w:color="auto" w:fill="FFFFFF"/>
              <w:ind w:firstLine="0"/>
              <w:rPr>
                <w:color w:val="000000"/>
                <w:sz w:val="24"/>
                <w:szCs w:val="24"/>
              </w:rPr>
            </w:pPr>
          </w:p>
        </w:tc>
        <w:tc>
          <w:tcPr>
            <w:tcW w:w="7655" w:type="dxa"/>
            <w:shd w:val="clear" w:color="auto" w:fill="auto"/>
            <w:vAlign w:val="bottom"/>
          </w:tcPr>
          <w:p w14:paraId="5B1DA10B" w14:textId="77777777" w:rsidR="00413408" w:rsidRDefault="00413408" w:rsidP="003B5EEF">
            <w:pPr>
              <w:shd w:val="clear" w:color="auto" w:fill="FFFFFF"/>
              <w:ind w:firstLine="0"/>
              <w:rPr>
                <w:color w:val="000000"/>
                <w:sz w:val="24"/>
                <w:szCs w:val="24"/>
              </w:rPr>
            </w:pPr>
            <w:r>
              <w:rPr>
                <w:color w:val="000000"/>
                <w:sz w:val="24"/>
                <w:szCs w:val="24"/>
              </w:rPr>
              <w:t>Горохова Сардаана Дмитриевна, учитель начальных классов:</w:t>
            </w:r>
          </w:p>
          <w:p w14:paraId="1AB81B55" w14:textId="77777777" w:rsidR="00413408" w:rsidRPr="00973082" w:rsidRDefault="00413408" w:rsidP="007F124B">
            <w:pPr>
              <w:pStyle w:val="a7"/>
              <w:widowControl/>
              <w:numPr>
                <w:ilvl w:val="0"/>
                <w:numId w:val="23"/>
              </w:numPr>
              <w:shd w:val="clear" w:color="auto" w:fill="FFFFFF"/>
              <w:ind w:left="0" w:firstLine="0"/>
              <w:jc w:val="both"/>
              <w:rPr>
                <w:rFonts w:ascii="Times New Roman" w:hAnsi="Times New Roman" w:cs="Times New Roman"/>
              </w:rPr>
            </w:pPr>
            <w:r w:rsidRPr="00973082">
              <w:rPr>
                <w:rFonts w:ascii="Times New Roman" w:hAnsi="Times New Roman" w:cs="Times New Roman"/>
              </w:rPr>
              <w:t>Подготовка победителей во Всероссийском вокальном конкурсе “Люблю тебя, моя Россия</w:t>
            </w:r>
            <w:r>
              <w:rPr>
                <w:rFonts w:ascii="Times New Roman" w:hAnsi="Times New Roman" w:cs="Times New Roman"/>
              </w:rPr>
              <w:t>!” в номинации “Хоровое пение” в</w:t>
            </w:r>
            <w:r w:rsidRPr="00973082">
              <w:rPr>
                <w:rFonts w:ascii="Times New Roman" w:hAnsi="Times New Roman" w:cs="Times New Roman"/>
              </w:rPr>
              <w:t>окального ансамбля первых классов “Колокольчики”</w:t>
            </w:r>
            <w:r>
              <w:rPr>
                <w:rFonts w:ascii="Times New Roman" w:hAnsi="Times New Roman" w:cs="Times New Roman"/>
              </w:rPr>
              <w:t>, лауреат 1 степени</w:t>
            </w:r>
          </w:p>
        </w:tc>
      </w:tr>
      <w:tr w:rsidR="00413408" w:rsidRPr="00B94A44" w14:paraId="052CBA32" w14:textId="77777777" w:rsidTr="00110E8A">
        <w:trPr>
          <w:trHeight w:val="20"/>
        </w:trPr>
        <w:tc>
          <w:tcPr>
            <w:tcW w:w="1965" w:type="dxa"/>
            <w:vMerge/>
          </w:tcPr>
          <w:p w14:paraId="49906866" w14:textId="77777777" w:rsidR="00413408" w:rsidRDefault="00413408" w:rsidP="003B5EEF">
            <w:pPr>
              <w:pStyle w:val="a7"/>
              <w:shd w:val="clear" w:color="auto" w:fill="FFFFFF"/>
              <w:ind w:left="0"/>
              <w:jc w:val="both"/>
              <w:rPr>
                <w:rFonts w:ascii="Times New Roman" w:hAnsi="Times New Roman" w:cs="Times New Roman"/>
              </w:rPr>
            </w:pPr>
          </w:p>
        </w:tc>
        <w:tc>
          <w:tcPr>
            <w:tcW w:w="7655" w:type="dxa"/>
            <w:shd w:val="clear" w:color="auto" w:fill="auto"/>
            <w:vAlign w:val="bottom"/>
          </w:tcPr>
          <w:p w14:paraId="4401DE4E" w14:textId="77777777" w:rsidR="00413408" w:rsidRDefault="00413408" w:rsidP="003B5EEF">
            <w:pPr>
              <w:pStyle w:val="a7"/>
              <w:shd w:val="clear" w:color="auto" w:fill="FFFFFF"/>
              <w:ind w:left="0"/>
              <w:jc w:val="both"/>
              <w:rPr>
                <w:rFonts w:ascii="Times New Roman" w:hAnsi="Times New Roman" w:cs="Times New Roman"/>
              </w:rPr>
            </w:pPr>
            <w:r>
              <w:rPr>
                <w:rFonts w:ascii="Times New Roman" w:hAnsi="Times New Roman" w:cs="Times New Roman"/>
              </w:rPr>
              <w:t>Дмитриева Надежда Викторовна, преподаватель:</w:t>
            </w:r>
          </w:p>
          <w:p w14:paraId="16BA3A98" w14:textId="77777777" w:rsidR="00413408" w:rsidRDefault="00413408" w:rsidP="007F124B">
            <w:pPr>
              <w:pStyle w:val="a7"/>
              <w:widowControl/>
              <w:numPr>
                <w:ilvl w:val="0"/>
                <w:numId w:val="20"/>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призеров </w:t>
            </w:r>
            <w:r w:rsidRPr="00747852">
              <w:rPr>
                <w:rFonts w:ascii="Times New Roman" w:hAnsi="Times New Roman" w:cs="Times New Roman"/>
              </w:rPr>
              <w:t>Всероссийского конкурса «Наставникам, хранившим юность нашу…»</w:t>
            </w:r>
            <w:r>
              <w:rPr>
                <w:rFonts w:ascii="Times New Roman" w:hAnsi="Times New Roman" w:cs="Times New Roman"/>
              </w:rPr>
              <w:t xml:space="preserve"> в номинации</w:t>
            </w:r>
            <w:r w:rsidRPr="00747852">
              <w:rPr>
                <w:rFonts w:ascii="Times New Roman" w:hAnsi="Times New Roman" w:cs="Times New Roman"/>
              </w:rPr>
              <w:t xml:space="preserve"> «Лучший видеоролик – чтение» (работа студента)</w:t>
            </w:r>
            <w:r>
              <w:rPr>
                <w:rFonts w:ascii="Times New Roman" w:hAnsi="Times New Roman" w:cs="Times New Roman"/>
              </w:rPr>
              <w:t xml:space="preserve"> Алексеевой</w:t>
            </w:r>
            <w:r w:rsidRPr="00747852">
              <w:rPr>
                <w:rFonts w:ascii="Times New Roman" w:hAnsi="Times New Roman" w:cs="Times New Roman"/>
              </w:rPr>
              <w:t xml:space="preserve"> Анастаси</w:t>
            </w:r>
            <w:r>
              <w:rPr>
                <w:rFonts w:ascii="Times New Roman" w:hAnsi="Times New Roman" w:cs="Times New Roman"/>
              </w:rPr>
              <w:t>и, Даниловой Анастасии</w:t>
            </w:r>
            <w:r w:rsidRPr="00747852">
              <w:rPr>
                <w:rFonts w:ascii="Times New Roman" w:hAnsi="Times New Roman" w:cs="Times New Roman"/>
              </w:rPr>
              <w:t>, диплом 2 степени</w:t>
            </w:r>
            <w:r>
              <w:rPr>
                <w:rFonts w:ascii="Times New Roman" w:hAnsi="Times New Roman" w:cs="Times New Roman"/>
              </w:rPr>
              <w:t xml:space="preserve"> и номинация «Особое мнение жюри»;</w:t>
            </w:r>
          </w:p>
          <w:p w14:paraId="01668E0C" w14:textId="77777777" w:rsidR="00413408" w:rsidRDefault="00413408" w:rsidP="007F124B">
            <w:pPr>
              <w:pStyle w:val="a7"/>
              <w:widowControl/>
              <w:numPr>
                <w:ilvl w:val="0"/>
                <w:numId w:val="20"/>
              </w:numPr>
              <w:shd w:val="clear" w:color="auto" w:fill="FFFFFF"/>
              <w:ind w:left="0" w:firstLine="0"/>
              <w:jc w:val="both"/>
              <w:rPr>
                <w:rFonts w:ascii="Times New Roman" w:hAnsi="Times New Roman" w:cs="Times New Roman"/>
              </w:rPr>
            </w:pPr>
            <w:r>
              <w:rPr>
                <w:rFonts w:ascii="Times New Roman" w:hAnsi="Times New Roman" w:cs="Times New Roman"/>
              </w:rPr>
              <w:t>Подготовка участника XXI Молодежных</w:t>
            </w:r>
            <w:r w:rsidRPr="00284F83">
              <w:rPr>
                <w:rFonts w:ascii="Times New Roman" w:hAnsi="Times New Roman" w:cs="Times New Roman"/>
              </w:rPr>
              <w:t xml:space="preserve"> Дельфийски</w:t>
            </w:r>
            <w:r>
              <w:rPr>
                <w:rFonts w:ascii="Times New Roman" w:hAnsi="Times New Roman" w:cs="Times New Roman"/>
              </w:rPr>
              <w:t>х</w:t>
            </w:r>
            <w:r w:rsidRPr="00284F83">
              <w:rPr>
                <w:rFonts w:ascii="Times New Roman" w:hAnsi="Times New Roman" w:cs="Times New Roman"/>
              </w:rPr>
              <w:t xml:space="preserve"> игр России</w:t>
            </w:r>
            <w:r>
              <w:rPr>
                <w:rFonts w:ascii="Times New Roman" w:hAnsi="Times New Roman" w:cs="Times New Roman"/>
              </w:rPr>
              <w:t xml:space="preserve"> </w:t>
            </w:r>
            <w:r w:rsidRPr="00284F83">
              <w:rPr>
                <w:rFonts w:ascii="Times New Roman" w:hAnsi="Times New Roman" w:cs="Times New Roman"/>
              </w:rPr>
              <w:t>в номинации “Художественное слово”</w:t>
            </w:r>
            <w:r>
              <w:rPr>
                <w:rFonts w:ascii="Times New Roman" w:hAnsi="Times New Roman" w:cs="Times New Roman"/>
              </w:rPr>
              <w:t xml:space="preserve"> Даниловой Анастасии</w:t>
            </w:r>
            <w:r w:rsidRPr="00284F83">
              <w:rPr>
                <w:rFonts w:ascii="Times New Roman" w:hAnsi="Times New Roman" w:cs="Times New Roman"/>
              </w:rPr>
              <w:t xml:space="preserve"> Петровна </w:t>
            </w:r>
          </w:p>
          <w:p w14:paraId="56641802" w14:textId="77777777" w:rsidR="00413408" w:rsidRPr="00F85024" w:rsidRDefault="00413408" w:rsidP="007F124B">
            <w:pPr>
              <w:pStyle w:val="a7"/>
              <w:widowControl/>
              <w:numPr>
                <w:ilvl w:val="0"/>
                <w:numId w:val="20"/>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участника </w:t>
            </w:r>
            <w:r w:rsidRPr="00B2292F">
              <w:rPr>
                <w:rFonts w:ascii="Times New Roman" w:hAnsi="Times New Roman" w:cs="Times New Roman"/>
              </w:rPr>
              <w:t>Всероссийского фестиваля «Российская студенческая весна — 2022»</w:t>
            </w:r>
            <w:r>
              <w:rPr>
                <w:rFonts w:ascii="Times New Roman" w:hAnsi="Times New Roman" w:cs="Times New Roman"/>
              </w:rPr>
              <w:t xml:space="preserve"> в </w:t>
            </w:r>
            <w:r w:rsidRPr="00B2292F">
              <w:rPr>
                <w:rFonts w:ascii="Times New Roman" w:hAnsi="Times New Roman" w:cs="Times New Roman"/>
              </w:rPr>
              <w:t xml:space="preserve">номинации </w:t>
            </w:r>
            <w:r>
              <w:rPr>
                <w:rFonts w:ascii="Times New Roman" w:hAnsi="Times New Roman" w:cs="Times New Roman"/>
              </w:rPr>
              <w:t>инструментальное направление Антоновой Анжеллы</w:t>
            </w:r>
          </w:p>
          <w:p w14:paraId="58F9E0AA" w14:textId="77777777" w:rsidR="00413408" w:rsidRPr="00717055" w:rsidRDefault="00413408" w:rsidP="007F124B">
            <w:pPr>
              <w:pStyle w:val="a7"/>
              <w:widowControl/>
              <w:numPr>
                <w:ilvl w:val="0"/>
                <w:numId w:val="20"/>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участников </w:t>
            </w:r>
            <w:r w:rsidRPr="00F85024">
              <w:rPr>
                <w:rFonts w:ascii="Times New Roman" w:hAnsi="Times New Roman" w:cs="Times New Roman"/>
              </w:rPr>
              <w:t>Всероссийского этнографического диктанта 2022</w:t>
            </w:r>
            <w:r>
              <w:rPr>
                <w:rFonts w:ascii="Times New Roman" w:hAnsi="Times New Roman" w:cs="Times New Roman"/>
              </w:rPr>
              <w:t xml:space="preserve"> </w:t>
            </w:r>
          </w:p>
        </w:tc>
      </w:tr>
      <w:tr w:rsidR="00413408" w:rsidRPr="00B94A44" w14:paraId="34FF8615" w14:textId="77777777" w:rsidTr="00110E8A">
        <w:trPr>
          <w:trHeight w:val="20"/>
        </w:trPr>
        <w:tc>
          <w:tcPr>
            <w:tcW w:w="1965" w:type="dxa"/>
            <w:vMerge/>
          </w:tcPr>
          <w:p w14:paraId="1FEFBAE0"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4AE0EB61"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Другина Айталина Николаевна, методист:</w:t>
            </w:r>
          </w:p>
          <w:p w14:paraId="31B2D76F" w14:textId="77777777" w:rsidR="00413408" w:rsidRPr="002F2C68" w:rsidRDefault="00413408" w:rsidP="007F124B">
            <w:pPr>
              <w:pStyle w:val="a7"/>
              <w:widowControl/>
              <w:numPr>
                <w:ilvl w:val="0"/>
                <w:numId w:val="24"/>
              </w:numPr>
              <w:ind w:left="0" w:firstLine="0"/>
              <w:jc w:val="both"/>
              <w:rPr>
                <w:rFonts w:ascii="Times New Roman" w:hAnsi="Times New Roman" w:cs="Times New Roman"/>
              </w:rPr>
            </w:pPr>
            <w:r>
              <w:rPr>
                <w:rFonts w:ascii="Times New Roman" w:hAnsi="Times New Roman" w:cs="Times New Roman"/>
              </w:rPr>
              <w:t xml:space="preserve">Подготовка призера Дальневосточной НПК </w:t>
            </w:r>
            <w:r w:rsidRPr="003B4917">
              <w:rPr>
                <w:rFonts w:ascii="Times New Roman" w:hAnsi="Times New Roman" w:cs="Times New Roman"/>
              </w:rPr>
              <w:t>«Гражданско-патриотическое воспитание: опыт, традиции, новации»</w:t>
            </w:r>
            <w:r>
              <w:rPr>
                <w:rFonts w:ascii="Times New Roman" w:hAnsi="Times New Roman" w:cs="Times New Roman"/>
              </w:rPr>
              <w:t xml:space="preserve"> Авгановой Амины, 1 место</w:t>
            </w:r>
          </w:p>
        </w:tc>
      </w:tr>
      <w:tr w:rsidR="00413408" w:rsidRPr="00B94A44" w14:paraId="3DD0CDDB" w14:textId="77777777" w:rsidTr="00110E8A">
        <w:trPr>
          <w:trHeight w:val="20"/>
        </w:trPr>
        <w:tc>
          <w:tcPr>
            <w:tcW w:w="1965" w:type="dxa"/>
            <w:vMerge/>
          </w:tcPr>
          <w:p w14:paraId="49C7956A"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08BBEFC8"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Егорова Лидия Ивановна, преподаватель:</w:t>
            </w:r>
          </w:p>
          <w:p w14:paraId="2CEA9131" w14:textId="77777777" w:rsidR="00413408" w:rsidRDefault="00413408" w:rsidP="007F124B">
            <w:pPr>
              <w:pStyle w:val="a7"/>
              <w:widowControl/>
              <w:numPr>
                <w:ilvl w:val="0"/>
                <w:numId w:val="24"/>
              </w:numPr>
              <w:tabs>
                <w:tab w:val="left" w:pos="0"/>
              </w:tabs>
              <w:ind w:left="0" w:firstLine="0"/>
              <w:jc w:val="both"/>
              <w:rPr>
                <w:rFonts w:ascii="Times New Roman" w:hAnsi="Times New Roman" w:cs="Times New Roman"/>
              </w:rPr>
            </w:pPr>
            <w:r>
              <w:rPr>
                <w:rFonts w:ascii="Times New Roman" w:hAnsi="Times New Roman" w:cs="Times New Roman"/>
              </w:rPr>
              <w:t xml:space="preserve">Публикация в </w:t>
            </w:r>
            <w:r>
              <w:rPr>
                <w:rFonts w:ascii="Times New Roman" w:hAnsi="Times New Roman" w:cs="Times New Roman"/>
                <w:bCs/>
              </w:rPr>
              <w:t>Сборнике III открытого Всероссийского</w:t>
            </w:r>
            <w:r w:rsidRPr="004E71F9">
              <w:rPr>
                <w:rFonts w:ascii="Times New Roman" w:hAnsi="Times New Roman" w:cs="Times New Roman"/>
                <w:bCs/>
              </w:rPr>
              <w:t xml:space="preserve"> конкурс</w:t>
            </w:r>
            <w:r>
              <w:rPr>
                <w:rFonts w:ascii="Times New Roman" w:hAnsi="Times New Roman" w:cs="Times New Roman"/>
                <w:bCs/>
              </w:rPr>
              <w:t>а</w:t>
            </w:r>
            <w:r w:rsidRPr="004E71F9">
              <w:rPr>
                <w:rFonts w:ascii="Times New Roman" w:hAnsi="Times New Roman" w:cs="Times New Roman"/>
                <w:bCs/>
              </w:rPr>
              <w:t xml:space="preserve"> программ и практик в сфере социокультурной реабилитации </w:t>
            </w:r>
            <w:r>
              <w:rPr>
                <w:rFonts w:ascii="Times New Roman" w:hAnsi="Times New Roman" w:cs="Times New Roman"/>
                <w:bCs/>
              </w:rPr>
              <w:t>инвалидов статьи на тему: «</w:t>
            </w:r>
            <w:r w:rsidRPr="009620F2">
              <w:rPr>
                <w:rFonts w:ascii="Times New Roman" w:hAnsi="Times New Roman" w:cs="Times New Roman"/>
                <w:bCs/>
              </w:rPr>
              <w:t>Социальный проект</w:t>
            </w:r>
            <w:r>
              <w:rPr>
                <w:rFonts w:ascii="Times New Roman" w:hAnsi="Times New Roman" w:cs="Times New Roman"/>
                <w:bCs/>
              </w:rPr>
              <w:t xml:space="preserve"> </w:t>
            </w:r>
            <w:r w:rsidRPr="009620F2">
              <w:rPr>
                <w:rFonts w:ascii="Times New Roman" w:hAnsi="Times New Roman" w:cs="Times New Roman"/>
                <w:bCs/>
              </w:rPr>
              <w:t>«Спешите делать добро».</w:t>
            </w:r>
          </w:p>
        </w:tc>
      </w:tr>
      <w:tr w:rsidR="00413408" w:rsidRPr="00B94A44" w14:paraId="5B319BEF" w14:textId="77777777" w:rsidTr="00110E8A">
        <w:trPr>
          <w:trHeight w:val="20"/>
        </w:trPr>
        <w:tc>
          <w:tcPr>
            <w:tcW w:w="1965" w:type="dxa"/>
            <w:vMerge/>
          </w:tcPr>
          <w:p w14:paraId="0E762839"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65F1C821"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Егунова Валентина Иннокентьевна, преподаватель:</w:t>
            </w:r>
          </w:p>
          <w:p w14:paraId="07978763" w14:textId="77777777" w:rsidR="00413408" w:rsidRDefault="00413408" w:rsidP="007F124B">
            <w:pPr>
              <w:pStyle w:val="a7"/>
              <w:widowControl/>
              <w:numPr>
                <w:ilvl w:val="0"/>
                <w:numId w:val="24"/>
              </w:numPr>
              <w:tabs>
                <w:tab w:val="left" w:pos="0"/>
              </w:tabs>
              <w:ind w:left="0" w:firstLine="0"/>
              <w:jc w:val="both"/>
              <w:rPr>
                <w:rFonts w:ascii="Times New Roman" w:hAnsi="Times New Roman" w:cs="Times New Roman"/>
              </w:rPr>
            </w:pPr>
            <w:r>
              <w:rPr>
                <w:rFonts w:ascii="Times New Roman" w:hAnsi="Times New Roman" w:cs="Times New Roman"/>
              </w:rPr>
              <w:t>Сертификат участника Всероссийского конкурса «Росконкурс Февраль 2022» в категории «Лучшая технологическая карта урока»</w:t>
            </w:r>
          </w:p>
        </w:tc>
      </w:tr>
      <w:tr w:rsidR="00413408" w:rsidRPr="00B94A44" w14:paraId="7BFC16D9" w14:textId="77777777" w:rsidTr="00110E8A">
        <w:trPr>
          <w:trHeight w:val="20"/>
        </w:trPr>
        <w:tc>
          <w:tcPr>
            <w:tcW w:w="1965" w:type="dxa"/>
            <w:vMerge/>
          </w:tcPr>
          <w:p w14:paraId="1937F7CB" w14:textId="77777777" w:rsidR="00413408" w:rsidRPr="004A06E6" w:rsidRDefault="00413408" w:rsidP="003B5EEF">
            <w:pPr>
              <w:tabs>
                <w:tab w:val="left" w:pos="0"/>
              </w:tabs>
              <w:ind w:firstLine="0"/>
              <w:rPr>
                <w:sz w:val="24"/>
                <w:szCs w:val="24"/>
              </w:rPr>
            </w:pPr>
          </w:p>
        </w:tc>
        <w:tc>
          <w:tcPr>
            <w:tcW w:w="7655" w:type="dxa"/>
            <w:shd w:val="clear" w:color="auto" w:fill="auto"/>
            <w:vAlign w:val="bottom"/>
          </w:tcPr>
          <w:p w14:paraId="1329E3AA" w14:textId="77777777" w:rsidR="00413408" w:rsidRPr="004A06E6" w:rsidRDefault="00413408" w:rsidP="003B5EEF">
            <w:pPr>
              <w:tabs>
                <w:tab w:val="left" w:pos="0"/>
              </w:tabs>
              <w:ind w:firstLine="0"/>
              <w:rPr>
                <w:sz w:val="24"/>
                <w:szCs w:val="24"/>
              </w:rPr>
            </w:pPr>
            <w:r w:rsidRPr="004A06E6">
              <w:rPr>
                <w:sz w:val="24"/>
                <w:szCs w:val="24"/>
              </w:rPr>
              <w:t>Инешина Ирина Анатольевна, преподаватель:</w:t>
            </w:r>
          </w:p>
          <w:p w14:paraId="490FBE15" w14:textId="77777777" w:rsidR="00413408" w:rsidRPr="00612F64" w:rsidRDefault="00413408" w:rsidP="007F124B">
            <w:pPr>
              <w:pStyle w:val="a7"/>
              <w:widowControl/>
              <w:numPr>
                <w:ilvl w:val="0"/>
                <w:numId w:val="23"/>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победителя </w:t>
            </w:r>
            <w:r w:rsidRPr="00612F64">
              <w:rPr>
                <w:rFonts w:ascii="Times New Roman" w:hAnsi="Times New Roman" w:cs="Times New Roman"/>
              </w:rPr>
              <w:t xml:space="preserve">II </w:t>
            </w:r>
            <w:r>
              <w:rPr>
                <w:rFonts w:ascii="Times New Roman" w:hAnsi="Times New Roman" w:cs="Times New Roman"/>
              </w:rPr>
              <w:t>Всероссийских студенческих Ломоносовских Чтений Константиновой</w:t>
            </w:r>
            <w:r w:rsidRPr="00CA47C2">
              <w:rPr>
                <w:rFonts w:ascii="Times New Roman" w:hAnsi="Times New Roman" w:cs="Times New Roman"/>
              </w:rPr>
              <w:t xml:space="preserve"> Анжелик</w:t>
            </w:r>
            <w:r>
              <w:rPr>
                <w:rFonts w:ascii="Times New Roman" w:hAnsi="Times New Roman" w:cs="Times New Roman"/>
              </w:rPr>
              <w:t>и</w:t>
            </w:r>
            <w:r w:rsidRPr="00CA47C2">
              <w:rPr>
                <w:rFonts w:ascii="Times New Roman" w:hAnsi="Times New Roman" w:cs="Times New Roman"/>
              </w:rPr>
              <w:t>-Варвар</w:t>
            </w:r>
            <w:r>
              <w:rPr>
                <w:rFonts w:ascii="Times New Roman" w:hAnsi="Times New Roman" w:cs="Times New Roman"/>
              </w:rPr>
              <w:t>ы Александровны, диплом 1 степени</w:t>
            </w:r>
          </w:p>
        </w:tc>
      </w:tr>
      <w:tr w:rsidR="00413408" w:rsidRPr="00B94A44" w14:paraId="48980F0E" w14:textId="77777777" w:rsidTr="00110E8A">
        <w:trPr>
          <w:trHeight w:val="20"/>
        </w:trPr>
        <w:tc>
          <w:tcPr>
            <w:tcW w:w="1965" w:type="dxa"/>
            <w:vMerge/>
          </w:tcPr>
          <w:p w14:paraId="11058044" w14:textId="77777777" w:rsidR="00413408" w:rsidRPr="004A06E6" w:rsidRDefault="00413408" w:rsidP="003B5EEF">
            <w:pPr>
              <w:tabs>
                <w:tab w:val="left" w:pos="0"/>
              </w:tabs>
              <w:ind w:firstLine="0"/>
              <w:rPr>
                <w:sz w:val="24"/>
                <w:szCs w:val="24"/>
              </w:rPr>
            </w:pPr>
          </w:p>
        </w:tc>
        <w:tc>
          <w:tcPr>
            <w:tcW w:w="7655" w:type="dxa"/>
            <w:shd w:val="clear" w:color="auto" w:fill="auto"/>
            <w:vAlign w:val="bottom"/>
          </w:tcPr>
          <w:p w14:paraId="1B1666E1" w14:textId="77777777" w:rsidR="00413408" w:rsidRDefault="00413408" w:rsidP="003B5EEF">
            <w:pPr>
              <w:tabs>
                <w:tab w:val="left" w:pos="0"/>
              </w:tabs>
              <w:ind w:firstLine="0"/>
              <w:rPr>
                <w:sz w:val="24"/>
                <w:szCs w:val="24"/>
              </w:rPr>
            </w:pPr>
            <w:r>
              <w:rPr>
                <w:sz w:val="24"/>
                <w:szCs w:val="24"/>
              </w:rPr>
              <w:t>Козлов Алексей Геннадьевич, зав. МО, преподаватель:</w:t>
            </w:r>
          </w:p>
          <w:p w14:paraId="457585BA" w14:textId="77777777" w:rsidR="00413408" w:rsidRPr="00D339A9" w:rsidRDefault="00413408" w:rsidP="007F124B">
            <w:pPr>
              <w:pStyle w:val="a7"/>
              <w:widowControl/>
              <w:numPr>
                <w:ilvl w:val="0"/>
                <w:numId w:val="23"/>
              </w:numPr>
              <w:tabs>
                <w:tab w:val="left" w:pos="0"/>
              </w:tabs>
              <w:ind w:left="0" w:firstLine="0"/>
              <w:jc w:val="both"/>
              <w:rPr>
                <w:rFonts w:ascii="Times New Roman" w:hAnsi="Times New Roman" w:cs="Times New Roman"/>
              </w:rPr>
            </w:pPr>
            <w:r w:rsidRPr="00D339A9">
              <w:rPr>
                <w:rFonts w:ascii="Times New Roman" w:hAnsi="Times New Roman" w:cs="Times New Roman"/>
              </w:rPr>
              <w:t xml:space="preserve">Участие в конкурсе «Усовершенствование содержания программ подготовки музыкально-педагогического образования по стандартам </w:t>
            </w:r>
            <w:r w:rsidRPr="00D339A9">
              <w:rPr>
                <w:rFonts w:ascii="Times New Roman" w:hAnsi="Times New Roman" w:cs="Times New Roman"/>
              </w:rPr>
              <w:lastRenderedPageBreak/>
              <w:t>Ворлдскиллс Россия», проводимом Всероссийский портал «Магистр»</w:t>
            </w:r>
          </w:p>
        </w:tc>
      </w:tr>
      <w:tr w:rsidR="00413408" w:rsidRPr="00B94A44" w14:paraId="7EE4E868" w14:textId="77777777" w:rsidTr="00110E8A">
        <w:trPr>
          <w:trHeight w:val="20"/>
        </w:trPr>
        <w:tc>
          <w:tcPr>
            <w:tcW w:w="1965" w:type="dxa"/>
            <w:vMerge/>
          </w:tcPr>
          <w:p w14:paraId="0C8667CD" w14:textId="77777777" w:rsidR="00413408" w:rsidRDefault="00413408" w:rsidP="003B5EEF">
            <w:pPr>
              <w:shd w:val="clear" w:color="auto" w:fill="FFFFFF"/>
              <w:ind w:firstLine="0"/>
              <w:rPr>
                <w:color w:val="000000"/>
                <w:sz w:val="24"/>
                <w:szCs w:val="24"/>
              </w:rPr>
            </w:pPr>
          </w:p>
        </w:tc>
        <w:tc>
          <w:tcPr>
            <w:tcW w:w="7655" w:type="dxa"/>
            <w:shd w:val="clear" w:color="auto" w:fill="auto"/>
            <w:vAlign w:val="bottom"/>
          </w:tcPr>
          <w:p w14:paraId="1B48E38A" w14:textId="77777777" w:rsidR="00413408" w:rsidRDefault="00413408" w:rsidP="003B5EEF">
            <w:pPr>
              <w:shd w:val="clear" w:color="auto" w:fill="FFFFFF"/>
              <w:ind w:firstLine="0"/>
              <w:rPr>
                <w:color w:val="000000"/>
                <w:sz w:val="24"/>
                <w:szCs w:val="24"/>
              </w:rPr>
            </w:pPr>
            <w:r>
              <w:rPr>
                <w:color w:val="000000"/>
                <w:sz w:val="24"/>
                <w:szCs w:val="24"/>
              </w:rPr>
              <w:t>Кылтасова Ирина Кимовна, учитель начальных классов:</w:t>
            </w:r>
          </w:p>
          <w:p w14:paraId="564DE439" w14:textId="77777777" w:rsidR="00413408" w:rsidRDefault="00413408" w:rsidP="007F124B">
            <w:pPr>
              <w:pStyle w:val="a7"/>
              <w:widowControl/>
              <w:numPr>
                <w:ilvl w:val="0"/>
                <w:numId w:val="23"/>
              </w:numPr>
              <w:shd w:val="clear" w:color="auto" w:fill="FFFFFF"/>
              <w:ind w:left="0" w:firstLine="0"/>
              <w:jc w:val="both"/>
              <w:rPr>
                <w:rFonts w:ascii="Times New Roman" w:hAnsi="Times New Roman" w:cs="Times New Roman"/>
              </w:rPr>
            </w:pPr>
            <w:r w:rsidRPr="00973082">
              <w:rPr>
                <w:rFonts w:ascii="Times New Roman" w:hAnsi="Times New Roman" w:cs="Times New Roman"/>
              </w:rPr>
              <w:t>Подготовка победителей во Всероссийском вокальном конкурсе “Люблю тебя, моя Россия</w:t>
            </w:r>
            <w:r>
              <w:rPr>
                <w:rFonts w:ascii="Times New Roman" w:hAnsi="Times New Roman" w:cs="Times New Roman"/>
              </w:rPr>
              <w:t>!” в номинации “Хоровое пение” в</w:t>
            </w:r>
            <w:r w:rsidRPr="00973082">
              <w:rPr>
                <w:rFonts w:ascii="Times New Roman" w:hAnsi="Times New Roman" w:cs="Times New Roman"/>
              </w:rPr>
              <w:t>окального ансамбля первых классов “Колокольчики”</w:t>
            </w:r>
            <w:r>
              <w:rPr>
                <w:rFonts w:ascii="Times New Roman" w:hAnsi="Times New Roman" w:cs="Times New Roman"/>
              </w:rPr>
              <w:t xml:space="preserve">, лауреат 1 степени </w:t>
            </w:r>
          </w:p>
          <w:p w14:paraId="0539364D" w14:textId="77777777" w:rsidR="00413408" w:rsidRPr="00973082" w:rsidRDefault="00413408" w:rsidP="007F124B">
            <w:pPr>
              <w:pStyle w:val="a7"/>
              <w:widowControl/>
              <w:numPr>
                <w:ilvl w:val="0"/>
                <w:numId w:val="23"/>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призера </w:t>
            </w:r>
            <w:r w:rsidRPr="00D5633B">
              <w:rPr>
                <w:rFonts w:ascii="Times New Roman" w:hAnsi="Times New Roman" w:cs="Times New Roman"/>
              </w:rPr>
              <w:t xml:space="preserve">III </w:t>
            </w:r>
            <w:r>
              <w:rPr>
                <w:rFonts w:ascii="Times New Roman" w:hAnsi="Times New Roman" w:cs="Times New Roman"/>
              </w:rPr>
              <w:t>Всероссийской научно-практической конференции</w:t>
            </w:r>
            <w:r w:rsidRPr="00D5633B">
              <w:rPr>
                <w:rFonts w:ascii="Times New Roman" w:hAnsi="Times New Roman" w:cs="Times New Roman"/>
              </w:rPr>
              <w:t xml:space="preserve"> с международным участием «Человек и мир»</w:t>
            </w:r>
            <w:r>
              <w:rPr>
                <w:rFonts w:ascii="Times New Roman" w:hAnsi="Times New Roman" w:cs="Times New Roman"/>
              </w:rPr>
              <w:t xml:space="preserve"> Лаврентьева Кирилла, диплом 1 степени</w:t>
            </w:r>
          </w:p>
        </w:tc>
      </w:tr>
      <w:tr w:rsidR="00413408" w:rsidRPr="00B94A44" w14:paraId="264EB177" w14:textId="77777777" w:rsidTr="00110E8A">
        <w:trPr>
          <w:trHeight w:val="20"/>
        </w:trPr>
        <w:tc>
          <w:tcPr>
            <w:tcW w:w="1965" w:type="dxa"/>
            <w:vMerge/>
          </w:tcPr>
          <w:p w14:paraId="2EB4E614"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6CEB5053"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Матвеева Евдокия Афанасьевна, учитель начальных классов:</w:t>
            </w:r>
          </w:p>
          <w:p w14:paraId="1A756FCC" w14:textId="77777777" w:rsidR="00413408" w:rsidRPr="00612F64" w:rsidRDefault="00413408" w:rsidP="007F124B">
            <w:pPr>
              <w:pStyle w:val="a7"/>
              <w:widowControl/>
              <w:numPr>
                <w:ilvl w:val="0"/>
                <w:numId w:val="23"/>
              </w:numPr>
              <w:shd w:val="clear" w:color="auto" w:fill="FFFFFF"/>
              <w:ind w:left="0" w:firstLine="0"/>
              <w:jc w:val="both"/>
              <w:rPr>
                <w:rFonts w:ascii="Times New Roman" w:hAnsi="Times New Roman" w:cs="Times New Roman"/>
              </w:rPr>
            </w:pPr>
            <w:r w:rsidRPr="00612F64">
              <w:rPr>
                <w:rFonts w:ascii="Times New Roman" w:hAnsi="Times New Roman" w:cs="Times New Roman"/>
              </w:rPr>
              <w:t xml:space="preserve">Подготовка </w:t>
            </w:r>
            <w:r>
              <w:rPr>
                <w:rFonts w:ascii="Times New Roman" w:hAnsi="Times New Roman" w:cs="Times New Roman"/>
              </w:rPr>
              <w:t>победителя</w:t>
            </w:r>
            <w:r w:rsidRPr="00612F64">
              <w:rPr>
                <w:rFonts w:ascii="Times New Roman" w:hAnsi="Times New Roman" w:cs="Times New Roman"/>
              </w:rPr>
              <w:t xml:space="preserve"> 6 Всероссийского конкурса проектов “Реактор”</w:t>
            </w:r>
            <w:r>
              <w:rPr>
                <w:rFonts w:ascii="Times New Roman" w:hAnsi="Times New Roman" w:cs="Times New Roman"/>
              </w:rPr>
              <w:t xml:space="preserve"> в номинации “Исследуй!” Данилова Дьулуура, лауреат</w:t>
            </w:r>
          </w:p>
        </w:tc>
      </w:tr>
      <w:tr w:rsidR="00413408" w:rsidRPr="00B94A44" w14:paraId="0C3A89AB" w14:textId="77777777" w:rsidTr="00110E8A">
        <w:trPr>
          <w:trHeight w:val="20"/>
        </w:trPr>
        <w:tc>
          <w:tcPr>
            <w:tcW w:w="1965" w:type="dxa"/>
            <w:vMerge/>
          </w:tcPr>
          <w:p w14:paraId="33FAD93B" w14:textId="77777777" w:rsidR="00413408" w:rsidRDefault="00413408" w:rsidP="003B5EEF">
            <w:pPr>
              <w:shd w:val="clear" w:color="auto" w:fill="FFFFFF"/>
              <w:ind w:firstLine="0"/>
              <w:rPr>
                <w:color w:val="000000"/>
                <w:sz w:val="24"/>
                <w:szCs w:val="24"/>
              </w:rPr>
            </w:pPr>
          </w:p>
        </w:tc>
        <w:tc>
          <w:tcPr>
            <w:tcW w:w="7655" w:type="dxa"/>
            <w:shd w:val="clear" w:color="auto" w:fill="auto"/>
            <w:vAlign w:val="bottom"/>
          </w:tcPr>
          <w:p w14:paraId="396C6C59" w14:textId="77777777" w:rsidR="00413408" w:rsidRDefault="00413408" w:rsidP="003B5EEF">
            <w:pPr>
              <w:shd w:val="clear" w:color="auto" w:fill="FFFFFF"/>
              <w:ind w:firstLine="0"/>
              <w:rPr>
                <w:color w:val="000000"/>
                <w:sz w:val="24"/>
                <w:szCs w:val="24"/>
              </w:rPr>
            </w:pPr>
            <w:r>
              <w:rPr>
                <w:color w:val="000000"/>
                <w:sz w:val="24"/>
                <w:szCs w:val="24"/>
              </w:rPr>
              <w:t>Матвеева евдокия Афанасьевна, учитель начальных классов:</w:t>
            </w:r>
          </w:p>
          <w:p w14:paraId="0F8569DA" w14:textId="77777777" w:rsidR="00413408" w:rsidRPr="00D5633B" w:rsidRDefault="00413408" w:rsidP="007F124B">
            <w:pPr>
              <w:pStyle w:val="a7"/>
              <w:widowControl/>
              <w:numPr>
                <w:ilvl w:val="0"/>
                <w:numId w:val="23"/>
              </w:numPr>
              <w:shd w:val="clear" w:color="auto" w:fill="FFFFFF"/>
              <w:ind w:left="0" w:firstLine="0"/>
              <w:jc w:val="both"/>
              <w:rPr>
                <w:rFonts w:ascii="Times New Roman" w:hAnsi="Times New Roman" w:cs="Times New Roman"/>
              </w:rPr>
            </w:pPr>
            <w:r w:rsidRPr="00D5633B">
              <w:rPr>
                <w:rFonts w:ascii="Times New Roman" w:hAnsi="Times New Roman" w:cs="Times New Roman"/>
              </w:rPr>
              <w:t xml:space="preserve">Подготовка призера III Всероссийской научно-практической конференции с международным участием «Человек и мир» </w:t>
            </w:r>
            <w:r>
              <w:rPr>
                <w:rFonts w:ascii="Times New Roman" w:hAnsi="Times New Roman" w:cs="Times New Roman"/>
              </w:rPr>
              <w:t>Павловой Симоны, диплом 3</w:t>
            </w:r>
            <w:r w:rsidRPr="00D5633B">
              <w:rPr>
                <w:rFonts w:ascii="Times New Roman" w:hAnsi="Times New Roman" w:cs="Times New Roman"/>
              </w:rPr>
              <w:t xml:space="preserve"> степени</w:t>
            </w:r>
          </w:p>
        </w:tc>
      </w:tr>
      <w:tr w:rsidR="00413408" w:rsidRPr="00B94A44" w14:paraId="24D74FA4" w14:textId="77777777" w:rsidTr="00110E8A">
        <w:trPr>
          <w:trHeight w:val="20"/>
        </w:trPr>
        <w:tc>
          <w:tcPr>
            <w:tcW w:w="1965" w:type="dxa"/>
            <w:vMerge/>
          </w:tcPr>
          <w:p w14:paraId="3CC024D0"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3251022D" w14:textId="77777777" w:rsidR="00413408" w:rsidRPr="00284F83"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Михеева Вероника Прокопьевна, преподаватель</w:t>
            </w:r>
          </w:p>
          <w:p w14:paraId="68CD3E2E" w14:textId="77777777" w:rsidR="00413408" w:rsidRPr="00B94A44" w:rsidRDefault="00413408" w:rsidP="007F124B">
            <w:pPr>
              <w:pStyle w:val="a7"/>
              <w:widowControl/>
              <w:numPr>
                <w:ilvl w:val="0"/>
                <w:numId w:val="18"/>
              </w:numPr>
              <w:tabs>
                <w:tab w:val="left" w:pos="0"/>
              </w:tabs>
              <w:ind w:left="0" w:firstLine="0"/>
              <w:jc w:val="both"/>
              <w:rPr>
                <w:rFonts w:ascii="Times New Roman" w:hAnsi="Times New Roman" w:cs="Times New Roman"/>
              </w:rPr>
            </w:pPr>
            <w:r>
              <w:rPr>
                <w:rFonts w:ascii="Times New Roman" w:hAnsi="Times New Roman" w:cs="Times New Roman"/>
              </w:rPr>
              <w:t>Подготовка участника XXI Молодежных</w:t>
            </w:r>
            <w:r w:rsidRPr="00284F83">
              <w:rPr>
                <w:rFonts w:ascii="Times New Roman" w:hAnsi="Times New Roman" w:cs="Times New Roman"/>
              </w:rPr>
              <w:t xml:space="preserve"> Дельфийски</w:t>
            </w:r>
            <w:r>
              <w:rPr>
                <w:rFonts w:ascii="Times New Roman" w:hAnsi="Times New Roman" w:cs="Times New Roman"/>
              </w:rPr>
              <w:t>х</w:t>
            </w:r>
            <w:r w:rsidRPr="00284F83">
              <w:rPr>
                <w:rFonts w:ascii="Times New Roman" w:hAnsi="Times New Roman" w:cs="Times New Roman"/>
              </w:rPr>
              <w:t xml:space="preserve"> игр России</w:t>
            </w:r>
            <w:r>
              <w:rPr>
                <w:rFonts w:ascii="Times New Roman" w:hAnsi="Times New Roman" w:cs="Times New Roman"/>
              </w:rPr>
              <w:t xml:space="preserve"> </w:t>
            </w:r>
            <w:r w:rsidRPr="00284F83">
              <w:rPr>
                <w:rFonts w:ascii="Times New Roman" w:hAnsi="Times New Roman" w:cs="Times New Roman"/>
              </w:rPr>
              <w:t>Колесова Александра Альбертовна МО-19А в номинации “Эстрадное пение” – соло</w:t>
            </w:r>
          </w:p>
        </w:tc>
      </w:tr>
      <w:tr w:rsidR="00413408" w:rsidRPr="00B94A44" w14:paraId="35C7634B" w14:textId="77777777" w:rsidTr="00110E8A">
        <w:trPr>
          <w:trHeight w:val="20"/>
        </w:trPr>
        <w:tc>
          <w:tcPr>
            <w:tcW w:w="1965" w:type="dxa"/>
            <w:vMerge/>
          </w:tcPr>
          <w:p w14:paraId="731713C0" w14:textId="77777777" w:rsidR="00413408" w:rsidRDefault="00413408" w:rsidP="003B5EEF">
            <w:pPr>
              <w:tabs>
                <w:tab w:val="left" w:pos="0"/>
              </w:tabs>
              <w:ind w:firstLine="0"/>
              <w:rPr>
                <w:sz w:val="24"/>
                <w:szCs w:val="24"/>
              </w:rPr>
            </w:pPr>
          </w:p>
        </w:tc>
        <w:tc>
          <w:tcPr>
            <w:tcW w:w="7655" w:type="dxa"/>
            <w:shd w:val="clear" w:color="auto" w:fill="auto"/>
            <w:vAlign w:val="bottom"/>
          </w:tcPr>
          <w:p w14:paraId="575DB066" w14:textId="77777777" w:rsidR="00413408" w:rsidRDefault="00413408" w:rsidP="003B5EEF">
            <w:pPr>
              <w:tabs>
                <w:tab w:val="left" w:pos="0"/>
              </w:tabs>
              <w:ind w:firstLine="0"/>
              <w:rPr>
                <w:sz w:val="24"/>
                <w:szCs w:val="24"/>
              </w:rPr>
            </w:pPr>
            <w:r>
              <w:rPr>
                <w:sz w:val="24"/>
                <w:szCs w:val="24"/>
              </w:rPr>
              <w:t>Федоров Артур Юрьевич, преподаватель:</w:t>
            </w:r>
          </w:p>
          <w:p w14:paraId="40451870" w14:textId="77777777" w:rsidR="00413408" w:rsidRPr="00C45C5E" w:rsidRDefault="00413408" w:rsidP="007F124B">
            <w:pPr>
              <w:pStyle w:val="a7"/>
              <w:widowControl/>
              <w:numPr>
                <w:ilvl w:val="0"/>
                <w:numId w:val="45"/>
              </w:numPr>
              <w:tabs>
                <w:tab w:val="left" w:pos="0"/>
              </w:tabs>
              <w:ind w:left="0" w:firstLine="0"/>
              <w:jc w:val="both"/>
              <w:rPr>
                <w:rFonts w:ascii="Times New Roman" w:hAnsi="Times New Roman" w:cs="Times New Roman"/>
              </w:rPr>
            </w:pPr>
            <w:r>
              <w:rPr>
                <w:rFonts w:ascii="Times New Roman" w:hAnsi="Times New Roman" w:cs="Times New Roman"/>
              </w:rPr>
              <w:t xml:space="preserve">Подготовка победителей </w:t>
            </w:r>
            <w:r w:rsidRPr="00C45C5E">
              <w:rPr>
                <w:rFonts w:ascii="Times New Roman" w:hAnsi="Times New Roman" w:cs="Times New Roman"/>
              </w:rPr>
              <w:t>Всероссийского научного форума «DIGITAL EDU. Цифровые компетенции в образовании»</w:t>
            </w:r>
            <w:r>
              <w:rPr>
                <w:rFonts w:ascii="Times New Roman" w:hAnsi="Times New Roman" w:cs="Times New Roman"/>
              </w:rPr>
              <w:t xml:space="preserve"> студентов группы ПДО-21 в двух площадках </w:t>
            </w:r>
            <w:r w:rsidRPr="00C45C5E">
              <w:rPr>
                <w:rFonts w:ascii="Times New Roman" w:hAnsi="Times New Roman" w:cs="Times New Roman"/>
              </w:rPr>
              <w:t>– Все</w:t>
            </w:r>
            <w:r>
              <w:rPr>
                <w:rFonts w:ascii="Times New Roman" w:hAnsi="Times New Roman" w:cs="Times New Roman"/>
              </w:rPr>
              <w:t xml:space="preserve">российский IT-Хакатон «PEAK IT» (1 место) и </w:t>
            </w:r>
            <w:r w:rsidRPr="00C45C5E">
              <w:rPr>
                <w:rFonts w:ascii="Times New Roman" w:hAnsi="Times New Roman" w:cs="Times New Roman"/>
              </w:rPr>
              <w:t>Всероссийская научно-практическая конференция «Пути развития цифровых компетенций у обучающихся и педагогов в условиях цифровой трансформации системы образования»</w:t>
            </w:r>
            <w:r>
              <w:rPr>
                <w:rFonts w:ascii="Times New Roman" w:hAnsi="Times New Roman" w:cs="Times New Roman"/>
              </w:rPr>
              <w:t xml:space="preserve"> (1 место)</w:t>
            </w:r>
            <w:r w:rsidRPr="00C45C5E">
              <w:rPr>
                <w:rFonts w:ascii="Times New Roman" w:hAnsi="Times New Roman" w:cs="Times New Roman"/>
              </w:rPr>
              <w:t>.</w:t>
            </w:r>
          </w:p>
        </w:tc>
      </w:tr>
      <w:tr w:rsidR="00413408" w:rsidRPr="00B94A44" w14:paraId="0163F617" w14:textId="77777777" w:rsidTr="00110E8A">
        <w:trPr>
          <w:trHeight w:val="20"/>
        </w:trPr>
        <w:tc>
          <w:tcPr>
            <w:tcW w:w="1965" w:type="dxa"/>
            <w:vMerge/>
          </w:tcPr>
          <w:p w14:paraId="3D390F96" w14:textId="77777777" w:rsidR="00413408" w:rsidRDefault="00413408" w:rsidP="003B5EEF">
            <w:pPr>
              <w:tabs>
                <w:tab w:val="left" w:pos="0"/>
              </w:tabs>
              <w:ind w:firstLine="0"/>
              <w:rPr>
                <w:sz w:val="24"/>
                <w:szCs w:val="24"/>
              </w:rPr>
            </w:pPr>
          </w:p>
        </w:tc>
        <w:tc>
          <w:tcPr>
            <w:tcW w:w="7655" w:type="dxa"/>
            <w:shd w:val="clear" w:color="auto" w:fill="auto"/>
            <w:vAlign w:val="bottom"/>
          </w:tcPr>
          <w:p w14:paraId="5117B114" w14:textId="77777777" w:rsidR="00413408" w:rsidRDefault="00413408" w:rsidP="003B5EEF">
            <w:pPr>
              <w:tabs>
                <w:tab w:val="left" w:pos="0"/>
              </w:tabs>
              <w:ind w:firstLine="0"/>
              <w:rPr>
                <w:sz w:val="24"/>
                <w:szCs w:val="24"/>
              </w:rPr>
            </w:pPr>
            <w:r>
              <w:rPr>
                <w:sz w:val="24"/>
                <w:szCs w:val="24"/>
              </w:rPr>
              <w:t>Федорова Татьяна Павловна, преподаватель:</w:t>
            </w:r>
          </w:p>
          <w:p w14:paraId="14F11FF7" w14:textId="77777777" w:rsidR="00413408" w:rsidRPr="00977471" w:rsidRDefault="00413408" w:rsidP="007F124B">
            <w:pPr>
              <w:pStyle w:val="a7"/>
              <w:widowControl/>
              <w:numPr>
                <w:ilvl w:val="0"/>
                <w:numId w:val="45"/>
              </w:numPr>
              <w:tabs>
                <w:tab w:val="left" w:pos="0"/>
              </w:tabs>
              <w:ind w:left="0" w:firstLine="0"/>
              <w:jc w:val="both"/>
              <w:rPr>
                <w:rFonts w:ascii="Times New Roman" w:hAnsi="Times New Roman" w:cs="Times New Roman"/>
              </w:rPr>
            </w:pPr>
            <w:r>
              <w:rPr>
                <w:rFonts w:ascii="Times New Roman" w:hAnsi="Times New Roman" w:cs="Times New Roman"/>
              </w:rPr>
              <w:t>Публикация в образовательном портале «Инфоурок» статьи на тему: «</w:t>
            </w:r>
            <w:r w:rsidRPr="00977471">
              <w:rPr>
                <w:rFonts w:ascii="Times New Roman" w:hAnsi="Times New Roman" w:cs="Times New Roman"/>
              </w:rPr>
              <w:t>Формирование лексико-произносительных навыков у младших школьников на занятиях по английскому языку в рамках кружка</w:t>
            </w:r>
            <w:r>
              <w:rPr>
                <w:rFonts w:ascii="Times New Roman" w:hAnsi="Times New Roman" w:cs="Times New Roman"/>
              </w:rPr>
              <w:t>»</w:t>
            </w:r>
          </w:p>
        </w:tc>
      </w:tr>
      <w:tr w:rsidR="00413408" w:rsidRPr="00B94A44" w14:paraId="6AEB4DC1" w14:textId="77777777" w:rsidTr="00110E8A">
        <w:trPr>
          <w:trHeight w:val="20"/>
        </w:trPr>
        <w:tc>
          <w:tcPr>
            <w:tcW w:w="1965" w:type="dxa"/>
            <w:vMerge/>
          </w:tcPr>
          <w:p w14:paraId="72E47C09" w14:textId="77777777" w:rsidR="00413408" w:rsidRDefault="00413408" w:rsidP="003B5EEF">
            <w:pPr>
              <w:tabs>
                <w:tab w:val="left" w:pos="0"/>
              </w:tabs>
              <w:ind w:firstLine="0"/>
              <w:rPr>
                <w:sz w:val="24"/>
                <w:szCs w:val="24"/>
              </w:rPr>
            </w:pPr>
          </w:p>
        </w:tc>
        <w:tc>
          <w:tcPr>
            <w:tcW w:w="7655" w:type="dxa"/>
            <w:shd w:val="clear" w:color="auto" w:fill="auto"/>
            <w:vAlign w:val="bottom"/>
          </w:tcPr>
          <w:p w14:paraId="42776181" w14:textId="77777777" w:rsidR="00413408" w:rsidRDefault="00413408" w:rsidP="003B5EEF">
            <w:pPr>
              <w:tabs>
                <w:tab w:val="left" w:pos="0"/>
              </w:tabs>
              <w:ind w:firstLine="0"/>
              <w:rPr>
                <w:sz w:val="24"/>
                <w:szCs w:val="24"/>
              </w:rPr>
            </w:pPr>
            <w:r>
              <w:rPr>
                <w:sz w:val="24"/>
                <w:szCs w:val="24"/>
              </w:rPr>
              <w:t>Федорова Туйаара Егоровна, педагог дополнительного образования:</w:t>
            </w:r>
          </w:p>
          <w:p w14:paraId="78E45705" w14:textId="77777777" w:rsidR="00413408" w:rsidRDefault="00413408" w:rsidP="007F124B">
            <w:pPr>
              <w:pStyle w:val="a7"/>
              <w:widowControl/>
              <w:numPr>
                <w:ilvl w:val="0"/>
                <w:numId w:val="45"/>
              </w:numPr>
              <w:shd w:val="clear" w:color="auto" w:fill="FFFFFF"/>
              <w:ind w:left="0" w:firstLine="0"/>
              <w:jc w:val="both"/>
              <w:rPr>
                <w:rFonts w:ascii="Times New Roman" w:hAnsi="Times New Roman" w:cs="Times New Roman"/>
              </w:rPr>
            </w:pPr>
            <w:r>
              <w:rPr>
                <w:rFonts w:ascii="Times New Roman" w:hAnsi="Times New Roman" w:cs="Times New Roman"/>
              </w:rPr>
              <w:t xml:space="preserve">Подготовка участника </w:t>
            </w:r>
            <w:r w:rsidRPr="00B2292F">
              <w:rPr>
                <w:rFonts w:ascii="Times New Roman" w:hAnsi="Times New Roman" w:cs="Times New Roman"/>
              </w:rPr>
              <w:t>Всероссийского фестиваля «Российская студенческая весна — 2022»</w:t>
            </w:r>
            <w:r>
              <w:rPr>
                <w:rFonts w:ascii="Times New Roman" w:hAnsi="Times New Roman" w:cs="Times New Roman"/>
              </w:rPr>
              <w:t xml:space="preserve"> в </w:t>
            </w:r>
            <w:r w:rsidRPr="00B2292F">
              <w:rPr>
                <w:rFonts w:ascii="Times New Roman" w:hAnsi="Times New Roman" w:cs="Times New Roman"/>
              </w:rPr>
              <w:t xml:space="preserve">номинации народный </w:t>
            </w:r>
            <w:r>
              <w:rPr>
                <w:rFonts w:ascii="Times New Roman" w:hAnsi="Times New Roman" w:cs="Times New Roman"/>
              </w:rPr>
              <w:t>танец (фольклорный) танцевального ансамбля «Айар саас»,</w:t>
            </w:r>
            <w:r>
              <w:t xml:space="preserve"> </w:t>
            </w:r>
            <w:r w:rsidRPr="00CA47C2">
              <w:rPr>
                <w:rFonts w:ascii="Times New Roman" w:hAnsi="Times New Roman" w:cs="Times New Roman"/>
              </w:rPr>
              <w:t>спецприз «За продвижение национальной культуры» по направлению «Народный танец»</w:t>
            </w:r>
          </w:p>
        </w:tc>
      </w:tr>
      <w:tr w:rsidR="00413408" w:rsidRPr="00B94A44" w14:paraId="56E2C2C3" w14:textId="77777777" w:rsidTr="00110E8A">
        <w:trPr>
          <w:trHeight w:val="20"/>
        </w:trPr>
        <w:tc>
          <w:tcPr>
            <w:tcW w:w="1965" w:type="dxa"/>
            <w:vMerge/>
          </w:tcPr>
          <w:p w14:paraId="6012D787" w14:textId="77777777" w:rsidR="00413408" w:rsidRDefault="00413408" w:rsidP="003B5EEF">
            <w:pPr>
              <w:shd w:val="clear" w:color="auto" w:fill="FFFFFF"/>
              <w:ind w:firstLine="0"/>
              <w:rPr>
                <w:color w:val="000000"/>
                <w:sz w:val="24"/>
                <w:szCs w:val="24"/>
              </w:rPr>
            </w:pPr>
          </w:p>
        </w:tc>
        <w:tc>
          <w:tcPr>
            <w:tcW w:w="7655" w:type="dxa"/>
            <w:shd w:val="clear" w:color="auto" w:fill="auto"/>
            <w:vAlign w:val="bottom"/>
          </w:tcPr>
          <w:p w14:paraId="4DE33DF8" w14:textId="77777777" w:rsidR="00413408" w:rsidRDefault="00413408" w:rsidP="003B5EEF">
            <w:pPr>
              <w:shd w:val="clear" w:color="auto" w:fill="FFFFFF"/>
              <w:ind w:firstLine="0"/>
              <w:rPr>
                <w:color w:val="000000"/>
                <w:sz w:val="24"/>
                <w:szCs w:val="24"/>
              </w:rPr>
            </w:pPr>
            <w:r>
              <w:rPr>
                <w:color w:val="000000"/>
                <w:sz w:val="24"/>
                <w:szCs w:val="24"/>
              </w:rPr>
              <w:t>Яковлева Оксана Васильевна, учитель начальных классов:</w:t>
            </w:r>
          </w:p>
          <w:p w14:paraId="21CD2A76" w14:textId="77777777" w:rsidR="00413408" w:rsidRPr="00D5633B" w:rsidRDefault="00413408" w:rsidP="007F124B">
            <w:pPr>
              <w:pStyle w:val="a7"/>
              <w:widowControl/>
              <w:numPr>
                <w:ilvl w:val="0"/>
                <w:numId w:val="23"/>
              </w:numPr>
              <w:shd w:val="clear" w:color="auto" w:fill="FFFFFF"/>
              <w:ind w:left="0" w:firstLine="0"/>
              <w:jc w:val="both"/>
              <w:rPr>
                <w:rFonts w:ascii="Times New Roman" w:hAnsi="Times New Roman" w:cs="Times New Roman"/>
              </w:rPr>
            </w:pPr>
            <w:r w:rsidRPr="00D5633B">
              <w:rPr>
                <w:rFonts w:ascii="Times New Roman" w:hAnsi="Times New Roman" w:cs="Times New Roman"/>
              </w:rPr>
              <w:t xml:space="preserve">Подготовка призера III Всероссийской научно-практической конференции с международным участием «Человек и мир» </w:t>
            </w:r>
            <w:r>
              <w:rPr>
                <w:rFonts w:ascii="Times New Roman" w:hAnsi="Times New Roman" w:cs="Times New Roman"/>
              </w:rPr>
              <w:t>Пермякова Айлына, диплом 2</w:t>
            </w:r>
            <w:r w:rsidRPr="00D5633B">
              <w:rPr>
                <w:rFonts w:ascii="Times New Roman" w:hAnsi="Times New Roman" w:cs="Times New Roman"/>
              </w:rPr>
              <w:t xml:space="preserve"> степени</w:t>
            </w:r>
          </w:p>
        </w:tc>
      </w:tr>
      <w:tr w:rsidR="00413408" w:rsidRPr="00B94A44" w14:paraId="1BDCD67E" w14:textId="77777777" w:rsidTr="00110E8A">
        <w:trPr>
          <w:trHeight w:val="20"/>
        </w:trPr>
        <w:tc>
          <w:tcPr>
            <w:tcW w:w="1965" w:type="dxa"/>
            <w:vMerge w:val="restart"/>
            <w:vAlign w:val="center"/>
          </w:tcPr>
          <w:p w14:paraId="5456A122"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Республиканский</w:t>
            </w:r>
          </w:p>
        </w:tc>
        <w:tc>
          <w:tcPr>
            <w:tcW w:w="7655" w:type="dxa"/>
            <w:shd w:val="clear" w:color="auto" w:fill="auto"/>
            <w:vAlign w:val="bottom"/>
          </w:tcPr>
          <w:p w14:paraId="1A707D94"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Коллектив Якутского педагогического колледжа:</w:t>
            </w:r>
          </w:p>
          <w:p w14:paraId="688E63A4" w14:textId="77777777" w:rsidR="00413408" w:rsidRDefault="00413408" w:rsidP="007F124B">
            <w:pPr>
              <w:pStyle w:val="a7"/>
              <w:widowControl/>
              <w:numPr>
                <w:ilvl w:val="0"/>
                <w:numId w:val="43"/>
              </w:numPr>
              <w:ind w:left="0" w:firstLine="0"/>
              <w:jc w:val="both"/>
              <w:rPr>
                <w:rFonts w:ascii="Times New Roman" w:hAnsi="Times New Roman" w:cs="Times New Roman"/>
              </w:rPr>
            </w:pPr>
            <w:r>
              <w:rPr>
                <w:rFonts w:ascii="Times New Roman" w:hAnsi="Times New Roman" w:cs="Times New Roman"/>
              </w:rPr>
              <w:t>Гран-при фестиваля художественной самодеятельности работников образования «Педагогическая весна 2022»</w:t>
            </w:r>
          </w:p>
          <w:p w14:paraId="73EB3ED5" w14:textId="77777777" w:rsidR="00413408" w:rsidRDefault="00413408" w:rsidP="007F124B">
            <w:pPr>
              <w:pStyle w:val="a7"/>
              <w:widowControl/>
              <w:numPr>
                <w:ilvl w:val="0"/>
                <w:numId w:val="43"/>
              </w:numPr>
              <w:ind w:left="0" w:firstLine="0"/>
              <w:jc w:val="both"/>
              <w:rPr>
                <w:rFonts w:ascii="Times New Roman" w:hAnsi="Times New Roman" w:cs="Times New Roman"/>
              </w:rPr>
            </w:pPr>
            <w:r>
              <w:rPr>
                <w:rFonts w:ascii="Times New Roman" w:hAnsi="Times New Roman" w:cs="Times New Roman"/>
              </w:rPr>
              <w:t>3 место в спартакиаде</w:t>
            </w:r>
            <w:r w:rsidRPr="006A693D">
              <w:rPr>
                <w:rFonts w:ascii="Times New Roman" w:hAnsi="Times New Roman" w:cs="Times New Roman"/>
              </w:rPr>
              <w:t xml:space="preserve"> работников образовательных учреждений среднего профессионального образования РС (Я)</w:t>
            </w:r>
          </w:p>
          <w:p w14:paraId="3991725B" w14:textId="350050B2" w:rsidR="003B5EEF" w:rsidRDefault="003B5EEF" w:rsidP="007F124B">
            <w:pPr>
              <w:pStyle w:val="a7"/>
              <w:widowControl/>
              <w:numPr>
                <w:ilvl w:val="0"/>
                <w:numId w:val="43"/>
              </w:numPr>
              <w:jc w:val="both"/>
              <w:rPr>
                <w:rFonts w:ascii="Times New Roman" w:hAnsi="Times New Roman" w:cs="Times New Roman"/>
              </w:rPr>
            </w:pPr>
            <w:r>
              <w:rPr>
                <w:rFonts w:ascii="Times New Roman" w:hAnsi="Times New Roman" w:cs="Times New Roman"/>
              </w:rPr>
              <w:t xml:space="preserve">3 место </w:t>
            </w:r>
            <w:r w:rsidRPr="003B5EEF">
              <w:rPr>
                <w:rFonts w:ascii="Times New Roman" w:hAnsi="Times New Roman" w:cs="Times New Roman"/>
                <w:color w:val="auto"/>
              </w:rPr>
              <w:t>туристическом слете работников образования</w:t>
            </w:r>
          </w:p>
        </w:tc>
      </w:tr>
      <w:tr w:rsidR="00413408" w:rsidRPr="00B94A44" w14:paraId="74BB33A9" w14:textId="77777777" w:rsidTr="00110E8A">
        <w:trPr>
          <w:trHeight w:val="20"/>
        </w:trPr>
        <w:tc>
          <w:tcPr>
            <w:tcW w:w="1965" w:type="dxa"/>
            <w:vMerge/>
          </w:tcPr>
          <w:p w14:paraId="021D538E"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3A1B0F68"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Аманатова Елена Петровна, учитель начальных классов:</w:t>
            </w:r>
          </w:p>
          <w:p w14:paraId="3B2AD1B0" w14:textId="77777777" w:rsidR="00413408" w:rsidRDefault="00413408" w:rsidP="007F124B">
            <w:pPr>
              <w:pStyle w:val="a7"/>
              <w:widowControl/>
              <w:numPr>
                <w:ilvl w:val="0"/>
                <w:numId w:val="22"/>
              </w:numPr>
              <w:ind w:left="0" w:firstLine="0"/>
              <w:jc w:val="both"/>
              <w:rPr>
                <w:rFonts w:ascii="Times New Roman" w:hAnsi="Times New Roman" w:cs="Times New Roman"/>
              </w:rPr>
            </w:pPr>
            <w:r>
              <w:rPr>
                <w:rFonts w:ascii="Times New Roman" w:hAnsi="Times New Roman" w:cs="Times New Roman"/>
              </w:rPr>
              <w:t xml:space="preserve">Подготовка участника Республиканской читательской </w:t>
            </w:r>
            <w:r w:rsidRPr="00305E48">
              <w:rPr>
                <w:rFonts w:ascii="Times New Roman" w:hAnsi="Times New Roman" w:cs="Times New Roman"/>
              </w:rPr>
              <w:t>конференции для учащихся младших классов</w:t>
            </w:r>
            <w:r>
              <w:rPr>
                <w:rFonts w:ascii="Times New Roman" w:hAnsi="Times New Roman" w:cs="Times New Roman"/>
              </w:rPr>
              <w:t xml:space="preserve"> Колокольцева Константина</w:t>
            </w:r>
          </w:p>
        </w:tc>
      </w:tr>
      <w:tr w:rsidR="00413408" w:rsidRPr="00B94A44" w14:paraId="6CA8938C" w14:textId="77777777" w:rsidTr="00110E8A">
        <w:trPr>
          <w:trHeight w:val="20"/>
        </w:trPr>
        <w:tc>
          <w:tcPr>
            <w:tcW w:w="1965" w:type="dxa"/>
            <w:vMerge/>
          </w:tcPr>
          <w:p w14:paraId="4CB9DBB8" w14:textId="77777777" w:rsidR="00413408" w:rsidRDefault="00413408" w:rsidP="003B5EEF">
            <w:pPr>
              <w:ind w:firstLine="0"/>
              <w:rPr>
                <w:color w:val="000000"/>
                <w:sz w:val="24"/>
                <w:szCs w:val="24"/>
              </w:rPr>
            </w:pPr>
          </w:p>
        </w:tc>
        <w:tc>
          <w:tcPr>
            <w:tcW w:w="7655" w:type="dxa"/>
            <w:shd w:val="clear" w:color="auto" w:fill="auto"/>
            <w:vAlign w:val="bottom"/>
          </w:tcPr>
          <w:p w14:paraId="112F0F78" w14:textId="77777777" w:rsidR="00413408" w:rsidRDefault="00413408" w:rsidP="003B5EEF">
            <w:pPr>
              <w:ind w:firstLine="0"/>
              <w:rPr>
                <w:color w:val="000000"/>
                <w:sz w:val="24"/>
                <w:szCs w:val="24"/>
              </w:rPr>
            </w:pPr>
            <w:r>
              <w:rPr>
                <w:color w:val="000000"/>
                <w:sz w:val="24"/>
                <w:szCs w:val="24"/>
              </w:rPr>
              <w:t>Антоев Альберт Спартакович:</w:t>
            </w:r>
          </w:p>
          <w:p w14:paraId="5571181A" w14:textId="77777777" w:rsidR="00413408"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Подготовка призера Республиканского вокального</w:t>
            </w:r>
            <w:r w:rsidRPr="006A693D">
              <w:rPr>
                <w:rFonts w:ascii="Times New Roman" w:hAnsi="Times New Roman" w:cs="Times New Roman"/>
              </w:rPr>
              <w:t xml:space="preserve"> конкурс</w:t>
            </w:r>
            <w:r>
              <w:rPr>
                <w:rFonts w:ascii="Times New Roman" w:hAnsi="Times New Roman" w:cs="Times New Roman"/>
              </w:rPr>
              <w:t>а</w:t>
            </w:r>
            <w:r w:rsidRPr="006A693D">
              <w:rPr>
                <w:rFonts w:ascii="Times New Roman" w:hAnsi="Times New Roman" w:cs="Times New Roman"/>
              </w:rPr>
              <w:t xml:space="preserve"> “Поём вместе”</w:t>
            </w:r>
            <w:r>
              <w:rPr>
                <w:rFonts w:ascii="Times New Roman" w:hAnsi="Times New Roman" w:cs="Times New Roman"/>
              </w:rPr>
              <w:t xml:space="preserve">: </w:t>
            </w:r>
            <w:r w:rsidRPr="006A693D">
              <w:rPr>
                <w:rFonts w:ascii="Times New Roman" w:hAnsi="Times New Roman" w:cs="Times New Roman"/>
              </w:rPr>
              <w:t>Лауреат 3 степени: Васильев Уйгулаан Спартакович ФК21А</w:t>
            </w:r>
          </w:p>
          <w:p w14:paraId="6EB68F69" w14:textId="77777777" w:rsidR="00413408" w:rsidRPr="00A76566" w:rsidRDefault="00413408" w:rsidP="007F124B">
            <w:pPr>
              <w:pStyle w:val="a7"/>
              <w:widowControl/>
              <w:numPr>
                <w:ilvl w:val="0"/>
                <w:numId w:val="17"/>
              </w:numPr>
              <w:ind w:left="0" w:firstLine="0"/>
              <w:jc w:val="both"/>
              <w:rPr>
                <w:rFonts w:ascii="Times New Roman" w:hAnsi="Times New Roman" w:cs="Times New Roman"/>
              </w:rPr>
            </w:pPr>
            <w:r w:rsidRPr="00A76566">
              <w:rPr>
                <w:rFonts w:ascii="Times New Roman" w:hAnsi="Times New Roman" w:cs="Times New Roman"/>
              </w:rPr>
              <w:t>Участие в научно-практической конференции «От традиции к новациям», посвященной 100-летию Вилюйского профессионально-педагогического колледжа им. Н.Г. Чернышевского»</w:t>
            </w:r>
          </w:p>
        </w:tc>
      </w:tr>
      <w:tr w:rsidR="00413408" w:rsidRPr="00B94A44" w14:paraId="7766917F" w14:textId="77777777" w:rsidTr="00110E8A">
        <w:trPr>
          <w:trHeight w:val="20"/>
        </w:trPr>
        <w:tc>
          <w:tcPr>
            <w:tcW w:w="1965" w:type="dxa"/>
            <w:vMerge/>
          </w:tcPr>
          <w:p w14:paraId="1A314AFD" w14:textId="77777777" w:rsidR="00413408" w:rsidRDefault="00413408" w:rsidP="003B5EEF">
            <w:pPr>
              <w:ind w:firstLine="0"/>
              <w:rPr>
                <w:color w:val="000000"/>
                <w:sz w:val="24"/>
                <w:szCs w:val="24"/>
              </w:rPr>
            </w:pPr>
          </w:p>
        </w:tc>
        <w:tc>
          <w:tcPr>
            <w:tcW w:w="7655" w:type="dxa"/>
            <w:shd w:val="clear" w:color="auto" w:fill="auto"/>
            <w:vAlign w:val="bottom"/>
          </w:tcPr>
          <w:p w14:paraId="70167964" w14:textId="77777777" w:rsidR="00413408" w:rsidRDefault="00413408" w:rsidP="003B5EEF">
            <w:pPr>
              <w:tabs>
                <w:tab w:val="left" w:pos="0"/>
              </w:tabs>
              <w:ind w:firstLine="0"/>
              <w:rPr>
                <w:sz w:val="24"/>
                <w:szCs w:val="24"/>
              </w:rPr>
            </w:pPr>
            <w:r>
              <w:rPr>
                <w:sz w:val="24"/>
                <w:szCs w:val="24"/>
              </w:rPr>
              <w:t>Атласова Мария Руслановна, преподаватель:</w:t>
            </w:r>
          </w:p>
          <w:p w14:paraId="293BD4FC" w14:textId="77777777" w:rsidR="00413408" w:rsidRPr="00A76566"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Победитель в научно-практической конференции «От традиции к новациям», посвященной 100-летию Вилюйского профессионально-педагогического колледжа им. Н.Г. Чернышевского», секция «Особенности организации практического обучения в колледже», 1 место</w:t>
            </w:r>
          </w:p>
        </w:tc>
      </w:tr>
      <w:tr w:rsidR="00413408" w:rsidRPr="00B94A44" w14:paraId="457A49A4" w14:textId="77777777" w:rsidTr="00110E8A">
        <w:trPr>
          <w:trHeight w:val="20"/>
        </w:trPr>
        <w:tc>
          <w:tcPr>
            <w:tcW w:w="1965" w:type="dxa"/>
            <w:vMerge/>
          </w:tcPr>
          <w:p w14:paraId="34E8C00E" w14:textId="77777777" w:rsidR="00413408" w:rsidRDefault="00413408" w:rsidP="003B5EEF">
            <w:pPr>
              <w:ind w:firstLine="0"/>
              <w:rPr>
                <w:color w:val="000000"/>
                <w:sz w:val="24"/>
                <w:szCs w:val="24"/>
              </w:rPr>
            </w:pPr>
          </w:p>
        </w:tc>
        <w:tc>
          <w:tcPr>
            <w:tcW w:w="7655" w:type="dxa"/>
            <w:shd w:val="clear" w:color="auto" w:fill="auto"/>
            <w:vAlign w:val="bottom"/>
          </w:tcPr>
          <w:p w14:paraId="601CA9EF" w14:textId="77777777" w:rsidR="00413408" w:rsidRDefault="00413408" w:rsidP="003B5EEF">
            <w:pPr>
              <w:ind w:firstLine="0"/>
              <w:rPr>
                <w:color w:val="000000"/>
                <w:sz w:val="24"/>
                <w:szCs w:val="24"/>
              </w:rPr>
            </w:pPr>
            <w:r>
              <w:rPr>
                <w:color w:val="000000"/>
                <w:sz w:val="24"/>
                <w:szCs w:val="24"/>
              </w:rPr>
              <w:t>Борисова Лилия Фёдоровна, преподаватель:</w:t>
            </w:r>
          </w:p>
          <w:p w14:paraId="46B00F4A" w14:textId="77777777" w:rsidR="00413408"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Подготовка призёра и победителя Республиканского вокального</w:t>
            </w:r>
            <w:r w:rsidRPr="006A693D">
              <w:rPr>
                <w:rFonts w:ascii="Times New Roman" w:hAnsi="Times New Roman" w:cs="Times New Roman"/>
              </w:rPr>
              <w:t xml:space="preserve"> конкурс</w:t>
            </w:r>
            <w:r>
              <w:rPr>
                <w:rFonts w:ascii="Times New Roman" w:hAnsi="Times New Roman" w:cs="Times New Roman"/>
              </w:rPr>
              <w:t>а</w:t>
            </w:r>
            <w:r w:rsidRPr="006A693D">
              <w:rPr>
                <w:rFonts w:ascii="Times New Roman" w:hAnsi="Times New Roman" w:cs="Times New Roman"/>
              </w:rPr>
              <w:t xml:space="preserve"> “Поём вместе”</w:t>
            </w:r>
            <w:r>
              <w:rPr>
                <w:rFonts w:ascii="Times New Roman" w:hAnsi="Times New Roman" w:cs="Times New Roman"/>
              </w:rPr>
              <w:t>:</w:t>
            </w:r>
          </w:p>
          <w:p w14:paraId="6B475F13"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 xml:space="preserve"> </w:t>
            </w:r>
            <w:r w:rsidRPr="006A693D">
              <w:rPr>
                <w:rFonts w:ascii="Times New Roman" w:hAnsi="Times New Roman" w:cs="Times New Roman"/>
              </w:rPr>
              <w:t>Гран-при соло: Семёнова Ильда Михайловна МО21А</w:t>
            </w:r>
          </w:p>
          <w:p w14:paraId="2C1749E6" w14:textId="77777777" w:rsidR="00413408" w:rsidRDefault="00413408" w:rsidP="003B5EEF">
            <w:pPr>
              <w:pStyle w:val="a7"/>
              <w:ind w:left="0"/>
              <w:jc w:val="both"/>
              <w:rPr>
                <w:rFonts w:ascii="Times New Roman" w:hAnsi="Times New Roman" w:cs="Times New Roman"/>
              </w:rPr>
            </w:pPr>
            <w:r w:rsidRPr="006A693D">
              <w:rPr>
                <w:rFonts w:ascii="Times New Roman" w:hAnsi="Times New Roman" w:cs="Times New Roman"/>
              </w:rPr>
              <w:t>Лауреат 2 степени: Бурнашев Айсен Михайлович МО20А</w:t>
            </w:r>
          </w:p>
          <w:p w14:paraId="147AC8E9" w14:textId="77777777" w:rsidR="00413408" w:rsidRPr="006A693D"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 xml:space="preserve">Подготовка призера </w:t>
            </w:r>
            <w:r w:rsidRPr="00F85024">
              <w:rPr>
                <w:rFonts w:ascii="Times New Roman" w:hAnsi="Times New Roman" w:cs="Times New Roman"/>
              </w:rPr>
              <w:t>Республиканского фестиваля “Цвети Якутская земля!”</w:t>
            </w:r>
            <w:r>
              <w:rPr>
                <w:rFonts w:ascii="Times New Roman" w:hAnsi="Times New Roman" w:cs="Times New Roman"/>
              </w:rPr>
              <w:t xml:space="preserve"> </w:t>
            </w:r>
            <w:r w:rsidRPr="00F85024">
              <w:rPr>
                <w:rFonts w:ascii="Times New Roman" w:hAnsi="Times New Roman" w:cs="Times New Roman"/>
              </w:rPr>
              <w:t>по направлению вокал с песней</w:t>
            </w:r>
            <w:r>
              <w:rPr>
                <w:rFonts w:ascii="Times New Roman" w:hAnsi="Times New Roman" w:cs="Times New Roman"/>
              </w:rPr>
              <w:t xml:space="preserve"> Асекритовой Свеланы, </w:t>
            </w:r>
            <w:r w:rsidRPr="00F85024">
              <w:rPr>
                <w:rFonts w:ascii="Times New Roman" w:hAnsi="Times New Roman" w:cs="Times New Roman"/>
              </w:rPr>
              <w:t>Диплом лауреата II степени</w:t>
            </w:r>
          </w:p>
        </w:tc>
      </w:tr>
      <w:tr w:rsidR="00413408" w:rsidRPr="00B94A44" w14:paraId="7E459159" w14:textId="77777777" w:rsidTr="00110E8A">
        <w:trPr>
          <w:trHeight w:val="20"/>
        </w:trPr>
        <w:tc>
          <w:tcPr>
            <w:tcW w:w="1965" w:type="dxa"/>
            <w:vMerge/>
          </w:tcPr>
          <w:p w14:paraId="7F67FEDA"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53A8EF13"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Васильева Дария Витальевна, воспитатель дошкольной группы:</w:t>
            </w:r>
          </w:p>
          <w:p w14:paraId="12E88BBD" w14:textId="77777777" w:rsidR="00413408" w:rsidRPr="0011222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участников Республиканского</w:t>
            </w:r>
            <w:r w:rsidRPr="00B2292F">
              <w:rPr>
                <w:rFonts w:ascii="Times New Roman" w:hAnsi="Times New Roman" w:cs="Times New Roman"/>
              </w:rPr>
              <w:t xml:space="preserve"> конкурс</w:t>
            </w:r>
            <w:r>
              <w:rPr>
                <w:rFonts w:ascii="Times New Roman" w:hAnsi="Times New Roman" w:cs="Times New Roman"/>
              </w:rPr>
              <w:t>а</w:t>
            </w:r>
            <w:r w:rsidRPr="00B2292F">
              <w:rPr>
                <w:rFonts w:ascii="Times New Roman" w:hAnsi="Times New Roman" w:cs="Times New Roman"/>
              </w:rPr>
              <w:t xml:space="preserve"> среди команд детей старшего дошкольного возраста “Юные Интеллектуалы”</w:t>
            </w:r>
            <w:r>
              <w:rPr>
                <w:rFonts w:ascii="Times New Roman" w:hAnsi="Times New Roman" w:cs="Times New Roman"/>
              </w:rPr>
              <w:t xml:space="preserve"> </w:t>
            </w:r>
          </w:p>
        </w:tc>
      </w:tr>
      <w:tr w:rsidR="00413408" w:rsidRPr="00B94A44" w14:paraId="5436A04F" w14:textId="77777777" w:rsidTr="00110E8A">
        <w:trPr>
          <w:trHeight w:val="20"/>
        </w:trPr>
        <w:tc>
          <w:tcPr>
            <w:tcW w:w="1965" w:type="dxa"/>
            <w:vMerge/>
          </w:tcPr>
          <w:p w14:paraId="4DE5EC4E" w14:textId="77777777" w:rsidR="00413408" w:rsidRDefault="00413408" w:rsidP="003B5EEF">
            <w:pPr>
              <w:tabs>
                <w:tab w:val="left" w:pos="0"/>
              </w:tabs>
              <w:ind w:firstLine="0"/>
              <w:rPr>
                <w:sz w:val="24"/>
                <w:szCs w:val="24"/>
              </w:rPr>
            </w:pPr>
          </w:p>
        </w:tc>
        <w:tc>
          <w:tcPr>
            <w:tcW w:w="7655" w:type="dxa"/>
            <w:shd w:val="clear" w:color="auto" w:fill="auto"/>
            <w:vAlign w:val="bottom"/>
          </w:tcPr>
          <w:p w14:paraId="08A7589C" w14:textId="77777777" w:rsidR="00413408" w:rsidRDefault="00413408" w:rsidP="003B5EEF">
            <w:pPr>
              <w:tabs>
                <w:tab w:val="left" w:pos="0"/>
              </w:tabs>
              <w:ind w:firstLine="0"/>
              <w:rPr>
                <w:sz w:val="24"/>
                <w:szCs w:val="24"/>
              </w:rPr>
            </w:pPr>
            <w:r>
              <w:rPr>
                <w:sz w:val="24"/>
                <w:szCs w:val="24"/>
              </w:rPr>
              <w:t>Васильева Наталья Дмитриевна, преподаватель:</w:t>
            </w:r>
          </w:p>
          <w:p w14:paraId="16FF1E35" w14:textId="77777777" w:rsidR="00413408" w:rsidRPr="00F55D09"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участников призёров Республиканской</w:t>
            </w:r>
            <w:r w:rsidRPr="00F55D09">
              <w:rPr>
                <w:rFonts w:ascii="Times New Roman" w:hAnsi="Times New Roman" w:cs="Times New Roman"/>
              </w:rPr>
              <w:t xml:space="preserve"> метапредметной олимпиады «Олимпиум» для студентов СПО на базе основного общего образования</w:t>
            </w:r>
            <w:r>
              <w:rPr>
                <w:rFonts w:ascii="Times New Roman" w:hAnsi="Times New Roman" w:cs="Times New Roman"/>
              </w:rPr>
              <w:t xml:space="preserve"> Ивановой Лиры, Матвеевой Ельзы, Мыреевой Ангелины, Петровой Киры, Стручковой Валерии, Филипповой Алены, Чемезовой Лилианы – 3 место</w:t>
            </w:r>
          </w:p>
        </w:tc>
      </w:tr>
      <w:tr w:rsidR="00413408" w:rsidRPr="00B94A44" w14:paraId="047F18A4" w14:textId="77777777" w:rsidTr="00110E8A">
        <w:trPr>
          <w:trHeight w:val="20"/>
        </w:trPr>
        <w:tc>
          <w:tcPr>
            <w:tcW w:w="1965" w:type="dxa"/>
            <w:vMerge/>
          </w:tcPr>
          <w:p w14:paraId="4EB0D45C" w14:textId="77777777" w:rsidR="00413408" w:rsidRDefault="00413408" w:rsidP="003B5EEF">
            <w:pPr>
              <w:tabs>
                <w:tab w:val="left" w:pos="0"/>
              </w:tabs>
              <w:ind w:firstLine="0"/>
              <w:rPr>
                <w:sz w:val="24"/>
                <w:szCs w:val="24"/>
              </w:rPr>
            </w:pPr>
          </w:p>
        </w:tc>
        <w:tc>
          <w:tcPr>
            <w:tcW w:w="7655" w:type="dxa"/>
            <w:shd w:val="clear" w:color="auto" w:fill="auto"/>
            <w:vAlign w:val="bottom"/>
          </w:tcPr>
          <w:p w14:paraId="70CFA935" w14:textId="77777777" w:rsidR="00413408" w:rsidRDefault="00413408" w:rsidP="003B5EEF">
            <w:pPr>
              <w:tabs>
                <w:tab w:val="left" w:pos="0"/>
              </w:tabs>
              <w:ind w:firstLine="0"/>
              <w:rPr>
                <w:sz w:val="24"/>
                <w:szCs w:val="24"/>
              </w:rPr>
            </w:pPr>
            <w:r>
              <w:rPr>
                <w:sz w:val="24"/>
                <w:szCs w:val="24"/>
              </w:rPr>
              <w:t>Васильева Эвелина Петровна, преподаватель:</w:t>
            </w:r>
          </w:p>
          <w:p w14:paraId="699B43A6" w14:textId="77777777" w:rsidR="00413408" w:rsidRPr="00A76566"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Участие в научно-практической конференции «От традиции к новациям», посвященной 100-летию Вилюйского профессионально-педагогического колледжа им. Н.Г. Чернышевского»</w:t>
            </w:r>
          </w:p>
        </w:tc>
      </w:tr>
      <w:tr w:rsidR="00413408" w:rsidRPr="00B94A44" w14:paraId="31EB51CE" w14:textId="77777777" w:rsidTr="00110E8A">
        <w:trPr>
          <w:trHeight w:val="20"/>
        </w:trPr>
        <w:tc>
          <w:tcPr>
            <w:tcW w:w="1965" w:type="dxa"/>
            <w:vMerge/>
          </w:tcPr>
          <w:p w14:paraId="1AE0FD2F"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445DB0FE"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Винокурова Лена Хрисанфовна, учитель начальных классов:</w:t>
            </w:r>
          </w:p>
          <w:p w14:paraId="595BCD99" w14:textId="77777777" w:rsidR="00413408"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t xml:space="preserve">Подготовка участника Республиканской читательской </w:t>
            </w:r>
            <w:r w:rsidRPr="00305E48">
              <w:rPr>
                <w:rFonts w:ascii="Times New Roman" w:hAnsi="Times New Roman" w:cs="Times New Roman"/>
              </w:rPr>
              <w:t>конференции для учащихся младших классов</w:t>
            </w:r>
            <w:r>
              <w:rPr>
                <w:rFonts w:ascii="Times New Roman" w:hAnsi="Times New Roman" w:cs="Times New Roman"/>
              </w:rPr>
              <w:t xml:space="preserve"> Максимова Максима</w:t>
            </w:r>
          </w:p>
        </w:tc>
      </w:tr>
      <w:tr w:rsidR="00413408" w:rsidRPr="00B94A44" w14:paraId="6D928879" w14:textId="77777777" w:rsidTr="00110E8A">
        <w:trPr>
          <w:trHeight w:val="20"/>
        </w:trPr>
        <w:tc>
          <w:tcPr>
            <w:tcW w:w="1965" w:type="dxa"/>
            <w:vMerge/>
          </w:tcPr>
          <w:p w14:paraId="2BAE22E7"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527DD44E"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Гаврильева Варвара Афанасьевна, учитель начальных классов:</w:t>
            </w:r>
          </w:p>
          <w:p w14:paraId="40468CC0" w14:textId="77777777" w:rsidR="00413408" w:rsidRPr="001F093C"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t>Подготовка победителя и призера Дистанционной республиканской олимпиады</w:t>
            </w:r>
            <w:r w:rsidRPr="00C241BC">
              <w:rPr>
                <w:rFonts w:ascii="Times New Roman" w:hAnsi="Times New Roman" w:cs="Times New Roman"/>
              </w:rPr>
              <w:t xml:space="preserve"> по родному языку среди начальных классов “Төрөөбүт тылбыт – барҕа баайбыт”</w:t>
            </w:r>
            <w:r>
              <w:rPr>
                <w:rFonts w:ascii="Times New Roman" w:hAnsi="Times New Roman" w:cs="Times New Roman"/>
              </w:rPr>
              <w:t xml:space="preserve"> Егорова Максима, 1 место, и Шараборина Романа, 2 место</w:t>
            </w:r>
          </w:p>
        </w:tc>
      </w:tr>
      <w:tr w:rsidR="00413408" w:rsidRPr="00B94A44" w14:paraId="2C31934C" w14:textId="77777777" w:rsidTr="00110E8A">
        <w:trPr>
          <w:trHeight w:val="20"/>
        </w:trPr>
        <w:tc>
          <w:tcPr>
            <w:tcW w:w="1965" w:type="dxa"/>
            <w:vMerge/>
          </w:tcPr>
          <w:p w14:paraId="298A8B49"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430E36C7"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Горохова Сардаана Дмитриевна, учитель начальных классов:</w:t>
            </w:r>
          </w:p>
          <w:p w14:paraId="1358402B" w14:textId="77777777" w:rsidR="00413408"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t>Дипломант 2 степени Методического</w:t>
            </w:r>
            <w:r w:rsidRPr="00F55D09">
              <w:rPr>
                <w:rFonts w:ascii="Times New Roman" w:hAnsi="Times New Roman" w:cs="Times New Roman"/>
              </w:rPr>
              <w:t xml:space="preserve"> конкурс</w:t>
            </w:r>
            <w:r>
              <w:rPr>
                <w:rFonts w:ascii="Times New Roman" w:hAnsi="Times New Roman" w:cs="Times New Roman"/>
              </w:rPr>
              <w:t>а</w:t>
            </w:r>
            <w:r w:rsidRPr="00F55D09">
              <w:rPr>
                <w:rFonts w:ascii="Times New Roman" w:hAnsi="Times New Roman" w:cs="Times New Roman"/>
              </w:rPr>
              <w:t xml:space="preserve"> для учителей начальных классов школ республики по теме «Формирование навыков чтения у младших школьников»</w:t>
            </w:r>
          </w:p>
          <w:p w14:paraId="3BA27D39" w14:textId="77777777" w:rsidR="00413408" w:rsidRPr="00C241BC"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t>Подготовка победителя и призера Дистанционная Р</w:t>
            </w:r>
            <w:r w:rsidRPr="00C241BC">
              <w:rPr>
                <w:rFonts w:ascii="Times New Roman" w:hAnsi="Times New Roman" w:cs="Times New Roman"/>
              </w:rPr>
              <w:t>еспубликанская олимпиада по родному языку среди начальных классов “Төрөөбүт тылбыт – барҕа баайбыт”</w:t>
            </w:r>
            <w:r>
              <w:rPr>
                <w:rFonts w:ascii="Times New Roman" w:hAnsi="Times New Roman" w:cs="Times New Roman"/>
              </w:rPr>
              <w:t xml:space="preserve"> Колесовой Нарыйи, 1 место, и Гриц Ирины, 3 место</w:t>
            </w:r>
          </w:p>
          <w:p w14:paraId="63AAD81C" w14:textId="77777777" w:rsidR="00413408" w:rsidRPr="006A693D"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lastRenderedPageBreak/>
              <w:t xml:space="preserve">Подготовка участника Республиканской читательской </w:t>
            </w:r>
            <w:r w:rsidRPr="00305E48">
              <w:rPr>
                <w:rFonts w:ascii="Times New Roman" w:hAnsi="Times New Roman" w:cs="Times New Roman"/>
              </w:rPr>
              <w:t>конференции для учащихся младших классов</w:t>
            </w:r>
            <w:r>
              <w:rPr>
                <w:rFonts w:ascii="Times New Roman" w:hAnsi="Times New Roman" w:cs="Times New Roman"/>
              </w:rPr>
              <w:t xml:space="preserve"> Антонова Максима</w:t>
            </w:r>
          </w:p>
        </w:tc>
      </w:tr>
      <w:tr w:rsidR="00413408" w:rsidRPr="00B94A44" w14:paraId="2FEFC146" w14:textId="77777777" w:rsidTr="00110E8A">
        <w:trPr>
          <w:trHeight w:val="20"/>
        </w:trPr>
        <w:tc>
          <w:tcPr>
            <w:tcW w:w="1965" w:type="dxa"/>
            <w:vMerge/>
          </w:tcPr>
          <w:p w14:paraId="04EC9E62" w14:textId="77777777" w:rsidR="00413408" w:rsidRDefault="00413408" w:rsidP="003B5EEF">
            <w:pPr>
              <w:tabs>
                <w:tab w:val="left" w:pos="0"/>
              </w:tabs>
              <w:ind w:firstLine="0"/>
              <w:rPr>
                <w:sz w:val="24"/>
                <w:szCs w:val="24"/>
              </w:rPr>
            </w:pPr>
          </w:p>
        </w:tc>
        <w:tc>
          <w:tcPr>
            <w:tcW w:w="7655" w:type="dxa"/>
            <w:shd w:val="clear" w:color="auto" w:fill="auto"/>
            <w:vAlign w:val="bottom"/>
          </w:tcPr>
          <w:p w14:paraId="0484CBEE" w14:textId="77777777" w:rsidR="00413408" w:rsidRDefault="00413408" w:rsidP="003B5EEF">
            <w:pPr>
              <w:tabs>
                <w:tab w:val="left" w:pos="0"/>
              </w:tabs>
              <w:ind w:firstLine="0"/>
              <w:rPr>
                <w:sz w:val="24"/>
                <w:szCs w:val="24"/>
              </w:rPr>
            </w:pPr>
            <w:r>
              <w:rPr>
                <w:sz w:val="24"/>
                <w:szCs w:val="24"/>
              </w:rPr>
              <w:t>Дмитриева Надежда Викторовна, преподаватель:</w:t>
            </w:r>
          </w:p>
          <w:p w14:paraId="75901105" w14:textId="77777777" w:rsidR="00413408" w:rsidRPr="00C45C5E"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Победитель </w:t>
            </w:r>
            <w:r w:rsidRPr="00C45C5E">
              <w:rPr>
                <w:rFonts w:ascii="Times New Roman" w:hAnsi="Times New Roman" w:cs="Times New Roman"/>
              </w:rPr>
              <w:t xml:space="preserve">конкурса для работников в сфере образования, приуроченного к 100-летию Якутской АССР в рамках XIV Съезда учителей и педагогической общественности Якутии </w:t>
            </w:r>
          </w:p>
          <w:p w14:paraId="32E9E96C" w14:textId="77777777" w:rsidR="00413408" w:rsidRDefault="00413408" w:rsidP="007F124B">
            <w:pPr>
              <w:pStyle w:val="a7"/>
              <w:widowControl/>
              <w:numPr>
                <w:ilvl w:val="0"/>
                <w:numId w:val="44"/>
              </w:numPr>
              <w:tabs>
                <w:tab w:val="left" w:pos="0"/>
              </w:tabs>
              <w:ind w:left="0" w:firstLine="0"/>
              <w:jc w:val="both"/>
              <w:rPr>
                <w:rFonts w:ascii="Times New Roman" w:hAnsi="Times New Roman" w:cs="Times New Roman"/>
              </w:rPr>
            </w:pPr>
            <w:r>
              <w:rPr>
                <w:rFonts w:ascii="Times New Roman" w:hAnsi="Times New Roman" w:cs="Times New Roman"/>
              </w:rPr>
              <w:t>Подготовка победителя регионального этапа</w:t>
            </w:r>
            <w:r w:rsidRPr="00B2292F">
              <w:rPr>
                <w:rFonts w:ascii="Times New Roman" w:hAnsi="Times New Roman" w:cs="Times New Roman"/>
              </w:rPr>
              <w:t xml:space="preserve"> Всероссийского фестиваля «Российская студенческая весна — 2022»</w:t>
            </w:r>
            <w:r>
              <w:rPr>
                <w:rFonts w:ascii="Times New Roman" w:hAnsi="Times New Roman" w:cs="Times New Roman"/>
              </w:rPr>
              <w:t xml:space="preserve"> в </w:t>
            </w:r>
            <w:r w:rsidRPr="00B2292F">
              <w:rPr>
                <w:rFonts w:ascii="Times New Roman" w:hAnsi="Times New Roman" w:cs="Times New Roman"/>
              </w:rPr>
              <w:t>номинации народный инструмент</w:t>
            </w:r>
            <w:r>
              <w:rPr>
                <w:rFonts w:ascii="Times New Roman" w:hAnsi="Times New Roman" w:cs="Times New Roman"/>
              </w:rPr>
              <w:t>, Гран-при, Ансамбль хомусистов ЯПК</w:t>
            </w:r>
          </w:p>
          <w:p w14:paraId="52ACB0C5" w14:textId="77777777" w:rsidR="00413408" w:rsidRPr="00210018" w:rsidRDefault="00413408" w:rsidP="007F124B">
            <w:pPr>
              <w:pStyle w:val="a7"/>
              <w:widowControl/>
              <w:numPr>
                <w:ilvl w:val="0"/>
                <w:numId w:val="44"/>
              </w:numPr>
              <w:tabs>
                <w:tab w:val="left" w:pos="0"/>
              </w:tabs>
              <w:ind w:left="0" w:firstLine="0"/>
              <w:jc w:val="both"/>
              <w:rPr>
                <w:rFonts w:ascii="Times New Roman" w:hAnsi="Times New Roman" w:cs="Times New Roman"/>
              </w:rPr>
            </w:pPr>
            <w:r>
              <w:rPr>
                <w:rFonts w:ascii="Times New Roman" w:hAnsi="Times New Roman" w:cs="Times New Roman"/>
              </w:rPr>
              <w:t xml:space="preserve">Подготовка победителя </w:t>
            </w:r>
            <w:r w:rsidRPr="00917B6A">
              <w:rPr>
                <w:rFonts w:ascii="Times New Roman" w:hAnsi="Times New Roman" w:cs="Times New Roman"/>
              </w:rPr>
              <w:t>Отборочного тура молодежных Дельфийских игр России на территории РС(Я)</w:t>
            </w:r>
            <w:r>
              <w:rPr>
                <w:rFonts w:ascii="Times New Roman" w:hAnsi="Times New Roman" w:cs="Times New Roman"/>
              </w:rPr>
              <w:t xml:space="preserve"> </w:t>
            </w:r>
            <w:r w:rsidRPr="00917B6A">
              <w:rPr>
                <w:rFonts w:ascii="Times New Roman" w:hAnsi="Times New Roman" w:cs="Times New Roman"/>
              </w:rPr>
              <w:t>по направлению “Художественное чтение”</w:t>
            </w:r>
            <w:r>
              <w:rPr>
                <w:rFonts w:ascii="Times New Roman" w:hAnsi="Times New Roman" w:cs="Times New Roman"/>
              </w:rPr>
              <w:t xml:space="preserve"> Данилову Анастасию, ПвНК-20, 1 место</w:t>
            </w:r>
          </w:p>
          <w:p w14:paraId="46065BEB" w14:textId="77777777" w:rsidR="00413408" w:rsidRDefault="00413408" w:rsidP="007F124B">
            <w:pPr>
              <w:pStyle w:val="a7"/>
              <w:widowControl/>
              <w:numPr>
                <w:ilvl w:val="0"/>
                <w:numId w:val="44"/>
              </w:numPr>
              <w:tabs>
                <w:tab w:val="left" w:pos="0"/>
              </w:tabs>
              <w:ind w:left="0" w:firstLine="0"/>
              <w:jc w:val="both"/>
              <w:rPr>
                <w:rFonts w:ascii="Times New Roman" w:hAnsi="Times New Roman" w:cs="Times New Roman"/>
              </w:rPr>
            </w:pPr>
            <w:r>
              <w:rPr>
                <w:rFonts w:ascii="Times New Roman" w:hAnsi="Times New Roman" w:cs="Times New Roman"/>
              </w:rPr>
              <w:t>Призер республиканского</w:t>
            </w:r>
            <w:r w:rsidRPr="00210018">
              <w:rPr>
                <w:rFonts w:ascii="Times New Roman" w:hAnsi="Times New Roman" w:cs="Times New Roman"/>
              </w:rPr>
              <w:t xml:space="preserve"> конкурс</w:t>
            </w:r>
            <w:r>
              <w:rPr>
                <w:rFonts w:ascii="Times New Roman" w:hAnsi="Times New Roman" w:cs="Times New Roman"/>
              </w:rPr>
              <w:t>а</w:t>
            </w:r>
            <w:r w:rsidRPr="00210018">
              <w:rPr>
                <w:rFonts w:ascii="Times New Roman" w:hAnsi="Times New Roman" w:cs="Times New Roman"/>
              </w:rPr>
              <w:t xml:space="preserve"> «Две звезды» среди сотрудников и студентов СПО</w:t>
            </w:r>
            <w:r>
              <w:rPr>
                <w:rFonts w:ascii="Times New Roman" w:hAnsi="Times New Roman" w:cs="Times New Roman"/>
              </w:rPr>
              <w:t>, лауреат 2 степени</w:t>
            </w:r>
          </w:p>
          <w:p w14:paraId="7D0124DA" w14:textId="77777777" w:rsidR="00413408" w:rsidRPr="00B2292F" w:rsidRDefault="00413408" w:rsidP="007F124B">
            <w:pPr>
              <w:pStyle w:val="a7"/>
              <w:widowControl/>
              <w:numPr>
                <w:ilvl w:val="0"/>
                <w:numId w:val="44"/>
              </w:numPr>
              <w:tabs>
                <w:tab w:val="left" w:pos="0"/>
              </w:tabs>
              <w:ind w:left="0" w:firstLine="0"/>
              <w:jc w:val="both"/>
              <w:rPr>
                <w:rFonts w:ascii="Times New Roman" w:hAnsi="Times New Roman" w:cs="Times New Roman"/>
              </w:rPr>
            </w:pPr>
            <w:r>
              <w:rPr>
                <w:rFonts w:ascii="Times New Roman" w:hAnsi="Times New Roman" w:cs="Times New Roman"/>
              </w:rPr>
              <w:t>Участие в научно-практической конференции «От традиции к новациям», посвященной 100-летию Вилюйского профессионально-педагогического колледжа им. Н.Г. Чернышевского»</w:t>
            </w:r>
          </w:p>
        </w:tc>
      </w:tr>
      <w:tr w:rsidR="00413408" w:rsidRPr="00B94A44" w14:paraId="0E86A333" w14:textId="77777777" w:rsidTr="00110E8A">
        <w:trPr>
          <w:trHeight w:val="20"/>
        </w:trPr>
        <w:tc>
          <w:tcPr>
            <w:tcW w:w="1965" w:type="dxa"/>
            <w:vMerge/>
          </w:tcPr>
          <w:p w14:paraId="1BD65A7F" w14:textId="77777777" w:rsidR="00413408" w:rsidRDefault="00413408" w:rsidP="003B5EEF">
            <w:pPr>
              <w:tabs>
                <w:tab w:val="left" w:pos="0"/>
              </w:tabs>
              <w:ind w:firstLine="0"/>
              <w:rPr>
                <w:sz w:val="24"/>
                <w:szCs w:val="24"/>
              </w:rPr>
            </w:pPr>
          </w:p>
        </w:tc>
        <w:tc>
          <w:tcPr>
            <w:tcW w:w="7655" w:type="dxa"/>
            <w:shd w:val="clear" w:color="auto" w:fill="auto"/>
            <w:vAlign w:val="bottom"/>
          </w:tcPr>
          <w:p w14:paraId="095A793B"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Другина Айталина Николаевна, методист:</w:t>
            </w:r>
          </w:p>
          <w:p w14:paraId="6EE97DA9" w14:textId="77777777" w:rsidR="00413408" w:rsidRPr="0090390B" w:rsidRDefault="00413408" w:rsidP="007F124B">
            <w:pPr>
              <w:pStyle w:val="a7"/>
              <w:widowControl/>
              <w:numPr>
                <w:ilvl w:val="0"/>
                <w:numId w:val="44"/>
              </w:numPr>
              <w:tabs>
                <w:tab w:val="left" w:pos="0"/>
              </w:tabs>
              <w:ind w:left="0" w:firstLine="0"/>
              <w:jc w:val="both"/>
              <w:rPr>
                <w:rFonts w:ascii="Times New Roman" w:hAnsi="Times New Roman" w:cs="Times New Roman"/>
              </w:rPr>
            </w:pPr>
            <w:r w:rsidRPr="0090390B">
              <w:rPr>
                <w:rFonts w:ascii="Times New Roman" w:hAnsi="Times New Roman" w:cs="Times New Roman"/>
              </w:rPr>
              <w:t xml:space="preserve">Подготовка </w:t>
            </w:r>
            <w:r>
              <w:rPr>
                <w:rFonts w:ascii="Times New Roman" w:hAnsi="Times New Roman" w:cs="Times New Roman"/>
              </w:rPr>
              <w:t>участника</w:t>
            </w:r>
            <w:r w:rsidRPr="0090390B">
              <w:rPr>
                <w:rFonts w:ascii="Times New Roman" w:hAnsi="Times New Roman" w:cs="Times New Roman"/>
              </w:rPr>
              <w:t xml:space="preserve"> </w:t>
            </w:r>
            <w:r>
              <w:rPr>
                <w:rFonts w:ascii="Times New Roman" w:hAnsi="Times New Roman" w:cs="Times New Roman"/>
              </w:rPr>
              <w:t xml:space="preserve">Х Республиканского исторического конкурса </w:t>
            </w:r>
            <w:r w:rsidRPr="0090390B">
              <w:rPr>
                <w:rFonts w:ascii="Times New Roman" w:hAnsi="Times New Roman" w:cs="Times New Roman"/>
              </w:rPr>
              <w:t>«</w:t>
            </w:r>
            <w:r>
              <w:rPr>
                <w:rFonts w:ascii="Times New Roman" w:hAnsi="Times New Roman" w:cs="Times New Roman"/>
              </w:rPr>
              <w:t>Революционная молодежь Якутии</w:t>
            </w:r>
            <w:r w:rsidRPr="0090390B">
              <w:rPr>
                <w:rFonts w:ascii="Times New Roman" w:hAnsi="Times New Roman" w:cs="Times New Roman"/>
              </w:rPr>
              <w:t>»</w:t>
            </w:r>
            <w:r>
              <w:rPr>
                <w:rFonts w:ascii="Times New Roman" w:hAnsi="Times New Roman" w:cs="Times New Roman"/>
              </w:rPr>
              <w:t xml:space="preserve"> Авгановой Амины</w:t>
            </w:r>
          </w:p>
        </w:tc>
      </w:tr>
      <w:tr w:rsidR="00413408" w:rsidRPr="00B94A44" w14:paraId="22D8A485" w14:textId="77777777" w:rsidTr="00110E8A">
        <w:trPr>
          <w:trHeight w:val="20"/>
        </w:trPr>
        <w:tc>
          <w:tcPr>
            <w:tcW w:w="1965" w:type="dxa"/>
            <w:vMerge/>
          </w:tcPr>
          <w:p w14:paraId="5E2F9718"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62C45D11"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Дьячковский Николай Афанасьевич, учитель робототехники:</w:t>
            </w:r>
          </w:p>
          <w:p w14:paraId="22333DDA" w14:textId="77777777" w:rsidR="00413408" w:rsidRPr="0065303C"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Участие в Республиканской методической игре </w:t>
            </w:r>
            <w:r w:rsidRPr="00CA47C2">
              <w:rPr>
                <w:rFonts w:ascii="Times New Roman" w:hAnsi="Times New Roman" w:cs="Times New Roman"/>
              </w:rPr>
              <w:t>среди молодых специалистов системы среднего профессионального образования в рамках проекта «Педагогический акселератор PROFTEAM (Команда профессионалов)»</w:t>
            </w:r>
          </w:p>
        </w:tc>
      </w:tr>
      <w:tr w:rsidR="00413408" w:rsidRPr="00B94A44" w14:paraId="151AEB01" w14:textId="77777777" w:rsidTr="00110E8A">
        <w:trPr>
          <w:trHeight w:val="20"/>
        </w:trPr>
        <w:tc>
          <w:tcPr>
            <w:tcW w:w="1965" w:type="dxa"/>
            <w:vMerge/>
          </w:tcPr>
          <w:p w14:paraId="6C2C515D"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7B3A4ED3"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Егорова Лидия Ивановна, преподаватель:</w:t>
            </w:r>
          </w:p>
          <w:p w14:paraId="06EEE02E" w14:textId="77777777" w:rsidR="0041340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Публикация в </w:t>
            </w:r>
            <w:r>
              <w:rPr>
                <w:rFonts w:ascii="Times New Roman" w:hAnsi="Times New Roman" w:cs="Times New Roman"/>
                <w:bCs/>
              </w:rPr>
              <w:t>Сборнике Республиканского</w:t>
            </w:r>
            <w:r w:rsidRPr="004E71F9">
              <w:rPr>
                <w:rFonts w:ascii="Times New Roman" w:hAnsi="Times New Roman" w:cs="Times New Roman"/>
                <w:bCs/>
              </w:rPr>
              <w:t xml:space="preserve"> конкурс</w:t>
            </w:r>
            <w:r>
              <w:rPr>
                <w:rFonts w:ascii="Times New Roman" w:hAnsi="Times New Roman" w:cs="Times New Roman"/>
                <w:bCs/>
              </w:rPr>
              <w:t>а</w:t>
            </w:r>
            <w:r w:rsidRPr="004E71F9">
              <w:rPr>
                <w:rFonts w:ascii="Times New Roman" w:hAnsi="Times New Roman" w:cs="Times New Roman"/>
                <w:bCs/>
              </w:rPr>
              <w:t xml:space="preserve"> педагогического мастерства в системе среднего профессиональ</w:t>
            </w:r>
            <w:r>
              <w:rPr>
                <w:rFonts w:ascii="Times New Roman" w:hAnsi="Times New Roman" w:cs="Times New Roman"/>
                <w:bCs/>
              </w:rPr>
              <w:t>ного образования РС(Я) статьи на тему: «</w:t>
            </w:r>
            <w:r w:rsidRPr="004E71F9">
              <w:rPr>
                <w:rFonts w:ascii="Times New Roman" w:hAnsi="Times New Roman" w:cs="Times New Roman"/>
                <w:bCs/>
              </w:rPr>
              <w:t>Опыт организации производственной практики по ПМ. 04 для формирования профессиональной и общей компетенции студентов</w:t>
            </w:r>
            <w:r w:rsidRPr="009620F2">
              <w:rPr>
                <w:rFonts w:ascii="Times New Roman" w:hAnsi="Times New Roman" w:cs="Times New Roman"/>
                <w:bCs/>
              </w:rPr>
              <w:t>».</w:t>
            </w:r>
          </w:p>
        </w:tc>
      </w:tr>
      <w:tr w:rsidR="00413408" w:rsidRPr="00B94A44" w14:paraId="44A02CF1" w14:textId="77777777" w:rsidTr="00110E8A">
        <w:trPr>
          <w:trHeight w:val="20"/>
        </w:trPr>
        <w:tc>
          <w:tcPr>
            <w:tcW w:w="1965" w:type="dxa"/>
            <w:vMerge/>
          </w:tcPr>
          <w:p w14:paraId="44B631DF"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1CA40DCF"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Иванов Аял Владимирович, преподаватель:</w:t>
            </w:r>
          </w:p>
          <w:p w14:paraId="5CB270D9" w14:textId="77777777" w:rsidR="0041340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Призер Республиканских</w:t>
            </w:r>
            <w:r w:rsidRPr="00B55E03">
              <w:rPr>
                <w:rFonts w:ascii="Times New Roman" w:hAnsi="Times New Roman" w:cs="Times New Roman"/>
              </w:rPr>
              <w:t xml:space="preserve"> педагогически</w:t>
            </w:r>
            <w:r>
              <w:rPr>
                <w:rFonts w:ascii="Times New Roman" w:hAnsi="Times New Roman" w:cs="Times New Roman"/>
              </w:rPr>
              <w:t>х чтений</w:t>
            </w:r>
            <w:r w:rsidRPr="00B55E03">
              <w:rPr>
                <w:rFonts w:ascii="Times New Roman" w:hAnsi="Times New Roman" w:cs="Times New Roman"/>
              </w:rPr>
              <w:t>, посвященные 70-летию Физкультурного отделения ГАПОУ РС (Я) «Якутский педагогический колледж им. С.Ф. Гоголева» «Актуальные вопросы развития методики преподавания физкультуры, основ безопасности жизнедеятельности и безопасности жизнедеятельности в соответствии с ФГОС»</w:t>
            </w:r>
            <w:r>
              <w:rPr>
                <w:rFonts w:ascii="Times New Roman" w:hAnsi="Times New Roman" w:cs="Times New Roman"/>
              </w:rPr>
              <w:t xml:space="preserve"> в секции</w:t>
            </w:r>
            <w:r w:rsidRPr="00B55E03">
              <w:rPr>
                <w:rFonts w:ascii="Times New Roman" w:hAnsi="Times New Roman" w:cs="Times New Roman"/>
              </w:rPr>
              <w:t xml:space="preserve"> «Методика преподавания физической культуры, основ безопасности жизнедеятельности в ПОО СПО в соответствии с ФГОС»</w:t>
            </w:r>
            <w:r>
              <w:rPr>
                <w:rFonts w:ascii="Times New Roman" w:hAnsi="Times New Roman" w:cs="Times New Roman"/>
              </w:rPr>
              <w:t>, 3 место</w:t>
            </w:r>
          </w:p>
        </w:tc>
      </w:tr>
      <w:tr w:rsidR="00413408" w:rsidRPr="00B94A44" w14:paraId="56997071" w14:textId="77777777" w:rsidTr="00110E8A">
        <w:trPr>
          <w:trHeight w:val="20"/>
        </w:trPr>
        <w:tc>
          <w:tcPr>
            <w:tcW w:w="1965" w:type="dxa"/>
            <w:vMerge/>
          </w:tcPr>
          <w:p w14:paraId="4FE8F9E8" w14:textId="77777777" w:rsidR="00413408" w:rsidRDefault="00413408" w:rsidP="003B5EEF">
            <w:pPr>
              <w:tabs>
                <w:tab w:val="left" w:pos="0"/>
              </w:tabs>
              <w:ind w:firstLine="0"/>
              <w:rPr>
                <w:sz w:val="24"/>
                <w:szCs w:val="24"/>
              </w:rPr>
            </w:pPr>
          </w:p>
        </w:tc>
        <w:tc>
          <w:tcPr>
            <w:tcW w:w="7655" w:type="dxa"/>
            <w:shd w:val="clear" w:color="auto" w:fill="auto"/>
            <w:vAlign w:val="bottom"/>
          </w:tcPr>
          <w:p w14:paraId="37C829C0" w14:textId="77777777" w:rsidR="00413408" w:rsidRPr="008877AC" w:rsidRDefault="00413408" w:rsidP="003B5EEF">
            <w:pPr>
              <w:tabs>
                <w:tab w:val="left" w:pos="0"/>
              </w:tabs>
              <w:ind w:firstLine="0"/>
              <w:rPr>
                <w:sz w:val="24"/>
                <w:szCs w:val="24"/>
              </w:rPr>
            </w:pPr>
            <w:r>
              <w:rPr>
                <w:sz w:val="24"/>
                <w:szCs w:val="24"/>
              </w:rPr>
              <w:t>Иванова Александра Семеновна, преподаватель:</w:t>
            </w:r>
            <w:r w:rsidRPr="008877AC">
              <w:rPr>
                <w:sz w:val="24"/>
                <w:szCs w:val="24"/>
              </w:rPr>
              <w:t xml:space="preserve"> </w:t>
            </w:r>
          </w:p>
          <w:p w14:paraId="14F676E1" w14:textId="77777777" w:rsidR="00413408" w:rsidRDefault="00413408" w:rsidP="007F124B">
            <w:pPr>
              <w:pStyle w:val="a7"/>
              <w:widowControl/>
              <w:numPr>
                <w:ilvl w:val="0"/>
                <w:numId w:val="17"/>
              </w:numPr>
              <w:tabs>
                <w:tab w:val="left" w:pos="0"/>
              </w:tabs>
              <w:ind w:left="0" w:firstLine="0"/>
              <w:jc w:val="both"/>
              <w:rPr>
                <w:rFonts w:ascii="Times New Roman" w:hAnsi="Times New Roman" w:cs="Times New Roman"/>
              </w:rPr>
            </w:pPr>
            <w:r>
              <w:rPr>
                <w:rFonts w:ascii="Times New Roman" w:hAnsi="Times New Roman" w:cs="Times New Roman"/>
              </w:rPr>
              <w:t>Подготовка призеров в соревновании Республиканского Саха студенческого</w:t>
            </w:r>
            <w:r w:rsidRPr="008877AC">
              <w:rPr>
                <w:rFonts w:ascii="Times New Roman" w:hAnsi="Times New Roman" w:cs="Times New Roman"/>
              </w:rPr>
              <w:t xml:space="preserve"> союза среди студентов СПО</w:t>
            </w:r>
            <w:r>
              <w:rPr>
                <w:rFonts w:ascii="Times New Roman" w:hAnsi="Times New Roman" w:cs="Times New Roman"/>
              </w:rPr>
              <w:t>: 2 место, женская команда по волейболу</w:t>
            </w:r>
          </w:p>
          <w:p w14:paraId="4E3B5E32" w14:textId="77777777" w:rsidR="00413408" w:rsidRPr="00365155" w:rsidRDefault="00413408" w:rsidP="007F124B">
            <w:pPr>
              <w:pStyle w:val="a7"/>
              <w:widowControl/>
              <w:numPr>
                <w:ilvl w:val="0"/>
                <w:numId w:val="17"/>
              </w:numPr>
              <w:tabs>
                <w:tab w:val="left" w:pos="0"/>
              </w:tabs>
              <w:ind w:left="0" w:firstLine="0"/>
              <w:jc w:val="both"/>
              <w:rPr>
                <w:rFonts w:ascii="Times New Roman" w:hAnsi="Times New Roman" w:cs="Times New Roman"/>
              </w:rPr>
            </w:pPr>
            <w:r>
              <w:rPr>
                <w:rFonts w:ascii="Times New Roman" w:hAnsi="Times New Roman" w:cs="Times New Roman"/>
              </w:rPr>
              <w:t>Участие в научно-практической конференции «От традиции к новациям», посвященной 100-летию Вилюйского профессионально-педагогического колледжа им. Н.Г. Чернышевского»</w:t>
            </w:r>
          </w:p>
        </w:tc>
      </w:tr>
      <w:tr w:rsidR="00413408" w:rsidRPr="00B94A44" w14:paraId="3E3E4EBA" w14:textId="77777777" w:rsidTr="00110E8A">
        <w:trPr>
          <w:trHeight w:val="20"/>
        </w:trPr>
        <w:tc>
          <w:tcPr>
            <w:tcW w:w="1965" w:type="dxa"/>
            <w:vMerge/>
          </w:tcPr>
          <w:p w14:paraId="577B7571" w14:textId="77777777" w:rsidR="00413408" w:rsidRPr="004A06E6" w:rsidRDefault="00413408" w:rsidP="003B5EEF">
            <w:pPr>
              <w:tabs>
                <w:tab w:val="left" w:pos="0"/>
              </w:tabs>
              <w:ind w:firstLine="0"/>
              <w:rPr>
                <w:sz w:val="24"/>
                <w:szCs w:val="24"/>
              </w:rPr>
            </w:pPr>
          </w:p>
        </w:tc>
        <w:tc>
          <w:tcPr>
            <w:tcW w:w="7655" w:type="dxa"/>
            <w:shd w:val="clear" w:color="auto" w:fill="auto"/>
            <w:vAlign w:val="bottom"/>
          </w:tcPr>
          <w:p w14:paraId="36555A73" w14:textId="77777777" w:rsidR="00413408" w:rsidRPr="004A06E6" w:rsidRDefault="00413408" w:rsidP="003B5EEF">
            <w:pPr>
              <w:tabs>
                <w:tab w:val="left" w:pos="0"/>
              </w:tabs>
              <w:ind w:firstLine="0"/>
              <w:rPr>
                <w:sz w:val="24"/>
                <w:szCs w:val="24"/>
              </w:rPr>
            </w:pPr>
            <w:r w:rsidRPr="004A06E6">
              <w:rPr>
                <w:sz w:val="24"/>
                <w:szCs w:val="24"/>
              </w:rPr>
              <w:t>Инешина Ирина Анатольевна, преподаватель:</w:t>
            </w:r>
          </w:p>
          <w:p w14:paraId="037BC4EC" w14:textId="77777777" w:rsidR="00413408" w:rsidRPr="004A06E6"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Подготовка победителя </w:t>
            </w:r>
            <w:r w:rsidRPr="00284F83">
              <w:rPr>
                <w:rFonts w:ascii="Times New Roman" w:hAnsi="Times New Roman" w:cs="Times New Roman"/>
              </w:rPr>
              <w:t xml:space="preserve">XVIII </w:t>
            </w:r>
            <w:r>
              <w:rPr>
                <w:rFonts w:ascii="Times New Roman" w:hAnsi="Times New Roman" w:cs="Times New Roman"/>
              </w:rPr>
              <w:t>Научно-практической к</w:t>
            </w:r>
            <w:r w:rsidRPr="00284F83">
              <w:rPr>
                <w:rFonts w:ascii="Times New Roman" w:hAnsi="Times New Roman" w:cs="Times New Roman"/>
              </w:rPr>
              <w:t xml:space="preserve">онференции «Наука. Образование. Искусство» </w:t>
            </w:r>
            <w:r>
              <w:rPr>
                <w:rFonts w:ascii="Times New Roman" w:hAnsi="Times New Roman" w:cs="Times New Roman"/>
              </w:rPr>
              <w:t xml:space="preserve">Григорьеву Арину </w:t>
            </w:r>
            <w:r>
              <w:rPr>
                <w:rFonts w:ascii="Times New Roman" w:hAnsi="Times New Roman" w:cs="Times New Roman"/>
              </w:rPr>
              <w:lastRenderedPageBreak/>
              <w:t xml:space="preserve">Олеговну, </w:t>
            </w:r>
            <w:r w:rsidRPr="00284F83">
              <w:rPr>
                <w:rFonts w:ascii="Times New Roman" w:hAnsi="Times New Roman" w:cs="Times New Roman"/>
              </w:rPr>
              <w:t>диплом I степени</w:t>
            </w:r>
            <w:r>
              <w:rPr>
                <w:rFonts w:ascii="Times New Roman" w:hAnsi="Times New Roman" w:cs="Times New Roman"/>
              </w:rPr>
              <w:t>.</w:t>
            </w:r>
          </w:p>
        </w:tc>
      </w:tr>
      <w:tr w:rsidR="00413408" w:rsidRPr="00B94A44" w14:paraId="1A8E61A6" w14:textId="77777777" w:rsidTr="00110E8A">
        <w:trPr>
          <w:trHeight w:val="20"/>
        </w:trPr>
        <w:tc>
          <w:tcPr>
            <w:tcW w:w="1965" w:type="dxa"/>
            <w:vMerge/>
          </w:tcPr>
          <w:p w14:paraId="775F09DD"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140A4A64"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Киприянова Айталина Афанасьевна, педагог дополнительного образования:</w:t>
            </w:r>
          </w:p>
          <w:p w14:paraId="69D48F67" w14:textId="77777777" w:rsidR="00413408" w:rsidRPr="00760A60"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призера Р</w:t>
            </w:r>
            <w:r w:rsidRPr="00C03A5C">
              <w:rPr>
                <w:rFonts w:ascii="Times New Roman" w:hAnsi="Times New Roman" w:cs="Times New Roman"/>
              </w:rPr>
              <w:t>еспубликанском конкурсе “Мы- дети Якутии”</w:t>
            </w:r>
            <w:r>
              <w:rPr>
                <w:rFonts w:ascii="Times New Roman" w:hAnsi="Times New Roman" w:cs="Times New Roman"/>
              </w:rPr>
              <w:t xml:space="preserve"> </w:t>
            </w:r>
            <w:r w:rsidRPr="00C03A5C">
              <w:rPr>
                <w:rFonts w:ascii="Times New Roman" w:hAnsi="Times New Roman" w:cs="Times New Roman"/>
              </w:rPr>
              <w:t>в номинации “Хореография”</w:t>
            </w:r>
            <w:r>
              <w:rPr>
                <w:rFonts w:ascii="Times New Roman" w:hAnsi="Times New Roman" w:cs="Times New Roman"/>
              </w:rPr>
              <w:t xml:space="preserve"> танцевального</w:t>
            </w:r>
            <w:r w:rsidRPr="00C03A5C">
              <w:rPr>
                <w:rFonts w:ascii="Times New Roman" w:hAnsi="Times New Roman" w:cs="Times New Roman"/>
              </w:rPr>
              <w:t xml:space="preserve"> коллектив</w:t>
            </w:r>
            <w:r>
              <w:rPr>
                <w:rFonts w:ascii="Times New Roman" w:hAnsi="Times New Roman" w:cs="Times New Roman"/>
              </w:rPr>
              <w:t>а</w:t>
            </w:r>
            <w:r w:rsidRPr="00C03A5C">
              <w:rPr>
                <w:rFonts w:ascii="Times New Roman" w:hAnsi="Times New Roman" w:cs="Times New Roman"/>
              </w:rPr>
              <w:t xml:space="preserve"> начальной школы ЯПК “Снежинки”</w:t>
            </w:r>
            <w:r>
              <w:rPr>
                <w:rFonts w:ascii="Times New Roman" w:hAnsi="Times New Roman" w:cs="Times New Roman"/>
              </w:rPr>
              <w:t xml:space="preserve"> - лауреат</w:t>
            </w:r>
            <w:r w:rsidRPr="00C03A5C">
              <w:rPr>
                <w:rFonts w:ascii="Times New Roman" w:hAnsi="Times New Roman" w:cs="Times New Roman"/>
              </w:rPr>
              <w:t xml:space="preserve"> 3 степени</w:t>
            </w:r>
          </w:p>
        </w:tc>
      </w:tr>
      <w:tr w:rsidR="00413408" w:rsidRPr="00B94A44" w14:paraId="4D75DBB5" w14:textId="77777777" w:rsidTr="00110E8A">
        <w:trPr>
          <w:trHeight w:val="20"/>
        </w:trPr>
        <w:tc>
          <w:tcPr>
            <w:tcW w:w="1965" w:type="dxa"/>
            <w:vMerge/>
          </w:tcPr>
          <w:p w14:paraId="6344E11D"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647CFE22"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Кылтасова Ирина Кимовна, учитель начальных классов:</w:t>
            </w:r>
          </w:p>
          <w:p w14:paraId="2A2E4E12" w14:textId="77777777" w:rsidR="00413408"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t xml:space="preserve">Подготовка участника Республиканской читательской </w:t>
            </w:r>
            <w:r w:rsidRPr="00305E48">
              <w:rPr>
                <w:rFonts w:ascii="Times New Roman" w:hAnsi="Times New Roman" w:cs="Times New Roman"/>
              </w:rPr>
              <w:t>конференции для учащихся младших классов</w:t>
            </w:r>
            <w:r>
              <w:rPr>
                <w:rFonts w:ascii="Times New Roman" w:hAnsi="Times New Roman" w:cs="Times New Roman"/>
              </w:rPr>
              <w:t xml:space="preserve"> Кривошапкина Виктора</w:t>
            </w:r>
          </w:p>
        </w:tc>
      </w:tr>
      <w:tr w:rsidR="00413408" w:rsidRPr="00B94A44" w14:paraId="791E8247" w14:textId="77777777" w:rsidTr="00110E8A">
        <w:trPr>
          <w:trHeight w:val="20"/>
        </w:trPr>
        <w:tc>
          <w:tcPr>
            <w:tcW w:w="1965" w:type="dxa"/>
            <w:vMerge/>
          </w:tcPr>
          <w:p w14:paraId="3D7AA06C"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246917C4"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Майзик Вероника Валерьевна, преподаватель:</w:t>
            </w:r>
          </w:p>
          <w:p w14:paraId="6EC18D72" w14:textId="77777777" w:rsidR="0041340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Участие в Республиканской методической игре </w:t>
            </w:r>
            <w:r w:rsidRPr="00CA47C2">
              <w:rPr>
                <w:rFonts w:ascii="Times New Roman" w:hAnsi="Times New Roman" w:cs="Times New Roman"/>
              </w:rPr>
              <w:t>среди молодых специалистов системы среднего профессионального образования в рамках проекта «Педагогический акселератор PROFTEAM (Команда профессионалов)»</w:t>
            </w:r>
            <w:r>
              <w:rPr>
                <w:rFonts w:ascii="Times New Roman" w:hAnsi="Times New Roman" w:cs="Times New Roman"/>
              </w:rPr>
              <w:t>, финалист</w:t>
            </w:r>
          </w:p>
          <w:p w14:paraId="125C470D" w14:textId="77777777" w:rsidR="00413408" w:rsidRPr="006550D5"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Публикация в </w:t>
            </w:r>
            <w:r w:rsidRPr="00EE11AB">
              <w:rPr>
                <w:rFonts w:ascii="Times New Roman" w:hAnsi="Times New Roman" w:cs="Times New Roman"/>
                <w:bCs/>
              </w:rPr>
              <w:t>«Профессиональное образование Якутии»</w:t>
            </w:r>
            <w:r>
              <w:rPr>
                <w:rFonts w:ascii="Times New Roman" w:hAnsi="Times New Roman" w:cs="Times New Roman"/>
                <w:bCs/>
              </w:rPr>
              <w:t xml:space="preserve"> статья на тему: </w:t>
            </w:r>
            <w:r w:rsidRPr="00EE11AB">
              <w:rPr>
                <w:rFonts w:ascii="Times New Roman" w:hAnsi="Times New Roman" w:cs="Times New Roman"/>
                <w:bCs/>
              </w:rPr>
              <w:t>«Методический кейс куратора учебной группы»</w:t>
            </w:r>
          </w:p>
        </w:tc>
      </w:tr>
      <w:tr w:rsidR="00413408" w:rsidRPr="00B94A44" w14:paraId="0D66E240" w14:textId="77777777" w:rsidTr="00110E8A">
        <w:trPr>
          <w:trHeight w:val="20"/>
        </w:trPr>
        <w:tc>
          <w:tcPr>
            <w:tcW w:w="1965" w:type="dxa"/>
            <w:vMerge/>
          </w:tcPr>
          <w:p w14:paraId="2278E5B7" w14:textId="77777777" w:rsidR="00413408" w:rsidRDefault="00413408" w:rsidP="003B5EEF">
            <w:pPr>
              <w:tabs>
                <w:tab w:val="left" w:pos="0"/>
              </w:tabs>
              <w:ind w:firstLine="0"/>
              <w:rPr>
                <w:sz w:val="24"/>
                <w:szCs w:val="24"/>
              </w:rPr>
            </w:pPr>
          </w:p>
        </w:tc>
        <w:tc>
          <w:tcPr>
            <w:tcW w:w="7655" w:type="dxa"/>
            <w:shd w:val="clear" w:color="auto" w:fill="auto"/>
            <w:vAlign w:val="bottom"/>
          </w:tcPr>
          <w:p w14:paraId="13116424" w14:textId="77777777" w:rsidR="00413408" w:rsidRDefault="00413408" w:rsidP="003B5EEF">
            <w:pPr>
              <w:tabs>
                <w:tab w:val="left" w:pos="0"/>
              </w:tabs>
              <w:ind w:firstLine="0"/>
              <w:rPr>
                <w:sz w:val="24"/>
                <w:szCs w:val="24"/>
              </w:rPr>
            </w:pPr>
            <w:r>
              <w:rPr>
                <w:sz w:val="24"/>
                <w:szCs w:val="24"/>
              </w:rPr>
              <w:t>Максимов Иван Васильевич, преподаватель:</w:t>
            </w:r>
          </w:p>
          <w:p w14:paraId="1D3B7792" w14:textId="77777777" w:rsidR="00413408" w:rsidRPr="00365155" w:rsidRDefault="00413408" w:rsidP="007F124B">
            <w:pPr>
              <w:pStyle w:val="a7"/>
              <w:widowControl/>
              <w:numPr>
                <w:ilvl w:val="0"/>
                <w:numId w:val="17"/>
              </w:numPr>
              <w:tabs>
                <w:tab w:val="left" w:pos="0"/>
              </w:tabs>
              <w:ind w:left="0" w:firstLine="0"/>
              <w:jc w:val="both"/>
              <w:rPr>
                <w:rFonts w:ascii="Times New Roman" w:hAnsi="Times New Roman" w:cs="Times New Roman"/>
              </w:rPr>
            </w:pPr>
            <w:r>
              <w:rPr>
                <w:rFonts w:ascii="Times New Roman" w:hAnsi="Times New Roman" w:cs="Times New Roman"/>
              </w:rPr>
              <w:t>Подготовка победителей в соревновании Республиканского Саха студенческого</w:t>
            </w:r>
            <w:r w:rsidRPr="008877AC">
              <w:rPr>
                <w:rFonts w:ascii="Times New Roman" w:hAnsi="Times New Roman" w:cs="Times New Roman"/>
              </w:rPr>
              <w:t xml:space="preserve"> союза среди студентов СПО</w:t>
            </w:r>
            <w:r>
              <w:rPr>
                <w:rFonts w:ascii="Times New Roman" w:hAnsi="Times New Roman" w:cs="Times New Roman"/>
              </w:rPr>
              <w:t>: 1 место, мужская команда по волейболу</w:t>
            </w:r>
          </w:p>
        </w:tc>
      </w:tr>
      <w:tr w:rsidR="00413408" w:rsidRPr="00B94A44" w14:paraId="7A5427B6" w14:textId="77777777" w:rsidTr="00110E8A">
        <w:trPr>
          <w:trHeight w:val="20"/>
        </w:trPr>
        <w:tc>
          <w:tcPr>
            <w:tcW w:w="1965" w:type="dxa"/>
            <w:vMerge/>
          </w:tcPr>
          <w:p w14:paraId="3F026C4B" w14:textId="77777777" w:rsidR="00413408" w:rsidRDefault="00413408" w:rsidP="003B5EEF">
            <w:pPr>
              <w:tabs>
                <w:tab w:val="left" w:pos="0"/>
              </w:tabs>
              <w:ind w:firstLine="0"/>
              <w:rPr>
                <w:sz w:val="24"/>
                <w:szCs w:val="24"/>
              </w:rPr>
            </w:pPr>
          </w:p>
        </w:tc>
        <w:tc>
          <w:tcPr>
            <w:tcW w:w="7655" w:type="dxa"/>
            <w:shd w:val="clear" w:color="auto" w:fill="auto"/>
            <w:vAlign w:val="bottom"/>
          </w:tcPr>
          <w:p w14:paraId="5B01582E" w14:textId="77777777" w:rsidR="00413408" w:rsidRPr="00917B6A" w:rsidRDefault="00413408" w:rsidP="003B5EEF">
            <w:pPr>
              <w:tabs>
                <w:tab w:val="left" w:pos="0"/>
              </w:tabs>
              <w:ind w:firstLine="0"/>
              <w:rPr>
                <w:sz w:val="24"/>
                <w:szCs w:val="24"/>
              </w:rPr>
            </w:pPr>
            <w:r>
              <w:rPr>
                <w:sz w:val="24"/>
                <w:szCs w:val="24"/>
              </w:rPr>
              <w:t>Максимов Петр Егорович, преподаватель:</w:t>
            </w:r>
            <w:r w:rsidRPr="00917B6A">
              <w:rPr>
                <w:sz w:val="24"/>
                <w:szCs w:val="24"/>
              </w:rPr>
              <w:t xml:space="preserve"> </w:t>
            </w:r>
          </w:p>
          <w:p w14:paraId="5DA0BBDE" w14:textId="77777777" w:rsidR="00413408" w:rsidRPr="006A693D" w:rsidRDefault="00413408" w:rsidP="007F124B">
            <w:pPr>
              <w:pStyle w:val="a7"/>
              <w:widowControl/>
              <w:numPr>
                <w:ilvl w:val="0"/>
                <w:numId w:val="21"/>
              </w:numPr>
              <w:tabs>
                <w:tab w:val="left" w:pos="0"/>
              </w:tabs>
              <w:ind w:left="0" w:firstLine="0"/>
              <w:jc w:val="both"/>
              <w:rPr>
                <w:rFonts w:ascii="Times New Roman" w:hAnsi="Times New Roman" w:cs="Times New Roman"/>
              </w:rPr>
            </w:pPr>
            <w:r>
              <w:rPr>
                <w:rFonts w:ascii="Times New Roman" w:hAnsi="Times New Roman" w:cs="Times New Roman"/>
              </w:rPr>
              <w:t>Подготовка победителя и призеров Кубка по национальной борьбе «Х</w:t>
            </w:r>
            <w:r w:rsidRPr="00917B6A">
              <w:rPr>
                <w:rFonts w:ascii="Times New Roman" w:hAnsi="Times New Roman" w:cs="Times New Roman"/>
              </w:rPr>
              <w:t>апсагай» среди студентов средних профессиональных учебных заведений на призы отличника профтехобразования России, 2-х кратного чемпиона РСФСР, МСМК СССР по вольной борьбе Григория Николаевича Христофорова</w:t>
            </w:r>
            <w:r>
              <w:rPr>
                <w:rFonts w:ascii="Times New Roman" w:hAnsi="Times New Roman" w:cs="Times New Roman"/>
              </w:rPr>
              <w:t xml:space="preserve"> Алексеева Петра, 1 место в личном первенстве, и команды ЯПК, 2 место в общекомандном первенстве</w:t>
            </w:r>
          </w:p>
        </w:tc>
      </w:tr>
      <w:tr w:rsidR="00413408" w:rsidRPr="00B94A44" w14:paraId="3AD9B6FB" w14:textId="77777777" w:rsidTr="00110E8A">
        <w:trPr>
          <w:trHeight w:val="20"/>
        </w:trPr>
        <w:tc>
          <w:tcPr>
            <w:tcW w:w="1965" w:type="dxa"/>
            <w:vMerge/>
          </w:tcPr>
          <w:p w14:paraId="098458D2"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355032C0"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Максимова Евдокия Николаевна, учитель начальных классов:</w:t>
            </w:r>
          </w:p>
          <w:p w14:paraId="60B7CE02" w14:textId="77777777" w:rsidR="0041340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призера Р</w:t>
            </w:r>
            <w:r w:rsidRPr="00C03A5C">
              <w:rPr>
                <w:rFonts w:ascii="Times New Roman" w:hAnsi="Times New Roman" w:cs="Times New Roman"/>
              </w:rPr>
              <w:t>еспубликанском конкурсе “Мы- дети Якутии”</w:t>
            </w:r>
            <w:r>
              <w:rPr>
                <w:rFonts w:ascii="Times New Roman" w:hAnsi="Times New Roman" w:cs="Times New Roman"/>
              </w:rPr>
              <w:t xml:space="preserve"> </w:t>
            </w:r>
            <w:r w:rsidRPr="00C03A5C">
              <w:rPr>
                <w:rFonts w:ascii="Times New Roman" w:hAnsi="Times New Roman" w:cs="Times New Roman"/>
              </w:rPr>
              <w:t>в номинации “Хореография”</w:t>
            </w:r>
            <w:r>
              <w:rPr>
                <w:rFonts w:ascii="Times New Roman" w:hAnsi="Times New Roman" w:cs="Times New Roman"/>
              </w:rPr>
              <w:t xml:space="preserve"> танцевального</w:t>
            </w:r>
            <w:r w:rsidRPr="00C03A5C">
              <w:rPr>
                <w:rFonts w:ascii="Times New Roman" w:hAnsi="Times New Roman" w:cs="Times New Roman"/>
              </w:rPr>
              <w:t xml:space="preserve"> коллектив</w:t>
            </w:r>
            <w:r>
              <w:rPr>
                <w:rFonts w:ascii="Times New Roman" w:hAnsi="Times New Roman" w:cs="Times New Roman"/>
              </w:rPr>
              <w:t>а</w:t>
            </w:r>
            <w:r w:rsidRPr="00C03A5C">
              <w:rPr>
                <w:rFonts w:ascii="Times New Roman" w:hAnsi="Times New Roman" w:cs="Times New Roman"/>
              </w:rPr>
              <w:t xml:space="preserve"> начальной школы ЯПК “Снежинки”</w:t>
            </w:r>
            <w:r>
              <w:rPr>
                <w:rFonts w:ascii="Times New Roman" w:hAnsi="Times New Roman" w:cs="Times New Roman"/>
              </w:rPr>
              <w:t xml:space="preserve"> - лауреат</w:t>
            </w:r>
            <w:r w:rsidRPr="00C03A5C">
              <w:rPr>
                <w:rFonts w:ascii="Times New Roman" w:hAnsi="Times New Roman" w:cs="Times New Roman"/>
              </w:rPr>
              <w:t xml:space="preserve"> 3 степени</w:t>
            </w:r>
          </w:p>
          <w:p w14:paraId="06670FE7" w14:textId="77777777" w:rsidR="00413408" w:rsidRPr="006550D5"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Подготовка победителя Республиканской читательской </w:t>
            </w:r>
            <w:r w:rsidRPr="00305E48">
              <w:rPr>
                <w:rFonts w:ascii="Times New Roman" w:hAnsi="Times New Roman" w:cs="Times New Roman"/>
              </w:rPr>
              <w:t>конференции для учащихся младших классов</w:t>
            </w:r>
            <w:r>
              <w:rPr>
                <w:rFonts w:ascii="Times New Roman" w:hAnsi="Times New Roman" w:cs="Times New Roman"/>
              </w:rPr>
              <w:t xml:space="preserve"> Лебедевой Даны, лауреат</w:t>
            </w:r>
          </w:p>
        </w:tc>
      </w:tr>
      <w:tr w:rsidR="00413408" w:rsidRPr="00B94A44" w14:paraId="4F9FEA76" w14:textId="77777777" w:rsidTr="00110E8A">
        <w:trPr>
          <w:trHeight w:val="20"/>
        </w:trPr>
        <w:tc>
          <w:tcPr>
            <w:tcW w:w="1965" w:type="dxa"/>
            <w:vMerge/>
          </w:tcPr>
          <w:p w14:paraId="4D4D9F83"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35ED46BF"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Матвеева Евдокия Афанасьевна, учитель начальных классов:</w:t>
            </w:r>
          </w:p>
          <w:p w14:paraId="6ABFE546" w14:textId="77777777" w:rsidR="00413408" w:rsidRPr="00305E4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Подготовка призера Республиканской читательской </w:t>
            </w:r>
            <w:r w:rsidRPr="00305E48">
              <w:rPr>
                <w:rFonts w:ascii="Times New Roman" w:hAnsi="Times New Roman" w:cs="Times New Roman"/>
              </w:rPr>
              <w:t>конференции для учащихся младших классов</w:t>
            </w:r>
            <w:r>
              <w:rPr>
                <w:rFonts w:ascii="Times New Roman" w:hAnsi="Times New Roman" w:cs="Times New Roman"/>
              </w:rPr>
              <w:t xml:space="preserve"> Куличкиной Насти, дипломант 2 степени</w:t>
            </w:r>
          </w:p>
          <w:p w14:paraId="5ECBB11A" w14:textId="77777777" w:rsidR="00413408" w:rsidRDefault="00413408" w:rsidP="007F124B">
            <w:pPr>
              <w:pStyle w:val="a7"/>
              <w:widowControl/>
              <w:numPr>
                <w:ilvl w:val="0"/>
                <w:numId w:val="22"/>
              </w:numPr>
              <w:ind w:left="0" w:firstLine="0"/>
              <w:jc w:val="both"/>
              <w:rPr>
                <w:rFonts w:ascii="Times New Roman" w:hAnsi="Times New Roman" w:cs="Times New Roman"/>
              </w:rPr>
            </w:pPr>
            <w:r>
              <w:rPr>
                <w:rFonts w:ascii="Times New Roman" w:hAnsi="Times New Roman" w:cs="Times New Roman"/>
              </w:rPr>
              <w:t xml:space="preserve">Подготовка призера Республиканской читательской </w:t>
            </w:r>
            <w:r w:rsidRPr="00305E48">
              <w:rPr>
                <w:rFonts w:ascii="Times New Roman" w:hAnsi="Times New Roman" w:cs="Times New Roman"/>
              </w:rPr>
              <w:t>конференции для учащихся младших классов</w:t>
            </w:r>
            <w:r>
              <w:rPr>
                <w:rFonts w:ascii="Times New Roman" w:hAnsi="Times New Roman" w:cs="Times New Roman"/>
              </w:rPr>
              <w:t xml:space="preserve"> Львовой Сандаары, дипломант 2 степени</w:t>
            </w:r>
          </w:p>
          <w:p w14:paraId="47562A41" w14:textId="77777777" w:rsidR="0041340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Подготовка призера Республиканской читательской </w:t>
            </w:r>
            <w:r w:rsidRPr="00305E48">
              <w:rPr>
                <w:rFonts w:ascii="Times New Roman" w:hAnsi="Times New Roman" w:cs="Times New Roman"/>
              </w:rPr>
              <w:t>конференции для учащихся младших классов</w:t>
            </w:r>
            <w:r>
              <w:rPr>
                <w:rFonts w:ascii="Times New Roman" w:hAnsi="Times New Roman" w:cs="Times New Roman"/>
              </w:rPr>
              <w:t xml:space="preserve"> Павловой Симоны, дипломант 2 степени</w:t>
            </w:r>
          </w:p>
        </w:tc>
      </w:tr>
      <w:tr w:rsidR="00413408" w:rsidRPr="00B94A44" w14:paraId="130E2578" w14:textId="77777777" w:rsidTr="00110E8A">
        <w:trPr>
          <w:trHeight w:val="20"/>
        </w:trPr>
        <w:tc>
          <w:tcPr>
            <w:tcW w:w="1965" w:type="dxa"/>
            <w:vMerge/>
          </w:tcPr>
          <w:p w14:paraId="44F28B75" w14:textId="77777777" w:rsidR="00413408" w:rsidRDefault="00413408" w:rsidP="003B5EEF">
            <w:pPr>
              <w:ind w:firstLine="0"/>
              <w:rPr>
                <w:color w:val="000000"/>
                <w:sz w:val="24"/>
                <w:szCs w:val="24"/>
              </w:rPr>
            </w:pPr>
          </w:p>
        </w:tc>
        <w:tc>
          <w:tcPr>
            <w:tcW w:w="7655" w:type="dxa"/>
            <w:shd w:val="clear" w:color="auto" w:fill="auto"/>
            <w:vAlign w:val="bottom"/>
          </w:tcPr>
          <w:p w14:paraId="27DCD222" w14:textId="77777777" w:rsidR="00413408" w:rsidRDefault="00413408" w:rsidP="003B5EEF">
            <w:pPr>
              <w:ind w:firstLine="0"/>
              <w:rPr>
                <w:color w:val="000000"/>
                <w:sz w:val="24"/>
                <w:szCs w:val="24"/>
              </w:rPr>
            </w:pPr>
            <w:r>
              <w:rPr>
                <w:color w:val="000000"/>
                <w:sz w:val="24"/>
                <w:szCs w:val="24"/>
              </w:rPr>
              <w:t>Михеева Вероника Прокопьевна, преподаватель:</w:t>
            </w:r>
          </w:p>
          <w:p w14:paraId="5D7638E4" w14:textId="77777777" w:rsidR="00413408"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Подготовка победителя Республиканского вокального</w:t>
            </w:r>
            <w:r w:rsidRPr="006A693D">
              <w:rPr>
                <w:rFonts w:ascii="Times New Roman" w:hAnsi="Times New Roman" w:cs="Times New Roman"/>
              </w:rPr>
              <w:t xml:space="preserve"> конкурс</w:t>
            </w:r>
            <w:r>
              <w:rPr>
                <w:rFonts w:ascii="Times New Roman" w:hAnsi="Times New Roman" w:cs="Times New Roman"/>
              </w:rPr>
              <w:t>а</w:t>
            </w:r>
            <w:r w:rsidRPr="006A693D">
              <w:rPr>
                <w:rFonts w:ascii="Times New Roman" w:hAnsi="Times New Roman" w:cs="Times New Roman"/>
              </w:rPr>
              <w:t xml:space="preserve"> “Поём вместе”</w:t>
            </w:r>
            <w:r>
              <w:rPr>
                <w:rFonts w:ascii="Times New Roman" w:hAnsi="Times New Roman" w:cs="Times New Roman"/>
              </w:rPr>
              <w:t>:</w:t>
            </w:r>
          </w:p>
          <w:p w14:paraId="1B717B2A"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Л</w:t>
            </w:r>
            <w:r w:rsidRPr="006A693D">
              <w:rPr>
                <w:rFonts w:ascii="Times New Roman" w:hAnsi="Times New Roman" w:cs="Times New Roman"/>
              </w:rPr>
              <w:t>ауреат 1 степени: Иванова Ангелина Гурьевна МО18Б</w:t>
            </w:r>
          </w:p>
          <w:p w14:paraId="6B8EC928" w14:textId="77777777" w:rsidR="00413408"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 xml:space="preserve">Подготовка победителей </w:t>
            </w:r>
            <w:r w:rsidRPr="003B4917">
              <w:rPr>
                <w:rFonts w:ascii="Times New Roman" w:hAnsi="Times New Roman" w:cs="Times New Roman"/>
              </w:rPr>
              <w:t>Гала-концерт</w:t>
            </w:r>
            <w:r>
              <w:rPr>
                <w:rFonts w:ascii="Times New Roman" w:hAnsi="Times New Roman" w:cs="Times New Roman"/>
              </w:rPr>
              <w:t>а</w:t>
            </w:r>
            <w:r w:rsidRPr="003B4917">
              <w:rPr>
                <w:rFonts w:ascii="Times New Roman" w:hAnsi="Times New Roman" w:cs="Times New Roman"/>
              </w:rPr>
              <w:t xml:space="preserve"> финалистов молодежного фестиваля патриотической песни «День героя»</w:t>
            </w:r>
            <w:r>
              <w:rPr>
                <w:rFonts w:ascii="Times New Roman" w:hAnsi="Times New Roman" w:cs="Times New Roman"/>
              </w:rPr>
              <w:t xml:space="preserve">: </w:t>
            </w:r>
            <w:r w:rsidRPr="003B4917">
              <w:rPr>
                <w:rFonts w:ascii="Times New Roman" w:hAnsi="Times New Roman" w:cs="Times New Roman"/>
              </w:rPr>
              <w:t xml:space="preserve">Студенты </w:t>
            </w:r>
            <w:r w:rsidRPr="003B4917">
              <w:rPr>
                <w:rFonts w:ascii="Times New Roman" w:hAnsi="Times New Roman" w:cs="Times New Roman"/>
              </w:rPr>
              <w:lastRenderedPageBreak/>
              <w:t xml:space="preserve">Музыкального </w:t>
            </w:r>
            <w:r>
              <w:rPr>
                <w:rFonts w:ascii="Times New Roman" w:hAnsi="Times New Roman" w:cs="Times New Roman"/>
              </w:rPr>
              <w:t>отделения</w:t>
            </w:r>
            <w:r w:rsidRPr="003B4917">
              <w:rPr>
                <w:rFonts w:ascii="Times New Roman" w:hAnsi="Times New Roman" w:cs="Times New Roman"/>
              </w:rPr>
              <w:t xml:space="preserve"> </w:t>
            </w:r>
            <w:r>
              <w:rPr>
                <w:rFonts w:ascii="Times New Roman" w:hAnsi="Times New Roman" w:cs="Times New Roman"/>
              </w:rPr>
              <w:t>«Вокальный ансамбль», Лауреат 1 степени</w:t>
            </w:r>
          </w:p>
          <w:p w14:paraId="5FC7E7A2" w14:textId="77777777" w:rsidR="00413408" w:rsidRPr="00917B6A"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Подготовка призера Республиканского открытого</w:t>
            </w:r>
            <w:r w:rsidRPr="002F2C68">
              <w:rPr>
                <w:rFonts w:ascii="Times New Roman" w:hAnsi="Times New Roman" w:cs="Times New Roman"/>
              </w:rPr>
              <w:t xml:space="preserve"> конкурса среди исполнителей песен и романсов композитора Кирилла Герасимова</w:t>
            </w:r>
            <w:r>
              <w:rPr>
                <w:rFonts w:ascii="Times New Roman" w:hAnsi="Times New Roman" w:cs="Times New Roman"/>
              </w:rPr>
              <w:t xml:space="preserve"> Степановой Аиды, лауреат 3 степени</w:t>
            </w:r>
          </w:p>
        </w:tc>
      </w:tr>
      <w:tr w:rsidR="00413408" w:rsidRPr="00B94A44" w14:paraId="24417823" w14:textId="77777777" w:rsidTr="00110E8A">
        <w:trPr>
          <w:trHeight w:val="20"/>
        </w:trPr>
        <w:tc>
          <w:tcPr>
            <w:tcW w:w="1965" w:type="dxa"/>
            <w:vMerge/>
          </w:tcPr>
          <w:p w14:paraId="20C02A7D"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072AB23D"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Никифорова Александра Семеновна, концертмейстер:</w:t>
            </w:r>
          </w:p>
          <w:p w14:paraId="0C0483D0" w14:textId="77777777" w:rsidR="00413408" w:rsidRPr="00B94A44"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призера Открытого республиканского</w:t>
            </w:r>
            <w:r w:rsidRPr="003B4917">
              <w:rPr>
                <w:rFonts w:ascii="Times New Roman" w:hAnsi="Times New Roman" w:cs="Times New Roman"/>
              </w:rPr>
              <w:t xml:space="preserve"> конкурс</w:t>
            </w:r>
            <w:r>
              <w:rPr>
                <w:rFonts w:ascii="Times New Roman" w:hAnsi="Times New Roman" w:cs="Times New Roman"/>
              </w:rPr>
              <w:t>а</w:t>
            </w:r>
            <w:r w:rsidRPr="003B4917">
              <w:rPr>
                <w:rFonts w:ascii="Times New Roman" w:hAnsi="Times New Roman" w:cs="Times New Roman"/>
              </w:rPr>
              <w:t xml:space="preserve"> академического пения в честь 95-летнего юбилея Заслуженной артистки РСФСР и САССР Анастасии Петровны Лыткиной «Кэрэҕэр сүгүрүйэ…»</w:t>
            </w:r>
            <w:r>
              <w:rPr>
                <w:rFonts w:ascii="Times New Roman" w:hAnsi="Times New Roman" w:cs="Times New Roman"/>
              </w:rPr>
              <w:t>, Н</w:t>
            </w:r>
            <w:r w:rsidRPr="003B4917">
              <w:rPr>
                <w:rFonts w:ascii="Times New Roman" w:hAnsi="Times New Roman" w:cs="Times New Roman"/>
              </w:rPr>
              <w:t xml:space="preserve">еустроева Изабелла, МО-18А </w:t>
            </w:r>
            <w:r>
              <w:rPr>
                <w:rFonts w:ascii="Times New Roman" w:hAnsi="Times New Roman" w:cs="Times New Roman"/>
              </w:rPr>
              <w:t xml:space="preserve">– </w:t>
            </w:r>
            <w:r w:rsidRPr="003B4917">
              <w:rPr>
                <w:rFonts w:ascii="Times New Roman" w:hAnsi="Times New Roman" w:cs="Times New Roman"/>
              </w:rPr>
              <w:t>Диплом 2 степени</w:t>
            </w:r>
          </w:p>
        </w:tc>
      </w:tr>
      <w:tr w:rsidR="00413408" w:rsidRPr="00B94A44" w14:paraId="1EEA2F68" w14:textId="77777777" w:rsidTr="00110E8A">
        <w:trPr>
          <w:trHeight w:val="20"/>
        </w:trPr>
        <w:tc>
          <w:tcPr>
            <w:tcW w:w="1965" w:type="dxa"/>
            <w:vMerge/>
          </w:tcPr>
          <w:p w14:paraId="7EAAABAE" w14:textId="77777777" w:rsidR="00413408" w:rsidRPr="0032414B"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748931A9" w14:textId="77777777" w:rsidR="00413408" w:rsidRDefault="00413408" w:rsidP="003B5EEF">
            <w:pPr>
              <w:pStyle w:val="a7"/>
              <w:tabs>
                <w:tab w:val="left" w:pos="0"/>
              </w:tabs>
              <w:ind w:left="0"/>
              <w:jc w:val="both"/>
              <w:rPr>
                <w:rFonts w:ascii="Times New Roman" w:hAnsi="Times New Roman" w:cs="Times New Roman"/>
              </w:rPr>
            </w:pPr>
            <w:r w:rsidRPr="0032414B">
              <w:rPr>
                <w:rFonts w:ascii="Times New Roman" w:hAnsi="Times New Roman" w:cs="Times New Roman"/>
              </w:rPr>
              <w:t>Николаева Иванна Арияновна</w:t>
            </w:r>
            <w:r>
              <w:rPr>
                <w:rFonts w:ascii="Times New Roman" w:hAnsi="Times New Roman" w:cs="Times New Roman"/>
              </w:rPr>
              <w:t>, преподаватель:</w:t>
            </w:r>
          </w:p>
          <w:p w14:paraId="4E431F8C" w14:textId="77777777" w:rsidR="00413408"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Подготовка призера Республиканского вокального</w:t>
            </w:r>
            <w:r w:rsidRPr="006A693D">
              <w:rPr>
                <w:rFonts w:ascii="Times New Roman" w:hAnsi="Times New Roman" w:cs="Times New Roman"/>
              </w:rPr>
              <w:t xml:space="preserve"> конкурс</w:t>
            </w:r>
            <w:r>
              <w:rPr>
                <w:rFonts w:ascii="Times New Roman" w:hAnsi="Times New Roman" w:cs="Times New Roman"/>
              </w:rPr>
              <w:t>а</w:t>
            </w:r>
            <w:r w:rsidRPr="006A693D">
              <w:rPr>
                <w:rFonts w:ascii="Times New Roman" w:hAnsi="Times New Roman" w:cs="Times New Roman"/>
              </w:rPr>
              <w:t xml:space="preserve"> “Поём вместе”</w:t>
            </w:r>
            <w:r>
              <w:rPr>
                <w:rFonts w:ascii="Times New Roman" w:hAnsi="Times New Roman" w:cs="Times New Roman"/>
              </w:rPr>
              <w:t>:</w:t>
            </w:r>
          </w:p>
          <w:p w14:paraId="001E2125" w14:textId="77777777" w:rsidR="00413408" w:rsidRPr="00760A60" w:rsidRDefault="00413408" w:rsidP="003B5EEF">
            <w:pPr>
              <w:pStyle w:val="a7"/>
              <w:tabs>
                <w:tab w:val="left" w:pos="0"/>
              </w:tabs>
              <w:ind w:left="0"/>
              <w:jc w:val="both"/>
              <w:rPr>
                <w:rFonts w:ascii="Times New Roman" w:hAnsi="Times New Roman" w:cs="Times New Roman"/>
              </w:rPr>
            </w:pPr>
            <w:r w:rsidRPr="0032414B">
              <w:rPr>
                <w:rFonts w:ascii="Times New Roman" w:hAnsi="Times New Roman" w:cs="Times New Roman"/>
              </w:rPr>
              <w:t>Лауреат 3 степени ансамбль: Вокальный ансамбль юношей АФК20А</w:t>
            </w:r>
          </w:p>
        </w:tc>
      </w:tr>
      <w:tr w:rsidR="00413408" w:rsidRPr="00B94A44" w14:paraId="786DB2EF" w14:textId="77777777" w:rsidTr="00110E8A">
        <w:trPr>
          <w:trHeight w:val="20"/>
        </w:trPr>
        <w:tc>
          <w:tcPr>
            <w:tcW w:w="1965" w:type="dxa"/>
            <w:vMerge/>
          </w:tcPr>
          <w:p w14:paraId="19296DA5" w14:textId="77777777" w:rsidR="00413408" w:rsidRDefault="00413408" w:rsidP="003B5EEF">
            <w:pPr>
              <w:ind w:firstLine="0"/>
              <w:rPr>
                <w:color w:val="000000"/>
                <w:sz w:val="24"/>
                <w:szCs w:val="24"/>
              </w:rPr>
            </w:pPr>
          </w:p>
        </w:tc>
        <w:tc>
          <w:tcPr>
            <w:tcW w:w="7655" w:type="dxa"/>
            <w:shd w:val="clear" w:color="auto" w:fill="auto"/>
            <w:vAlign w:val="bottom"/>
          </w:tcPr>
          <w:p w14:paraId="65601207" w14:textId="77777777" w:rsidR="00413408" w:rsidRDefault="00413408" w:rsidP="003B5EEF">
            <w:pPr>
              <w:ind w:firstLine="0"/>
              <w:rPr>
                <w:color w:val="000000"/>
                <w:sz w:val="24"/>
                <w:szCs w:val="24"/>
              </w:rPr>
            </w:pPr>
            <w:r>
              <w:rPr>
                <w:color w:val="000000"/>
                <w:sz w:val="24"/>
                <w:szCs w:val="24"/>
              </w:rPr>
              <w:t>Новикова Альбина Степановна, концертмейстер:</w:t>
            </w:r>
          </w:p>
          <w:p w14:paraId="31A09480" w14:textId="77777777" w:rsidR="00413408" w:rsidRPr="002F2C68" w:rsidRDefault="00413408" w:rsidP="007F124B">
            <w:pPr>
              <w:pStyle w:val="a7"/>
              <w:widowControl/>
              <w:numPr>
                <w:ilvl w:val="0"/>
                <w:numId w:val="47"/>
              </w:numPr>
              <w:ind w:left="0" w:firstLine="0"/>
              <w:jc w:val="both"/>
              <w:rPr>
                <w:rFonts w:ascii="Times New Roman" w:hAnsi="Times New Roman" w:cs="Times New Roman"/>
              </w:rPr>
            </w:pPr>
            <w:r w:rsidRPr="002F2C68">
              <w:rPr>
                <w:rFonts w:ascii="Times New Roman" w:hAnsi="Times New Roman" w:cs="Times New Roman"/>
              </w:rPr>
              <w:t>Подготовка призера Республиканского открытого конкурса среди исполнителей песен и романсов композитора Кирилла Герасимова Степановой Аиды, лауреат 3 степени</w:t>
            </w:r>
          </w:p>
        </w:tc>
      </w:tr>
      <w:tr w:rsidR="00413408" w:rsidRPr="00B94A44" w14:paraId="1B15BC78" w14:textId="77777777" w:rsidTr="00110E8A">
        <w:trPr>
          <w:trHeight w:val="20"/>
        </w:trPr>
        <w:tc>
          <w:tcPr>
            <w:tcW w:w="1965" w:type="dxa"/>
            <w:vMerge/>
          </w:tcPr>
          <w:p w14:paraId="2376831F" w14:textId="77777777" w:rsidR="00413408" w:rsidRDefault="00413408" w:rsidP="003B5EEF">
            <w:pPr>
              <w:ind w:firstLine="0"/>
              <w:rPr>
                <w:color w:val="000000"/>
                <w:sz w:val="24"/>
                <w:szCs w:val="24"/>
              </w:rPr>
            </w:pPr>
          </w:p>
        </w:tc>
        <w:tc>
          <w:tcPr>
            <w:tcW w:w="7655" w:type="dxa"/>
            <w:shd w:val="clear" w:color="auto" w:fill="auto"/>
            <w:vAlign w:val="bottom"/>
          </w:tcPr>
          <w:p w14:paraId="1490FF53" w14:textId="77777777" w:rsidR="00413408" w:rsidRDefault="00413408" w:rsidP="003B5EEF">
            <w:pPr>
              <w:ind w:firstLine="0"/>
              <w:rPr>
                <w:color w:val="000000"/>
                <w:sz w:val="24"/>
                <w:szCs w:val="24"/>
              </w:rPr>
            </w:pPr>
            <w:r>
              <w:rPr>
                <w:color w:val="000000"/>
                <w:sz w:val="24"/>
                <w:szCs w:val="24"/>
              </w:rPr>
              <w:t>Охлопков Николай Николаевич, преподаватель, руководитель физического воспитания:</w:t>
            </w:r>
          </w:p>
          <w:p w14:paraId="199FDC6F" w14:textId="77777777" w:rsidR="00413408" w:rsidRDefault="00413408" w:rsidP="007F124B">
            <w:pPr>
              <w:pStyle w:val="a7"/>
              <w:widowControl/>
              <w:numPr>
                <w:ilvl w:val="0"/>
                <w:numId w:val="46"/>
              </w:numPr>
              <w:ind w:left="0" w:firstLine="0"/>
              <w:jc w:val="both"/>
              <w:rPr>
                <w:rFonts w:ascii="Times New Roman" w:hAnsi="Times New Roman" w:cs="Times New Roman"/>
              </w:rPr>
            </w:pPr>
            <w:r>
              <w:rPr>
                <w:rFonts w:ascii="Times New Roman" w:hAnsi="Times New Roman" w:cs="Times New Roman"/>
              </w:rPr>
              <w:t>Подготовка призеров Первой спартакиады</w:t>
            </w:r>
            <w:r w:rsidRPr="007D581A">
              <w:rPr>
                <w:rFonts w:ascii="Times New Roman" w:hAnsi="Times New Roman" w:cs="Times New Roman"/>
              </w:rPr>
              <w:t xml:space="preserve"> среди студенческих клубов профессиональных образовательных организаций Республики Саха (Якутия)</w:t>
            </w:r>
            <w:r>
              <w:rPr>
                <w:rFonts w:ascii="Times New Roman" w:hAnsi="Times New Roman" w:cs="Times New Roman"/>
              </w:rPr>
              <w:t>, 2 место</w:t>
            </w:r>
          </w:p>
          <w:p w14:paraId="24D85A87" w14:textId="77777777" w:rsidR="00413408" w:rsidRPr="007D581A" w:rsidRDefault="00413408" w:rsidP="007F124B">
            <w:pPr>
              <w:pStyle w:val="a7"/>
              <w:widowControl/>
              <w:numPr>
                <w:ilvl w:val="0"/>
                <w:numId w:val="46"/>
              </w:numPr>
              <w:ind w:left="0" w:firstLine="0"/>
              <w:jc w:val="both"/>
              <w:rPr>
                <w:rFonts w:ascii="Times New Roman" w:hAnsi="Times New Roman" w:cs="Times New Roman"/>
              </w:rPr>
            </w:pPr>
            <w:r w:rsidRPr="00B55E03">
              <w:rPr>
                <w:rFonts w:ascii="Times New Roman" w:hAnsi="Times New Roman" w:cs="Times New Roman"/>
              </w:rPr>
              <w:t>В номинации «Лучший студенческий спортивный клуб» диплом лауреата II степени — студенческий спортивный клуб «Эрэл» Якутского педагогического колледжа им. С.Ф. Гоголева.</w:t>
            </w:r>
          </w:p>
        </w:tc>
      </w:tr>
      <w:tr w:rsidR="00413408" w:rsidRPr="00B94A44" w14:paraId="640BAAEA" w14:textId="77777777" w:rsidTr="00110E8A">
        <w:trPr>
          <w:trHeight w:val="20"/>
        </w:trPr>
        <w:tc>
          <w:tcPr>
            <w:tcW w:w="1965" w:type="dxa"/>
            <w:vMerge/>
          </w:tcPr>
          <w:p w14:paraId="2BEC0FC0" w14:textId="77777777" w:rsidR="00413408" w:rsidRDefault="00413408" w:rsidP="003B5EEF">
            <w:pPr>
              <w:tabs>
                <w:tab w:val="left" w:pos="0"/>
              </w:tabs>
              <w:ind w:firstLine="0"/>
              <w:rPr>
                <w:sz w:val="24"/>
                <w:szCs w:val="24"/>
              </w:rPr>
            </w:pPr>
          </w:p>
        </w:tc>
        <w:tc>
          <w:tcPr>
            <w:tcW w:w="7655" w:type="dxa"/>
            <w:shd w:val="clear" w:color="auto" w:fill="auto"/>
            <w:vAlign w:val="bottom"/>
          </w:tcPr>
          <w:p w14:paraId="1A250F85" w14:textId="77777777" w:rsidR="00413408" w:rsidRDefault="00413408" w:rsidP="003B5EEF">
            <w:pPr>
              <w:tabs>
                <w:tab w:val="left" w:pos="0"/>
              </w:tabs>
              <w:ind w:firstLine="0"/>
              <w:rPr>
                <w:sz w:val="24"/>
                <w:szCs w:val="24"/>
              </w:rPr>
            </w:pPr>
            <w:r>
              <w:rPr>
                <w:sz w:val="24"/>
                <w:szCs w:val="24"/>
              </w:rPr>
              <w:t>Попова Анна Николаевна, преподаватель:</w:t>
            </w:r>
          </w:p>
          <w:p w14:paraId="1AD121D5" w14:textId="77777777" w:rsidR="00413408" w:rsidRPr="006C525E" w:rsidRDefault="00413408" w:rsidP="007F124B">
            <w:pPr>
              <w:pStyle w:val="a7"/>
              <w:widowControl/>
              <w:numPr>
                <w:ilvl w:val="0"/>
                <w:numId w:val="22"/>
              </w:numPr>
              <w:tabs>
                <w:tab w:val="left" w:pos="0"/>
              </w:tabs>
              <w:ind w:left="0" w:firstLine="0"/>
              <w:jc w:val="both"/>
              <w:rPr>
                <w:rFonts w:ascii="Times New Roman" w:hAnsi="Times New Roman" w:cs="Times New Roman"/>
              </w:rPr>
            </w:pPr>
            <w:r w:rsidRPr="006C525E">
              <w:rPr>
                <w:rFonts w:ascii="Times New Roman" w:hAnsi="Times New Roman" w:cs="Times New Roman"/>
              </w:rPr>
              <w:t>Подготовка участника Форума молодых исследователей «Шаг в будущую профессию» в секции Психология и педагогика</w:t>
            </w:r>
            <w:r>
              <w:rPr>
                <w:rFonts w:ascii="Times New Roman" w:hAnsi="Times New Roman" w:cs="Times New Roman"/>
              </w:rPr>
              <w:t xml:space="preserve"> Рязанской Сайыыны</w:t>
            </w:r>
          </w:p>
        </w:tc>
      </w:tr>
      <w:tr w:rsidR="00413408" w:rsidRPr="00B94A44" w14:paraId="1EACC2A9" w14:textId="77777777" w:rsidTr="00110E8A">
        <w:trPr>
          <w:trHeight w:val="20"/>
        </w:trPr>
        <w:tc>
          <w:tcPr>
            <w:tcW w:w="1965" w:type="dxa"/>
            <w:vMerge/>
          </w:tcPr>
          <w:p w14:paraId="2EA8B83D" w14:textId="77777777" w:rsidR="00413408" w:rsidRDefault="00413408" w:rsidP="003B5EEF">
            <w:pPr>
              <w:tabs>
                <w:tab w:val="left" w:pos="0"/>
              </w:tabs>
              <w:ind w:firstLine="0"/>
              <w:rPr>
                <w:sz w:val="24"/>
                <w:szCs w:val="24"/>
              </w:rPr>
            </w:pPr>
          </w:p>
        </w:tc>
        <w:tc>
          <w:tcPr>
            <w:tcW w:w="7655" w:type="dxa"/>
            <w:shd w:val="clear" w:color="auto" w:fill="auto"/>
            <w:vAlign w:val="bottom"/>
          </w:tcPr>
          <w:p w14:paraId="19B0BED9" w14:textId="77777777" w:rsidR="00413408" w:rsidRDefault="00413408" w:rsidP="003B5EEF">
            <w:pPr>
              <w:tabs>
                <w:tab w:val="left" w:pos="0"/>
              </w:tabs>
              <w:ind w:firstLine="0"/>
              <w:rPr>
                <w:sz w:val="24"/>
                <w:szCs w:val="24"/>
              </w:rPr>
            </w:pPr>
            <w:r>
              <w:rPr>
                <w:sz w:val="24"/>
                <w:szCs w:val="24"/>
              </w:rPr>
              <w:t>Пилецкая Альбина Афанасьевна, преподаватель:</w:t>
            </w:r>
          </w:p>
          <w:p w14:paraId="2C9657A3" w14:textId="77777777" w:rsidR="00413408" w:rsidRPr="00A76566" w:rsidRDefault="00413408" w:rsidP="007F124B">
            <w:pPr>
              <w:pStyle w:val="a7"/>
              <w:widowControl/>
              <w:numPr>
                <w:ilvl w:val="0"/>
                <w:numId w:val="22"/>
              </w:numPr>
              <w:tabs>
                <w:tab w:val="left" w:pos="0"/>
              </w:tabs>
              <w:ind w:left="0" w:firstLine="0"/>
              <w:jc w:val="both"/>
              <w:rPr>
                <w:rFonts w:ascii="Times New Roman" w:hAnsi="Times New Roman" w:cs="Times New Roman"/>
              </w:rPr>
            </w:pPr>
            <w:r w:rsidRPr="00A76566">
              <w:rPr>
                <w:rFonts w:ascii="Times New Roman" w:hAnsi="Times New Roman" w:cs="Times New Roman"/>
              </w:rPr>
              <w:t>Участие в научно-практической конференции «От традиции к новациям», посвященной 100-летию Вилюйского профессионально-педагогического колледжа им. Н.Г. Чернышевского»</w:t>
            </w:r>
          </w:p>
        </w:tc>
      </w:tr>
      <w:tr w:rsidR="00413408" w:rsidRPr="00B94A44" w14:paraId="79EBFE97" w14:textId="77777777" w:rsidTr="00110E8A">
        <w:trPr>
          <w:trHeight w:val="20"/>
        </w:trPr>
        <w:tc>
          <w:tcPr>
            <w:tcW w:w="1965" w:type="dxa"/>
            <w:vMerge/>
          </w:tcPr>
          <w:p w14:paraId="64B49AF2" w14:textId="77777777" w:rsidR="00413408" w:rsidRPr="00EC0B3B"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7FA90FAD" w14:textId="77777777" w:rsidR="00413408" w:rsidRDefault="00413408" w:rsidP="003B5EEF">
            <w:pPr>
              <w:pStyle w:val="a7"/>
              <w:tabs>
                <w:tab w:val="left" w:pos="0"/>
              </w:tabs>
              <w:ind w:left="0"/>
              <w:jc w:val="both"/>
              <w:rPr>
                <w:rFonts w:ascii="Times New Roman" w:hAnsi="Times New Roman" w:cs="Times New Roman"/>
              </w:rPr>
            </w:pPr>
            <w:r w:rsidRPr="00EC0B3B">
              <w:rPr>
                <w:rFonts w:ascii="Times New Roman" w:hAnsi="Times New Roman" w:cs="Times New Roman"/>
              </w:rPr>
              <w:t>Прокопьева Любовь Николаевна</w:t>
            </w:r>
            <w:r>
              <w:rPr>
                <w:rFonts w:ascii="Times New Roman" w:hAnsi="Times New Roman" w:cs="Times New Roman"/>
              </w:rPr>
              <w:t>, преподаватель:</w:t>
            </w:r>
          </w:p>
          <w:p w14:paraId="13CB50EB" w14:textId="77777777" w:rsidR="00413408" w:rsidRPr="00B94A44" w:rsidRDefault="00413408" w:rsidP="007F124B">
            <w:pPr>
              <w:pStyle w:val="a7"/>
              <w:widowControl/>
              <w:numPr>
                <w:ilvl w:val="0"/>
                <w:numId w:val="17"/>
              </w:numPr>
              <w:tabs>
                <w:tab w:val="left" w:pos="0"/>
              </w:tabs>
              <w:ind w:left="0" w:firstLine="0"/>
              <w:jc w:val="both"/>
              <w:rPr>
                <w:rFonts w:ascii="Times New Roman" w:hAnsi="Times New Roman" w:cs="Times New Roman"/>
              </w:rPr>
            </w:pPr>
            <w:r>
              <w:rPr>
                <w:rFonts w:ascii="Times New Roman" w:hAnsi="Times New Roman" w:cs="Times New Roman"/>
              </w:rPr>
              <w:t>Подготовка призера Открытого республиканского</w:t>
            </w:r>
            <w:r w:rsidRPr="003B4917">
              <w:rPr>
                <w:rFonts w:ascii="Times New Roman" w:hAnsi="Times New Roman" w:cs="Times New Roman"/>
              </w:rPr>
              <w:t xml:space="preserve"> конкурс</w:t>
            </w:r>
            <w:r>
              <w:rPr>
                <w:rFonts w:ascii="Times New Roman" w:hAnsi="Times New Roman" w:cs="Times New Roman"/>
              </w:rPr>
              <w:t>а</w:t>
            </w:r>
            <w:r w:rsidRPr="003B4917">
              <w:rPr>
                <w:rFonts w:ascii="Times New Roman" w:hAnsi="Times New Roman" w:cs="Times New Roman"/>
              </w:rPr>
              <w:t xml:space="preserve"> академического пения в честь 95-летнего юбилея Заслуженной артистки РСФСР и САССР Анастасии Петровны Лыткиной «Кэрэҕэр сүгүрүйэ…»</w:t>
            </w:r>
            <w:r>
              <w:rPr>
                <w:rFonts w:ascii="Times New Roman" w:hAnsi="Times New Roman" w:cs="Times New Roman"/>
              </w:rPr>
              <w:t>, Н</w:t>
            </w:r>
            <w:r w:rsidRPr="003B4917">
              <w:rPr>
                <w:rFonts w:ascii="Times New Roman" w:hAnsi="Times New Roman" w:cs="Times New Roman"/>
              </w:rPr>
              <w:t xml:space="preserve">еустроева Изабелла, МО-18А </w:t>
            </w:r>
            <w:r>
              <w:rPr>
                <w:rFonts w:ascii="Times New Roman" w:hAnsi="Times New Roman" w:cs="Times New Roman"/>
              </w:rPr>
              <w:t xml:space="preserve">– </w:t>
            </w:r>
            <w:r w:rsidRPr="003B4917">
              <w:rPr>
                <w:rFonts w:ascii="Times New Roman" w:hAnsi="Times New Roman" w:cs="Times New Roman"/>
              </w:rPr>
              <w:t>Диплом 2 степени</w:t>
            </w:r>
          </w:p>
        </w:tc>
      </w:tr>
      <w:tr w:rsidR="00413408" w:rsidRPr="00B94A44" w14:paraId="33C8071D" w14:textId="77777777" w:rsidTr="00110E8A">
        <w:trPr>
          <w:trHeight w:val="20"/>
        </w:trPr>
        <w:tc>
          <w:tcPr>
            <w:tcW w:w="1965" w:type="dxa"/>
            <w:vMerge/>
          </w:tcPr>
          <w:p w14:paraId="6D92E209" w14:textId="77777777" w:rsidR="00413408" w:rsidRPr="00EC0B3B"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36F664C9"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Сивцев Федор Гаврильевич, преподаватель:</w:t>
            </w:r>
          </w:p>
          <w:p w14:paraId="2585540E" w14:textId="77777777" w:rsidR="00413408" w:rsidRDefault="00413408" w:rsidP="007F124B">
            <w:pPr>
              <w:pStyle w:val="a7"/>
              <w:widowControl/>
              <w:numPr>
                <w:ilvl w:val="0"/>
                <w:numId w:val="17"/>
              </w:numPr>
              <w:tabs>
                <w:tab w:val="left" w:pos="0"/>
              </w:tabs>
              <w:ind w:left="0" w:firstLine="0"/>
              <w:jc w:val="both"/>
              <w:rPr>
                <w:rFonts w:ascii="Times New Roman" w:hAnsi="Times New Roman" w:cs="Times New Roman"/>
              </w:rPr>
            </w:pPr>
            <w:r w:rsidRPr="00B55E03">
              <w:rPr>
                <w:rFonts w:ascii="Times New Roman" w:hAnsi="Times New Roman" w:cs="Times New Roman"/>
              </w:rPr>
              <w:t>В номинации «Патриотическое объединение года» по итогам военно-спортивной игры «Зарница» диплом лауреата I степени получила команда Якутского педагогического колледжа им. С.Ф. Гоголева.</w:t>
            </w:r>
          </w:p>
          <w:p w14:paraId="06F6592F" w14:textId="77777777" w:rsidR="00413408" w:rsidRPr="00EC0B3B" w:rsidRDefault="00413408" w:rsidP="007F124B">
            <w:pPr>
              <w:pStyle w:val="a7"/>
              <w:widowControl/>
              <w:numPr>
                <w:ilvl w:val="0"/>
                <w:numId w:val="17"/>
              </w:numPr>
              <w:tabs>
                <w:tab w:val="left" w:pos="0"/>
              </w:tabs>
              <w:ind w:left="0" w:firstLine="0"/>
              <w:jc w:val="both"/>
              <w:rPr>
                <w:rFonts w:ascii="Times New Roman" w:hAnsi="Times New Roman" w:cs="Times New Roman"/>
              </w:rPr>
            </w:pPr>
            <w:r>
              <w:rPr>
                <w:rFonts w:ascii="Times New Roman" w:hAnsi="Times New Roman" w:cs="Times New Roman"/>
              </w:rPr>
              <w:t>Участие в Республиканском практическом</w:t>
            </w:r>
            <w:r w:rsidRPr="00EE54AF">
              <w:rPr>
                <w:rFonts w:ascii="Times New Roman" w:hAnsi="Times New Roman" w:cs="Times New Roman"/>
              </w:rPr>
              <w:t xml:space="preserve"> семинар</w:t>
            </w:r>
            <w:r>
              <w:rPr>
                <w:rFonts w:ascii="Times New Roman" w:hAnsi="Times New Roman" w:cs="Times New Roman"/>
              </w:rPr>
              <w:t>е</w:t>
            </w:r>
            <w:r w:rsidRPr="00EE54AF">
              <w:rPr>
                <w:rFonts w:ascii="Times New Roman" w:hAnsi="Times New Roman" w:cs="Times New Roman"/>
              </w:rPr>
              <w:t xml:space="preserve"> по военно-патриотическому воспитанию детей и молодёжи в рамках Декады, посвящённой Дню Героев</w:t>
            </w:r>
          </w:p>
        </w:tc>
      </w:tr>
      <w:tr w:rsidR="00413408" w:rsidRPr="00B94A44" w14:paraId="0A5E5890" w14:textId="77777777" w:rsidTr="00110E8A">
        <w:trPr>
          <w:trHeight w:val="20"/>
        </w:trPr>
        <w:tc>
          <w:tcPr>
            <w:tcW w:w="1965" w:type="dxa"/>
            <w:vMerge/>
          </w:tcPr>
          <w:p w14:paraId="1BC5AF5D" w14:textId="77777777" w:rsidR="00413408" w:rsidRDefault="00413408" w:rsidP="003B5EEF">
            <w:pPr>
              <w:tabs>
                <w:tab w:val="left" w:pos="0"/>
              </w:tabs>
              <w:ind w:firstLine="0"/>
              <w:rPr>
                <w:sz w:val="24"/>
                <w:szCs w:val="24"/>
              </w:rPr>
            </w:pPr>
          </w:p>
        </w:tc>
        <w:tc>
          <w:tcPr>
            <w:tcW w:w="7655" w:type="dxa"/>
            <w:shd w:val="clear" w:color="auto" w:fill="auto"/>
            <w:vAlign w:val="bottom"/>
          </w:tcPr>
          <w:p w14:paraId="09E555BC" w14:textId="77777777" w:rsidR="00413408" w:rsidRDefault="00413408" w:rsidP="003B5EEF">
            <w:pPr>
              <w:tabs>
                <w:tab w:val="left" w:pos="0"/>
              </w:tabs>
              <w:ind w:firstLine="0"/>
              <w:rPr>
                <w:sz w:val="24"/>
                <w:szCs w:val="24"/>
              </w:rPr>
            </w:pPr>
            <w:r>
              <w:rPr>
                <w:sz w:val="24"/>
                <w:szCs w:val="24"/>
              </w:rPr>
              <w:t>Сидорова Нюргуяна Константиновна, преподаватель:</w:t>
            </w:r>
          </w:p>
          <w:p w14:paraId="3E16C3B2" w14:textId="77777777" w:rsidR="00413408" w:rsidRPr="006C525E" w:rsidRDefault="00413408" w:rsidP="007F124B">
            <w:pPr>
              <w:pStyle w:val="a7"/>
              <w:widowControl/>
              <w:numPr>
                <w:ilvl w:val="0"/>
                <w:numId w:val="22"/>
              </w:numPr>
              <w:tabs>
                <w:tab w:val="left" w:pos="0"/>
              </w:tabs>
              <w:ind w:left="0" w:firstLine="0"/>
              <w:jc w:val="both"/>
              <w:rPr>
                <w:rFonts w:ascii="Times New Roman" w:hAnsi="Times New Roman" w:cs="Times New Roman"/>
              </w:rPr>
            </w:pPr>
            <w:r w:rsidRPr="006C525E">
              <w:rPr>
                <w:rFonts w:ascii="Times New Roman" w:hAnsi="Times New Roman" w:cs="Times New Roman"/>
              </w:rPr>
              <w:t>Подготовка участника Форума молодых исследователей «Шаг в будущую профессию» в секции Психология и педагогика Ивановой Евдокии, диплом 3 степени</w:t>
            </w:r>
            <w:r>
              <w:rPr>
                <w:rFonts w:ascii="Times New Roman" w:hAnsi="Times New Roman" w:cs="Times New Roman"/>
              </w:rPr>
              <w:t xml:space="preserve">, </w:t>
            </w:r>
            <w:r w:rsidRPr="006C525E">
              <w:rPr>
                <w:rFonts w:ascii="Times New Roman" w:hAnsi="Times New Roman" w:cs="Times New Roman"/>
              </w:rPr>
              <w:t>рекомендована для участия в НПК г.</w:t>
            </w:r>
            <w:r>
              <w:rPr>
                <w:rFonts w:ascii="Times New Roman" w:hAnsi="Times New Roman" w:cs="Times New Roman"/>
              </w:rPr>
              <w:t xml:space="preserve"> </w:t>
            </w:r>
            <w:r>
              <w:rPr>
                <w:rFonts w:ascii="Times New Roman" w:hAnsi="Times New Roman" w:cs="Times New Roman"/>
              </w:rPr>
              <w:lastRenderedPageBreak/>
              <w:t xml:space="preserve">Москва </w:t>
            </w:r>
          </w:p>
        </w:tc>
      </w:tr>
      <w:tr w:rsidR="00413408" w:rsidRPr="00B94A44" w14:paraId="622605CF" w14:textId="77777777" w:rsidTr="00110E8A">
        <w:trPr>
          <w:trHeight w:val="20"/>
        </w:trPr>
        <w:tc>
          <w:tcPr>
            <w:tcW w:w="1965" w:type="dxa"/>
            <w:vMerge/>
          </w:tcPr>
          <w:p w14:paraId="60783812"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7F0BE75F"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Слепцова Лидия Васильевна, преподаватель:</w:t>
            </w:r>
          </w:p>
          <w:p w14:paraId="06B829BE" w14:textId="77777777" w:rsidR="0041340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Участие в Республиканской методической игре </w:t>
            </w:r>
            <w:r w:rsidRPr="00CA47C2">
              <w:rPr>
                <w:rFonts w:ascii="Times New Roman" w:hAnsi="Times New Roman" w:cs="Times New Roman"/>
              </w:rPr>
              <w:t>среди молодых специалистов системы среднего профессионального образования в рамках проекта «Педагогический акселератор PROFTEAM (Команда профессионалов)»</w:t>
            </w:r>
            <w:r>
              <w:rPr>
                <w:rFonts w:ascii="Times New Roman" w:hAnsi="Times New Roman" w:cs="Times New Roman"/>
              </w:rPr>
              <w:t>, финалист</w:t>
            </w:r>
          </w:p>
        </w:tc>
      </w:tr>
      <w:tr w:rsidR="00413408" w:rsidRPr="00B94A44" w14:paraId="786FDAA2" w14:textId="77777777" w:rsidTr="00110E8A">
        <w:trPr>
          <w:trHeight w:val="20"/>
        </w:trPr>
        <w:tc>
          <w:tcPr>
            <w:tcW w:w="1965" w:type="dxa"/>
            <w:vMerge/>
          </w:tcPr>
          <w:p w14:paraId="67B9C158" w14:textId="77777777" w:rsidR="00413408" w:rsidRDefault="00413408" w:rsidP="003B5EEF">
            <w:pPr>
              <w:tabs>
                <w:tab w:val="left" w:pos="0"/>
              </w:tabs>
              <w:ind w:firstLine="0"/>
              <w:rPr>
                <w:sz w:val="24"/>
                <w:szCs w:val="24"/>
              </w:rPr>
            </w:pPr>
          </w:p>
        </w:tc>
        <w:tc>
          <w:tcPr>
            <w:tcW w:w="7655" w:type="dxa"/>
            <w:shd w:val="clear" w:color="auto" w:fill="auto"/>
            <w:vAlign w:val="bottom"/>
          </w:tcPr>
          <w:p w14:paraId="5C3B436E" w14:textId="77777777" w:rsidR="00413408" w:rsidRDefault="00413408" w:rsidP="003B5EEF">
            <w:pPr>
              <w:tabs>
                <w:tab w:val="left" w:pos="0"/>
              </w:tabs>
              <w:ind w:firstLine="0"/>
              <w:rPr>
                <w:sz w:val="24"/>
                <w:szCs w:val="24"/>
              </w:rPr>
            </w:pPr>
            <w:r>
              <w:rPr>
                <w:sz w:val="24"/>
                <w:szCs w:val="24"/>
              </w:rPr>
              <w:t>Сорокоумова Мария Гаврильевна, преподаватель:</w:t>
            </w:r>
          </w:p>
          <w:p w14:paraId="6896B377" w14:textId="77777777" w:rsidR="00413408" w:rsidRPr="00F55D09" w:rsidRDefault="00413408" w:rsidP="007F124B">
            <w:pPr>
              <w:pStyle w:val="a7"/>
              <w:widowControl/>
              <w:numPr>
                <w:ilvl w:val="0"/>
                <w:numId w:val="22"/>
              </w:numPr>
              <w:tabs>
                <w:tab w:val="left" w:pos="0"/>
              </w:tabs>
              <w:ind w:left="0" w:firstLine="0"/>
              <w:jc w:val="both"/>
              <w:rPr>
                <w:rFonts w:ascii="Times New Roman" w:hAnsi="Times New Roman" w:cs="Times New Roman"/>
              </w:rPr>
            </w:pPr>
            <w:r w:rsidRPr="00F55D09">
              <w:rPr>
                <w:rFonts w:ascii="Times New Roman" w:hAnsi="Times New Roman" w:cs="Times New Roman"/>
              </w:rPr>
              <w:t>Подготовка участников призёров Республиканской метапредметной олимпиады «Олимпиум» для студентов СПО на базе основного общего образования Ивановой Лиры, Матвеевой Ельзы, Мыреевой Ангелины, Петровой Киры, Стручковой Валерии, Филипповой Алены, Чемезовой Лилианы – 3 место</w:t>
            </w:r>
          </w:p>
        </w:tc>
      </w:tr>
      <w:tr w:rsidR="00413408" w:rsidRPr="00B94A44" w14:paraId="6033711D" w14:textId="77777777" w:rsidTr="00110E8A">
        <w:trPr>
          <w:trHeight w:val="20"/>
        </w:trPr>
        <w:tc>
          <w:tcPr>
            <w:tcW w:w="1965" w:type="dxa"/>
            <w:vMerge/>
          </w:tcPr>
          <w:p w14:paraId="76236319" w14:textId="77777777" w:rsidR="00413408" w:rsidRDefault="00413408" w:rsidP="003B5EEF">
            <w:pPr>
              <w:tabs>
                <w:tab w:val="left" w:pos="0"/>
              </w:tabs>
              <w:ind w:firstLine="0"/>
              <w:rPr>
                <w:sz w:val="24"/>
                <w:szCs w:val="24"/>
              </w:rPr>
            </w:pPr>
          </w:p>
        </w:tc>
        <w:tc>
          <w:tcPr>
            <w:tcW w:w="7655" w:type="dxa"/>
            <w:shd w:val="clear" w:color="auto" w:fill="auto"/>
            <w:vAlign w:val="bottom"/>
          </w:tcPr>
          <w:p w14:paraId="469DA5CD" w14:textId="77777777" w:rsidR="00413408" w:rsidRDefault="00413408" w:rsidP="003B5EEF">
            <w:pPr>
              <w:tabs>
                <w:tab w:val="left" w:pos="0"/>
              </w:tabs>
              <w:ind w:firstLine="0"/>
              <w:rPr>
                <w:sz w:val="24"/>
                <w:szCs w:val="24"/>
              </w:rPr>
            </w:pPr>
            <w:r>
              <w:rPr>
                <w:sz w:val="24"/>
                <w:szCs w:val="24"/>
              </w:rPr>
              <w:t>Федоров Артур Юрьевич, преподаватель:</w:t>
            </w:r>
          </w:p>
          <w:p w14:paraId="28EE7CB8" w14:textId="77777777" w:rsidR="00413408" w:rsidRPr="00F85024"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призера и участника Ф</w:t>
            </w:r>
            <w:r w:rsidRPr="006C525E">
              <w:rPr>
                <w:rFonts w:ascii="Times New Roman" w:hAnsi="Times New Roman" w:cs="Times New Roman"/>
              </w:rPr>
              <w:t>орум</w:t>
            </w:r>
            <w:r>
              <w:rPr>
                <w:rFonts w:ascii="Times New Roman" w:hAnsi="Times New Roman" w:cs="Times New Roman"/>
              </w:rPr>
              <w:t>а молодых исследователей «Ш</w:t>
            </w:r>
            <w:r w:rsidRPr="006C525E">
              <w:rPr>
                <w:rFonts w:ascii="Times New Roman" w:hAnsi="Times New Roman" w:cs="Times New Roman"/>
              </w:rPr>
              <w:t>аг в будущую профессию»</w:t>
            </w:r>
            <w:r>
              <w:rPr>
                <w:rFonts w:ascii="Times New Roman" w:hAnsi="Times New Roman" w:cs="Times New Roman"/>
              </w:rPr>
              <w:t xml:space="preserve"> в секции</w:t>
            </w:r>
            <w:r w:rsidRPr="006C525E">
              <w:rPr>
                <w:rFonts w:ascii="Times New Roman" w:hAnsi="Times New Roman" w:cs="Times New Roman"/>
              </w:rPr>
              <w:t xml:space="preserve"> Информационные технологии</w:t>
            </w:r>
            <w:r>
              <w:rPr>
                <w:rFonts w:ascii="Times New Roman" w:hAnsi="Times New Roman" w:cs="Times New Roman"/>
              </w:rPr>
              <w:t xml:space="preserve"> Ивановой Евдокии, </w:t>
            </w:r>
            <w:r w:rsidRPr="006C525E">
              <w:rPr>
                <w:rFonts w:ascii="Times New Roman" w:hAnsi="Times New Roman" w:cs="Times New Roman"/>
              </w:rPr>
              <w:t>диплом 2 степени</w:t>
            </w:r>
            <w:r>
              <w:rPr>
                <w:rFonts w:ascii="Times New Roman" w:hAnsi="Times New Roman" w:cs="Times New Roman"/>
              </w:rPr>
              <w:t xml:space="preserve">, </w:t>
            </w:r>
            <w:r w:rsidRPr="006C525E">
              <w:rPr>
                <w:rFonts w:ascii="Times New Roman" w:hAnsi="Times New Roman" w:cs="Times New Roman"/>
              </w:rPr>
              <w:t>рекомендована для участия в НПК г.</w:t>
            </w:r>
            <w:r>
              <w:rPr>
                <w:rFonts w:ascii="Times New Roman" w:hAnsi="Times New Roman" w:cs="Times New Roman"/>
              </w:rPr>
              <w:t xml:space="preserve"> </w:t>
            </w:r>
            <w:r w:rsidRPr="006C525E">
              <w:rPr>
                <w:rFonts w:ascii="Times New Roman" w:hAnsi="Times New Roman" w:cs="Times New Roman"/>
              </w:rPr>
              <w:t>Санкт-Петербург</w:t>
            </w:r>
            <w:r>
              <w:rPr>
                <w:rFonts w:ascii="Times New Roman" w:hAnsi="Times New Roman" w:cs="Times New Roman"/>
              </w:rPr>
              <w:t xml:space="preserve">, в секции </w:t>
            </w:r>
            <w:r w:rsidRPr="00B56107">
              <w:rPr>
                <w:rFonts w:ascii="Times New Roman" w:hAnsi="Times New Roman" w:cs="Times New Roman"/>
              </w:rPr>
              <w:t>Лучшее мобильное приложение</w:t>
            </w:r>
            <w:r>
              <w:rPr>
                <w:rFonts w:ascii="Times New Roman" w:hAnsi="Times New Roman" w:cs="Times New Roman"/>
              </w:rPr>
              <w:t xml:space="preserve"> Григорьевой Алины</w:t>
            </w:r>
          </w:p>
        </w:tc>
      </w:tr>
      <w:tr w:rsidR="00413408" w:rsidRPr="00B94A44" w14:paraId="17D3464E" w14:textId="77777777" w:rsidTr="00110E8A">
        <w:trPr>
          <w:trHeight w:val="20"/>
        </w:trPr>
        <w:tc>
          <w:tcPr>
            <w:tcW w:w="1965" w:type="dxa"/>
            <w:vMerge/>
          </w:tcPr>
          <w:p w14:paraId="3087504F" w14:textId="77777777" w:rsidR="00413408" w:rsidRDefault="00413408" w:rsidP="003B5EEF">
            <w:pPr>
              <w:tabs>
                <w:tab w:val="left" w:pos="0"/>
              </w:tabs>
              <w:ind w:firstLine="0"/>
              <w:rPr>
                <w:sz w:val="24"/>
                <w:szCs w:val="24"/>
              </w:rPr>
            </w:pPr>
          </w:p>
        </w:tc>
        <w:tc>
          <w:tcPr>
            <w:tcW w:w="7655" w:type="dxa"/>
            <w:shd w:val="clear" w:color="auto" w:fill="auto"/>
            <w:vAlign w:val="bottom"/>
          </w:tcPr>
          <w:p w14:paraId="5220BA52" w14:textId="77777777" w:rsidR="00413408" w:rsidRDefault="00413408" w:rsidP="003B5EEF">
            <w:pPr>
              <w:tabs>
                <w:tab w:val="left" w:pos="0"/>
              </w:tabs>
              <w:ind w:firstLine="0"/>
              <w:rPr>
                <w:sz w:val="24"/>
                <w:szCs w:val="24"/>
              </w:rPr>
            </w:pPr>
            <w:r>
              <w:rPr>
                <w:sz w:val="24"/>
                <w:szCs w:val="24"/>
              </w:rPr>
              <w:t>Федорова Маргарита Гаврильевна, преподаватель:</w:t>
            </w:r>
          </w:p>
          <w:p w14:paraId="4C98AA8A" w14:textId="77777777" w:rsidR="00413408" w:rsidRPr="00A76566" w:rsidRDefault="00413408" w:rsidP="007F124B">
            <w:pPr>
              <w:pStyle w:val="a7"/>
              <w:widowControl/>
              <w:numPr>
                <w:ilvl w:val="0"/>
                <w:numId w:val="22"/>
              </w:numPr>
              <w:tabs>
                <w:tab w:val="left" w:pos="0"/>
              </w:tabs>
              <w:ind w:left="0" w:firstLine="0"/>
              <w:jc w:val="both"/>
              <w:rPr>
                <w:rFonts w:ascii="Times New Roman" w:hAnsi="Times New Roman" w:cs="Times New Roman"/>
              </w:rPr>
            </w:pPr>
            <w:r w:rsidRPr="00A76566">
              <w:rPr>
                <w:rFonts w:ascii="Times New Roman" w:hAnsi="Times New Roman" w:cs="Times New Roman"/>
              </w:rPr>
              <w:t>Участие в научно-практической конференции «От традиции к новациям», посвященной 100-летию Вилюйского профессионально-педагогического колледжа им. Н.Г. Чернышевского»</w:t>
            </w:r>
          </w:p>
        </w:tc>
      </w:tr>
      <w:tr w:rsidR="00413408" w:rsidRPr="00B94A44" w14:paraId="3AF85DFB" w14:textId="77777777" w:rsidTr="00110E8A">
        <w:trPr>
          <w:trHeight w:val="20"/>
        </w:trPr>
        <w:tc>
          <w:tcPr>
            <w:tcW w:w="1965" w:type="dxa"/>
            <w:vMerge/>
          </w:tcPr>
          <w:p w14:paraId="1F3CCD78" w14:textId="77777777" w:rsidR="00413408" w:rsidRDefault="00413408" w:rsidP="003B5EEF">
            <w:pPr>
              <w:tabs>
                <w:tab w:val="left" w:pos="0"/>
              </w:tabs>
              <w:ind w:firstLine="0"/>
              <w:rPr>
                <w:sz w:val="24"/>
                <w:szCs w:val="24"/>
              </w:rPr>
            </w:pPr>
          </w:p>
        </w:tc>
        <w:tc>
          <w:tcPr>
            <w:tcW w:w="7655" w:type="dxa"/>
            <w:shd w:val="clear" w:color="auto" w:fill="auto"/>
            <w:vAlign w:val="bottom"/>
          </w:tcPr>
          <w:p w14:paraId="7AA331BB" w14:textId="77777777" w:rsidR="00413408" w:rsidRDefault="00413408" w:rsidP="003B5EEF">
            <w:pPr>
              <w:tabs>
                <w:tab w:val="left" w:pos="0"/>
              </w:tabs>
              <w:ind w:firstLine="0"/>
              <w:rPr>
                <w:sz w:val="24"/>
                <w:szCs w:val="24"/>
              </w:rPr>
            </w:pPr>
            <w:r>
              <w:rPr>
                <w:sz w:val="24"/>
                <w:szCs w:val="24"/>
              </w:rPr>
              <w:t>Федорова Туйаара Егоровна, педагог дополнительного образования:</w:t>
            </w:r>
          </w:p>
          <w:p w14:paraId="61B7DB87" w14:textId="77777777" w:rsidR="00413408"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победителя регионального этапа</w:t>
            </w:r>
            <w:r w:rsidRPr="00B2292F">
              <w:rPr>
                <w:rFonts w:ascii="Times New Roman" w:hAnsi="Times New Roman" w:cs="Times New Roman"/>
              </w:rPr>
              <w:t xml:space="preserve"> Всероссийского фестиваля «Российская студенческая весна — 2022»</w:t>
            </w:r>
            <w:r>
              <w:rPr>
                <w:rFonts w:ascii="Times New Roman" w:hAnsi="Times New Roman" w:cs="Times New Roman"/>
              </w:rPr>
              <w:t xml:space="preserve"> в </w:t>
            </w:r>
            <w:r w:rsidRPr="00B2292F">
              <w:rPr>
                <w:rFonts w:ascii="Times New Roman" w:hAnsi="Times New Roman" w:cs="Times New Roman"/>
              </w:rPr>
              <w:t xml:space="preserve">номинации народный </w:t>
            </w:r>
            <w:r>
              <w:rPr>
                <w:rFonts w:ascii="Times New Roman" w:hAnsi="Times New Roman" w:cs="Times New Roman"/>
              </w:rPr>
              <w:t>танец (фольклорный) танцевального ансамбля «Айар саас», диплом лауреата 1 степени</w:t>
            </w:r>
          </w:p>
          <w:p w14:paraId="656DA8FA" w14:textId="77777777" w:rsidR="00413408" w:rsidRPr="007D581A"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победителя Республиканского</w:t>
            </w:r>
            <w:r w:rsidRPr="007D581A">
              <w:rPr>
                <w:rFonts w:ascii="Times New Roman" w:hAnsi="Times New Roman" w:cs="Times New Roman"/>
              </w:rPr>
              <w:t xml:space="preserve"> конкурс</w:t>
            </w:r>
            <w:r>
              <w:rPr>
                <w:rFonts w:ascii="Times New Roman" w:hAnsi="Times New Roman" w:cs="Times New Roman"/>
              </w:rPr>
              <w:t>а-фестиваля</w:t>
            </w:r>
            <w:r w:rsidRPr="007D581A">
              <w:rPr>
                <w:rFonts w:ascii="Times New Roman" w:hAnsi="Times New Roman" w:cs="Times New Roman"/>
              </w:rPr>
              <w:t xml:space="preserve"> творчества «Бриллиантовые нотки»</w:t>
            </w:r>
            <w:r>
              <w:rPr>
                <w:rFonts w:ascii="Times New Roman" w:hAnsi="Times New Roman" w:cs="Times New Roman"/>
              </w:rPr>
              <w:t xml:space="preserve"> в рамках </w:t>
            </w:r>
            <w:r w:rsidRPr="007D581A">
              <w:rPr>
                <w:rFonts w:ascii="Times New Roman" w:hAnsi="Times New Roman" w:cs="Times New Roman"/>
              </w:rPr>
              <w:t xml:space="preserve">Республиканского фестиваля «Зима начинается с Якутии» </w:t>
            </w:r>
            <w:r>
              <w:rPr>
                <w:rFonts w:ascii="Times New Roman" w:hAnsi="Times New Roman" w:cs="Times New Roman"/>
              </w:rPr>
              <w:t>танцевального ансамбля «Айар саас», Гран-при</w:t>
            </w:r>
          </w:p>
        </w:tc>
      </w:tr>
      <w:tr w:rsidR="00413408" w:rsidRPr="00B94A44" w14:paraId="48FC6ADE" w14:textId="77777777" w:rsidTr="00110E8A">
        <w:trPr>
          <w:trHeight w:val="20"/>
        </w:trPr>
        <w:tc>
          <w:tcPr>
            <w:tcW w:w="1965" w:type="dxa"/>
            <w:vMerge/>
          </w:tcPr>
          <w:p w14:paraId="653A33E2"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04E54CCE"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Христофорова Дария Владимировна, преподаватель:</w:t>
            </w:r>
          </w:p>
          <w:p w14:paraId="6BC03D4C" w14:textId="77777777" w:rsidR="00413408" w:rsidRPr="00B94A44" w:rsidRDefault="00413408" w:rsidP="007F124B">
            <w:pPr>
              <w:pStyle w:val="a7"/>
              <w:widowControl/>
              <w:numPr>
                <w:ilvl w:val="0"/>
                <w:numId w:val="17"/>
              </w:numPr>
              <w:ind w:left="0" w:firstLine="0"/>
              <w:jc w:val="both"/>
              <w:rPr>
                <w:rFonts w:ascii="Times New Roman" w:hAnsi="Times New Roman" w:cs="Times New Roman"/>
              </w:rPr>
            </w:pPr>
            <w:r>
              <w:rPr>
                <w:rFonts w:ascii="Times New Roman" w:hAnsi="Times New Roman" w:cs="Times New Roman"/>
              </w:rPr>
              <w:t>Подготовка победителя Республиканского вокального</w:t>
            </w:r>
            <w:r w:rsidRPr="006A693D">
              <w:rPr>
                <w:rFonts w:ascii="Times New Roman" w:hAnsi="Times New Roman" w:cs="Times New Roman"/>
              </w:rPr>
              <w:t xml:space="preserve"> конкурс</w:t>
            </w:r>
            <w:r>
              <w:rPr>
                <w:rFonts w:ascii="Times New Roman" w:hAnsi="Times New Roman" w:cs="Times New Roman"/>
              </w:rPr>
              <w:t>а</w:t>
            </w:r>
            <w:r w:rsidRPr="006A693D">
              <w:rPr>
                <w:rFonts w:ascii="Times New Roman" w:hAnsi="Times New Roman" w:cs="Times New Roman"/>
              </w:rPr>
              <w:t xml:space="preserve"> “Поём вместе”</w:t>
            </w:r>
            <w:r>
              <w:rPr>
                <w:rFonts w:ascii="Times New Roman" w:hAnsi="Times New Roman" w:cs="Times New Roman"/>
              </w:rPr>
              <w:t xml:space="preserve">: </w:t>
            </w:r>
            <w:r w:rsidRPr="006A693D">
              <w:rPr>
                <w:rFonts w:ascii="Times New Roman" w:hAnsi="Times New Roman" w:cs="Times New Roman"/>
              </w:rPr>
              <w:t>Гран-при ансамбль: Вокально-инструментальный ансамбль МО19Б, МО20А</w:t>
            </w:r>
          </w:p>
        </w:tc>
      </w:tr>
      <w:tr w:rsidR="00413408" w:rsidRPr="00B94A44" w14:paraId="21267AC3" w14:textId="77777777" w:rsidTr="00110E8A">
        <w:trPr>
          <w:trHeight w:val="20"/>
        </w:trPr>
        <w:tc>
          <w:tcPr>
            <w:tcW w:w="1965" w:type="dxa"/>
            <w:vMerge/>
          </w:tcPr>
          <w:p w14:paraId="169CB3F9" w14:textId="77777777" w:rsidR="00413408" w:rsidRDefault="00413408" w:rsidP="003B5EEF">
            <w:pPr>
              <w:tabs>
                <w:tab w:val="left" w:pos="0"/>
              </w:tabs>
              <w:ind w:firstLine="0"/>
              <w:rPr>
                <w:sz w:val="24"/>
                <w:szCs w:val="24"/>
              </w:rPr>
            </w:pPr>
          </w:p>
        </w:tc>
        <w:tc>
          <w:tcPr>
            <w:tcW w:w="7655" w:type="dxa"/>
            <w:shd w:val="clear" w:color="auto" w:fill="auto"/>
            <w:vAlign w:val="bottom"/>
          </w:tcPr>
          <w:p w14:paraId="14B10B76" w14:textId="77777777" w:rsidR="00413408" w:rsidRDefault="00413408" w:rsidP="003B5EEF">
            <w:pPr>
              <w:tabs>
                <w:tab w:val="left" w:pos="0"/>
              </w:tabs>
              <w:ind w:firstLine="0"/>
              <w:rPr>
                <w:sz w:val="24"/>
                <w:szCs w:val="24"/>
              </w:rPr>
            </w:pPr>
            <w:r>
              <w:rPr>
                <w:sz w:val="24"/>
                <w:szCs w:val="24"/>
              </w:rPr>
              <w:t>Челбердирова Надежда Михайловна, преподаватель:</w:t>
            </w:r>
          </w:p>
          <w:p w14:paraId="67116397" w14:textId="77777777" w:rsidR="00413408" w:rsidRPr="00B56107"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 xml:space="preserve">Подготовка участников </w:t>
            </w:r>
            <w:r w:rsidRPr="006C525E">
              <w:rPr>
                <w:rFonts w:ascii="Times New Roman" w:hAnsi="Times New Roman" w:cs="Times New Roman"/>
              </w:rPr>
              <w:t>Форума молодых исследователей «Шаг в будущую профессию»</w:t>
            </w:r>
            <w:r>
              <w:rPr>
                <w:rFonts w:ascii="Times New Roman" w:hAnsi="Times New Roman" w:cs="Times New Roman"/>
              </w:rPr>
              <w:t xml:space="preserve"> </w:t>
            </w:r>
            <w:r w:rsidRPr="00B56107">
              <w:rPr>
                <w:rFonts w:ascii="Times New Roman" w:hAnsi="Times New Roman" w:cs="Times New Roman"/>
              </w:rPr>
              <w:t>на деловой игре «Бизнес Колледж»</w:t>
            </w:r>
            <w:r>
              <w:rPr>
                <w:rFonts w:ascii="Times New Roman" w:hAnsi="Times New Roman" w:cs="Times New Roman"/>
              </w:rPr>
              <w:t xml:space="preserve"> команды «Навигаторы»</w:t>
            </w:r>
          </w:p>
        </w:tc>
      </w:tr>
      <w:tr w:rsidR="00413408" w:rsidRPr="00B94A44" w14:paraId="09BB8AAC" w14:textId="77777777" w:rsidTr="00110E8A">
        <w:trPr>
          <w:trHeight w:val="20"/>
        </w:trPr>
        <w:tc>
          <w:tcPr>
            <w:tcW w:w="1965" w:type="dxa"/>
            <w:vMerge/>
          </w:tcPr>
          <w:p w14:paraId="5C405BB0" w14:textId="77777777" w:rsidR="00413408" w:rsidRDefault="00413408" w:rsidP="003B5EEF">
            <w:pPr>
              <w:tabs>
                <w:tab w:val="left" w:pos="0"/>
              </w:tabs>
              <w:ind w:firstLine="0"/>
              <w:rPr>
                <w:sz w:val="24"/>
                <w:szCs w:val="24"/>
              </w:rPr>
            </w:pPr>
          </w:p>
        </w:tc>
        <w:tc>
          <w:tcPr>
            <w:tcW w:w="7655" w:type="dxa"/>
            <w:shd w:val="clear" w:color="auto" w:fill="auto"/>
            <w:vAlign w:val="bottom"/>
          </w:tcPr>
          <w:p w14:paraId="2C0A4867" w14:textId="77777777" w:rsidR="00413408" w:rsidRDefault="00413408" w:rsidP="003B5EEF">
            <w:pPr>
              <w:tabs>
                <w:tab w:val="left" w:pos="0"/>
              </w:tabs>
              <w:ind w:firstLine="0"/>
              <w:rPr>
                <w:sz w:val="24"/>
                <w:szCs w:val="24"/>
              </w:rPr>
            </w:pPr>
            <w:r>
              <w:rPr>
                <w:sz w:val="24"/>
                <w:szCs w:val="24"/>
              </w:rPr>
              <w:t>Шестакова Екатерина Алексеевна, преподаватель:</w:t>
            </w:r>
          </w:p>
          <w:p w14:paraId="21886C9D" w14:textId="77777777" w:rsidR="00413408" w:rsidRPr="00F55D09" w:rsidRDefault="00413408" w:rsidP="007F124B">
            <w:pPr>
              <w:pStyle w:val="a7"/>
              <w:widowControl/>
              <w:numPr>
                <w:ilvl w:val="0"/>
                <w:numId w:val="22"/>
              </w:numPr>
              <w:tabs>
                <w:tab w:val="left" w:pos="0"/>
              </w:tabs>
              <w:ind w:left="0" w:firstLine="0"/>
              <w:jc w:val="both"/>
              <w:rPr>
                <w:rFonts w:ascii="Times New Roman" w:hAnsi="Times New Roman" w:cs="Times New Roman"/>
              </w:rPr>
            </w:pPr>
            <w:r w:rsidRPr="00F55D09">
              <w:rPr>
                <w:rFonts w:ascii="Times New Roman" w:hAnsi="Times New Roman" w:cs="Times New Roman"/>
              </w:rPr>
              <w:t>Подготовка участников призёров Республиканской метапредметной олимпиады «Олимпиум» для студентов СПО на базе основного общего образования Ивановой Лиры, Матвеевой Ельзы, Мыреевой Ангелины, Петровой Киры, Стручковой Валерии, Филипповой Алены, Чемезовой Лилианы – 3 место</w:t>
            </w:r>
          </w:p>
        </w:tc>
      </w:tr>
      <w:tr w:rsidR="00413408" w:rsidRPr="00B94A44" w14:paraId="4AFC01E5" w14:textId="77777777" w:rsidTr="00110E8A">
        <w:trPr>
          <w:trHeight w:val="20"/>
        </w:trPr>
        <w:tc>
          <w:tcPr>
            <w:tcW w:w="1965" w:type="dxa"/>
            <w:vMerge/>
          </w:tcPr>
          <w:p w14:paraId="7AC38E78"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3B3D9551"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Яковлева Оксана Васильевна, учитель начальных классов:</w:t>
            </w:r>
          </w:p>
          <w:p w14:paraId="44962ADA" w14:textId="77777777" w:rsidR="00413408" w:rsidRPr="001F093C"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t>Дипломант 3 степени Методического</w:t>
            </w:r>
            <w:r w:rsidRPr="00F55D09">
              <w:rPr>
                <w:rFonts w:ascii="Times New Roman" w:hAnsi="Times New Roman" w:cs="Times New Roman"/>
              </w:rPr>
              <w:t xml:space="preserve"> конкурс</w:t>
            </w:r>
            <w:r>
              <w:rPr>
                <w:rFonts w:ascii="Times New Roman" w:hAnsi="Times New Roman" w:cs="Times New Roman"/>
              </w:rPr>
              <w:t>а</w:t>
            </w:r>
            <w:r w:rsidRPr="00F55D09">
              <w:rPr>
                <w:rFonts w:ascii="Times New Roman" w:hAnsi="Times New Roman" w:cs="Times New Roman"/>
              </w:rPr>
              <w:t xml:space="preserve"> для учителей начальных классов школ республики по теме «Формирование навыков чтения у младших школьников»</w:t>
            </w:r>
          </w:p>
          <w:p w14:paraId="4FF6D2A6" w14:textId="77777777" w:rsidR="00413408"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t xml:space="preserve">Подготовка участника Республиканской читательской </w:t>
            </w:r>
            <w:r w:rsidRPr="00305E48">
              <w:rPr>
                <w:rFonts w:ascii="Times New Roman" w:hAnsi="Times New Roman" w:cs="Times New Roman"/>
              </w:rPr>
              <w:lastRenderedPageBreak/>
              <w:t>конференции для учащихся младших классов</w:t>
            </w:r>
            <w:r>
              <w:rPr>
                <w:rFonts w:ascii="Times New Roman" w:hAnsi="Times New Roman" w:cs="Times New Roman"/>
              </w:rPr>
              <w:t xml:space="preserve"> Габышевой Илианы</w:t>
            </w:r>
          </w:p>
        </w:tc>
      </w:tr>
      <w:tr w:rsidR="00413408" w:rsidRPr="00B94A44" w14:paraId="15E12025" w14:textId="77777777" w:rsidTr="00110E8A">
        <w:trPr>
          <w:trHeight w:val="20"/>
        </w:trPr>
        <w:tc>
          <w:tcPr>
            <w:tcW w:w="1965" w:type="dxa"/>
            <w:vMerge w:val="restart"/>
          </w:tcPr>
          <w:p w14:paraId="40E194FE"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lastRenderedPageBreak/>
              <w:t>Иной</w:t>
            </w:r>
          </w:p>
        </w:tc>
        <w:tc>
          <w:tcPr>
            <w:tcW w:w="7655" w:type="dxa"/>
            <w:shd w:val="clear" w:color="auto" w:fill="auto"/>
            <w:vAlign w:val="bottom"/>
          </w:tcPr>
          <w:p w14:paraId="291DB635"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Коллектив ЯПК:</w:t>
            </w:r>
          </w:p>
          <w:p w14:paraId="73E3D23D" w14:textId="77777777" w:rsidR="00413408" w:rsidRDefault="00413408" w:rsidP="007F124B">
            <w:pPr>
              <w:pStyle w:val="a7"/>
              <w:widowControl/>
              <w:numPr>
                <w:ilvl w:val="0"/>
                <w:numId w:val="21"/>
              </w:numPr>
              <w:ind w:left="0" w:firstLine="0"/>
              <w:jc w:val="both"/>
              <w:rPr>
                <w:rFonts w:ascii="Times New Roman" w:hAnsi="Times New Roman" w:cs="Times New Roman"/>
              </w:rPr>
            </w:pPr>
            <w:r>
              <w:rPr>
                <w:rFonts w:ascii="Times New Roman" w:hAnsi="Times New Roman" w:cs="Times New Roman"/>
              </w:rPr>
              <w:t>Т</w:t>
            </w:r>
            <w:r w:rsidRPr="00210018">
              <w:rPr>
                <w:rFonts w:ascii="Times New Roman" w:hAnsi="Times New Roman" w:cs="Times New Roman"/>
              </w:rPr>
              <w:t>оржественное мероприятие, пос</w:t>
            </w:r>
            <w:r>
              <w:rPr>
                <w:rFonts w:ascii="Times New Roman" w:hAnsi="Times New Roman" w:cs="Times New Roman"/>
              </w:rPr>
              <w:t>вящённое 125-летию М.К. Аммосова</w:t>
            </w:r>
          </w:p>
          <w:p w14:paraId="060556D7" w14:textId="77777777" w:rsidR="00413408" w:rsidRDefault="00413408" w:rsidP="007F124B">
            <w:pPr>
              <w:pStyle w:val="a7"/>
              <w:widowControl/>
              <w:numPr>
                <w:ilvl w:val="0"/>
                <w:numId w:val="21"/>
              </w:numPr>
              <w:ind w:left="0" w:firstLine="0"/>
              <w:jc w:val="both"/>
              <w:rPr>
                <w:rFonts w:ascii="Times New Roman" w:hAnsi="Times New Roman" w:cs="Times New Roman"/>
              </w:rPr>
            </w:pPr>
            <w:r w:rsidRPr="0082552B">
              <w:rPr>
                <w:rFonts w:ascii="Times New Roman" w:hAnsi="Times New Roman" w:cs="Times New Roman"/>
              </w:rPr>
              <w:t>Открытие творческой студии «Креативное пространство «Чээн-movie»</w:t>
            </w:r>
          </w:p>
        </w:tc>
      </w:tr>
      <w:tr w:rsidR="00413408" w:rsidRPr="00B94A44" w14:paraId="5D905BA0" w14:textId="77777777" w:rsidTr="00110E8A">
        <w:trPr>
          <w:trHeight w:val="20"/>
        </w:trPr>
        <w:tc>
          <w:tcPr>
            <w:tcW w:w="1965" w:type="dxa"/>
            <w:vMerge/>
            <w:vAlign w:val="center"/>
          </w:tcPr>
          <w:p w14:paraId="789ADB18" w14:textId="77777777" w:rsidR="00413408" w:rsidRDefault="00413408" w:rsidP="003B5EEF">
            <w:pPr>
              <w:pStyle w:val="a7"/>
              <w:tabs>
                <w:tab w:val="left" w:pos="0"/>
              </w:tabs>
              <w:ind w:left="0"/>
              <w:jc w:val="both"/>
              <w:rPr>
                <w:rFonts w:ascii="Times New Roman" w:hAnsi="Times New Roman" w:cs="Times New Roman"/>
              </w:rPr>
            </w:pPr>
          </w:p>
        </w:tc>
        <w:tc>
          <w:tcPr>
            <w:tcW w:w="7655" w:type="dxa"/>
            <w:shd w:val="clear" w:color="auto" w:fill="auto"/>
            <w:vAlign w:val="bottom"/>
          </w:tcPr>
          <w:p w14:paraId="67D415A3" w14:textId="77777777" w:rsidR="00413408" w:rsidRDefault="00413408" w:rsidP="003B5EEF">
            <w:pPr>
              <w:pStyle w:val="a7"/>
              <w:tabs>
                <w:tab w:val="left" w:pos="0"/>
              </w:tabs>
              <w:ind w:left="0"/>
              <w:jc w:val="both"/>
              <w:rPr>
                <w:rFonts w:ascii="Times New Roman" w:hAnsi="Times New Roman" w:cs="Times New Roman"/>
              </w:rPr>
            </w:pPr>
            <w:r>
              <w:rPr>
                <w:rFonts w:ascii="Times New Roman" w:hAnsi="Times New Roman" w:cs="Times New Roman"/>
              </w:rPr>
              <w:t xml:space="preserve">Васильева Наталья Дмитриевна, преподаватель: </w:t>
            </w:r>
          </w:p>
          <w:p w14:paraId="4E4EFA09" w14:textId="77777777" w:rsidR="00413408" w:rsidRDefault="00413408" w:rsidP="007F124B">
            <w:pPr>
              <w:pStyle w:val="a7"/>
              <w:widowControl/>
              <w:numPr>
                <w:ilvl w:val="0"/>
                <w:numId w:val="74"/>
              </w:numPr>
              <w:tabs>
                <w:tab w:val="left" w:pos="0"/>
              </w:tabs>
              <w:ind w:left="0" w:firstLine="0"/>
              <w:jc w:val="both"/>
              <w:rPr>
                <w:rFonts w:ascii="Times New Roman" w:hAnsi="Times New Roman" w:cs="Times New Roman"/>
              </w:rPr>
            </w:pPr>
            <w:r>
              <w:rPr>
                <w:rFonts w:ascii="Times New Roman" w:hAnsi="Times New Roman" w:cs="Times New Roman"/>
              </w:rPr>
              <w:t>Презентация энциклопедии для детей «История Якутии»</w:t>
            </w:r>
          </w:p>
          <w:p w14:paraId="46DB13B8" w14:textId="77777777" w:rsidR="00413408" w:rsidRPr="006A693D" w:rsidRDefault="00413408" w:rsidP="007F124B">
            <w:pPr>
              <w:pStyle w:val="a7"/>
              <w:widowControl/>
              <w:numPr>
                <w:ilvl w:val="0"/>
                <w:numId w:val="22"/>
              </w:numPr>
              <w:tabs>
                <w:tab w:val="left" w:pos="0"/>
              </w:tabs>
              <w:ind w:left="0" w:firstLine="0"/>
              <w:jc w:val="both"/>
              <w:rPr>
                <w:rFonts w:ascii="Times New Roman" w:hAnsi="Times New Roman" w:cs="Times New Roman"/>
              </w:rPr>
            </w:pPr>
            <w:r>
              <w:rPr>
                <w:rFonts w:ascii="Times New Roman" w:hAnsi="Times New Roman" w:cs="Times New Roman"/>
              </w:rPr>
              <w:t>Подготовка призера и участника Городской</w:t>
            </w:r>
            <w:r w:rsidRPr="008877AC">
              <w:rPr>
                <w:rFonts w:ascii="Times New Roman" w:hAnsi="Times New Roman" w:cs="Times New Roman"/>
              </w:rPr>
              <w:t xml:space="preserve"> НПК краеведов и историков, посвященная 100-летию ЯАССР</w:t>
            </w:r>
            <w:r>
              <w:rPr>
                <w:rFonts w:ascii="Times New Roman" w:hAnsi="Times New Roman" w:cs="Times New Roman"/>
              </w:rPr>
              <w:t xml:space="preserve">, </w:t>
            </w:r>
            <w:r w:rsidRPr="008877AC">
              <w:rPr>
                <w:rFonts w:ascii="Times New Roman" w:hAnsi="Times New Roman" w:cs="Times New Roman"/>
              </w:rPr>
              <w:t>Ощепкова Сардана</w:t>
            </w:r>
            <w:r>
              <w:rPr>
                <w:rFonts w:ascii="Times New Roman" w:hAnsi="Times New Roman" w:cs="Times New Roman"/>
              </w:rPr>
              <w:t xml:space="preserve"> – 3 место, </w:t>
            </w:r>
            <w:r w:rsidRPr="000C5183">
              <w:rPr>
                <w:rFonts w:ascii="Times New Roman" w:hAnsi="Times New Roman" w:cs="Times New Roman"/>
              </w:rPr>
              <w:t>Максимова Прасковья</w:t>
            </w:r>
            <w:r>
              <w:rPr>
                <w:rFonts w:ascii="Times New Roman" w:hAnsi="Times New Roman" w:cs="Times New Roman"/>
              </w:rPr>
              <w:t xml:space="preserve"> – участие</w:t>
            </w:r>
          </w:p>
        </w:tc>
      </w:tr>
      <w:tr w:rsidR="00413408" w:rsidRPr="00B94A44" w14:paraId="08CD36B0" w14:textId="77777777" w:rsidTr="00110E8A">
        <w:trPr>
          <w:trHeight w:val="20"/>
        </w:trPr>
        <w:tc>
          <w:tcPr>
            <w:tcW w:w="1965" w:type="dxa"/>
            <w:vMerge/>
          </w:tcPr>
          <w:p w14:paraId="0617E48B"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5DA74CAF"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Кылтасова Ирина Кимовна, учитель начальных классов:</w:t>
            </w:r>
          </w:p>
          <w:p w14:paraId="7635CB82" w14:textId="77777777" w:rsidR="00413408" w:rsidRPr="00C45C5E" w:rsidRDefault="00413408" w:rsidP="007F124B">
            <w:pPr>
              <w:pStyle w:val="a7"/>
              <w:widowControl/>
              <w:numPr>
                <w:ilvl w:val="0"/>
                <w:numId w:val="22"/>
              </w:numPr>
              <w:ind w:left="0" w:firstLine="0"/>
              <w:jc w:val="both"/>
              <w:rPr>
                <w:rFonts w:ascii="Times New Roman" w:hAnsi="Times New Roman" w:cs="Times New Roman"/>
              </w:rPr>
            </w:pPr>
            <w:r>
              <w:rPr>
                <w:rFonts w:ascii="Times New Roman" w:hAnsi="Times New Roman" w:cs="Times New Roman"/>
              </w:rPr>
              <w:t>Подготовка победителя и призеров Городского открытого детского творческого</w:t>
            </w:r>
            <w:r w:rsidRPr="00C45C5E">
              <w:rPr>
                <w:rFonts w:ascii="Times New Roman" w:hAnsi="Times New Roman" w:cs="Times New Roman"/>
              </w:rPr>
              <w:t xml:space="preserve"> конкурс</w:t>
            </w:r>
            <w:r>
              <w:rPr>
                <w:rFonts w:ascii="Times New Roman" w:hAnsi="Times New Roman" w:cs="Times New Roman"/>
              </w:rPr>
              <w:t>а</w:t>
            </w:r>
            <w:r w:rsidRPr="00C45C5E">
              <w:rPr>
                <w:rFonts w:ascii="Times New Roman" w:hAnsi="Times New Roman" w:cs="Times New Roman"/>
              </w:rPr>
              <w:t xml:space="preserve"> чтецов” Посвящаю вам, дорогие мои старики”, посвященный Дню пожилого человека в РФ</w:t>
            </w:r>
            <w:r>
              <w:rPr>
                <w:rFonts w:ascii="Times New Roman" w:hAnsi="Times New Roman" w:cs="Times New Roman"/>
              </w:rPr>
              <w:t>, Хазанкович Дамир, л</w:t>
            </w:r>
            <w:r w:rsidRPr="00C45C5E">
              <w:rPr>
                <w:rFonts w:ascii="Times New Roman" w:hAnsi="Times New Roman" w:cs="Times New Roman"/>
              </w:rPr>
              <w:t>ауреат 1 степени, Оконе</w:t>
            </w:r>
            <w:r>
              <w:rPr>
                <w:rFonts w:ascii="Times New Roman" w:hAnsi="Times New Roman" w:cs="Times New Roman"/>
              </w:rPr>
              <w:t xml:space="preserve">шникова Олеся, диплом 2 степени, </w:t>
            </w:r>
            <w:r w:rsidRPr="00C45C5E">
              <w:rPr>
                <w:rFonts w:ascii="Times New Roman" w:hAnsi="Times New Roman" w:cs="Times New Roman"/>
              </w:rPr>
              <w:t xml:space="preserve">Степанов Вальтер, </w:t>
            </w:r>
            <w:r>
              <w:rPr>
                <w:rFonts w:ascii="Times New Roman" w:hAnsi="Times New Roman" w:cs="Times New Roman"/>
              </w:rPr>
              <w:t>д</w:t>
            </w:r>
            <w:r w:rsidRPr="00C45C5E">
              <w:rPr>
                <w:rFonts w:ascii="Times New Roman" w:hAnsi="Times New Roman" w:cs="Times New Roman"/>
              </w:rPr>
              <w:t>иплом 3 степени.</w:t>
            </w:r>
          </w:p>
        </w:tc>
      </w:tr>
      <w:tr w:rsidR="00413408" w:rsidRPr="00B94A44" w14:paraId="6F058454" w14:textId="77777777" w:rsidTr="00110E8A">
        <w:trPr>
          <w:trHeight w:val="20"/>
        </w:trPr>
        <w:tc>
          <w:tcPr>
            <w:tcW w:w="1965" w:type="dxa"/>
            <w:vMerge/>
          </w:tcPr>
          <w:p w14:paraId="43B7A62D"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776ED493"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Матвеева Евдокия Афанасьевна, учитель начальных классов:</w:t>
            </w:r>
          </w:p>
          <w:p w14:paraId="71DE0F80" w14:textId="77777777" w:rsidR="00413408" w:rsidRPr="00760A60" w:rsidRDefault="00413408" w:rsidP="007F124B">
            <w:pPr>
              <w:pStyle w:val="a7"/>
              <w:widowControl/>
              <w:numPr>
                <w:ilvl w:val="0"/>
                <w:numId w:val="22"/>
              </w:numPr>
              <w:ind w:left="0" w:firstLine="0"/>
              <w:jc w:val="both"/>
              <w:rPr>
                <w:rFonts w:ascii="Times New Roman" w:hAnsi="Times New Roman" w:cs="Times New Roman"/>
              </w:rPr>
            </w:pPr>
            <w:r>
              <w:rPr>
                <w:rFonts w:ascii="Times New Roman" w:hAnsi="Times New Roman" w:cs="Times New Roman"/>
              </w:rPr>
              <w:t xml:space="preserve">Подготовка призера </w:t>
            </w:r>
            <w:r w:rsidRPr="002A2EB0">
              <w:rPr>
                <w:rFonts w:ascii="Times New Roman" w:hAnsi="Times New Roman" w:cs="Times New Roman"/>
              </w:rPr>
              <w:t>1 городской НПК “Лаборатория юного исследователя”</w:t>
            </w:r>
            <w:r>
              <w:rPr>
                <w:rFonts w:ascii="Times New Roman" w:hAnsi="Times New Roman" w:cs="Times New Roman"/>
              </w:rPr>
              <w:t xml:space="preserve"> </w:t>
            </w:r>
            <w:r w:rsidRPr="002A2EB0">
              <w:rPr>
                <w:rFonts w:ascii="Times New Roman" w:hAnsi="Times New Roman" w:cs="Times New Roman"/>
              </w:rPr>
              <w:t>Данилова Дьулуура</w:t>
            </w:r>
            <w:r>
              <w:rPr>
                <w:rFonts w:ascii="Times New Roman" w:hAnsi="Times New Roman" w:cs="Times New Roman"/>
              </w:rPr>
              <w:t>, дипломант</w:t>
            </w:r>
            <w:r w:rsidRPr="002A2EB0">
              <w:rPr>
                <w:rFonts w:ascii="Times New Roman" w:hAnsi="Times New Roman" w:cs="Times New Roman"/>
              </w:rPr>
              <w:t xml:space="preserve"> 3 степени</w:t>
            </w:r>
          </w:p>
        </w:tc>
      </w:tr>
      <w:tr w:rsidR="00413408" w:rsidRPr="00B94A44" w14:paraId="43C5B03F" w14:textId="77777777" w:rsidTr="00110E8A">
        <w:trPr>
          <w:trHeight w:val="20"/>
        </w:trPr>
        <w:tc>
          <w:tcPr>
            <w:tcW w:w="1965" w:type="dxa"/>
            <w:vMerge/>
          </w:tcPr>
          <w:p w14:paraId="41B27AD5" w14:textId="77777777" w:rsidR="00413408" w:rsidRDefault="00413408" w:rsidP="003B5EEF">
            <w:pPr>
              <w:pStyle w:val="a7"/>
              <w:ind w:left="0"/>
              <w:jc w:val="both"/>
              <w:rPr>
                <w:rFonts w:ascii="Times New Roman" w:hAnsi="Times New Roman" w:cs="Times New Roman"/>
              </w:rPr>
            </w:pPr>
          </w:p>
        </w:tc>
        <w:tc>
          <w:tcPr>
            <w:tcW w:w="7655" w:type="dxa"/>
            <w:shd w:val="clear" w:color="auto" w:fill="auto"/>
            <w:vAlign w:val="bottom"/>
          </w:tcPr>
          <w:p w14:paraId="771F2201" w14:textId="77777777" w:rsidR="00413408" w:rsidRDefault="00413408" w:rsidP="003B5EEF">
            <w:pPr>
              <w:pStyle w:val="a7"/>
              <w:ind w:left="0"/>
              <w:jc w:val="both"/>
              <w:rPr>
                <w:rFonts w:ascii="Times New Roman" w:hAnsi="Times New Roman" w:cs="Times New Roman"/>
              </w:rPr>
            </w:pPr>
            <w:r>
              <w:rPr>
                <w:rFonts w:ascii="Times New Roman" w:hAnsi="Times New Roman" w:cs="Times New Roman"/>
              </w:rPr>
              <w:t>Михайлова Светлана Николаевна, преподаватель:</w:t>
            </w:r>
          </w:p>
          <w:p w14:paraId="00687E66" w14:textId="77777777" w:rsidR="00413408" w:rsidRDefault="00413408" w:rsidP="007F124B">
            <w:pPr>
              <w:pStyle w:val="a7"/>
              <w:widowControl/>
              <w:numPr>
                <w:ilvl w:val="0"/>
                <w:numId w:val="22"/>
              </w:numPr>
              <w:ind w:left="0" w:firstLine="0"/>
              <w:jc w:val="both"/>
              <w:rPr>
                <w:rFonts w:ascii="Times New Roman" w:hAnsi="Times New Roman" w:cs="Times New Roman"/>
              </w:rPr>
            </w:pPr>
            <w:r w:rsidRPr="0067518E">
              <w:rPr>
                <w:rFonts w:ascii="Times New Roman" w:hAnsi="Times New Roman" w:cs="Times New Roman"/>
              </w:rPr>
              <w:t>Презентация учебного пособия «Музыка, движение и пение»</w:t>
            </w:r>
          </w:p>
        </w:tc>
      </w:tr>
    </w:tbl>
    <w:p w14:paraId="0110BD63" w14:textId="77777777" w:rsidR="00310CB5" w:rsidRDefault="00310CB5" w:rsidP="004B5C6D">
      <w:pPr>
        <w:spacing w:line="276" w:lineRule="auto"/>
        <w:ind w:firstLine="0"/>
        <w:rPr>
          <w:sz w:val="24"/>
          <w:szCs w:val="24"/>
        </w:rPr>
      </w:pPr>
    </w:p>
    <w:p w14:paraId="7EF84C38" w14:textId="77777777" w:rsidR="00413408" w:rsidRDefault="00413408" w:rsidP="00413408">
      <w:pPr>
        <w:jc w:val="center"/>
        <w:rPr>
          <w:sz w:val="24"/>
        </w:rPr>
      </w:pPr>
      <w:r>
        <w:rPr>
          <w:sz w:val="24"/>
        </w:rPr>
        <w:t xml:space="preserve">Сводные данные по участию педагогических работников </w:t>
      </w:r>
    </w:p>
    <w:p w14:paraId="1690F1A3" w14:textId="77777777" w:rsidR="00413408" w:rsidRDefault="00413408" w:rsidP="00413408">
      <w:pPr>
        <w:jc w:val="center"/>
        <w:rPr>
          <w:sz w:val="24"/>
        </w:rPr>
      </w:pPr>
      <w:r>
        <w:rPr>
          <w:sz w:val="24"/>
        </w:rPr>
        <w:t>ГАПОУ РС (Я) «Якутский педагогический колледж им. С.Ф. Гоголева»</w:t>
      </w:r>
    </w:p>
    <w:p w14:paraId="5192C644" w14:textId="77777777" w:rsidR="00413408" w:rsidRDefault="00413408" w:rsidP="00413408">
      <w:pPr>
        <w:jc w:val="center"/>
        <w:rPr>
          <w:sz w:val="24"/>
        </w:rPr>
      </w:pPr>
      <w:r>
        <w:rPr>
          <w:sz w:val="24"/>
        </w:rPr>
        <w:t>по итогам 2022 года</w:t>
      </w:r>
    </w:p>
    <w:tbl>
      <w:tblPr>
        <w:tblStyle w:val="ab"/>
        <w:tblW w:w="9696" w:type="dxa"/>
        <w:tblLayout w:type="fixed"/>
        <w:tblLook w:val="04A0" w:firstRow="1" w:lastRow="0" w:firstColumn="1" w:lastColumn="0" w:noHBand="0" w:noVBand="1"/>
      </w:tblPr>
      <w:tblGrid>
        <w:gridCol w:w="2041"/>
        <w:gridCol w:w="1531"/>
        <w:gridCol w:w="1531"/>
        <w:gridCol w:w="1531"/>
        <w:gridCol w:w="1531"/>
        <w:gridCol w:w="1531"/>
      </w:tblGrid>
      <w:tr w:rsidR="00413408" w14:paraId="6A989722" w14:textId="77777777" w:rsidTr="00110E8A">
        <w:tc>
          <w:tcPr>
            <w:tcW w:w="2041" w:type="dxa"/>
          </w:tcPr>
          <w:p w14:paraId="06CD068F" w14:textId="77777777" w:rsidR="00413408" w:rsidRDefault="00413408" w:rsidP="00413408">
            <w:pPr>
              <w:ind w:firstLine="0"/>
              <w:jc w:val="center"/>
              <w:rPr>
                <w:sz w:val="24"/>
              </w:rPr>
            </w:pPr>
            <w:r>
              <w:rPr>
                <w:sz w:val="24"/>
              </w:rPr>
              <w:t>Уровень</w:t>
            </w:r>
          </w:p>
        </w:tc>
        <w:tc>
          <w:tcPr>
            <w:tcW w:w="1531" w:type="dxa"/>
          </w:tcPr>
          <w:p w14:paraId="028145FD" w14:textId="77777777" w:rsidR="00413408" w:rsidRDefault="00413408" w:rsidP="00413408">
            <w:pPr>
              <w:ind w:firstLine="0"/>
              <w:jc w:val="center"/>
              <w:rPr>
                <w:sz w:val="24"/>
              </w:rPr>
            </w:pPr>
            <w:r>
              <w:rPr>
                <w:sz w:val="24"/>
              </w:rPr>
              <w:t>Профессиональные педагогические конкурсы</w:t>
            </w:r>
          </w:p>
        </w:tc>
        <w:tc>
          <w:tcPr>
            <w:tcW w:w="1531" w:type="dxa"/>
          </w:tcPr>
          <w:p w14:paraId="3466AA91" w14:textId="77777777" w:rsidR="00413408" w:rsidRDefault="00413408" w:rsidP="00413408">
            <w:pPr>
              <w:ind w:firstLine="0"/>
              <w:jc w:val="center"/>
              <w:rPr>
                <w:sz w:val="24"/>
              </w:rPr>
            </w:pPr>
            <w:r>
              <w:rPr>
                <w:sz w:val="24"/>
              </w:rPr>
              <w:t>НПК, педчтения, семинары</w:t>
            </w:r>
          </w:p>
        </w:tc>
        <w:tc>
          <w:tcPr>
            <w:tcW w:w="1531" w:type="dxa"/>
          </w:tcPr>
          <w:p w14:paraId="61AA443C" w14:textId="77777777" w:rsidR="00413408" w:rsidRDefault="00413408" w:rsidP="00413408">
            <w:pPr>
              <w:ind w:firstLine="0"/>
              <w:jc w:val="center"/>
              <w:rPr>
                <w:sz w:val="24"/>
              </w:rPr>
            </w:pPr>
            <w:r>
              <w:rPr>
                <w:sz w:val="24"/>
              </w:rPr>
              <w:t>Публикации</w:t>
            </w:r>
          </w:p>
        </w:tc>
        <w:tc>
          <w:tcPr>
            <w:tcW w:w="1531" w:type="dxa"/>
          </w:tcPr>
          <w:p w14:paraId="5C088E2F" w14:textId="77777777" w:rsidR="00413408" w:rsidRDefault="00413408" w:rsidP="00413408">
            <w:pPr>
              <w:ind w:firstLine="0"/>
              <w:jc w:val="center"/>
              <w:rPr>
                <w:sz w:val="24"/>
              </w:rPr>
            </w:pPr>
            <w:r>
              <w:rPr>
                <w:sz w:val="24"/>
              </w:rPr>
              <w:t>Подготовка к участию обучающихся</w:t>
            </w:r>
          </w:p>
        </w:tc>
        <w:tc>
          <w:tcPr>
            <w:tcW w:w="1531" w:type="dxa"/>
          </w:tcPr>
          <w:p w14:paraId="4F43797D" w14:textId="77777777" w:rsidR="00413408" w:rsidRDefault="00413408" w:rsidP="00413408">
            <w:pPr>
              <w:ind w:firstLine="0"/>
              <w:jc w:val="center"/>
              <w:rPr>
                <w:sz w:val="24"/>
              </w:rPr>
            </w:pPr>
            <w:r>
              <w:rPr>
                <w:sz w:val="24"/>
              </w:rPr>
              <w:t>Всего</w:t>
            </w:r>
          </w:p>
        </w:tc>
      </w:tr>
      <w:tr w:rsidR="00413408" w14:paraId="00464ACE" w14:textId="77777777" w:rsidTr="00110E8A">
        <w:tc>
          <w:tcPr>
            <w:tcW w:w="2041" w:type="dxa"/>
          </w:tcPr>
          <w:p w14:paraId="7AEAF4AD" w14:textId="77777777" w:rsidR="00413408" w:rsidRDefault="00413408" w:rsidP="00413408">
            <w:pPr>
              <w:ind w:firstLine="0"/>
              <w:rPr>
                <w:sz w:val="24"/>
              </w:rPr>
            </w:pPr>
            <w:r>
              <w:rPr>
                <w:sz w:val="24"/>
              </w:rPr>
              <w:t xml:space="preserve">Международный </w:t>
            </w:r>
          </w:p>
        </w:tc>
        <w:tc>
          <w:tcPr>
            <w:tcW w:w="1531" w:type="dxa"/>
          </w:tcPr>
          <w:p w14:paraId="22B97E52" w14:textId="77777777" w:rsidR="00413408" w:rsidRDefault="00413408" w:rsidP="00413408">
            <w:pPr>
              <w:ind w:firstLine="0"/>
              <w:jc w:val="center"/>
              <w:rPr>
                <w:sz w:val="24"/>
              </w:rPr>
            </w:pPr>
            <w:r>
              <w:rPr>
                <w:sz w:val="24"/>
              </w:rPr>
              <w:t>2</w:t>
            </w:r>
          </w:p>
        </w:tc>
        <w:tc>
          <w:tcPr>
            <w:tcW w:w="1531" w:type="dxa"/>
          </w:tcPr>
          <w:p w14:paraId="412FD1CD" w14:textId="77777777" w:rsidR="00413408" w:rsidRDefault="00413408" w:rsidP="00413408">
            <w:pPr>
              <w:ind w:firstLine="0"/>
              <w:jc w:val="center"/>
              <w:rPr>
                <w:sz w:val="24"/>
              </w:rPr>
            </w:pPr>
            <w:r>
              <w:rPr>
                <w:sz w:val="24"/>
              </w:rPr>
              <w:t>-</w:t>
            </w:r>
          </w:p>
        </w:tc>
        <w:tc>
          <w:tcPr>
            <w:tcW w:w="1531" w:type="dxa"/>
          </w:tcPr>
          <w:p w14:paraId="62908049" w14:textId="77777777" w:rsidR="00413408" w:rsidRDefault="00413408" w:rsidP="00413408">
            <w:pPr>
              <w:ind w:firstLine="0"/>
              <w:jc w:val="center"/>
              <w:rPr>
                <w:sz w:val="24"/>
              </w:rPr>
            </w:pPr>
            <w:r>
              <w:rPr>
                <w:sz w:val="24"/>
              </w:rPr>
              <w:t>-</w:t>
            </w:r>
          </w:p>
        </w:tc>
        <w:tc>
          <w:tcPr>
            <w:tcW w:w="1531" w:type="dxa"/>
          </w:tcPr>
          <w:p w14:paraId="5C96500D" w14:textId="77777777" w:rsidR="00413408" w:rsidRDefault="00413408" w:rsidP="00413408">
            <w:pPr>
              <w:ind w:firstLine="0"/>
              <w:jc w:val="center"/>
              <w:rPr>
                <w:sz w:val="24"/>
              </w:rPr>
            </w:pPr>
            <w:r>
              <w:rPr>
                <w:sz w:val="24"/>
              </w:rPr>
              <w:t>3</w:t>
            </w:r>
          </w:p>
        </w:tc>
        <w:tc>
          <w:tcPr>
            <w:tcW w:w="1531" w:type="dxa"/>
          </w:tcPr>
          <w:p w14:paraId="0D89F345" w14:textId="77777777" w:rsidR="00413408" w:rsidRDefault="00413408" w:rsidP="00413408">
            <w:pPr>
              <w:ind w:firstLine="0"/>
              <w:jc w:val="center"/>
              <w:rPr>
                <w:sz w:val="24"/>
              </w:rPr>
            </w:pPr>
            <w:r>
              <w:rPr>
                <w:sz w:val="24"/>
              </w:rPr>
              <w:t>5</w:t>
            </w:r>
          </w:p>
        </w:tc>
      </w:tr>
      <w:tr w:rsidR="00413408" w14:paraId="307D7E94" w14:textId="77777777" w:rsidTr="00110E8A">
        <w:tc>
          <w:tcPr>
            <w:tcW w:w="2041" w:type="dxa"/>
          </w:tcPr>
          <w:p w14:paraId="23B05ECF" w14:textId="77777777" w:rsidR="00413408" w:rsidRDefault="00413408" w:rsidP="00413408">
            <w:pPr>
              <w:ind w:firstLine="0"/>
              <w:rPr>
                <w:sz w:val="24"/>
              </w:rPr>
            </w:pPr>
            <w:r>
              <w:rPr>
                <w:sz w:val="24"/>
              </w:rPr>
              <w:t xml:space="preserve">Федеральный </w:t>
            </w:r>
          </w:p>
        </w:tc>
        <w:tc>
          <w:tcPr>
            <w:tcW w:w="1531" w:type="dxa"/>
          </w:tcPr>
          <w:p w14:paraId="4031F7DA" w14:textId="77777777" w:rsidR="00413408" w:rsidRDefault="00413408" w:rsidP="00413408">
            <w:pPr>
              <w:ind w:firstLine="0"/>
              <w:jc w:val="center"/>
              <w:rPr>
                <w:sz w:val="24"/>
              </w:rPr>
            </w:pPr>
            <w:r>
              <w:rPr>
                <w:sz w:val="24"/>
              </w:rPr>
              <w:t>2</w:t>
            </w:r>
          </w:p>
        </w:tc>
        <w:tc>
          <w:tcPr>
            <w:tcW w:w="1531" w:type="dxa"/>
          </w:tcPr>
          <w:p w14:paraId="57FE4773" w14:textId="77777777" w:rsidR="00413408" w:rsidRDefault="00413408" w:rsidP="00413408">
            <w:pPr>
              <w:ind w:firstLine="0"/>
              <w:jc w:val="center"/>
              <w:rPr>
                <w:sz w:val="24"/>
              </w:rPr>
            </w:pPr>
            <w:r>
              <w:rPr>
                <w:sz w:val="24"/>
              </w:rPr>
              <w:t>-</w:t>
            </w:r>
          </w:p>
        </w:tc>
        <w:tc>
          <w:tcPr>
            <w:tcW w:w="1531" w:type="dxa"/>
          </w:tcPr>
          <w:p w14:paraId="5107FE23" w14:textId="77777777" w:rsidR="00413408" w:rsidRDefault="00413408" w:rsidP="00413408">
            <w:pPr>
              <w:ind w:firstLine="0"/>
              <w:jc w:val="center"/>
              <w:rPr>
                <w:sz w:val="24"/>
              </w:rPr>
            </w:pPr>
            <w:r>
              <w:rPr>
                <w:sz w:val="24"/>
              </w:rPr>
              <w:t>3</w:t>
            </w:r>
          </w:p>
        </w:tc>
        <w:tc>
          <w:tcPr>
            <w:tcW w:w="1531" w:type="dxa"/>
          </w:tcPr>
          <w:p w14:paraId="3AAD6C1E" w14:textId="77777777" w:rsidR="00413408" w:rsidRDefault="00413408" w:rsidP="00413408">
            <w:pPr>
              <w:ind w:firstLine="0"/>
              <w:jc w:val="center"/>
              <w:rPr>
                <w:sz w:val="24"/>
              </w:rPr>
            </w:pPr>
            <w:r>
              <w:rPr>
                <w:sz w:val="24"/>
              </w:rPr>
              <w:t>21</w:t>
            </w:r>
          </w:p>
        </w:tc>
        <w:tc>
          <w:tcPr>
            <w:tcW w:w="1531" w:type="dxa"/>
          </w:tcPr>
          <w:p w14:paraId="2A1987DA" w14:textId="77777777" w:rsidR="00413408" w:rsidRDefault="00413408" w:rsidP="00413408">
            <w:pPr>
              <w:ind w:firstLine="0"/>
              <w:jc w:val="center"/>
              <w:rPr>
                <w:sz w:val="24"/>
              </w:rPr>
            </w:pPr>
            <w:r>
              <w:rPr>
                <w:sz w:val="24"/>
              </w:rPr>
              <w:t>26</w:t>
            </w:r>
          </w:p>
        </w:tc>
      </w:tr>
      <w:tr w:rsidR="00413408" w14:paraId="37EB6210" w14:textId="77777777" w:rsidTr="00110E8A">
        <w:tc>
          <w:tcPr>
            <w:tcW w:w="2041" w:type="dxa"/>
          </w:tcPr>
          <w:p w14:paraId="596DB913" w14:textId="77777777" w:rsidR="00413408" w:rsidRDefault="00413408" w:rsidP="00413408">
            <w:pPr>
              <w:ind w:firstLine="0"/>
              <w:rPr>
                <w:sz w:val="24"/>
              </w:rPr>
            </w:pPr>
            <w:r>
              <w:rPr>
                <w:sz w:val="24"/>
              </w:rPr>
              <w:t xml:space="preserve">Республиканский </w:t>
            </w:r>
          </w:p>
        </w:tc>
        <w:tc>
          <w:tcPr>
            <w:tcW w:w="1531" w:type="dxa"/>
          </w:tcPr>
          <w:p w14:paraId="6161E86A" w14:textId="77777777" w:rsidR="00413408" w:rsidRDefault="00413408" w:rsidP="00413408">
            <w:pPr>
              <w:ind w:firstLine="0"/>
              <w:jc w:val="center"/>
              <w:rPr>
                <w:sz w:val="24"/>
              </w:rPr>
            </w:pPr>
            <w:r>
              <w:rPr>
                <w:sz w:val="24"/>
              </w:rPr>
              <w:t>12</w:t>
            </w:r>
          </w:p>
        </w:tc>
        <w:tc>
          <w:tcPr>
            <w:tcW w:w="1531" w:type="dxa"/>
          </w:tcPr>
          <w:p w14:paraId="041E1489" w14:textId="77777777" w:rsidR="00413408" w:rsidRDefault="00413408" w:rsidP="00413408">
            <w:pPr>
              <w:ind w:firstLine="0"/>
              <w:jc w:val="center"/>
              <w:rPr>
                <w:sz w:val="24"/>
              </w:rPr>
            </w:pPr>
            <w:r>
              <w:rPr>
                <w:sz w:val="24"/>
              </w:rPr>
              <w:t>8</w:t>
            </w:r>
          </w:p>
        </w:tc>
        <w:tc>
          <w:tcPr>
            <w:tcW w:w="1531" w:type="dxa"/>
          </w:tcPr>
          <w:p w14:paraId="11068013" w14:textId="77777777" w:rsidR="00413408" w:rsidRDefault="00413408" w:rsidP="00413408">
            <w:pPr>
              <w:ind w:firstLine="0"/>
              <w:jc w:val="center"/>
              <w:rPr>
                <w:sz w:val="24"/>
              </w:rPr>
            </w:pPr>
            <w:r>
              <w:rPr>
                <w:sz w:val="24"/>
              </w:rPr>
              <w:t>3</w:t>
            </w:r>
          </w:p>
        </w:tc>
        <w:tc>
          <w:tcPr>
            <w:tcW w:w="1531" w:type="dxa"/>
          </w:tcPr>
          <w:p w14:paraId="416C0423" w14:textId="77777777" w:rsidR="00413408" w:rsidRDefault="00413408" w:rsidP="00413408">
            <w:pPr>
              <w:ind w:firstLine="0"/>
              <w:jc w:val="center"/>
              <w:rPr>
                <w:sz w:val="24"/>
              </w:rPr>
            </w:pPr>
            <w:r>
              <w:rPr>
                <w:sz w:val="24"/>
              </w:rPr>
              <w:t>43</w:t>
            </w:r>
          </w:p>
        </w:tc>
        <w:tc>
          <w:tcPr>
            <w:tcW w:w="1531" w:type="dxa"/>
          </w:tcPr>
          <w:p w14:paraId="67E78522" w14:textId="77777777" w:rsidR="00413408" w:rsidRDefault="00413408" w:rsidP="00413408">
            <w:pPr>
              <w:ind w:firstLine="0"/>
              <w:jc w:val="center"/>
              <w:rPr>
                <w:sz w:val="24"/>
              </w:rPr>
            </w:pPr>
            <w:r>
              <w:rPr>
                <w:sz w:val="24"/>
              </w:rPr>
              <w:t>66</w:t>
            </w:r>
          </w:p>
        </w:tc>
      </w:tr>
      <w:tr w:rsidR="00413408" w14:paraId="48B31BBE" w14:textId="77777777" w:rsidTr="00110E8A">
        <w:tc>
          <w:tcPr>
            <w:tcW w:w="2041" w:type="dxa"/>
          </w:tcPr>
          <w:p w14:paraId="5C1DCB30" w14:textId="77777777" w:rsidR="00413408" w:rsidRDefault="00413408" w:rsidP="00413408">
            <w:pPr>
              <w:ind w:firstLine="0"/>
              <w:rPr>
                <w:sz w:val="24"/>
              </w:rPr>
            </w:pPr>
            <w:r>
              <w:rPr>
                <w:sz w:val="24"/>
              </w:rPr>
              <w:t xml:space="preserve">Иной </w:t>
            </w:r>
          </w:p>
        </w:tc>
        <w:tc>
          <w:tcPr>
            <w:tcW w:w="1531" w:type="dxa"/>
          </w:tcPr>
          <w:p w14:paraId="7E08E64C" w14:textId="77777777" w:rsidR="00413408" w:rsidRDefault="00413408" w:rsidP="00413408">
            <w:pPr>
              <w:ind w:firstLine="0"/>
              <w:jc w:val="center"/>
              <w:rPr>
                <w:sz w:val="24"/>
              </w:rPr>
            </w:pPr>
            <w:r>
              <w:rPr>
                <w:sz w:val="24"/>
              </w:rPr>
              <w:t>-</w:t>
            </w:r>
          </w:p>
        </w:tc>
        <w:tc>
          <w:tcPr>
            <w:tcW w:w="1531" w:type="dxa"/>
          </w:tcPr>
          <w:p w14:paraId="3677E719" w14:textId="77777777" w:rsidR="00413408" w:rsidRDefault="00413408" w:rsidP="00413408">
            <w:pPr>
              <w:ind w:firstLine="0"/>
              <w:jc w:val="center"/>
              <w:rPr>
                <w:sz w:val="24"/>
              </w:rPr>
            </w:pPr>
            <w:r>
              <w:rPr>
                <w:sz w:val="24"/>
              </w:rPr>
              <w:t>-</w:t>
            </w:r>
          </w:p>
        </w:tc>
        <w:tc>
          <w:tcPr>
            <w:tcW w:w="1531" w:type="dxa"/>
          </w:tcPr>
          <w:p w14:paraId="30E97CBB" w14:textId="77777777" w:rsidR="00413408" w:rsidRDefault="00413408" w:rsidP="00413408">
            <w:pPr>
              <w:ind w:firstLine="0"/>
              <w:jc w:val="center"/>
              <w:rPr>
                <w:sz w:val="24"/>
              </w:rPr>
            </w:pPr>
            <w:r>
              <w:rPr>
                <w:sz w:val="24"/>
              </w:rPr>
              <w:t>2</w:t>
            </w:r>
          </w:p>
        </w:tc>
        <w:tc>
          <w:tcPr>
            <w:tcW w:w="1531" w:type="dxa"/>
          </w:tcPr>
          <w:p w14:paraId="0862D2D3" w14:textId="77777777" w:rsidR="00413408" w:rsidRDefault="00413408" w:rsidP="00413408">
            <w:pPr>
              <w:ind w:firstLine="0"/>
              <w:jc w:val="center"/>
              <w:rPr>
                <w:sz w:val="24"/>
              </w:rPr>
            </w:pPr>
            <w:r>
              <w:rPr>
                <w:sz w:val="24"/>
              </w:rPr>
              <w:t>3</w:t>
            </w:r>
          </w:p>
        </w:tc>
        <w:tc>
          <w:tcPr>
            <w:tcW w:w="1531" w:type="dxa"/>
          </w:tcPr>
          <w:p w14:paraId="523EA7AB" w14:textId="77777777" w:rsidR="00413408" w:rsidRDefault="00413408" w:rsidP="00413408">
            <w:pPr>
              <w:ind w:firstLine="0"/>
              <w:jc w:val="center"/>
              <w:rPr>
                <w:sz w:val="24"/>
              </w:rPr>
            </w:pPr>
            <w:r>
              <w:rPr>
                <w:sz w:val="24"/>
              </w:rPr>
              <w:t>5</w:t>
            </w:r>
          </w:p>
        </w:tc>
      </w:tr>
      <w:tr w:rsidR="00413408" w14:paraId="69820A0B" w14:textId="77777777" w:rsidTr="00110E8A">
        <w:tc>
          <w:tcPr>
            <w:tcW w:w="2041" w:type="dxa"/>
          </w:tcPr>
          <w:p w14:paraId="1A3C32F3" w14:textId="77777777" w:rsidR="00413408" w:rsidRDefault="00413408" w:rsidP="00413408">
            <w:pPr>
              <w:ind w:firstLine="0"/>
              <w:rPr>
                <w:sz w:val="24"/>
              </w:rPr>
            </w:pPr>
            <w:r>
              <w:rPr>
                <w:sz w:val="24"/>
              </w:rPr>
              <w:t xml:space="preserve">всего </w:t>
            </w:r>
          </w:p>
        </w:tc>
        <w:tc>
          <w:tcPr>
            <w:tcW w:w="1531" w:type="dxa"/>
          </w:tcPr>
          <w:p w14:paraId="127B4F79" w14:textId="77777777" w:rsidR="00413408" w:rsidRDefault="00413408" w:rsidP="00413408">
            <w:pPr>
              <w:ind w:firstLine="0"/>
              <w:jc w:val="center"/>
              <w:rPr>
                <w:sz w:val="24"/>
              </w:rPr>
            </w:pPr>
            <w:r>
              <w:rPr>
                <w:sz w:val="24"/>
              </w:rPr>
              <w:t>16</w:t>
            </w:r>
          </w:p>
        </w:tc>
        <w:tc>
          <w:tcPr>
            <w:tcW w:w="1531" w:type="dxa"/>
          </w:tcPr>
          <w:p w14:paraId="1FA49B78" w14:textId="77777777" w:rsidR="00413408" w:rsidRDefault="00413408" w:rsidP="00413408">
            <w:pPr>
              <w:ind w:firstLine="0"/>
              <w:jc w:val="center"/>
              <w:rPr>
                <w:sz w:val="24"/>
              </w:rPr>
            </w:pPr>
            <w:r>
              <w:rPr>
                <w:sz w:val="24"/>
              </w:rPr>
              <w:t>8</w:t>
            </w:r>
          </w:p>
        </w:tc>
        <w:tc>
          <w:tcPr>
            <w:tcW w:w="1531" w:type="dxa"/>
          </w:tcPr>
          <w:p w14:paraId="08ECFB27" w14:textId="77777777" w:rsidR="00413408" w:rsidRDefault="00413408" w:rsidP="00413408">
            <w:pPr>
              <w:ind w:firstLine="0"/>
              <w:jc w:val="center"/>
              <w:rPr>
                <w:sz w:val="24"/>
              </w:rPr>
            </w:pPr>
            <w:r>
              <w:rPr>
                <w:sz w:val="24"/>
              </w:rPr>
              <w:t>8</w:t>
            </w:r>
          </w:p>
        </w:tc>
        <w:tc>
          <w:tcPr>
            <w:tcW w:w="1531" w:type="dxa"/>
          </w:tcPr>
          <w:p w14:paraId="066BAF42" w14:textId="77777777" w:rsidR="00413408" w:rsidRDefault="00413408" w:rsidP="00413408">
            <w:pPr>
              <w:ind w:firstLine="0"/>
              <w:jc w:val="center"/>
              <w:rPr>
                <w:sz w:val="24"/>
              </w:rPr>
            </w:pPr>
            <w:r>
              <w:rPr>
                <w:sz w:val="24"/>
              </w:rPr>
              <w:t>70</w:t>
            </w:r>
          </w:p>
        </w:tc>
        <w:tc>
          <w:tcPr>
            <w:tcW w:w="1531" w:type="dxa"/>
          </w:tcPr>
          <w:p w14:paraId="6C2F3145" w14:textId="77777777" w:rsidR="00413408" w:rsidRDefault="00413408" w:rsidP="00413408">
            <w:pPr>
              <w:ind w:firstLine="0"/>
              <w:jc w:val="center"/>
              <w:rPr>
                <w:sz w:val="24"/>
              </w:rPr>
            </w:pPr>
            <w:r>
              <w:rPr>
                <w:sz w:val="24"/>
              </w:rPr>
              <w:t>102</w:t>
            </w:r>
          </w:p>
        </w:tc>
      </w:tr>
    </w:tbl>
    <w:p w14:paraId="3CC82A14" w14:textId="77777777" w:rsidR="00413408" w:rsidRDefault="00413408" w:rsidP="00413408">
      <w:pPr>
        <w:rPr>
          <w:sz w:val="24"/>
        </w:rPr>
      </w:pPr>
    </w:p>
    <w:p w14:paraId="4F17D576" w14:textId="2BF78C49" w:rsidR="00413408" w:rsidRPr="007911F2" w:rsidRDefault="00413408" w:rsidP="004B5C6D">
      <w:pPr>
        <w:spacing w:line="276" w:lineRule="auto"/>
        <w:ind w:firstLine="0"/>
        <w:rPr>
          <w:sz w:val="24"/>
          <w:szCs w:val="24"/>
        </w:rPr>
      </w:pPr>
      <w:r>
        <w:rPr>
          <w:noProof/>
          <w:sz w:val="24"/>
          <w:szCs w:val="24"/>
        </w:rPr>
        <w:lastRenderedPageBreak/>
        <w:drawing>
          <wp:inline distT="0" distB="0" distL="0" distR="0" wp14:anchorId="52CDAA2E" wp14:editId="3706828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3B30BA0" w14:textId="77777777" w:rsidR="00413408" w:rsidRDefault="00413408" w:rsidP="004B5C6D">
      <w:pPr>
        <w:spacing w:line="276" w:lineRule="auto"/>
        <w:ind w:firstLine="0"/>
        <w:jc w:val="center"/>
        <w:rPr>
          <w:rFonts w:eastAsia="Calibri"/>
          <w:b/>
          <w:bCs/>
          <w:sz w:val="24"/>
          <w:szCs w:val="24"/>
          <w:lang w:eastAsia="en-US"/>
        </w:rPr>
      </w:pPr>
      <w:bookmarkStart w:id="37" w:name="_Hlk125017429"/>
    </w:p>
    <w:p w14:paraId="06908D3E" w14:textId="77777777" w:rsidR="00EA1D14" w:rsidRPr="00EA1D14" w:rsidRDefault="00EA1D14" w:rsidP="004B5C6D">
      <w:pPr>
        <w:spacing w:line="276" w:lineRule="auto"/>
        <w:ind w:firstLine="0"/>
        <w:jc w:val="center"/>
        <w:rPr>
          <w:rFonts w:eastAsia="Calibri"/>
          <w:b/>
          <w:bCs/>
          <w:sz w:val="24"/>
          <w:szCs w:val="24"/>
          <w:lang w:eastAsia="en-US"/>
        </w:rPr>
      </w:pPr>
      <w:r w:rsidRPr="00EA1D14">
        <w:rPr>
          <w:rFonts w:eastAsia="Calibri"/>
          <w:b/>
          <w:bCs/>
          <w:sz w:val="24"/>
          <w:szCs w:val="24"/>
          <w:lang w:eastAsia="en-US"/>
        </w:rPr>
        <w:t xml:space="preserve">Отчет по участию студентов </w:t>
      </w:r>
    </w:p>
    <w:bookmarkEnd w:id="37"/>
    <w:p w14:paraId="494FE16C" w14:textId="26A726FE" w:rsidR="00EA1D14" w:rsidRPr="00EA1D14" w:rsidRDefault="00EA1D14" w:rsidP="004B5C6D">
      <w:pPr>
        <w:spacing w:line="276" w:lineRule="auto"/>
        <w:ind w:firstLine="0"/>
        <w:jc w:val="center"/>
        <w:rPr>
          <w:rFonts w:eastAsia="Calibri"/>
          <w:b/>
          <w:bCs/>
          <w:i/>
          <w:sz w:val="24"/>
          <w:szCs w:val="24"/>
          <w:lang w:eastAsia="en-US"/>
        </w:rPr>
      </w:pPr>
      <w:r w:rsidRPr="00EA1D14">
        <w:rPr>
          <w:rFonts w:eastAsia="Calibri"/>
          <w:b/>
          <w:bCs/>
          <w:sz w:val="24"/>
          <w:szCs w:val="24"/>
          <w:lang w:eastAsia="en-US"/>
        </w:rPr>
        <w:t>ГАПОУ РС (Я) «Якутский педагогический колледж им. С.Ф. Гоголева» по итогам 2022 года</w:t>
      </w:r>
      <w:r w:rsidRPr="00EA1D14">
        <w:rPr>
          <w:rFonts w:eastAsia="Calibri"/>
          <w:b/>
          <w:bCs/>
          <w:i/>
          <w:sz w:val="24"/>
          <w:szCs w:val="24"/>
          <w:lang w:eastAsia="en-US"/>
        </w:rPr>
        <w:t xml:space="preserve">  </w:t>
      </w:r>
    </w:p>
    <w:p w14:paraId="1887B870" w14:textId="77777777" w:rsidR="00EA1D14" w:rsidRPr="00EA1D14" w:rsidRDefault="00EA1D14" w:rsidP="004B5C6D">
      <w:pPr>
        <w:spacing w:line="276" w:lineRule="auto"/>
        <w:ind w:firstLine="0"/>
        <w:jc w:val="center"/>
        <w:rPr>
          <w:rFonts w:eastAsia="Calibri"/>
          <w:sz w:val="24"/>
          <w:szCs w:val="24"/>
          <w:lang w:eastAsia="en-US"/>
        </w:rPr>
      </w:pPr>
      <w:r w:rsidRPr="00EA1D14">
        <w:rPr>
          <w:rFonts w:eastAsia="Calibri"/>
          <w:i/>
          <w:sz w:val="24"/>
          <w:szCs w:val="24"/>
          <w:lang w:eastAsia="en-US"/>
        </w:rPr>
        <w:t xml:space="preserve">Образовательные мероприятия </w:t>
      </w:r>
    </w:p>
    <w:tbl>
      <w:tblPr>
        <w:tblStyle w:val="15"/>
        <w:tblW w:w="0" w:type="auto"/>
        <w:tblLook w:val="04A0" w:firstRow="1" w:lastRow="0" w:firstColumn="1" w:lastColumn="0" w:noHBand="0" w:noVBand="1"/>
      </w:tblPr>
      <w:tblGrid>
        <w:gridCol w:w="2570"/>
        <w:gridCol w:w="6776"/>
      </w:tblGrid>
      <w:tr w:rsidR="00EA1D14" w:rsidRPr="00EA1D14" w14:paraId="25658C0E" w14:textId="77777777" w:rsidTr="000434B2">
        <w:tc>
          <w:tcPr>
            <w:tcW w:w="2570" w:type="dxa"/>
          </w:tcPr>
          <w:p w14:paraId="16C8D0B2"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Уровень </w:t>
            </w:r>
          </w:p>
        </w:tc>
        <w:tc>
          <w:tcPr>
            <w:tcW w:w="6776" w:type="dxa"/>
          </w:tcPr>
          <w:p w14:paraId="30FAED12"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Результат </w:t>
            </w:r>
          </w:p>
        </w:tc>
      </w:tr>
      <w:tr w:rsidR="00EA1D14" w:rsidRPr="00EA1D14" w14:paraId="7A8E59F5" w14:textId="77777777" w:rsidTr="000434B2">
        <w:tc>
          <w:tcPr>
            <w:tcW w:w="2570" w:type="dxa"/>
          </w:tcPr>
          <w:p w14:paraId="43BAB79F"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Международный </w:t>
            </w:r>
          </w:p>
        </w:tc>
        <w:tc>
          <w:tcPr>
            <w:tcW w:w="6776" w:type="dxa"/>
          </w:tcPr>
          <w:p w14:paraId="6D2333FD" w14:textId="77777777" w:rsidR="00EA1D14" w:rsidRPr="00EA1D14" w:rsidRDefault="00EA1D14" w:rsidP="00413408">
            <w:pPr>
              <w:ind w:firstLine="0"/>
              <w:rPr>
                <w:rFonts w:eastAsia="Calibri"/>
                <w:sz w:val="24"/>
                <w:szCs w:val="24"/>
                <w:lang w:eastAsia="en-US"/>
              </w:rPr>
            </w:pPr>
            <w:bookmarkStart w:id="38" w:name="_Hlk125017585"/>
            <w:r w:rsidRPr="00EA1D14">
              <w:rPr>
                <w:rFonts w:eastAsia="Calibri"/>
                <w:sz w:val="24"/>
                <w:szCs w:val="24"/>
                <w:lang w:eastAsia="en-US"/>
              </w:rPr>
              <w:t>Григорьева Арина, студентка группы МО-18 Б, 1 место Международный конкурс курсовых работ/проектов студентов, магистрантов «Верный курс 2022»</w:t>
            </w:r>
            <w:bookmarkEnd w:id="38"/>
          </w:p>
        </w:tc>
      </w:tr>
      <w:tr w:rsidR="00EA1D14" w:rsidRPr="00EA1D14" w14:paraId="1226897E" w14:textId="77777777" w:rsidTr="000434B2">
        <w:tc>
          <w:tcPr>
            <w:tcW w:w="2570" w:type="dxa"/>
          </w:tcPr>
          <w:p w14:paraId="421DFF52"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Федеральный </w:t>
            </w:r>
          </w:p>
        </w:tc>
        <w:tc>
          <w:tcPr>
            <w:tcW w:w="6776" w:type="dxa"/>
          </w:tcPr>
          <w:p w14:paraId="13D8B53F" w14:textId="77777777" w:rsidR="00EA1D14" w:rsidRPr="00EA1D14" w:rsidRDefault="00EA1D14" w:rsidP="00413408">
            <w:pPr>
              <w:shd w:val="clear" w:color="auto" w:fill="FFFFFF"/>
              <w:ind w:firstLine="0"/>
              <w:rPr>
                <w:sz w:val="24"/>
                <w:szCs w:val="24"/>
                <w:shd w:val="clear" w:color="auto" w:fill="FFFFFF"/>
              </w:rPr>
            </w:pPr>
            <w:bookmarkStart w:id="39" w:name="_Hlk125017634"/>
            <w:r w:rsidRPr="00EA1D14">
              <w:rPr>
                <w:sz w:val="24"/>
                <w:szCs w:val="24"/>
                <w:shd w:val="clear" w:color="auto" w:fill="FFFFFF"/>
              </w:rPr>
              <w:t>Максимова Прасковья, студентка ДО-20, 2 место Дальневосточной научно-практической конференции «Гражданско-патриотическое воспитание: опыт, традиции, новации»</w:t>
            </w:r>
          </w:p>
          <w:p w14:paraId="7BADFE29" w14:textId="77777777" w:rsidR="00EA1D14" w:rsidRPr="00EA1D14" w:rsidRDefault="00EA1D14" w:rsidP="00413408">
            <w:pPr>
              <w:shd w:val="clear" w:color="auto" w:fill="FFFFFF"/>
              <w:ind w:firstLine="0"/>
              <w:rPr>
                <w:sz w:val="24"/>
                <w:szCs w:val="24"/>
                <w:shd w:val="clear" w:color="auto" w:fill="FFFFFF"/>
              </w:rPr>
            </w:pPr>
            <w:r w:rsidRPr="00EA1D14">
              <w:rPr>
                <w:sz w:val="24"/>
                <w:szCs w:val="24"/>
                <w:shd w:val="clear" w:color="auto" w:fill="FFFFFF"/>
              </w:rPr>
              <w:t>Авганова Амина, студентка ПвНК-21, 1 место Дальневосточной научно-практической конференции «Гражданско-патриотическое воспитание: опыт, традиции, новации»</w:t>
            </w:r>
          </w:p>
          <w:p w14:paraId="5CFC67A6"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Студенческий совет общежития “Дом Доброты” Диплом в номинации «Лучшая организация СоУправления» в III Всероссийском конкурсе лучших практик студенческих организаций ПОО</w:t>
            </w:r>
          </w:p>
          <w:p w14:paraId="5A2135C7"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Константинова Анжелика-Варвара Александровна, студентка группы МО-19А, Диплом I степени секции «Педагогические науки» II Всероссийские студенческие Ломоносовские чтения</w:t>
            </w:r>
          </w:p>
          <w:p w14:paraId="4718F167"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shd w:val="clear" w:color="auto" w:fill="FFFFFF"/>
                <w:lang w:eastAsia="en-US"/>
              </w:rPr>
              <w:t>Участие во Всероссийской акции “Вахта памяти -2022” (г. Ржев) Фёдоров Валерий, студент группы ФК-19 и Мичурина Олеся, студентка группы МО-19 Б</w:t>
            </w:r>
          </w:p>
          <w:p w14:paraId="22F1DBA7" w14:textId="77777777" w:rsidR="00EA1D14" w:rsidRPr="00EA1D14" w:rsidRDefault="00EA1D14" w:rsidP="00413408">
            <w:pPr>
              <w:shd w:val="clear" w:color="auto" w:fill="FFFFFF"/>
              <w:ind w:firstLine="0"/>
              <w:jc w:val="left"/>
              <w:rPr>
                <w:sz w:val="24"/>
                <w:szCs w:val="24"/>
              </w:rPr>
            </w:pPr>
            <w:bookmarkStart w:id="40" w:name="_Hlk125017657"/>
            <w:bookmarkEnd w:id="39"/>
            <w:r w:rsidRPr="00EA1D14">
              <w:rPr>
                <w:sz w:val="24"/>
                <w:szCs w:val="24"/>
              </w:rPr>
              <w:t xml:space="preserve">Заровняева Алина, студентка группы ПДО-21, 1 место во Всероссийской научно-практической студенческой конференции «Молодежь. Наука. Творчество» </w:t>
            </w:r>
          </w:p>
          <w:p w14:paraId="33846A57" w14:textId="77777777" w:rsidR="00EA1D14" w:rsidRPr="00EA1D14" w:rsidRDefault="00EA1D14" w:rsidP="00413408">
            <w:pPr>
              <w:shd w:val="clear" w:color="auto" w:fill="FFFFFF"/>
              <w:ind w:firstLine="0"/>
              <w:jc w:val="left"/>
              <w:rPr>
                <w:sz w:val="24"/>
                <w:szCs w:val="24"/>
              </w:rPr>
            </w:pPr>
            <w:r w:rsidRPr="00EA1D14">
              <w:rPr>
                <w:rFonts w:eastAsia="Calibri"/>
                <w:bCs/>
                <w:sz w:val="24"/>
                <w:szCs w:val="24"/>
                <w:lang w:eastAsia="en-US"/>
              </w:rPr>
              <w:t xml:space="preserve">Мичурина Олеся, студентка группы МО-19 Б, 1 место по дисциплине «Гармония» на Всероссийская олимпиаде «Время </w:t>
            </w:r>
            <w:r w:rsidRPr="00EA1D14">
              <w:rPr>
                <w:rFonts w:eastAsia="Calibri"/>
                <w:bCs/>
                <w:sz w:val="24"/>
                <w:szCs w:val="24"/>
                <w:lang w:eastAsia="en-US"/>
              </w:rPr>
              <w:lastRenderedPageBreak/>
              <w:t xml:space="preserve">знаний» </w:t>
            </w:r>
          </w:p>
          <w:p w14:paraId="79F048D2" w14:textId="77777777" w:rsidR="00EA1D14" w:rsidRPr="00EA1D14" w:rsidRDefault="00EA1D14" w:rsidP="00413408">
            <w:pPr>
              <w:ind w:firstLine="0"/>
              <w:jc w:val="left"/>
              <w:rPr>
                <w:rFonts w:eastAsia="Calibri"/>
                <w:sz w:val="24"/>
                <w:szCs w:val="24"/>
                <w:lang w:eastAsia="en-US"/>
              </w:rPr>
            </w:pPr>
            <w:r w:rsidRPr="00EA1D14">
              <w:rPr>
                <w:rFonts w:eastAsia="Calibri"/>
                <w:bCs/>
                <w:sz w:val="24"/>
                <w:szCs w:val="24"/>
                <w:lang w:eastAsia="en-US"/>
              </w:rPr>
              <w:t>Егорова Анастасия, студентка группы ПДО-21, Гран При 19 Всероссийской научно-практической конференции «Молодежь. Наука. Творчество»</w:t>
            </w:r>
            <w:bookmarkEnd w:id="40"/>
          </w:p>
        </w:tc>
      </w:tr>
      <w:tr w:rsidR="00EA1D14" w:rsidRPr="00EA1D14" w14:paraId="32548314" w14:textId="77777777" w:rsidTr="000434B2">
        <w:tc>
          <w:tcPr>
            <w:tcW w:w="2570" w:type="dxa"/>
          </w:tcPr>
          <w:p w14:paraId="6B755B25"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lastRenderedPageBreak/>
              <w:t xml:space="preserve">Республиканский </w:t>
            </w:r>
          </w:p>
        </w:tc>
        <w:tc>
          <w:tcPr>
            <w:tcW w:w="6776" w:type="dxa"/>
          </w:tcPr>
          <w:p w14:paraId="10369960" w14:textId="77777777" w:rsidR="00EA1D14" w:rsidRPr="00EA1D14" w:rsidRDefault="00EA1D14" w:rsidP="00413408">
            <w:pPr>
              <w:shd w:val="clear" w:color="auto" w:fill="FFFFFF"/>
              <w:ind w:firstLine="0"/>
              <w:rPr>
                <w:sz w:val="24"/>
                <w:szCs w:val="24"/>
                <w:shd w:val="clear" w:color="auto" w:fill="FFFFFF"/>
              </w:rPr>
            </w:pPr>
            <w:r w:rsidRPr="00EA1D14">
              <w:rPr>
                <w:sz w:val="24"/>
                <w:szCs w:val="24"/>
                <w:shd w:val="clear" w:color="auto" w:fill="FFFFFF"/>
              </w:rPr>
              <w:t>Евсеев Виктор, студент группы ФК-18, 2 место по компетенции «Адаптивная физическая культура» регионального чемпионата «Абилимпикс»</w:t>
            </w:r>
          </w:p>
          <w:p w14:paraId="19A69FF7" w14:textId="77777777" w:rsidR="00EA1D14" w:rsidRPr="00EA1D14" w:rsidRDefault="00EA1D14" w:rsidP="00413408">
            <w:pPr>
              <w:shd w:val="clear" w:color="auto" w:fill="FFFFFF"/>
              <w:ind w:firstLine="0"/>
              <w:rPr>
                <w:sz w:val="24"/>
                <w:szCs w:val="24"/>
                <w:shd w:val="clear" w:color="auto" w:fill="FFFFFF"/>
              </w:rPr>
            </w:pPr>
            <w:r w:rsidRPr="00EA1D14">
              <w:rPr>
                <w:sz w:val="24"/>
                <w:szCs w:val="24"/>
                <w:shd w:val="clear" w:color="auto" w:fill="FFFFFF"/>
              </w:rPr>
              <w:t>Григорьева Арина, студентка МО-18 Б, д</w:t>
            </w:r>
            <w:r w:rsidRPr="00EA1D14">
              <w:rPr>
                <w:bCs/>
                <w:sz w:val="24"/>
                <w:szCs w:val="24"/>
                <w:shd w:val="clear" w:color="auto" w:fill="FFFFFF"/>
              </w:rPr>
              <w:t xml:space="preserve">иплом I степени </w:t>
            </w:r>
            <w:r w:rsidRPr="00EA1D14">
              <w:rPr>
                <w:sz w:val="24"/>
                <w:szCs w:val="24"/>
                <w:shd w:val="clear" w:color="auto" w:fill="FFFFFF"/>
              </w:rPr>
              <w:t>18 студенческой научно-практической конференции «НАУКА. ОБРАЗОВАНИЕ. ИСКУССТВО»</w:t>
            </w:r>
          </w:p>
          <w:p w14:paraId="28538107" w14:textId="77777777" w:rsidR="00EA1D14" w:rsidRPr="00EA1D14" w:rsidRDefault="00EA1D14" w:rsidP="00413408">
            <w:pPr>
              <w:shd w:val="clear" w:color="auto" w:fill="FFFFFF"/>
              <w:ind w:firstLine="0"/>
              <w:rPr>
                <w:rFonts w:eastAsia="Calibri"/>
                <w:sz w:val="24"/>
                <w:szCs w:val="24"/>
                <w:shd w:val="clear" w:color="auto" w:fill="FFFFFF"/>
                <w:lang w:eastAsia="en-US"/>
              </w:rPr>
            </w:pPr>
            <w:r w:rsidRPr="00EA1D14">
              <w:rPr>
                <w:sz w:val="24"/>
                <w:szCs w:val="24"/>
              </w:rPr>
              <w:t xml:space="preserve">Нектыров Федор студент группы АФК-19, 1 место, 2 место Олесова Валерия студентка группы АФК-20А теоретического тура </w:t>
            </w:r>
            <w:r w:rsidRPr="00EA1D14">
              <w:rPr>
                <w:rFonts w:eastAsia="Calibri"/>
                <w:sz w:val="24"/>
                <w:szCs w:val="24"/>
                <w:shd w:val="clear" w:color="auto" w:fill="FFFFFF"/>
                <w:lang w:eastAsia="en-US"/>
              </w:rPr>
              <w:t>III Региональной цифровой Олимпиады студентов физкультурных учебных заведений – 2022</w:t>
            </w:r>
          </w:p>
          <w:p w14:paraId="2689A929" w14:textId="77777777" w:rsidR="00EA1D14" w:rsidRPr="00EA1D14" w:rsidRDefault="00EA1D14" w:rsidP="00413408">
            <w:pPr>
              <w:shd w:val="clear" w:color="auto" w:fill="FFFFFF"/>
              <w:ind w:firstLine="0"/>
              <w:rPr>
                <w:rFonts w:eastAsia="Calibri"/>
                <w:sz w:val="24"/>
                <w:szCs w:val="24"/>
                <w:shd w:val="clear" w:color="auto" w:fill="FFFFFF"/>
                <w:lang w:eastAsia="en-US"/>
              </w:rPr>
            </w:pPr>
            <w:r w:rsidRPr="00EA1D14">
              <w:rPr>
                <w:sz w:val="24"/>
                <w:szCs w:val="24"/>
              </w:rPr>
              <w:t xml:space="preserve">Абрамов Владислав, студент группы АФК-21, 1 место, Оконосова Алия, студентка группы АФК-21, 2 место, Филиппова Кристина, студентка группы АФК-21 3 место практического тура </w:t>
            </w:r>
            <w:r w:rsidRPr="00EA1D14">
              <w:rPr>
                <w:rFonts w:eastAsia="Calibri"/>
                <w:sz w:val="24"/>
                <w:szCs w:val="24"/>
                <w:shd w:val="clear" w:color="auto" w:fill="FFFFFF"/>
                <w:lang w:eastAsia="en-US"/>
              </w:rPr>
              <w:t>III Региональной цифровой Олимпиады студентов физкультурных учебных заведений – 2022</w:t>
            </w:r>
          </w:p>
          <w:p w14:paraId="0A2B458B" w14:textId="77777777" w:rsidR="00EA1D14" w:rsidRPr="00EA1D14" w:rsidRDefault="00EA1D14" w:rsidP="00413408">
            <w:pPr>
              <w:shd w:val="clear" w:color="auto" w:fill="FFFFFF"/>
              <w:ind w:firstLine="0"/>
              <w:rPr>
                <w:sz w:val="24"/>
                <w:szCs w:val="24"/>
              </w:rPr>
            </w:pPr>
            <w:r w:rsidRPr="00EA1D14">
              <w:rPr>
                <w:sz w:val="24"/>
                <w:szCs w:val="24"/>
              </w:rPr>
              <w:t xml:space="preserve">Победители и призеры в общем зачете </w:t>
            </w:r>
            <w:r w:rsidRPr="00EA1D14">
              <w:rPr>
                <w:rFonts w:eastAsia="Calibri"/>
                <w:sz w:val="24"/>
                <w:szCs w:val="24"/>
                <w:shd w:val="clear" w:color="auto" w:fill="FFFFFF"/>
                <w:lang w:eastAsia="en-US"/>
              </w:rPr>
              <w:t>III Региональной цифровой Олимпиады студентов физкультурных учебных заведений – 2022</w:t>
            </w:r>
            <w:r w:rsidRPr="00EA1D14">
              <w:rPr>
                <w:sz w:val="24"/>
                <w:szCs w:val="24"/>
              </w:rPr>
              <w:t>: 1 место Нектыров Федор (АФК-19), 2 место Олесова Валерия (АФК-20А), 3 место Оконосова Алия (АФК-21).</w:t>
            </w:r>
          </w:p>
          <w:p w14:paraId="39178916" w14:textId="77777777" w:rsidR="00EA1D14" w:rsidRPr="00EA1D14" w:rsidRDefault="00EA1D14" w:rsidP="00413408">
            <w:pPr>
              <w:shd w:val="clear" w:color="auto" w:fill="FFFFFF"/>
              <w:ind w:firstLine="0"/>
              <w:rPr>
                <w:sz w:val="24"/>
                <w:szCs w:val="24"/>
                <w:shd w:val="clear" w:color="auto" w:fill="FFFFFF"/>
              </w:rPr>
            </w:pPr>
            <w:r w:rsidRPr="00EA1D14">
              <w:rPr>
                <w:sz w:val="24"/>
                <w:szCs w:val="24"/>
              </w:rPr>
              <w:t xml:space="preserve">Рязанская Сайыына, студнтка группы ДО-20 А, номинация: «За Лучшую методическую подготовку», Лыткина Жанна, студентка группы ПвНК-20, 2 место, Григорьева Алина, студентка группы ПДО-21 </w:t>
            </w:r>
            <w:r w:rsidRPr="00EA1D14">
              <w:rPr>
                <w:bCs/>
                <w:sz w:val="24"/>
                <w:szCs w:val="24"/>
              </w:rPr>
              <w:t>I место</w:t>
            </w:r>
            <w:r w:rsidRPr="00EA1D14">
              <w:rPr>
                <w:sz w:val="24"/>
                <w:szCs w:val="24"/>
              </w:rPr>
              <w:t xml:space="preserve"> на </w:t>
            </w:r>
            <w:r w:rsidRPr="00EA1D14">
              <w:rPr>
                <w:bCs/>
                <w:sz w:val="24"/>
                <w:szCs w:val="24"/>
                <w:shd w:val="clear" w:color="auto" w:fill="FFFFFF"/>
              </w:rPr>
              <w:t>II</w:t>
            </w:r>
            <w:r w:rsidRPr="00EA1D14">
              <w:rPr>
                <w:sz w:val="24"/>
                <w:szCs w:val="24"/>
                <w:shd w:val="clear" w:color="auto" w:fill="FFFFFF"/>
              </w:rPr>
              <w:t> Республиканской олимпиаде профессионального мастерства обучающихся по специальностям среднего профессионального образования по укрупнённой группе специальности 44.00.00 Образование и педагогические науки </w:t>
            </w:r>
          </w:p>
          <w:p w14:paraId="56F2F58B" w14:textId="77777777" w:rsidR="00EA1D14" w:rsidRPr="00EA1D14" w:rsidRDefault="00EA1D14" w:rsidP="00413408">
            <w:pPr>
              <w:ind w:firstLine="0"/>
              <w:jc w:val="left"/>
              <w:rPr>
                <w:rFonts w:eastAsia="Calibri"/>
                <w:sz w:val="24"/>
                <w:szCs w:val="24"/>
                <w:shd w:val="clear" w:color="auto" w:fill="FFFFFF"/>
                <w:lang w:eastAsia="en-US"/>
              </w:rPr>
            </w:pPr>
            <w:r w:rsidRPr="00EA1D14">
              <w:rPr>
                <w:rFonts w:eastAsia="Calibri"/>
                <w:sz w:val="24"/>
                <w:szCs w:val="24"/>
                <w:shd w:val="clear" w:color="auto" w:fill="FFFFFF"/>
                <w:lang w:eastAsia="en-US"/>
              </w:rPr>
              <w:t>Феоктистов Вячеслав, студент группы АФК-19, 1 место, Олесова Валерия, студентка группы АФК-20 А, 3 место на II республиканской олимпиаде профессионального мастерства обучающихся по профильному направлению 49.00.00 Физическая культура и спорт.</w:t>
            </w:r>
          </w:p>
          <w:p w14:paraId="41C2CC8F"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bCs/>
                <w:sz w:val="24"/>
                <w:szCs w:val="24"/>
                <w:lang w:eastAsia="en-US"/>
              </w:rPr>
              <w:t>Дмитриева Александра, студентка группы КП-20, победитель Отборочных соревнований</w:t>
            </w:r>
            <w:r w:rsidRPr="00EA1D14">
              <w:rPr>
                <w:rFonts w:eastAsia="Calibri"/>
                <w:sz w:val="24"/>
                <w:szCs w:val="24"/>
                <w:shd w:val="clear" w:color="auto" w:fill="FFFFFF"/>
                <w:lang w:eastAsia="en-US"/>
              </w:rPr>
              <w:t xml:space="preserve"> </w:t>
            </w:r>
            <w:r w:rsidRPr="00EA1D14">
              <w:rPr>
                <w:rFonts w:eastAsia="Calibri"/>
                <w:bCs/>
                <w:iCs/>
                <w:sz w:val="24"/>
                <w:szCs w:val="24"/>
                <w:shd w:val="clear" w:color="auto" w:fill="FFFFFF"/>
                <w:lang w:eastAsia="en-US"/>
              </w:rPr>
              <w:t xml:space="preserve">для участия в финале X Национального чемпионата «Молодые профессионалы» (WorldSkills Russia) </w:t>
            </w:r>
            <w:r w:rsidRPr="00EA1D14">
              <w:rPr>
                <w:rFonts w:eastAsia="Calibri"/>
                <w:sz w:val="24"/>
                <w:szCs w:val="24"/>
                <w:shd w:val="clear" w:color="auto" w:fill="FFFFFF"/>
                <w:lang w:eastAsia="en-US"/>
              </w:rPr>
              <w:t>по компетенции «Преподавание в младших классах»</w:t>
            </w:r>
          </w:p>
          <w:p w14:paraId="692E557A"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bCs/>
                <w:sz w:val="24"/>
                <w:szCs w:val="24"/>
                <w:shd w:val="clear" w:color="auto" w:fill="FFFFFF"/>
                <w:lang w:eastAsia="en-US"/>
              </w:rPr>
              <w:t xml:space="preserve">Владимирова Анастасия, студентка группы ДО-19, </w:t>
            </w:r>
            <w:r w:rsidRPr="00EA1D14">
              <w:rPr>
                <w:rFonts w:eastAsia="Calibri"/>
                <w:sz w:val="24"/>
                <w:szCs w:val="24"/>
                <w:shd w:val="clear" w:color="auto" w:fill="FFFFFF"/>
                <w:lang w:eastAsia="en-US"/>
              </w:rPr>
              <w:t>участник компетенции «Дошкольное воспитание» </w:t>
            </w:r>
            <w:r w:rsidRPr="00EA1D14">
              <w:rPr>
                <w:rFonts w:eastAsia="Calibri"/>
                <w:bCs/>
                <w:sz w:val="24"/>
                <w:szCs w:val="24"/>
                <w:shd w:val="clear" w:color="auto" w:fill="FFFFFF"/>
                <w:lang w:eastAsia="en-US"/>
              </w:rPr>
              <w:t xml:space="preserve">на </w:t>
            </w:r>
            <w:r w:rsidRPr="00EA1D14">
              <w:rPr>
                <w:rFonts w:eastAsia="Calibri"/>
                <w:bCs/>
                <w:iCs/>
                <w:sz w:val="24"/>
                <w:szCs w:val="24"/>
                <w:shd w:val="clear" w:color="auto" w:fill="FFFFFF"/>
                <w:lang w:eastAsia="en-US"/>
              </w:rPr>
              <w:t>Отборочных соревнованиях для участия в финале X Национального чемпионата «Молодые профессионалы» (WorldSkills Russia)</w:t>
            </w:r>
          </w:p>
          <w:p w14:paraId="319206C2" w14:textId="77777777" w:rsidR="00EA1D14" w:rsidRPr="00EA1D14" w:rsidRDefault="00EA1D14" w:rsidP="00413408">
            <w:pPr>
              <w:shd w:val="clear" w:color="auto" w:fill="FFFFFF"/>
              <w:ind w:firstLine="0"/>
              <w:jc w:val="left"/>
              <w:rPr>
                <w:sz w:val="24"/>
                <w:szCs w:val="24"/>
              </w:rPr>
            </w:pPr>
            <w:r w:rsidRPr="00EA1D14">
              <w:rPr>
                <w:sz w:val="24"/>
                <w:szCs w:val="24"/>
              </w:rPr>
              <w:t xml:space="preserve">Команда группы ПДО-21 «НОВАТОРЫ» Гран-при IT-Хакатона «PEAK IT» </w:t>
            </w:r>
          </w:p>
          <w:p w14:paraId="4A1A075C"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 xml:space="preserve">Команда студентов “Чуорааннар” номинация “Кэскиллээх кыттааччы” на конкурсе «Ийэ  омук тыына, саха кыыһа кэскилбит», посвященной Году Матери в Республике Саха </w:t>
            </w:r>
            <w:r w:rsidRPr="00EA1D14">
              <w:rPr>
                <w:rFonts w:eastAsia="Calibri"/>
                <w:sz w:val="24"/>
                <w:szCs w:val="24"/>
                <w:shd w:val="clear" w:color="auto" w:fill="FFFFFF"/>
                <w:lang w:eastAsia="en-US"/>
              </w:rPr>
              <w:lastRenderedPageBreak/>
              <w:t>(Якутия)</w:t>
            </w:r>
          </w:p>
          <w:p w14:paraId="639927D1" w14:textId="77777777" w:rsidR="00EA1D14" w:rsidRPr="00EA1D14" w:rsidRDefault="00EA1D14" w:rsidP="00413408">
            <w:pPr>
              <w:shd w:val="clear" w:color="auto" w:fill="FFFFFF"/>
              <w:ind w:firstLine="0"/>
              <w:jc w:val="left"/>
              <w:rPr>
                <w:sz w:val="24"/>
                <w:szCs w:val="24"/>
              </w:rPr>
            </w:pPr>
            <w:r w:rsidRPr="00EA1D14">
              <w:rPr>
                <w:sz w:val="24"/>
                <w:szCs w:val="24"/>
              </w:rPr>
              <w:t xml:space="preserve">Иванова Евдокия, студентка группы ПДО-21,  диплом 2 степени секции «Информационные технологии» </w:t>
            </w:r>
            <w:r w:rsidRPr="00EA1D14">
              <w:rPr>
                <w:rFonts w:eastAsia="Calibri"/>
                <w:bCs/>
                <w:sz w:val="24"/>
                <w:szCs w:val="24"/>
                <w:shd w:val="clear" w:color="auto" w:fill="FFFFFF"/>
                <w:lang w:eastAsia="en-US"/>
              </w:rPr>
              <w:t xml:space="preserve">Республиканского форума молодых исследователей «Шаг в будущую профессию», </w:t>
            </w:r>
            <w:r w:rsidRPr="00EA1D14">
              <w:rPr>
                <w:sz w:val="24"/>
                <w:szCs w:val="24"/>
              </w:rPr>
              <w:t>рекомендована для участия в НПК г.Санкт-Петербург.</w:t>
            </w:r>
          </w:p>
          <w:p w14:paraId="05995D23" w14:textId="77777777" w:rsidR="00EA1D14" w:rsidRPr="00EA1D14" w:rsidRDefault="00EA1D14" w:rsidP="00413408">
            <w:pPr>
              <w:shd w:val="clear" w:color="auto" w:fill="FFFFFF"/>
              <w:ind w:firstLine="0"/>
              <w:jc w:val="left"/>
              <w:rPr>
                <w:sz w:val="24"/>
                <w:szCs w:val="24"/>
              </w:rPr>
            </w:pPr>
            <w:r w:rsidRPr="00EA1D14">
              <w:rPr>
                <w:sz w:val="24"/>
                <w:szCs w:val="24"/>
              </w:rPr>
              <w:t xml:space="preserve">Стручкова Лидия, студентка группы ДО-20 В,  диплом 3 степени секции «Психология и педагогика» </w:t>
            </w:r>
            <w:r w:rsidRPr="00EA1D14">
              <w:rPr>
                <w:rFonts w:eastAsia="Calibri"/>
                <w:bCs/>
                <w:sz w:val="24"/>
                <w:szCs w:val="24"/>
                <w:shd w:val="clear" w:color="auto" w:fill="FFFFFF"/>
                <w:lang w:eastAsia="en-US"/>
              </w:rPr>
              <w:t xml:space="preserve">Республиканского форума молодых исследователей «Шаг в будущую профессию», </w:t>
            </w:r>
            <w:r w:rsidRPr="00EA1D14">
              <w:rPr>
                <w:sz w:val="24"/>
                <w:szCs w:val="24"/>
              </w:rPr>
              <w:t>рекомендована для участия в НПК г.Москва,</w:t>
            </w:r>
          </w:p>
          <w:p w14:paraId="6796C3E1" w14:textId="77777777" w:rsidR="00EA1D14" w:rsidRPr="00EA1D14" w:rsidRDefault="00EA1D14" w:rsidP="00413408">
            <w:pPr>
              <w:shd w:val="clear" w:color="auto" w:fill="FFFFFF"/>
              <w:ind w:firstLine="0"/>
              <w:jc w:val="left"/>
              <w:rPr>
                <w:sz w:val="24"/>
                <w:szCs w:val="24"/>
              </w:rPr>
            </w:pPr>
            <w:r w:rsidRPr="00EA1D14">
              <w:rPr>
                <w:sz w:val="24"/>
                <w:szCs w:val="24"/>
              </w:rPr>
              <w:t xml:space="preserve">Григорьева Алина, студентка группы ПДО-21, победитель в номинации “Лучшее мобильное приложение” конкурса разработок Didgital Idea </w:t>
            </w:r>
            <w:r w:rsidRPr="00EA1D14">
              <w:rPr>
                <w:rFonts w:eastAsia="Calibri"/>
                <w:bCs/>
                <w:sz w:val="24"/>
                <w:szCs w:val="24"/>
                <w:shd w:val="clear" w:color="auto" w:fill="FFFFFF"/>
                <w:lang w:eastAsia="en-US"/>
              </w:rPr>
              <w:t xml:space="preserve">Республиканского форума молодых исследователей «Шаг в будущую профессию» </w:t>
            </w:r>
          </w:p>
          <w:p w14:paraId="1DE58979" w14:textId="77777777" w:rsidR="00EA1D14" w:rsidRPr="00EA1D14" w:rsidRDefault="00EA1D14" w:rsidP="00413408">
            <w:pPr>
              <w:ind w:firstLine="0"/>
              <w:rPr>
                <w:rFonts w:eastAsia="Calibri"/>
                <w:sz w:val="24"/>
                <w:szCs w:val="24"/>
                <w:lang w:eastAsia="en-US"/>
              </w:rPr>
            </w:pPr>
            <w:r w:rsidRPr="00EA1D14">
              <w:rPr>
                <w:sz w:val="24"/>
                <w:szCs w:val="24"/>
              </w:rPr>
              <w:t xml:space="preserve"> </w:t>
            </w:r>
            <w:r w:rsidRPr="00EA1D14">
              <w:rPr>
                <w:rFonts w:eastAsia="Calibri"/>
                <w:sz w:val="24"/>
                <w:szCs w:val="24"/>
                <w:lang w:eastAsia="en-US"/>
              </w:rPr>
              <w:t xml:space="preserve">Стручкова Лидия, студентка группы ДО-19 В, диплом победителя республиканской Научно-практической конференции  «Новатор» </w:t>
            </w:r>
          </w:p>
          <w:p w14:paraId="09D7AEAB" w14:textId="77777777" w:rsidR="00EA1D14" w:rsidRPr="00EA1D14" w:rsidRDefault="00EA1D14" w:rsidP="00413408">
            <w:pPr>
              <w:ind w:firstLine="0"/>
              <w:jc w:val="left"/>
              <w:rPr>
                <w:rFonts w:eastAsia="Calibri"/>
                <w:bCs/>
                <w:sz w:val="24"/>
                <w:szCs w:val="24"/>
                <w:lang w:eastAsia="en-US"/>
              </w:rPr>
            </w:pPr>
            <w:r w:rsidRPr="00EA1D14">
              <w:rPr>
                <w:rFonts w:eastAsia="Calibri"/>
                <w:bCs/>
                <w:sz w:val="24"/>
                <w:szCs w:val="24"/>
                <w:lang w:eastAsia="en-US"/>
              </w:rPr>
              <w:t xml:space="preserve">Свешникова Юлия, студентка группы ДО-20 Г, номинация на </w:t>
            </w:r>
            <w:r w:rsidRPr="00EA1D14">
              <w:rPr>
                <w:rFonts w:eastAsia="Calibri"/>
                <w:sz w:val="24"/>
                <w:szCs w:val="24"/>
                <w:lang w:eastAsia="en-US"/>
              </w:rPr>
              <w:t>Конкурсе лучший отряд ЯРО МООО РСО 2022</w:t>
            </w:r>
          </w:p>
        </w:tc>
      </w:tr>
      <w:tr w:rsidR="00EA1D14" w:rsidRPr="00EA1D14" w14:paraId="537F3219" w14:textId="77777777" w:rsidTr="000434B2">
        <w:tc>
          <w:tcPr>
            <w:tcW w:w="2570" w:type="dxa"/>
          </w:tcPr>
          <w:p w14:paraId="6F356F81"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lastRenderedPageBreak/>
              <w:t xml:space="preserve">Иной </w:t>
            </w:r>
          </w:p>
        </w:tc>
        <w:tc>
          <w:tcPr>
            <w:tcW w:w="6776" w:type="dxa"/>
          </w:tcPr>
          <w:p w14:paraId="70038E83"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Ощепкова Сардана, 3 место городской НПК краеведов и историков, посвященная 100-летию ЯАССР</w:t>
            </w:r>
          </w:p>
        </w:tc>
      </w:tr>
    </w:tbl>
    <w:p w14:paraId="51B1C252" w14:textId="77777777" w:rsidR="00EA1D14" w:rsidRPr="00EA1D14" w:rsidRDefault="00EA1D14" w:rsidP="004B5C6D">
      <w:pPr>
        <w:spacing w:line="276" w:lineRule="auto"/>
        <w:ind w:firstLine="0"/>
        <w:jc w:val="left"/>
        <w:rPr>
          <w:rFonts w:eastAsia="Calibri"/>
          <w:sz w:val="24"/>
          <w:szCs w:val="24"/>
          <w:lang w:eastAsia="en-US"/>
        </w:rPr>
      </w:pPr>
    </w:p>
    <w:p w14:paraId="2B78AA71" w14:textId="77777777" w:rsidR="00EA1D14" w:rsidRPr="00EA1D14" w:rsidRDefault="00EA1D14" w:rsidP="004B5C6D">
      <w:pPr>
        <w:spacing w:line="276" w:lineRule="auto"/>
        <w:ind w:firstLine="0"/>
        <w:jc w:val="center"/>
        <w:rPr>
          <w:rFonts w:eastAsia="Calibri"/>
          <w:sz w:val="24"/>
          <w:szCs w:val="24"/>
          <w:lang w:eastAsia="en-US"/>
        </w:rPr>
      </w:pPr>
      <w:r w:rsidRPr="00EA1D14">
        <w:rPr>
          <w:rFonts w:eastAsia="Calibri"/>
          <w:i/>
          <w:sz w:val="24"/>
          <w:szCs w:val="24"/>
          <w:lang w:eastAsia="en-US"/>
        </w:rPr>
        <w:t>Творческие мероприятия</w:t>
      </w:r>
    </w:p>
    <w:tbl>
      <w:tblPr>
        <w:tblStyle w:val="15"/>
        <w:tblW w:w="0" w:type="auto"/>
        <w:tblLook w:val="04A0" w:firstRow="1" w:lastRow="0" w:firstColumn="1" w:lastColumn="0" w:noHBand="0" w:noVBand="1"/>
      </w:tblPr>
      <w:tblGrid>
        <w:gridCol w:w="2560"/>
        <w:gridCol w:w="6786"/>
      </w:tblGrid>
      <w:tr w:rsidR="00EA1D14" w:rsidRPr="00EA1D14" w14:paraId="2F48A250" w14:textId="77777777" w:rsidTr="000434B2">
        <w:tc>
          <w:tcPr>
            <w:tcW w:w="2560" w:type="dxa"/>
          </w:tcPr>
          <w:p w14:paraId="6D0FE896"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Уровень </w:t>
            </w:r>
          </w:p>
        </w:tc>
        <w:tc>
          <w:tcPr>
            <w:tcW w:w="6786" w:type="dxa"/>
          </w:tcPr>
          <w:p w14:paraId="165AAA6C"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Результат </w:t>
            </w:r>
          </w:p>
        </w:tc>
      </w:tr>
      <w:tr w:rsidR="00EA1D14" w:rsidRPr="00EA1D14" w14:paraId="07B4F915" w14:textId="77777777" w:rsidTr="000434B2">
        <w:tc>
          <w:tcPr>
            <w:tcW w:w="2560" w:type="dxa"/>
          </w:tcPr>
          <w:p w14:paraId="1087AFEE"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Международный </w:t>
            </w:r>
          </w:p>
        </w:tc>
        <w:tc>
          <w:tcPr>
            <w:tcW w:w="6786" w:type="dxa"/>
          </w:tcPr>
          <w:p w14:paraId="40750145"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Вокальный ансамбль “Music time” «Гран -При» Международного конкурса фестиваля искусств «Star А</w:t>
            </w:r>
            <w:r w:rsidRPr="00EA1D14">
              <w:rPr>
                <w:rFonts w:eastAsia="Calibri"/>
                <w:sz w:val="24"/>
                <w:szCs w:val="24"/>
                <w:shd w:val="clear" w:color="auto" w:fill="FFFFFF"/>
                <w:lang w:val="en-US" w:eastAsia="en-US"/>
              </w:rPr>
              <w:t>w</w:t>
            </w:r>
            <w:r w:rsidRPr="00EA1D14">
              <w:rPr>
                <w:rFonts w:eastAsia="Calibri"/>
                <w:sz w:val="24"/>
                <w:szCs w:val="24"/>
                <w:shd w:val="clear" w:color="auto" w:fill="FFFFFF"/>
                <w:lang w:eastAsia="en-US"/>
              </w:rPr>
              <w:t>ards»</w:t>
            </w:r>
          </w:p>
          <w:p w14:paraId="63BE9CAA"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Команда студентов Музыкального отделения, 1 место в Международном творческом конкурсе «</w:t>
            </w:r>
            <w:r w:rsidRPr="00EA1D14">
              <w:rPr>
                <w:rFonts w:eastAsia="Calibri"/>
                <w:sz w:val="24"/>
                <w:szCs w:val="24"/>
                <w:lang w:val="en-US" w:eastAsia="en-US"/>
              </w:rPr>
              <w:t>ENGLISH</w:t>
            </w:r>
            <w:r w:rsidRPr="00EA1D14">
              <w:rPr>
                <w:rFonts w:eastAsia="Calibri"/>
                <w:sz w:val="24"/>
                <w:szCs w:val="24"/>
                <w:lang w:eastAsia="en-US"/>
              </w:rPr>
              <w:t xml:space="preserve"> </w:t>
            </w:r>
            <w:r w:rsidRPr="00EA1D14">
              <w:rPr>
                <w:rFonts w:eastAsia="Calibri"/>
                <w:sz w:val="24"/>
                <w:szCs w:val="24"/>
                <w:lang w:val="en-US" w:eastAsia="en-US"/>
              </w:rPr>
              <w:t>SONGS</w:t>
            </w:r>
            <w:r w:rsidRPr="00EA1D14">
              <w:rPr>
                <w:rFonts w:eastAsia="Calibri"/>
                <w:sz w:val="24"/>
                <w:szCs w:val="24"/>
                <w:lang w:eastAsia="en-US"/>
              </w:rPr>
              <w:t>» в номинации «Видеоклип»</w:t>
            </w:r>
          </w:p>
          <w:p w14:paraId="228D157A" w14:textId="77777777" w:rsidR="00EA1D14" w:rsidRPr="00EA1D14" w:rsidRDefault="00EA1D14" w:rsidP="00413408">
            <w:pPr>
              <w:ind w:firstLine="0"/>
              <w:rPr>
                <w:rFonts w:eastAsia="Calibri"/>
                <w:bCs/>
                <w:sz w:val="24"/>
                <w:szCs w:val="24"/>
                <w:lang w:eastAsia="en-US"/>
              </w:rPr>
            </w:pPr>
            <w:r w:rsidRPr="00EA1D14">
              <w:rPr>
                <w:rFonts w:eastAsia="Calibri"/>
                <w:bCs/>
                <w:sz w:val="24"/>
                <w:szCs w:val="24"/>
                <w:lang w:eastAsia="en-US"/>
              </w:rPr>
              <w:t xml:space="preserve">Мичурина Олеся, стдунтка группы МО-19 Б, Диплом Лауреата </w:t>
            </w:r>
            <w:r w:rsidRPr="00EA1D14">
              <w:rPr>
                <w:rFonts w:eastAsia="Calibri"/>
                <w:bCs/>
                <w:sz w:val="24"/>
                <w:szCs w:val="24"/>
                <w:lang w:val="en-GB" w:eastAsia="en-US"/>
              </w:rPr>
              <w:t>III</w:t>
            </w:r>
            <w:r w:rsidRPr="00EA1D14">
              <w:rPr>
                <w:rFonts w:eastAsia="Calibri"/>
                <w:bCs/>
                <w:sz w:val="24"/>
                <w:szCs w:val="24"/>
                <w:lang w:eastAsia="en-US"/>
              </w:rPr>
              <w:t xml:space="preserve"> степени VII международный конкурс "Радуга талантов"</w:t>
            </w:r>
          </w:p>
          <w:p w14:paraId="197DBC7E" w14:textId="77777777" w:rsidR="00EA1D14" w:rsidRPr="00EA1D14" w:rsidRDefault="00EA1D14" w:rsidP="00413408">
            <w:pPr>
              <w:ind w:firstLine="0"/>
              <w:rPr>
                <w:rFonts w:eastAsia="Calibri"/>
                <w:sz w:val="24"/>
                <w:szCs w:val="24"/>
                <w:lang w:eastAsia="en-US"/>
              </w:rPr>
            </w:pPr>
          </w:p>
        </w:tc>
      </w:tr>
      <w:tr w:rsidR="00EA1D14" w:rsidRPr="00EA1D14" w14:paraId="3FF6501B" w14:textId="77777777" w:rsidTr="000434B2">
        <w:tc>
          <w:tcPr>
            <w:tcW w:w="2560" w:type="dxa"/>
          </w:tcPr>
          <w:p w14:paraId="44C43CCC"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Федеральный  </w:t>
            </w:r>
          </w:p>
        </w:tc>
        <w:tc>
          <w:tcPr>
            <w:tcW w:w="6786" w:type="dxa"/>
          </w:tcPr>
          <w:p w14:paraId="375D315B" w14:textId="77777777" w:rsidR="00EA1D14" w:rsidRPr="00EA1D14" w:rsidRDefault="00EA1D14" w:rsidP="00413408">
            <w:pPr>
              <w:ind w:firstLine="0"/>
              <w:jc w:val="left"/>
              <w:rPr>
                <w:rFonts w:eastAsia="Calibri"/>
                <w:sz w:val="24"/>
                <w:szCs w:val="24"/>
                <w:shd w:val="clear" w:color="auto" w:fill="FFFFFF"/>
                <w:lang w:eastAsia="en-US"/>
              </w:rPr>
            </w:pPr>
            <w:r w:rsidRPr="00EA1D14">
              <w:rPr>
                <w:rFonts w:eastAsia="Calibri"/>
                <w:sz w:val="24"/>
                <w:szCs w:val="24"/>
                <w:shd w:val="clear" w:color="auto" w:fill="FFFFFF"/>
                <w:lang w:eastAsia="en-US"/>
              </w:rPr>
              <w:t>Борисова Милена, студентка группы МО17Б, Лауреат 1 степени Всероссийского фестиваля живой музыки “Live music fest”</w:t>
            </w:r>
          </w:p>
          <w:p w14:paraId="0D3B4255"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shd w:val="clear" w:color="auto" w:fill="FFFFFF"/>
                <w:lang w:eastAsia="en-US"/>
              </w:rPr>
              <w:t xml:space="preserve">Участие в финале XXI Молодежных Дельфийских игр России </w:t>
            </w:r>
            <w:r w:rsidRPr="00EA1D14">
              <w:rPr>
                <w:rFonts w:eastAsia="Calibri"/>
                <w:sz w:val="24"/>
                <w:szCs w:val="24"/>
                <w:lang w:eastAsia="en-US"/>
              </w:rPr>
              <w:t xml:space="preserve">2022 года (г. Красноярск) </w:t>
            </w:r>
            <w:r w:rsidRPr="00EA1D14">
              <w:rPr>
                <w:rFonts w:eastAsia="Calibri"/>
                <w:bCs/>
                <w:sz w:val="24"/>
                <w:szCs w:val="24"/>
                <w:lang w:eastAsia="en-US"/>
              </w:rPr>
              <w:t xml:space="preserve">Колесова Александра, студентка группы МО-19 А,  </w:t>
            </w:r>
            <w:r w:rsidRPr="00EA1D14">
              <w:rPr>
                <w:rFonts w:eastAsia="Calibri"/>
                <w:sz w:val="24"/>
                <w:szCs w:val="24"/>
                <w:lang w:eastAsia="en-US"/>
              </w:rPr>
              <w:t>в номинации «Эстрадный вокал» и </w:t>
            </w:r>
            <w:r w:rsidRPr="00EA1D14">
              <w:rPr>
                <w:rFonts w:eastAsia="Calibri"/>
                <w:bCs/>
                <w:sz w:val="24"/>
                <w:szCs w:val="24"/>
                <w:lang w:eastAsia="en-US"/>
              </w:rPr>
              <w:t>Данилова Анастасия Петровна</w:t>
            </w:r>
            <w:r w:rsidRPr="00EA1D14">
              <w:rPr>
                <w:rFonts w:eastAsia="Calibri"/>
                <w:sz w:val="24"/>
                <w:szCs w:val="24"/>
                <w:lang w:eastAsia="en-US"/>
              </w:rPr>
              <w:t>, в номинации «Художественное чтение»</w:t>
            </w:r>
          </w:p>
          <w:p w14:paraId="356C7B4A" w14:textId="77777777" w:rsidR="00EA1D14" w:rsidRPr="00EA1D14" w:rsidRDefault="00EA1D14" w:rsidP="00413408">
            <w:pPr>
              <w:shd w:val="clear" w:color="auto" w:fill="FFFFFF"/>
              <w:ind w:right="225" w:firstLine="0"/>
              <w:jc w:val="left"/>
              <w:outlineLvl w:val="0"/>
              <w:rPr>
                <w:bCs/>
                <w:caps/>
                <w:kern w:val="36"/>
                <w:sz w:val="24"/>
                <w:szCs w:val="24"/>
              </w:rPr>
            </w:pPr>
            <w:r w:rsidRPr="00EA1D14">
              <w:rPr>
                <w:bCs/>
                <w:kern w:val="36"/>
                <w:sz w:val="24"/>
                <w:szCs w:val="24"/>
                <w:shd w:val="clear" w:color="auto" w:fill="FFFFFF"/>
              </w:rPr>
              <w:t xml:space="preserve">Танцевальный коллектив ЯПК “Айар Саас” диплом за продвижение национальной культуры, спецприз </w:t>
            </w:r>
            <w:r w:rsidRPr="00EA1D14">
              <w:rPr>
                <w:bCs/>
                <w:caps/>
                <w:kern w:val="36"/>
                <w:sz w:val="24"/>
                <w:szCs w:val="24"/>
              </w:rPr>
              <w:t xml:space="preserve">XXX </w:t>
            </w:r>
            <w:r w:rsidRPr="00EA1D14">
              <w:rPr>
                <w:bCs/>
                <w:kern w:val="36"/>
                <w:sz w:val="24"/>
                <w:szCs w:val="24"/>
              </w:rPr>
              <w:t>всероссийского фестиваля «Российская студенческая весна» профессиональных образовательных организаций</w:t>
            </w:r>
          </w:p>
          <w:p w14:paraId="1DC29981" w14:textId="77777777" w:rsidR="00EA1D14" w:rsidRPr="00EA1D14" w:rsidRDefault="00EA1D14" w:rsidP="00413408">
            <w:pPr>
              <w:ind w:firstLine="0"/>
              <w:rPr>
                <w:rFonts w:eastAsia="Calibri"/>
                <w:sz w:val="24"/>
                <w:szCs w:val="24"/>
                <w:lang w:eastAsia="en-US"/>
              </w:rPr>
            </w:pPr>
            <w:r w:rsidRPr="00EA1D14">
              <w:rPr>
                <w:rFonts w:eastAsia="Calibri"/>
                <w:bCs/>
                <w:sz w:val="24"/>
                <w:szCs w:val="24"/>
                <w:lang w:eastAsia="en-US"/>
              </w:rPr>
              <w:t xml:space="preserve">Прокопьев Мичил, студент группы МО-19 А, </w:t>
            </w:r>
            <w:r w:rsidRPr="00EA1D14">
              <w:rPr>
                <w:rFonts w:eastAsia="Calibri"/>
                <w:sz w:val="24"/>
                <w:szCs w:val="24"/>
                <w:lang w:eastAsia="en-US"/>
              </w:rPr>
              <w:t>финалист 30 Всероссийского фестиваля "Российская студенческая весна" профессиональных образовательных организаций. Номинация: классический репертуар (соло).</w:t>
            </w:r>
          </w:p>
          <w:p w14:paraId="4D87B89D" w14:textId="77777777" w:rsidR="00EA1D14" w:rsidRPr="00EA1D14" w:rsidRDefault="00EA1D14" w:rsidP="00413408">
            <w:pPr>
              <w:ind w:firstLine="0"/>
              <w:rPr>
                <w:rFonts w:eastAsia="Calibri"/>
                <w:sz w:val="24"/>
                <w:szCs w:val="24"/>
                <w:lang w:eastAsia="en-US"/>
              </w:rPr>
            </w:pPr>
            <w:r w:rsidRPr="00EA1D14">
              <w:rPr>
                <w:rFonts w:eastAsia="Calibri"/>
                <w:bCs/>
                <w:sz w:val="24"/>
                <w:szCs w:val="24"/>
                <w:lang w:eastAsia="en-US"/>
              </w:rPr>
              <w:t xml:space="preserve">Ефремов Максим, студент группы МО-19 А, </w:t>
            </w:r>
            <w:r w:rsidRPr="00EA1D14">
              <w:rPr>
                <w:rFonts w:eastAsia="Calibri"/>
                <w:sz w:val="24"/>
                <w:szCs w:val="24"/>
                <w:lang w:eastAsia="en-US"/>
              </w:rPr>
              <w:t>финалист 30 Всероссийского фестиваля "Российская студенческая весна" профессиональных образовательных организаций. Номинация: песня с академическим вокалом (соло).</w:t>
            </w:r>
          </w:p>
          <w:p w14:paraId="377FE162" w14:textId="77454827" w:rsidR="00EA1D14" w:rsidRPr="00EA1D14" w:rsidRDefault="00EA1D14" w:rsidP="00413408">
            <w:pPr>
              <w:ind w:firstLine="0"/>
              <w:rPr>
                <w:rFonts w:eastAsia="Calibri"/>
                <w:sz w:val="24"/>
                <w:szCs w:val="24"/>
                <w:lang w:eastAsia="en-US"/>
              </w:rPr>
            </w:pPr>
            <w:r w:rsidRPr="00EA1D14">
              <w:rPr>
                <w:rFonts w:eastAsia="Calibri"/>
                <w:bCs/>
                <w:sz w:val="24"/>
                <w:szCs w:val="24"/>
                <w:lang w:eastAsia="en-US"/>
              </w:rPr>
              <w:lastRenderedPageBreak/>
              <w:t xml:space="preserve">Антонова Анжелла, студентка группы МО-19 А, </w:t>
            </w:r>
            <w:r w:rsidRPr="00EA1D14">
              <w:rPr>
                <w:rFonts w:eastAsia="Calibri"/>
                <w:sz w:val="24"/>
                <w:szCs w:val="24"/>
                <w:lang w:eastAsia="en-US"/>
              </w:rPr>
              <w:t>финалист 30 Всероссийского фестиваля "Российская студенческая весна" профессиональных образовательных организаций Номинаци</w:t>
            </w:r>
            <w:r w:rsidR="000434B2">
              <w:rPr>
                <w:rFonts w:eastAsia="Calibri"/>
                <w:sz w:val="24"/>
                <w:szCs w:val="24"/>
                <w:lang w:eastAsia="en-US"/>
              </w:rPr>
              <w:t>я: фольклор, хомус.</w:t>
            </w:r>
          </w:p>
        </w:tc>
      </w:tr>
      <w:tr w:rsidR="00EA1D14" w:rsidRPr="00EA1D14" w14:paraId="1B66CFA7" w14:textId="77777777" w:rsidTr="000434B2">
        <w:tc>
          <w:tcPr>
            <w:tcW w:w="2560" w:type="dxa"/>
          </w:tcPr>
          <w:p w14:paraId="676BFE0A"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lastRenderedPageBreak/>
              <w:t xml:space="preserve">Республиканский </w:t>
            </w:r>
          </w:p>
        </w:tc>
        <w:tc>
          <w:tcPr>
            <w:tcW w:w="6786" w:type="dxa"/>
          </w:tcPr>
          <w:p w14:paraId="34FDA47E" w14:textId="77777777" w:rsidR="00EA1D14" w:rsidRPr="00EA1D14" w:rsidRDefault="00EA1D14" w:rsidP="00413408">
            <w:pPr>
              <w:shd w:val="clear" w:color="auto" w:fill="FFFFFF"/>
              <w:ind w:firstLine="0"/>
              <w:rPr>
                <w:sz w:val="24"/>
                <w:szCs w:val="24"/>
                <w:shd w:val="clear" w:color="auto" w:fill="FFFFFF"/>
              </w:rPr>
            </w:pPr>
            <w:r w:rsidRPr="00EA1D14">
              <w:rPr>
                <w:sz w:val="24"/>
                <w:szCs w:val="24"/>
                <w:shd w:val="clear" w:color="auto" w:fill="FFFFFF"/>
              </w:rPr>
              <w:t xml:space="preserve">Республиканский вокальный конкурс “Поём вместе”: </w:t>
            </w:r>
          </w:p>
          <w:p w14:paraId="019C4DF8"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Семёнова Ильда, студентка МО21А, Гран-при соло республиканского вокального конкурса “Поём вместе” </w:t>
            </w:r>
          </w:p>
          <w:p w14:paraId="6467CE8D"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Иванова Ангелина, студентка МО18Б, Лауреат 1 степени республиканского вокального конкурса </w:t>
            </w:r>
            <w:r w:rsidRPr="00EA1D14">
              <w:rPr>
                <w:rFonts w:eastAsia="Calibri"/>
                <w:sz w:val="24"/>
                <w:szCs w:val="24"/>
                <w:shd w:val="clear" w:color="auto" w:fill="FFFFFF"/>
                <w:lang w:eastAsia="en-US"/>
              </w:rPr>
              <w:t>“Поём вместе”</w:t>
            </w:r>
            <w:r w:rsidRPr="00EA1D14">
              <w:rPr>
                <w:rFonts w:eastAsia="Calibri"/>
                <w:sz w:val="24"/>
                <w:szCs w:val="24"/>
                <w:lang w:eastAsia="en-US"/>
              </w:rPr>
              <w:t xml:space="preserve"> </w:t>
            </w:r>
          </w:p>
          <w:p w14:paraId="7D6BDE8C" w14:textId="77777777" w:rsidR="00EA1D14" w:rsidRPr="00EA1D14" w:rsidRDefault="00EA1D14" w:rsidP="00413408">
            <w:pPr>
              <w:shd w:val="clear" w:color="auto" w:fill="FFFFFF"/>
              <w:ind w:firstLine="0"/>
              <w:rPr>
                <w:sz w:val="24"/>
                <w:szCs w:val="24"/>
              </w:rPr>
            </w:pPr>
            <w:r w:rsidRPr="00EA1D14">
              <w:rPr>
                <w:sz w:val="24"/>
                <w:szCs w:val="24"/>
              </w:rPr>
              <w:t xml:space="preserve">Бурнашев Айсен, студент группы МО-20 А, Лауреат 2 степени республиканского вокального конкурса </w:t>
            </w:r>
            <w:r w:rsidRPr="00EA1D14">
              <w:rPr>
                <w:sz w:val="24"/>
                <w:szCs w:val="24"/>
                <w:shd w:val="clear" w:color="auto" w:fill="FFFFFF"/>
              </w:rPr>
              <w:t>“Поём вместе”</w:t>
            </w:r>
          </w:p>
          <w:p w14:paraId="2E4598AC" w14:textId="77777777" w:rsidR="00EA1D14" w:rsidRPr="00EA1D14" w:rsidRDefault="00EA1D14" w:rsidP="00413408">
            <w:pPr>
              <w:shd w:val="clear" w:color="auto" w:fill="FFFFFF"/>
              <w:ind w:firstLine="0"/>
              <w:rPr>
                <w:sz w:val="24"/>
                <w:szCs w:val="24"/>
              </w:rPr>
            </w:pPr>
            <w:r w:rsidRPr="00EA1D14">
              <w:rPr>
                <w:sz w:val="24"/>
                <w:szCs w:val="24"/>
              </w:rPr>
              <w:t xml:space="preserve">Васильев Уйгулаан, студент ФК21А, Лауреат 3 степени республиканского вокального конкурса </w:t>
            </w:r>
            <w:r w:rsidRPr="00EA1D14">
              <w:rPr>
                <w:sz w:val="24"/>
                <w:szCs w:val="24"/>
                <w:shd w:val="clear" w:color="auto" w:fill="FFFFFF"/>
              </w:rPr>
              <w:t>“Поём вместе”</w:t>
            </w:r>
            <w:r w:rsidRPr="00EA1D14">
              <w:rPr>
                <w:sz w:val="24"/>
                <w:szCs w:val="24"/>
              </w:rPr>
              <w:t xml:space="preserve"> </w:t>
            </w:r>
          </w:p>
          <w:p w14:paraId="3EFEC30B" w14:textId="77777777" w:rsidR="00EA1D14" w:rsidRPr="00EA1D14" w:rsidRDefault="00EA1D14" w:rsidP="00413408">
            <w:pPr>
              <w:shd w:val="clear" w:color="auto" w:fill="FFFFFF"/>
              <w:ind w:firstLine="0"/>
              <w:rPr>
                <w:sz w:val="24"/>
                <w:szCs w:val="24"/>
              </w:rPr>
            </w:pPr>
            <w:r w:rsidRPr="00EA1D14">
              <w:rPr>
                <w:sz w:val="24"/>
                <w:szCs w:val="24"/>
              </w:rPr>
              <w:t xml:space="preserve">Вокально-инструментальный ансамбль студентов МО19Б, МО20А, Гран-при ансамбль республиканского вокального конкурса </w:t>
            </w:r>
            <w:r w:rsidRPr="00EA1D14">
              <w:rPr>
                <w:sz w:val="24"/>
                <w:szCs w:val="24"/>
                <w:shd w:val="clear" w:color="auto" w:fill="FFFFFF"/>
              </w:rPr>
              <w:t>“Поём вместе”</w:t>
            </w:r>
            <w:r w:rsidRPr="00EA1D14">
              <w:rPr>
                <w:sz w:val="24"/>
                <w:szCs w:val="24"/>
              </w:rPr>
              <w:t xml:space="preserve"> </w:t>
            </w:r>
          </w:p>
          <w:p w14:paraId="4E8D5E8D" w14:textId="77777777" w:rsidR="00EA1D14" w:rsidRPr="00EA1D14" w:rsidRDefault="00EA1D14" w:rsidP="00413408">
            <w:pPr>
              <w:shd w:val="clear" w:color="auto" w:fill="FFFFFF"/>
              <w:ind w:firstLine="0"/>
              <w:rPr>
                <w:sz w:val="24"/>
                <w:szCs w:val="24"/>
              </w:rPr>
            </w:pPr>
            <w:r w:rsidRPr="00EA1D14">
              <w:rPr>
                <w:sz w:val="24"/>
                <w:szCs w:val="24"/>
              </w:rPr>
              <w:t xml:space="preserve">Вокальный ансамбль студентов МО21Б Лауреат 2 степени ансамбль республиканского вокального конкурса </w:t>
            </w:r>
            <w:r w:rsidRPr="00EA1D14">
              <w:rPr>
                <w:sz w:val="24"/>
                <w:szCs w:val="24"/>
                <w:shd w:val="clear" w:color="auto" w:fill="FFFFFF"/>
              </w:rPr>
              <w:t>“Поём вместе”</w:t>
            </w:r>
            <w:r w:rsidRPr="00EA1D14">
              <w:rPr>
                <w:sz w:val="24"/>
                <w:szCs w:val="24"/>
              </w:rPr>
              <w:t xml:space="preserve"> </w:t>
            </w:r>
          </w:p>
          <w:p w14:paraId="20713419" w14:textId="77777777" w:rsidR="00EA1D14" w:rsidRPr="00EA1D14" w:rsidRDefault="00EA1D14" w:rsidP="00413408">
            <w:pPr>
              <w:shd w:val="clear" w:color="auto" w:fill="FFFFFF"/>
              <w:ind w:firstLine="0"/>
              <w:rPr>
                <w:sz w:val="24"/>
                <w:szCs w:val="24"/>
                <w:shd w:val="clear" w:color="auto" w:fill="FFFFFF"/>
              </w:rPr>
            </w:pPr>
            <w:r w:rsidRPr="00EA1D14">
              <w:rPr>
                <w:sz w:val="24"/>
                <w:szCs w:val="24"/>
              </w:rPr>
              <w:t xml:space="preserve">Вокальный ансамбль юношей АФК20А, Лауреат 3 степени ансамбль республиканского вокального конкурса </w:t>
            </w:r>
            <w:r w:rsidRPr="00EA1D14">
              <w:rPr>
                <w:sz w:val="24"/>
                <w:szCs w:val="24"/>
                <w:shd w:val="clear" w:color="auto" w:fill="FFFFFF"/>
              </w:rPr>
              <w:t>“Поём вместе”</w:t>
            </w:r>
          </w:p>
          <w:p w14:paraId="31E853A3" w14:textId="77777777" w:rsidR="00EA1D14" w:rsidRPr="00EA1D14" w:rsidRDefault="00EA1D14" w:rsidP="00413408">
            <w:pPr>
              <w:shd w:val="clear" w:color="auto" w:fill="FFFFFF"/>
              <w:ind w:firstLine="0"/>
              <w:rPr>
                <w:sz w:val="24"/>
                <w:szCs w:val="24"/>
              </w:rPr>
            </w:pPr>
            <w:r w:rsidRPr="00EA1D14">
              <w:rPr>
                <w:sz w:val="24"/>
                <w:szCs w:val="24"/>
                <w:shd w:val="clear" w:color="auto" w:fill="FFFFFF"/>
              </w:rPr>
              <w:t xml:space="preserve">Неустроева Изабелла, студентка МО-18А, Диплом 2 степени </w:t>
            </w:r>
            <w:r w:rsidRPr="00EA1D14">
              <w:rPr>
                <w:bCs/>
                <w:sz w:val="24"/>
                <w:szCs w:val="24"/>
              </w:rPr>
              <w:t>Открытого республиканского конкурса академического пения в честь 95-летнего юбилея Заслуженной артистки РСФСР и САССР Анастасии Петровны Лыткиной «Кэрэҕэр сүгүрүйэ</w:t>
            </w:r>
            <w:r w:rsidRPr="00EA1D14">
              <w:rPr>
                <w:sz w:val="24"/>
                <w:szCs w:val="24"/>
                <w:shd w:val="clear" w:color="auto" w:fill="FFFFFF"/>
              </w:rPr>
              <w:t xml:space="preserve"> </w:t>
            </w:r>
          </w:p>
          <w:p w14:paraId="38DD62AA" w14:textId="77777777" w:rsidR="00EA1D14" w:rsidRPr="00EA1D14" w:rsidRDefault="00EA1D14" w:rsidP="00413408">
            <w:pPr>
              <w:ind w:firstLine="0"/>
              <w:jc w:val="left"/>
              <w:rPr>
                <w:rFonts w:eastAsia="Calibri"/>
                <w:sz w:val="24"/>
                <w:szCs w:val="24"/>
                <w:shd w:val="clear" w:color="auto" w:fill="FFFFFF"/>
                <w:lang w:eastAsia="en-US"/>
              </w:rPr>
            </w:pPr>
            <w:r w:rsidRPr="00EA1D14">
              <w:rPr>
                <w:rFonts w:eastAsia="Calibri"/>
                <w:sz w:val="24"/>
                <w:szCs w:val="24"/>
                <w:shd w:val="clear" w:color="auto" w:fill="FFFFFF"/>
                <w:lang w:eastAsia="en-US"/>
              </w:rPr>
              <w:t>Вокальный ансамбль студентов Музыкального отделения под руководством Михеевой В.П. Лауреат 1 степени по направлению «Хор/Ансамбль» ”Вокальный ансамбль” Республиканского молодежного фестиваля патриотической песни «День героя»</w:t>
            </w:r>
          </w:p>
          <w:p w14:paraId="201EF46B" w14:textId="77777777" w:rsidR="00EA1D14" w:rsidRPr="00EA1D14" w:rsidRDefault="00EA1D14" w:rsidP="00413408">
            <w:pPr>
              <w:shd w:val="clear" w:color="auto" w:fill="FFFFFF"/>
              <w:ind w:firstLine="0"/>
              <w:rPr>
                <w:sz w:val="24"/>
                <w:szCs w:val="24"/>
              </w:rPr>
            </w:pPr>
            <w:r w:rsidRPr="00EA1D14">
              <w:rPr>
                <w:bCs/>
                <w:sz w:val="24"/>
                <w:szCs w:val="24"/>
              </w:rPr>
              <w:t>Результаты участия студентов ЯПК на отборочном туре XXI Молодежных Дельфийских игр России на территории РС (Я):</w:t>
            </w:r>
          </w:p>
          <w:p w14:paraId="5E936C7C" w14:textId="77777777" w:rsidR="00EA1D14" w:rsidRPr="00EA1D14" w:rsidRDefault="00EA1D14" w:rsidP="00413408">
            <w:pPr>
              <w:shd w:val="clear" w:color="auto" w:fill="FFFFFF"/>
              <w:ind w:firstLine="0"/>
              <w:rPr>
                <w:sz w:val="24"/>
                <w:szCs w:val="24"/>
              </w:rPr>
            </w:pPr>
            <w:r w:rsidRPr="00EA1D14">
              <w:rPr>
                <w:bCs/>
                <w:sz w:val="24"/>
                <w:szCs w:val="24"/>
              </w:rPr>
              <w:t>Номинация: Эстрадное пение (коллективы численностью от 4 до 12 человек)</w:t>
            </w:r>
          </w:p>
          <w:p w14:paraId="58B5B30D" w14:textId="77777777" w:rsidR="00EA1D14" w:rsidRPr="00EA1D14" w:rsidRDefault="00EA1D14" w:rsidP="00413408">
            <w:pPr>
              <w:shd w:val="clear" w:color="auto" w:fill="FFFFFF"/>
              <w:ind w:firstLine="0"/>
              <w:rPr>
                <w:sz w:val="24"/>
                <w:szCs w:val="24"/>
              </w:rPr>
            </w:pPr>
            <w:r w:rsidRPr="00EA1D14">
              <w:rPr>
                <w:sz w:val="24"/>
                <w:szCs w:val="24"/>
              </w:rPr>
              <w:t>Лауреат: Студенческий мужской вокальный ансамбль, руководитель: Пилецкая А.А.</w:t>
            </w:r>
          </w:p>
          <w:p w14:paraId="4DA2EA0A" w14:textId="77777777" w:rsidR="00EA1D14" w:rsidRPr="00EA1D14" w:rsidRDefault="00EA1D14" w:rsidP="00413408">
            <w:pPr>
              <w:shd w:val="clear" w:color="auto" w:fill="FFFFFF"/>
              <w:ind w:firstLine="0"/>
              <w:rPr>
                <w:sz w:val="24"/>
                <w:szCs w:val="24"/>
              </w:rPr>
            </w:pPr>
            <w:r w:rsidRPr="00EA1D14">
              <w:rPr>
                <w:bCs/>
                <w:sz w:val="24"/>
                <w:szCs w:val="24"/>
              </w:rPr>
              <w:t>Эстрадное пение:</w:t>
            </w:r>
          </w:p>
          <w:p w14:paraId="7DF9662F" w14:textId="77777777" w:rsidR="00EA1D14" w:rsidRPr="00EA1D14" w:rsidRDefault="00EA1D14" w:rsidP="00413408">
            <w:pPr>
              <w:shd w:val="clear" w:color="auto" w:fill="FFFFFF"/>
              <w:ind w:firstLine="0"/>
              <w:rPr>
                <w:sz w:val="24"/>
                <w:szCs w:val="24"/>
              </w:rPr>
            </w:pPr>
            <w:r w:rsidRPr="00EA1D14">
              <w:rPr>
                <w:sz w:val="24"/>
                <w:szCs w:val="24"/>
              </w:rPr>
              <w:t>1 место Колесова Александра, студентка группы МО-19 А, руководитель: Михеева В.П.</w:t>
            </w:r>
          </w:p>
          <w:p w14:paraId="63D21022" w14:textId="77777777" w:rsidR="00EA1D14" w:rsidRPr="00EA1D14" w:rsidRDefault="00EA1D14" w:rsidP="00413408">
            <w:pPr>
              <w:shd w:val="clear" w:color="auto" w:fill="FFFFFF"/>
              <w:ind w:firstLine="0"/>
              <w:rPr>
                <w:sz w:val="24"/>
                <w:szCs w:val="24"/>
              </w:rPr>
            </w:pPr>
            <w:r w:rsidRPr="00EA1D14">
              <w:rPr>
                <w:bCs/>
                <w:sz w:val="24"/>
                <w:szCs w:val="24"/>
              </w:rPr>
              <w:t>«Ансамблевое народное пение» коллективы</w:t>
            </w:r>
          </w:p>
          <w:p w14:paraId="0CC1DA52" w14:textId="77777777" w:rsidR="00EA1D14" w:rsidRPr="00EA1D14" w:rsidRDefault="00EA1D14" w:rsidP="00413408">
            <w:pPr>
              <w:shd w:val="clear" w:color="auto" w:fill="FFFFFF"/>
              <w:ind w:firstLine="0"/>
              <w:rPr>
                <w:sz w:val="24"/>
                <w:szCs w:val="24"/>
              </w:rPr>
            </w:pPr>
            <w:r w:rsidRPr="00EA1D14">
              <w:rPr>
                <w:sz w:val="24"/>
                <w:szCs w:val="24"/>
              </w:rPr>
              <w:t>1 место Вокальный ансамбль «Music time», руководитель: Троева Л.А.</w:t>
            </w:r>
          </w:p>
          <w:p w14:paraId="03E139D5" w14:textId="77777777" w:rsidR="00EA1D14" w:rsidRPr="00EA1D14" w:rsidRDefault="00EA1D14" w:rsidP="00413408">
            <w:pPr>
              <w:shd w:val="clear" w:color="auto" w:fill="FFFFFF"/>
              <w:ind w:firstLine="0"/>
              <w:rPr>
                <w:sz w:val="24"/>
                <w:szCs w:val="24"/>
              </w:rPr>
            </w:pPr>
            <w:r w:rsidRPr="00EA1D14">
              <w:rPr>
                <w:bCs/>
                <w:sz w:val="24"/>
                <w:szCs w:val="24"/>
              </w:rPr>
              <w:t>Номинация Фортепиано</w:t>
            </w:r>
          </w:p>
          <w:p w14:paraId="72746323" w14:textId="77777777" w:rsidR="00EA1D14" w:rsidRPr="00EA1D14" w:rsidRDefault="00EA1D14" w:rsidP="00413408">
            <w:pPr>
              <w:shd w:val="clear" w:color="auto" w:fill="FFFFFF"/>
              <w:ind w:firstLine="0"/>
              <w:rPr>
                <w:sz w:val="24"/>
                <w:szCs w:val="24"/>
              </w:rPr>
            </w:pPr>
            <w:r w:rsidRPr="00EA1D14">
              <w:rPr>
                <w:sz w:val="24"/>
                <w:szCs w:val="24"/>
              </w:rPr>
              <w:t>1 место Калининская Антонина, студентка группы МО-18 А, руководитель: Ершова О.А.</w:t>
            </w:r>
          </w:p>
          <w:p w14:paraId="760C2FD8" w14:textId="77777777" w:rsidR="00EA1D14" w:rsidRPr="00EA1D14" w:rsidRDefault="00EA1D14" w:rsidP="00413408">
            <w:pPr>
              <w:shd w:val="clear" w:color="auto" w:fill="FFFFFF"/>
              <w:ind w:firstLine="0"/>
              <w:rPr>
                <w:sz w:val="24"/>
                <w:szCs w:val="24"/>
              </w:rPr>
            </w:pPr>
            <w:r w:rsidRPr="00EA1D14">
              <w:rPr>
                <w:sz w:val="24"/>
                <w:szCs w:val="24"/>
              </w:rPr>
              <w:t>2 место Михайлов Николай, студент группы МО-18 А, руководитель: Михайлова С.Н.</w:t>
            </w:r>
          </w:p>
          <w:p w14:paraId="4C9474AB" w14:textId="77777777" w:rsidR="00EA1D14" w:rsidRPr="00EA1D14" w:rsidRDefault="00EA1D14" w:rsidP="00413408">
            <w:pPr>
              <w:shd w:val="clear" w:color="auto" w:fill="FFFFFF"/>
              <w:ind w:firstLine="0"/>
              <w:rPr>
                <w:sz w:val="24"/>
                <w:szCs w:val="24"/>
              </w:rPr>
            </w:pPr>
            <w:r w:rsidRPr="00EA1D14">
              <w:rPr>
                <w:sz w:val="24"/>
                <w:szCs w:val="24"/>
              </w:rPr>
              <w:t>3 место Слепцова Дарина, студентка группы МО-19 Б, руководитель: Аркадьева О.Л.</w:t>
            </w:r>
          </w:p>
          <w:p w14:paraId="764CA00E" w14:textId="77777777" w:rsidR="00EA1D14" w:rsidRPr="00EA1D14" w:rsidRDefault="00EA1D14" w:rsidP="00413408">
            <w:pPr>
              <w:shd w:val="clear" w:color="auto" w:fill="FFFFFF"/>
              <w:ind w:firstLine="0"/>
              <w:rPr>
                <w:sz w:val="24"/>
                <w:szCs w:val="24"/>
              </w:rPr>
            </w:pPr>
            <w:r w:rsidRPr="00EA1D14">
              <w:rPr>
                <w:bCs/>
                <w:sz w:val="24"/>
                <w:szCs w:val="24"/>
              </w:rPr>
              <w:t>Баян, аккордеон</w:t>
            </w:r>
          </w:p>
          <w:p w14:paraId="74A5346A" w14:textId="77777777" w:rsidR="00EA1D14" w:rsidRPr="00EA1D14" w:rsidRDefault="00EA1D14" w:rsidP="00413408">
            <w:pPr>
              <w:shd w:val="clear" w:color="auto" w:fill="FFFFFF"/>
              <w:ind w:firstLine="0"/>
              <w:rPr>
                <w:sz w:val="24"/>
                <w:szCs w:val="24"/>
              </w:rPr>
            </w:pPr>
            <w:r w:rsidRPr="00EA1D14">
              <w:rPr>
                <w:sz w:val="24"/>
                <w:szCs w:val="24"/>
              </w:rPr>
              <w:lastRenderedPageBreak/>
              <w:t>1 место Рождественская Диана, студентка группы МО-19 Б, руководитель: Козлов А.Г.</w:t>
            </w:r>
          </w:p>
          <w:p w14:paraId="00D8C61D" w14:textId="77777777" w:rsidR="00EA1D14" w:rsidRPr="00EA1D14" w:rsidRDefault="00EA1D14" w:rsidP="00413408">
            <w:pPr>
              <w:shd w:val="clear" w:color="auto" w:fill="FFFFFF"/>
              <w:ind w:firstLine="0"/>
              <w:rPr>
                <w:sz w:val="24"/>
                <w:szCs w:val="24"/>
              </w:rPr>
            </w:pPr>
            <w:r w:rsidRPr="00EA1D14">
              <w:rPr>
                <w:sz w:val="24"/>
                <w:szCs w:val="24"/>
              </w:rPr>
              <w:t>2 место Петрова Сардана, студентка группы МО-18 Б, руководитель: Слепцов О.А.</w:t>
            </w:r>
          </w:p>
          <w:p w14:paraId="173506E7" w14:textId="77777777" w:rsidR="00EA1D14" w:rsidRPr="00EA1D14" w:rsidRDefault="00EA1D14" w:rsidP="00413408">
            <w:pPr>
              <w:shd w:val="clear" w:color="auto" w:fill="FFFFFF"/>
              <w:ind w:firstLine="0"/>
              <w:rPr>
                <w:sz w:val="24"/>
                <w:szCs w:val="24"/>
              </w:rPr>
            </w:pPr>
            <w:r w:rsidRPr="00EA1D14">
              <w:rPr>
                <w:sz w:val="24"/>
                <w:szCs w:val="24"/>
              </w:rPr>
              <w:t>3 место Никифоров Дуолан, студент группы МО-19 А, руководитель: Михайлов Н.А.</w:t>
            </w:r>
          </w:p>
          <w:p w14:paraId="68568084" w14:textId="77777777" w:rsidR="00EA1D14" w:rsidRPr="00EA1D14" w:rsidRDefault="00EA1D14" w:rsidP="00413408">
            <w:pPr>
              <w:shd w:val="clear" w:color="auto" w:fill="FFFFFF"/>
              <w:ind w:firstLine="0"/>
              <w:rPr>
                <w:sz w:val="24"/>
                <w:szCs w:val="24"/>
              </w:rPr>
            </w:pPr>
            <w:r w:rsidRPr="00EA1D14">
              <w:rPr>
                <w:bCs/>
                <w:sz w:val="24"/>
                <w:szCs w:val="24"/>
              </w:rPr>
              <w:t>Академическое пение:</w:t>
            </w:r>
          </w:p>
          <w:p w14:paraId="598D40EC" w14:textId="77777777" w:rsidR="00EA1D14" w:rsidRPr="00EA1D14" w:rsidRDefault="00EA1D14" w:rsidP="00413408">
            <w:pPr>
              <w:shd w:val="clear" w:color="auto" w:fill="FFFFFF"/>
              <w:ind w:firstLine="0"/>
              <w:rPr>
                <w:sz w:val="24"/>
                <w:szCs w:val="24"/>
              </w:rPr>
            </w:pPr>
            <w:r w:rsidRPr="00EA1D14">
              <w:rPr>
                <w:sz w:val="24"/>
                <w:szCs w:val="24"/>
              </w:rPr>
              <w:t>1 место Прокопьев Мичил, студент группы МО-19 А, руководитель: Борисова Л.Ф., Концертмейстер: Федорова В.С.</w:t>
            </w:r>
          </w:p>
          <w:p w14:paraId="1B0094B9" w14:textId="77777777" w:rsidR="00EA1D14" w:rsidRPr="00EA1D14" w:rsidRDefault="00EA1D14" w:rsidP="00413408">
            <w:pPr>
              <w:shd w:val="clear" w:color="auto" w:fill="FFFFFF"/>
              <w:ind w:firstLine="0"/>
              <w:rPr>
                <w:sz w:val="24"/>
                <w:szCs w:val="24"/>
              </w:rPr>
            </w:pPr>
            <w:r w:rsidRPr="00EA1D14">
              <w:rPr>
                <w:sz w:val="24"/>
                <w:szCs w:val="24"/>
              </w:rPr>
              <w:t xml:space="preserve">2 место Неустроева Изабелла, </w:t>
            </w:r>
            <w:r w:rsidRPr="00EA1D14">
              <w:rPr>
                <w:rFonts w:eastAsia="Calibri"/>
                <w:sz w:val="24"/>
                <w:szCs w:val="24"/>
                <w:shd w:val="clear" w:color="auto" w:fill="FFFFFF"/>
                <w:lang w:eastAsia="en-US"/>
              </w:rPr>
              <w:t xml:space="preserve">студентка МО-18А, </w:t>
            </w:r>
            <w:r w:rsidRPr="00EA1D14">
              <w:rPr>
                <w:sz w:val="24"/>
                <w:szCs w:val="24"/>
              </w:rPr>
              <w:t>руководитель: Прокопьева Л.Н., Концертмейстер: Никифорова А.С.</w:t>
            </w:r>
          </w:p>
          <w:p w14:paraId="005641C5" w14:textId="77777777" w:rsidR="00EA1D14" w:rsidRPr="00EA1D14" w:rsidRDefault="00EA1D14" w:rsidP="00413408">
            <w:pPr>
              <w:shd w:val="clear" w:color="auto" w:fill="FFFFFF"/>
              <w:ind w:firstLine="0"/>
              <w:rPr>
                <w:sz w:val="24"/>
                <w:szCs w:val="24"/>
                <w:shd w:val="clear" w:color="auto" w:fill="FFFFFF"/>
              </w:rPr>
            </w:pPr>
            <w:r w:rsidRPr="00EA1D14">
              <w:rPr>
                <w:sz w:val="24"/>
                <w:szCs w:val="24"/>
                <w:shd w:val="clear" w:color="auto" w:fill="FFFFFF"/>
              </w:rPr>
              <w:t>Ансамбль хомусистов ЯПК Победители в номинации «Народный инструмент» регионального этапа XXX (I) Всероссийского фестиваля «Российская студенческая весна — 2022» среди профессиональных образовательных организаций Республики Саха (Якутия),</w:t>
            </w:r>
          </w:p>
          <w:p w14:paraId="0825DDC3"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shd w:val="clear" w:color="auto" w:fill="FFFFFF"/>
                <w:lang w:eastAsia="en-US"/>
              </w:rPr>
              <w:t>Танцевальный ансамбль «Айар саас», Лауреат 1 степени регионального этапа XXX (I) Всероссийского фестиваля «Российская студенческая весна — 2022» среди профессиональных образовательных организаций Республики Саха (Якутия)</w:t>
            </w:r>
          </w:p>
          <w:p w14:paraId="2FB9485A" w14:textId="77777777" w:rsidR="00EA1D14" w:rsidRPr="00EA1D14" w:rsidRDefault="00EA1D14" w:rsidP="00413408">
            <w:pPr>
              <w:shd w:val="clear" w:color="auto" w:fill="FFFFFF"/>
              <w:ind w:firstLine="0"/>
              <w:rPr>
                <w:sz w:val="24"/>
                <w:szCs w:val="24"/>
                <w:shd w:val="clear" w:color="auto" w:fill="FFFFFF"/>
              </w:rPr>
            </w:pPr>
            <w:r w:rsidRPr="00EA1D14">
              <w:rPr>
                <w:sz w:val="24"/>
                <w:szCs w:val="24"/>
              </w:rPr>
              <w:t>Асекритова Светлана, студентка группы МО-19 А, Диплом лауреата II степени по направлению вокал Республиканского фестиваля “Цвети Якутская земля!”</w:t>
            </w:r>
          </w:p>
          <w:p w14:paraId="7219639F"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 xml:space="preserve">Степанова Аида, </w:t>
            </w:r>
            <w:r w:rsidRPr="00EA1D14">
              <w:rPr>
                <w:rFonts w:eastAsia="Calibri"/>
                <w:sz w:val="24"/>
                <w:szCs w:val="24"/>
                <w:lang w:eastAsia="en-US"/>
              </w:rPr>
              <w:t xml:space="preserve">студентка группы МО-19 А, </w:t>
            </w:r>
            <w:r w:rsidRPr="00EA1D14">
              <w:rPr>
                <w:rFonts w:eastAsia="Calibri"/>
                <w:sz w:val="24"/>
                <w:szCs w:val="24"/>
                <w:shd w:val="clear" w:color="auto" w:fill="FFFFFF"/>
                <w:lang w:eastAsia="en-US"/>
              </w:rPr>
              <w:t>Лауреат 3 степени Республиканского открытого конкурса среди исполнителей песен и романсов композитора Кирилла Герасимова.</w:t>
            </w:r>
          </w:p>
          <w:p w14:paraId="530FD1E5" w14:textId="77777777" w:rsidR="00EA1D14" w:rsidRPr="00EA1D14" w:rsidRDefault="00EA1D14" w:rsidP="00413408">
            <w:pPr>
              <w:shd w:val="clear" w:color="auto" w:fill="FFFFFF"/>
              <w:ind w:firstLine="0"/>
              <w:rPr>
                <w:rFonts w:eastAsia="Calibri"/>
                <w:sz w:val="24"/>
                <w:szCs w:val="24"/>
                <w:lang w:eastAsia="en-US"/>
              </w:rPr>
            </w:pPr>
            <w:r w:rsidRPr="00EA1D14">
              <w:rPr>
                <w:sz w:val="24"/>
                <w:szCs w:val="24"/>
                <w:shd w:val="clear" w:color="auto" w:fill="FFFFFF"/>
              </w:rPr>
              <w:t xml:space="preserve">Танцевальный коллектив ЯПК “Айар Саас” ГРАН-ПРИ Республиканского конкурса-фестиваля творчества «Бриллиантовые нотки». </w:t>
            </w:r>
          </w:p>
          <w:p w14:paraId="20F41B7B"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Иванова Ангелина, студентка группы МО-18 Б, Диплом 1 степени – соло, 2 республиканского заочного музыкального конкурса в рамках Года Матери в РС (Я) «Певчая весна» </w:t>
            </w:r>
          </w:p>
          <w:p w14:paraId="4FCEF6A1"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Петрова Сардана, студентка группы МО-18 Б, Диплом 2 степени соло, 2 республиканского заочного музыкального конкурса в рамках Года Матери в РС (Я) «Певчая весна» </w:t>
            </w:r>
          </w:p>
          <w:p w14:paraId="51D85A20"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Вокальный ансамбль студентов Музыкального отделения (рук. Михеева В. П.) Лауреат 1 степени Молодёжного фестиваля патриотической песни «День героя», приуроченного к 100-летию Ф. К. Попова</w:t>
            </w:r>
          </w:p>
          <w:p w14:paraId="74065D15"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Охлопков Айсиэн, студент группы МО-18 Б, Диплом лауреата 1 степени Республиканского конкурса музыкальных инструментов “</w:t>
            </w:r>
            <w:r w:rsidRPr="00EA1D14">
              <w:rPr>
                <w:rFonts w:eastAsia="Calibri"/>
                <w:sz w:val="24"/>
                <w:szCs w:val="24"/>
                <w:lang w:val="en-US" w:eastAsia="en-US"/>
              </w:rPr>
              <w:t>ARTCEBERA</w:t>
            </w:r>
            <w:r w:rsidRPr="00EA1D14">
              <w:rPr>
                <w:rFonts w:eastAsia="Calibri"/>
                <w:sz w:val="24"/>
                <w:szCs w:val="24"/>
                <w:lang w:eastAsia="en-US"/>
              </w:rPr>
              <w:t xml:space="preserve">” (Баян) </w:t>
            </w:r>
          </w:p>
          <w:p w14:paraId="332DD834"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Петрова Сардана, студентка группы МО-18 Б, Диплом лауреата 2 степени второго Всероссийского фестиваля искусства и творчества  «</w:t>
            </w:r>
            <w:r w:rsidRPr="00EA1D14">
              <w:rPr>
                <w:rFonts w:eastAsia="Calibri"/>
                <w:sz w:val="24"/>
                <w:szCs w:val="24"/>
                <w:lang w:val="en-US" w:eastAsia="en-US"/>
              </w:rPr>
              <w:t>ARTCEBERA</w:t>
            </w:r>
            <w:r w:rsidRPr="00EA1D14">
              <w:rPr>
                <w:rFonts w:eastAsia="Calibri"/>
                <w:sz w:val="24"/>
                <w:szCs w:val="24"/>
                <w:lang w:eastAsia="en-US"/>
              </w:rPr>
              <w:t xml:space="preserve"> - Зима талантов» (Баян) </w:t>
            </w:r>
          </w:p>
          <w:p w14:paraId="00CC1A30"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Кривошапкина Саина, студентка группы МО-18 Б, Диплом лауреата 3 степени второго Всероссийского фестиваля искусства и творчества  «</w:t>
            </w:r>
            <w:r w:rsidRPr="00EA1D14">
              <w:rPr>
                <w:rFonts w:eastAsia="Calibri"/>
                <w:sz w:val="24"/>
                <w:szCs w:val="24"/>
                <w:lang w:val="en-US" w:eastAsia="en-US"/>
              </w:rPr>
              <w:t>ARTCEBERA</w:t>
            </w:r>
            <w:r w:rsidRPr="00EA1D14">
              <w:rPr>
                <w:rFonts w:eastAsia="Calibri"/>
                <w:sz w:val="24"/>
                <w:szCs w:val="24"/>
                <w:lang w:eastAsia="en-US"/>
              </w:rPr>
              <w:t xml:space="preserve"> - Зима талантов» (Баян) </w:t>
            </w:r>
          </w:p>
          <w:p w14:paraId="31154801"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lastRenderedPageBreak/>
              <w:t xml:space="preserve">Петрова Сардана (баян) студентка группы МО-18 Б, Диплом лауреата 2 степени на республиканском отборочном конкурсе «Дельфийские игры» </w:t>
            </w:r>
          </w:p>
          <w:p w14:paraId="18781A6B"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Иванова Ангелина, студентка группы МО-18 Б, Диплом лауреата 2 степени Республиканского конкурса музыкальных инструментов «Талант» (фортепиано) </w:t>
            </w:r>
          </w:p>
          <w:p w14:paraId="529A47DC"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Григорьева Арина, студентка группы МО-18 Б, Диплом 2 степени Республиканского инструментального конкурса «Будь звездой» (фортепиано) </w:t>
            </w:r>
          </w:p>
          <w:p w14:paraId="03C3A1F9"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Григорьева Арина, студентка группы МО-18 Б, Лауреат 2 степени Республиканского конкурса музыкальных инструментов «Встречай весну» (фортепиано) </w:t>
            </w:r>
          </w:p>
          <w:p w14:paraId="03297D91" w14:textId="77777777" w:rsidR="00EA1D14" w:rsidRPr="00EA1D14" w:rsidRDefault="00EA1D14" w:rsidP="00413408">
            <w:pPr>
              <w:ind w:firstLine="0"/>
              <w:rPr>
                <w:rFonts w:eastAsia="Calibri"/>
                <w:sz w:val="24"/>
                <w:szCs w:val="24"/>
                <w:lang w:eastAsia="en-US"/>
              </w:rPr>
            </w:pPr>
            <w:r w:rsidRPr="00EA1D14">
              <w:rPr>
                <w:rFonts w:eastAsia="Calibri"/>
                <w:bCs/>
                <w:sz w:val="24"/>
                <w:szCs w:val="24"/>
                <w:lang w:eastAsia="en-US"/>
              </w:rPr>
              <w:t xml:space="preserve">Антонова Анжелла, </w:t>
            </w:r>
            <w:r w:rsidRPr="00EA1D14">
              <w:rPr>
                <w:rFonts w:eastAsia="Calibri"/>
                <w:sz w:val="24"/>
                <w:szCs w:val="24"/>
                <w:lang w:eastAsia="en-US"/>
              </w:rPr>
              <w:t>студентка группы МО-19 А,</w:t>
            </w:r>
            <w:r w:rsidRPr="00EA1D14">
              <w:rPr>
                <w:rFonts w:eastAsia="Calibri"/>
                <w:bCs/>
                <w:sz w:val="24"/>
                <w:szCs w:val="24"/>
                <w:lang w:eastAsia="en-US"/>
              </w:rPr>
              <w:t xml:space="preserve"> </w:t>
            </w:r>
            <w:r w:rsidRPr="00EA1D14">
              <w:rPr>
                <w:rFonts w:eastAsia="Calibri"/>
                <w:sz w:val="24"/>
                <w:szCs w:val="24"/>
                <w:lang w:eastAsia="en-US"/>
              </w:rPr>
              <w:t>Лауреат 1 степени. Республиканского конкурса исполнителей тойук, посвященный 100-летию образования Якутской АССР "Кылыгырыы дьиэрэй, кылыhахтаах тойугум" Олонхо ыhыа5а</w:t>
            </w:r>
          </w:p>
          <w:p w14:paraId="69C2C850" w14:textId="77777777" w:rsidR="00EA1D14" w:rsidRPr="00EA1D14" w:rsidRDefault="00EA1D14" w:rsidP="00413408">
            <w:pPr>
              <w:ind w:firstLine="0"/>
              <w:rPr>
                <w:rFonts w:eastAsia="Calibri"/>
                <w:sz w:val="24"/>
                <w:szCs w:val="24"/>
                <w:lang w:eastAsia="en-US"/>
              </w:rPr>
            </w:pPr>
            <w:r w:rsidRPr="00EA1D14">
              <w:rPr>
                <w:rFonts w:eastAsia="Calibri"/>
                <w:bCs/>
                <w:sz w:val="24"/>
                <w:szCs w:val="24"/>
                <w:lang w:eastAsia="en-US"/>
              </w:rPr>
              <w:t xml:space="preserve">Антонова Анжелла, </w:t>
            </w:r>
            <w:r w:rsidRPr="00EA1D14">
              <w:rPr>
                <w:rFonts w:eastAsia="Calibri"/>
                <w:sz w:val="24"/>
                <w:szCs w:val="24"/>
                <w:lang w:eastAsia="en-US"/>
              </w:rPr>
              <w:t>студентка группы МО-19 А,</w:t>
            </w:r>
            <w:r w:rsidRPr="00EA1D14">
              <w:rPr>
                <w:rFonts w:eastAsia="Calibri"/>
                <w:bCs/>
                <w:sz w:val="24"/>
                <w:szCs w:val="24"/>
                <w:lang w:eastAsia="en-US"/>
              </w:rPr>
              <w:t xml:space="preserve"> </w:t>
            </w:r>
            <w:r w:rsidRPr="00EA1D14">
              <w:rPr>
                <w:rFonts w:eastAsia="Calibri"/>
                <w:sz w:val="24"/>
                <w:szCs w:val="24"/>
                <w:lang w:eastAsia="en-US"/>
              </w:rPr>
              <w:t>специальный приз "Тэтимнээх хомус" Республиканского конкурса исполнителей на хомусе, посвященный 100-летию образования Якутской АССР "Хохуоралаах тыллаах, хонкунас тыастаах, холобура суох хоhоонноох, хомус барахсан" Олонхо ыhыа5а</w:t>
            </w:r>
          </w:p>
          <w:p w14:paraId="708B9E72" w14:textId="77777777" w:rsidR="00EA1D14" w:rsidRPr="00EA1D14" w:rsidRDefault="00EA1D14" w:rsidP="00413408">
            <w:pPr>
              <w:ind w:firstLine="0"/>
              <w:rPr>
                <w:rFonts w:eastAsia="Calibri"/>
                <w:bCs/>
                <w:sz w:val="24"/>
                <w:szCs w:val="24"/>
                <w:lang w:eastAsia="en-US"/>
              </w:rPr>
            </w:pPr>
            <w:r w:rsidRPr="00EA1D14">
              <w:rPr>
                <w:rFonts w:eastAsia="Calibri"/>
                <w:sz w:val="24"/>
                <w:szCs w:val="24"/>
                <w:lang w:eastAsia="en-US"/>
              </w:rPr>
              <w:t xml:space="preserve">Фазульдинова Екатерина, студентка группы МО-21 Б, </w:t>
            </w:r>
            <w:r w:rsidRPr="00EA1D14">
              <w:rPr>
                <w:rFonts w:eastAsia="Calibri"/>
                <w:bCs/>
                <w:sz w:val="24"/>
                <w:szCs w:val="24"/>
                <w:lang w:eastAsia="en-US"/>
              </w:rPr>
              <w:t>Лауреат 2 степени Конкурса музыкальных инструментов «Академия талантов»</w:t>
            </w:r>
          </w:p>
          <w:p w14:paraId="3EA357A9" w14:textId="3E3B2929" w:rsidR="00EA1D14" w:rsidRPr="000434B2" w:rsidRDefault="00EA1D14" w:rsidP="00413408">
            <w:pPr>
              <w:ind w:firstLine="0"/>
              <w:jc w:val="left"/>
              <w:rPr>
                <w:rFonts w:eastAsia="Calibri"/>
                <w:sz w:val="24"/>
                <w:szCs w:val="24"/>
                <w:lang w:eastAsia="en-US"/>
              </w:rPr>
            </w:pPr>
            <w:r w:rsidRPr="00EA1D14">
              <w:rPr>
                <w:rFonts w:eastAsia="Calibri"/>
                <w:sz w:val="24"/>
                <w:szCs w:val="24"/>
                <w:lang w:eastAsia="en-US"/>
              </w:rPr>
              <w:t xml:space="preserve">Степанова Анна, лауреат 2 степени  </w:t>
            </w:r>
            <w:r w:rsidRPr="00EA1D14">
              <w:rPr>
                <w:rFonts w:eastAsia="Calibri"/>
                <w:sz w:val="24"/>
                <w:szCs w:val="24"/>
                <w:lang w:val="sah-RU" w:eastAsia="en-US"/>
              </w:rPr>
              <w:t xml:space="preserve">Кэтэхтэн аһаҕас фольклорнай курэс </w:t>
            </w:r>
            <w:r w:rsidRPr="00EA1D14">
              <w:rPr>
                <w:rFonts w:eastAsia="Calibri"/>
                <w:sz w:val="24"/>
                <w:szCs w:val="24"/>
                <w:lang w:eastAsia="en-US"/>
              </w:rPr>
              <w:t>«</w:t>
            </w:r>
            <w:r w:rsidRPr="00EA1D14">
              <w:rPr>
                <w:rFonts w:eastAsia="Calibri"/>
                <w:sz w:val="24"/>
                <w:szCs w:val="24"/>
                <w:lang w:val="sah-RU" w:eastAsia="en-US"/>
              </w:rPr>
              <w:t>Саха буолан сандаарыах – 2022</w:t>
            </w:r>
            <w:r w:rsidR="000434B2">
              <w:rPr>
                <w:rFonts w:eastAsia="Calibri"/>
                <w:sz w:val="24"/>
                <w:szCs w:val="24"/>
                <w:lang w:eastAsia="en-US"/>
              </w:rPr>
              <w:t>»</w:t>
            </w:r>
          </w:p>
        </w:tc>
      </w:tr>
      <w:tr w:rsidR="00EA1D14" w:rsidRPr="00EA1D14" w14:paraId="4B9508D8" w14:textId="77777777" w:rsidTr="000434B2">
        <w:tc>
          <w:tcPr>
            <w:tcW w:w="2560" w:type="dxa"/>
          </w:tcPr>
          <w:p w14:paraId="52390AAA"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lastRenderedPageBreak/>
              <w:t xml:space="preserve">Иной </w:t>
            </w:r>
          </w:p>
        </w:tc>
        <w:tc>
          <w:tcPr>
            <w:tcW w:w="6786" w:type="dxa"/>
          </w:tcPr>
          <w:p w14:paraId="715B0328" w14:textId="77777777" w:rsidR="00EA1D14" w:rsidRPr="00EA1D14" w:rsidRDefault="00EA1D14" w:rsidP="00413408">
            <w:pPr>
              <w:ind w:firstLine="0"/>
              <w:rPr>
                <w:rFonts w:eastAsia="Calibri"/>
                <w:sz w:val="24"/>
                <w:szCs w:val="24"/>
                <w:shd w:val="clear" w:color="auto" w:fill="FFFFFF"/>
                <w:lang w:eastAsia="en-US"/>
              </w:rPr>
            </w:pPr>
          </w:p>
        </w:tc>
      </w:tr>
    </w:tbl>
    <w:p w14:paraId="2F81354A" w14:textId="77777777" w:rsidR="00EA1D14" w:rsidRPr="00EA1D14" w:rsidRDefault="00EA1D14" w:rsidP="004B5C6D">
      <w:pPr>
        <w:spacing w:line="276" w:lineRule="auto"/>
        <w:ind w:firstLine="0"/>
        <w:jc w:val="left"/>
        <w:rPr>
          <w:rFonts w:eastAsia="Calibri"/>
          <w:sz w:val="24"/>
          <w:szCs w:val="24"/>
          <w:lang w:eastAsia="en-US"/>
        </w:rPr>
      </w:pPr>
    </w:p>
    <w:p w14:paraId="0AE6242A" w14:textId="77777777" w:rsidR="00EA1D14" w:rsidRPr="00EA1D14" w:rsidRDefault="00EA1D14" w:rsidP="004B5C6D">
      <w:pPr>
        <w:spacing w:line="276" w:lineRule="auto"/>
        <w:ind w:firstLine="0"/>
        <w:jc w:val="center"/>
        <w:rPr>
          <w:rFonts w:eastAsia="Calibri"/>
          <w:sz w:val="24"/>
          <w:szCs w:val="24"/>
          <w:lang w:eastAsia="en-US"/>
        </w:rPr>
      </w:pPr>
      <w:r w:rsidRPr="00EA1D14">
        <w:rPr>
          <w:rFonts w:eastAsia="Calibri"/>
          <w:i/>
          <w:sz w:val="24"/>
          <w:szCs w:val="24"/>
          <w:lang w:eastAsia="en-US"/>
        </w:rPr>
        <w:t xml:space="preserve"> Спортивные соревнования</w:t>
      </w:r>
    </w:p>
    <w:tbl>
      <w:tblPr>
        <w:tblStyle w:val="15"/>
        <w:tblW w:w="0" w:type="auto"/>
        <w:tblLook w:val="04A0" w:firstRow="1" w:lastRow="0" w:firstColumn="1" w:lastColumn="0" w:noHBand="0" w:noVBand="1"/>
      </w:tblPr>
      <w:tblGrid>
        <w:gridCol w:w="2546"/>
        <w:gridCol w:w="7026"/>
      </w:tblGrid>
      <w:tr w:rsidR="00EA1D14" w:rsidRPr="00EA1D14" w14:paraId="360B0783" w14:textId="77777777" w:rsidTr="00220401">
        <w:tc>
          <w:tcPr>
            <w:tcW w:w="3227" w:type="dxa"/>
          </w:tcPr>
          <w:p w14:paraId="3A060F4A"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Уровень </w:t>
            </w:r>
          </w:p>
        </w:tc>
        <w:tc>
          <w:tcPr>
            <w:tcW w:w="12125" w:type="dxa"/>
          </w:tcPr>
          <w:p w14:paraId="15854DEC"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Результат </w:t>
            </w:r>
          </w:p>
        </w:tc>
      </w:tr>
      <w:tr w:rsidR="00EA1D14" w:rsidRPr="00EA1D14" w14:paraId="0025575C" w14:textId="77777777" w:rsidTr="00220401">
        <w:tc>
          <w:tcPr>
            <w:tcW w:w="3227" w:type="dxa"/>
          </w:tcPr>
          <w:p w14:paraId="602C0FF1"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 xml:space="preserve">Международный </w:t>
            </w:r>
          </w:p>
        </w:tc>
        <w:tc>
          <w:tcPr>
            <w:tcW w:w="12125" w:type="dxa"/>
          </w:tcPr>
          <w:p w14:paraId="156C8B36" w14:textId="77777777" w:rsidR="00EA1D14" w:rsidRPr="00EA1D14" w:rsidRDefault="00EA1D14" w:rsidP="00413408">
            <w:pPr>
              <w:ind w:firstLine="0"/>
              <w:rPr>
                <w:rFonts w:eastAsia="Calibri"/>
                <w:sz w:val="24"/>
                <w:szCs w:val="24"/>
                <w:lang w:eastAsia="en-US"/>
              </w:rPr>
            </w:pPr>
          </w:p>
        </w:tc>
      </w:tr>
      <w:tr w:rsidR="00EA1D14" w:rsidRPr="00EA1D14" w14:paraId="014604CB" w14:textId="77777777" w:rsidTr="00220401">
        <w:tc>
          <w:tcPr>
            <w:tcW w:w="3227" w:type="dxa"/>
          </w:tcPr>
          <w:p w14:paraId="33951580" w14:textId="77777777" w:rsidR="00EA1D14" w:rsidRPr="00EA1D14" w:rsidRDefault="00EA1D14" w:rsidP="00413408">
            <w:pPr>
              <w:ind w:firstLine="0"/>
              <w:jc w:val="left"/>
              <w:rPr>
                <w:rFonts w:eastAsia="Calibri"/>
                <w:sz w:val="24"/>
                <w:szCs w:val="24"/>
                <w:lang w:eastAsia="en-US"/>
              </w:rPr>
            </w:pPr>
            <w:bookmarkStart w:id="41" w:name="_Hlk125017768"/>
            <w:r w:rsidRPr="00EA1D14">
              <w:rPr>
                <w:rFonts w:eastAsia="Calibri"/>
                <w:sz w:val="24"/>
                <w:szCs w:val="24"/>
                <w:lang w:eastAsia="en-US"/>
              </w:rPr>
              <w:t xml:space="preserve">Федеральный </w:t>
            </w:r>
          </w:p>
        </w:tc>
        <w:tc>
          <w:tcPr>
            <w:tcW w:w="12125" w:type="dxa"/>
          </w:tcPr>
          <w:p w14:paraId="7966A85D" w14:textId="77777777" w:rsidR="00EA1D14" w:rsidRPr="00EA1D14" w:rsidRDefault="00EA1D14" w:rsidP="00413408">
            <w:pPr>
              <w:shd w:val="clear" w:color="auto" w:fill="FFFFFF"/>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Иванов Петр, студент группы ФК-21 Б, 2 место в Первенстве Дальневосточного Федерального округа по настольному теннису среди юниоров до 20 лет</w:t>
            </w:r>
          </w:p>
          <w:p w14:paraId="7255F058" w14:textId="77777777" w:rsidR="00EA1D14" w:rsidRPr="00EA1D14" w:rsidRDefault="00EA1D14" w:rsidP="00413408">
            <w:pPr>
              <w:shd w:val="clear" w:color="auto" w:fill="FFFFFF"/>
              <w:ind w:firstLine="0"/>
              <w:rPr>
                <w:rFonts w:eastAsia="Calibri"/>
                <w:sz w:val="24"/>
                <w:szCs w:val="24"/>
                <w:lang w:eastAsia="en-US"/>
              </w:rPr>
            </w:pPr>
            <w:r w:rsidRPr="00EA1D14">
              <w:rPr>
                <w:rFonts w:eastAsia="Calibri"/>
                <w:sz w:val="24"/>
                <w:szCs w:val="24"/>
                <w:lang w:eastAsia="en-US"/>
              </w:rPr>
              <w:t>Ноговицына Нелли, студентка группы ДО-20 В, 3 место в командных соревнованиях Первенства Дальневосточного федерального округа по настольному теннису среди юниоров до 20 лет, 2003 г.р и младше в г.Улан-Удэ, Бурятия</w:t>
            </w:r>
          </w:p>
          <w:p w14:paraId="65F243D9" w14:textId="77777777" w:rsidR="00EA1D14" w:rsidRPr="00EA1D14" w:rsidRDefault="00EA1D14" w:rsidP="00413408">
            <w:pPr>
              <w:ind w:firstLine="0"/>
              <w:rPr>
                <w:sz w:val="24"/>
                <w:szCs w:val="24"/>
                <w:lang w:eastAsia="en-US"/>
              </w:rPr>
            </w:pPr>
            <w:r w:rsidRPr="00EA1D14">
              <w:rPr>
                <w:sz w:val="24"/>
                <w:szCs w:val="24"/>
                <w:lang w:eastAsia="en-US"/>
              </w:rPr>
              <w:t>Калининская Мичийэ, студентка группы ДО19А, Кубок Студенческой волейбольной лиги России по волейболу среди женских команд г. Тюмень</w:t>
            </w:r>
          </w:p>
          <w:p w14:paraId="1A21BA9E" w14:textId="77777777" w:rsidR="00EA1D14" w:rsidRPr="00EA1D14" w:rsidRDefault="00EA1D14" w:rsidP="00413408">
            <w:pPr>
              <w:ind w:firstLine="0"/>
              <w:rPr>
                <w:sz w:val="24"/>
                <w:szCs w:val="24"/>
                <w:lang w:eastAsia="en-US"/>
              </w:rPr>
            </w:pPr>
            <w:r w:rsidRPr="00EA1D14">
              <w:rPr>
                <w:sz w:val="24"/>
                <w:szCs w:val="24"/>
                <w:lang w:eastAsia="en-US"/>
              </w:rPr>
              <w:t xml:space="preserve">Федорова Арина, студентка группы ДО-19 А, 3 место на Чемпионате ДВФО по настольному теннису, командный зачет, </w:t>
            </w:r>
          </w:p>
          <w:p w14:paraId="1B0110A0" w14:textId="77777777" w:rsidR="00EA1D14" w:rsidRPr="00EA1D14" w:rsidRDefault="00EA1D14" w:rsidP="00413408">
            <w:pPr>
              <w:ind w:firstLine="0"/>
              <w:jc w:val="left"/>
              <w:rPr>
                <w:rFonts w:eastAsia="Calibri"/>
                <w:sz w:val="24"/>
                <w:szCs w:val="24"/>
                <w:shd w:val="clear" w:color="auto" w:fill="FFFFFF"/>
                <w:lang w:eastAsia="en-US"/>
              </w:rPr>
            </w:pPr>
            <w:r w:rsidRPr="00EA1D14">
              <w:rPr>
                <w:rFonts w:eastAsia="Calibri"/>
                <w:sz w:val="24"/>
                <w:szCs w:val="24"/>
                <w:shd w:val="clear" w:color="auto" w:fill="FFFFFF"/>
                <w:lang w:eastAsia="en-US"/>
              </w:rPr>
              <w:t>Сивцева Кюннэй, студентка группы ФК-21 Б, 3 место Первенства по дзюдо среди юниорок до 21 лет, г. Улан Удэ</w:t>
            </w:r>
          </w:p>
          <w:p w14:paraId="12E779B5" w14:textId="77777777" w:rsidR="00EA1D14" w:rsidRPr="00EA1D14" w:rsidRDefault="00EA1D14" w:rsidP="00413408">
            <w:pPr>
              <w:ind w:firstLine="0"/>
              <w:rPr>
                <w:rFonts w:eastAsia="Calibri"/>
                <w:iCs/>
                <w:sz w:val="24"/>
                <w:szCs w:val="24"/>
                <w:shd w:val="clear" w:color="auto" w:fill="FFFFFF"/>
                <w:lang w:eastAsia="en-US"/>
              </w:rPr>
            </w:pPr>
            <w:r w:rsidRPr="00EA1D14">
              <w:rPr>
                <w:rFonts w:eastAsia="Calibri"/>
                <w:iCs/>
                <w:sz w:val="24"/>
                <w:szCs w:val="24"/>
                <w:shd w:val="clear" w:color="auto" w:fill="FFFFFF"/>
                <w:lang w:eastAsia="en-US"/>
              </w:rPr>
              <w:t xml:space="preserve">Шангин Дмитрий, студент АФК-21, 1 место в весовой категории до 74 кг, </w:t>
            </w:r>
            <w:r w:rsidRPr="00EA1D14">
              <w:rPr>
                <w:rFonts w:eastAsia="Calibri"/>
                <w:bCs/>
                <w:sz w:val="24"/>
                <w:szCs w:val="24"/>
                <w:shd w:val="clear" w:color="auto" w:fill="FFFFFF"/>
                <w:lang w:eastAsia="en-US"/>
              </w:rPr>
              <w:t>2 место</w:t>
            </w:r>
            <w:r w:rsidRPr="00EA1D14">
              <w:rPr>
                <w:rFonts w:eastAsia="Calibri"/>
                <w:iCs/>
                <w:sz w:val="24"/>
                <w:szCs w:val="24"/>
                <w:shd w:val="clear" w:color="auto" w:fill="FFFFFF"/>
                <w:lang w:eastAsia="en-US"/>
              </w:rPr>
              <w:t xml:space="preserve"> в абсолютном зачёте Межрегионального </w:t>
            </w:r>
            <w:r w:rsidRPr="00EA1D14">
              <w:rPr>
                <w:rFonts w:eastAsia="Calibri"/>
                <w:sz w:val="24"/>
                <w:szCs w:val="24"/>
                <w:shd w:val="clear" w:color="auto" w:fill="FFFFFF"/>
                <w:lang w:eastAsia="en-US"/>
              </w:rPr>
              <w:t xml:space="preserve">спортивного мероприятия Первенства Дальневосточного федерального округа по пауэрлифтингу среди юниоров. </w:t>
            </w:r>
            <w:r w:rsidRPr="00EA1D14">
              <w:rPr>
                <w:rFonts w:eastAsia="Calibri"/>
                <w:iCs/>
                <w:sz w:val="24"/>
                <w:szCs w:val="24"/>
                <w:shd w:val="clear" w:color="auto" w:fill="FFFFFF"/>
                <w:lang w:eastAsia="en-US"/>
              </w:rPr>
              <w:t>Перевыполнил норматив кандидата в мастера спорта (кмс+)</w:t>
            </w:r>
          </w:p>
          <w:p w14:paraId="5534D557" w14:textId="77777777" w:rsidR="00EA1D14" w:rsidRPr="00EA1D14" w:rsidRDefault="00EA1D14" w:rsidP="00413408">
            <w:pPr>
              <w:ind w:firstLine="0"/>
              <w:jc w:val="left"/>
              <w:rPr>
                <w:sz w:val="24"/>
                <w:szCs w:val="24"/>
                <w:lang w:eastAsia="en-US"/>
              </w:rPr>
            </w:pPr>
            <w:r w:rsidRPr="00EA1D14">
              <w:rPr>
                <w:sz w:val="24"/>
                <w:szCs w:val="24"/>
                <w:lang w:eastAsia="en-US"/>
              </w:rPr>
              <w:t xml:space="preserve">Охлопков Игнат, студент группы ФК-22 А, 1 место Мас - реслинг </w:t>
            </w:r>
            <w:r w:rsidRPr="00EA1D14">
              <w:rPr>
                <w:sz w:val="24"/>
                <w:szCs w:val="24"/>
                <w:lang w:eastAsia="en-US"/>
              </w:rPr>
              <w:lastRenderedPageBreak/>
              <w:t xml:space="preserve">г.Чебоксары </w:t>
            </w:r>
          </w:p>
          <w:p w14:paraId="66E95A79"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Варламова Валерия, студентка группы АФК-22 А, 2 место 1-й открытый кубок Дальнего Востока «Игры ГТО-2021»</w:t>
            </w:r>
          </w:p>
          <w:p w14:paraId="2140B511"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Павлова Мира, студентка группы АФК-20 А,4 место Первенства России среди юниоров и юниорок, г.Чебоксары</w:t>
            </w:r>
          </w:p>
          <w:p w14:paraId="4A6F103C"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Захаров Алексей, студент группы ФК-22 Б, 3 место Первенство дальнего востока по мини-футболу</w:t>
            </w:r>
          </w:p>
          <w:p w14:paraId="21CEBD71"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Плотникова Алина, студентка группы ФК-22 Б 1 место Всероссийские соревнования по боксу Кубок дружбы. г.Конакова</w:t>
            </w:r>
          </w:p>
          <w:p w14:paraId="13466442"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Охлопкова Инна, студентка группы АФК-21, 2 место Первенства России по мас реслингу, МС РС (Я), КМС России </w:t>
            </w:r>
          </w:p>
          <w:p w14:paraId="0E80E10A" w14:textId="77777777" w:rsidR="00EA1D14" w:rsidRPr="00EA1D14" w:rsidRDefault="00EA1D14" w:rsidP="00413408">
            <w:pPr>
              <w:ind w:firstLine="0"/>
              <w:rPr>
                <w:sz w:val="24"/>
                <w:szCs w:val="24"/>
                <w:lang w:eastAsia="en-US"/>
              </w:rPr>
            </w:pPr>
            <w:r w:rsidRPr="00EA1D14">
              <w:rPr>
                <w:sz w:val="24"/>
                <w:szCs w:val="24"/>
                <w:lang w:eastAsia="en-US"/>
              </w:rPr>
              <w:t xml:space="preserve">Теплова Вита, студентка группы ФК-22 А, 1 место Мас - рестлинг г.Чебоксары </w:t>
            </w:r>
          </w:p>
        </w:tc>
      </w:tr>
      <w:bookmarkEnd w:id="41"/>
      <w:tr w:rsidR="00EA1D14" w:rsidRPr="00EA1D14" w14:paraId="5754E0A3" w14:textId="77777777" w:rsidTr="00220401">
        <w:tc>
          <w:tcPr>
            <w:tcW w:w="3227" w:type="dxa"/>
          </w:tcPr>
          <w:p w14:paraId="76329026"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lastRenderedPageBreak/>
              <w:t xml:space="preserve">Республиканский </w:t>
            </w:r>
          </w:p>
        </w:tc>
        <w:tc>
          <w:tcPr>
            <w:tcW w:w="12125" w:type="dxa"/>
          </w:tcPr>
          <w:p w14:paraId="0CD0E8B0" w14:textId="77777777" w:rsidR="00EA1D14" w:rsidRPr="00EA1D14" w:rsidRDefault="00EA1D14" w:rsidP="00413408">
            <w:pPr>
              <w:shd w:val="clear" w:color="auto" w:fill="FFFFFF"/>
              <w:ind w:firstLine="0"/>
              <w:rPr>
                <w:sz w:val="24"/>
                <w:szCs w:val="24"/>
                <w:shd w:val="clear" w:color="auto" w:fill="FFFFFF"/>
              </w:rPr>
            </w:pPr>
            <w:r w:rsidRPr="00EA1D14">
              <w:rPr>
                <w:sz w:val="24"/>
                <w:szCs w:val="24"/>
                <w:shd w:val="clear" w:color="auto" w:fill="FFFFFF"/>
              </w:rPr>
              <w:t>Степанов Иван, студент группы ФК-21 Б, 2 место среди юношей 2004-2005 г.р. Первенства  Республики Саха (Якутия) по национальному многоборью среди юношей и девушек</w:t>
            </w:r>
          </w:p>
          <w:p w14:paraId="457B4FB9"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Павлова Мира, студентка группы АФК-20а 2 место II этапа Кубка Республики Саха (Якутия) по лыжным гонкам среди школьников, взрослых и ветеранов</w:t>
            </w:r>
          </w:p>
          <w:p w14:paraId="26AE575B" w14:textId="77777777" w:rsidR="00EA1D14" w:rsidRPr="00EA1D14" w:rsidRDefault="00EA1D14" w:rsidP="00413408">
            <w:pPr>
              <w:ind w:firstLine="0"/>
              <w:rPr>
                <w:rFonts w:eastAsia="Calibri"/>
                <w:bCs/>
                <w:sz w:val="24"/>
                <w:szCs w:val="24"/>
                <w:shd w:val="clear" w:color="auto" w:fill="FFFFFF"/>
                <w:lang w:eastAsia="en-US"/>
              </w:rPr>
            </w:pPr>
            <w:r w:rsidRPr="00EA1D14">
              <w:rPr>
                <w:rFonts w:eastAsia="Calibri"/>
                <w:bCs/>
                <w:sz w:val="24"/>
                <w:szCs w:val="24"/>
                <w:shd w:val="clear" w:color="auto" w:fill="FFFFFF"/>
                <w:lang w:eastAsia="en-US"/>
              </w:rPr>
              <w:t>Команда ЯПК 2 место Кубка по национальной борьбе «хапсагай» среди студентов средних профессиональных учебных заведений на призы отличника профтехобразования России, 2-х кратного чемпиона РСФСР, МСМК СССР по вольной борьбе Григория Николаевича Христофорова</w:t>
            </w:r>
          </w:p>
          <w:p w14:paraId="095A0E29" w14:textId="77777777" w:rsidR="00EA1D14" w:rsidRPr="00EA1D14" w:rsidRDefault="00EA1D14" w:rsidP="00413408">
            <w:pPr>
              <w:ind w:firstLine="0"/>
              <w:rPr>
                <w:rFonts w:eastAsia="Calibri"/>
                <w:bCs/>
                <w:sz w:val="24"/>
                <w:szCs w:val="24"/>
                <w:shd w:val="clear" w:color="auto" w:fill="FFFFFF"/>
                <w:lang w:eastAsia="en-US"/>
              </w:rPr>
            </w:pPr>
            <w:r w:rsidRPr="00EA1D14">
              <w:rPr>
                <w:sz w:val="24"/>
                <w:szCs w:val="24"/>
              </w:rPr>
              <w:t xml:space="preserve">Петр Алексеев, студент группы АФК-21, </w:t>
            </w:r>
            <w:r w:rsidRPr="00EA1D14">
              <w:rPr>
                <w:rFonts w:eastAsia="Calibri"/>
                <w:sz w:val="24"/>
                <w:szCs w:val="24"/>
                <w:shd w:val="clear" w:color="auto" w:fill="FFFFFF"/>
                <w:lang w:eastAsia="en-US"/>
              </w:rPr>
              <w:t>Абсолютный чемпион в личном первенстве</w:t>
            </w:r>
            <w:r w:rsidRPr="00EA1D14">
              <w:rPr>
                <w:sz w:val="24"/>
                <w:szCs w:val="24"/>
              </w:rPr>
              <w:t xml:space="preserve">  </w:t>
            </w:r>
            <w:r w:rsidRPr="00EA1D14">
              <w:rPr>
                <w:rFonts w:eastAsia="Calibri"/>
                <w:bCs/>
                <w:sz w:val="24"/>
                <w:szCs w:val="24"/>
                <w:shd w:val="clear" w:color="auto" w:fill="FFFFFF"/>
                <w:lang w:eastAsia="en-US"/>
              </w:rPr>
              <w:t>Кубка по национальной борьбе «хапсагай» среди студентов средних профессиональных учебных заведений на призы отличника профтехобразования России, 2-х кратного чемпиона РСФСР, МСМК СССР по вольной борьбе Григория Николаевича Христофорова</w:t>
            </w:r>
          </w:p>
          <w:p w14:paraId="5EDDF50A" w14:textId="77777777" w:rsidR="00EA1D14" w:rsidRPr="00EA1D14" w:rsidRDefault="00EA1D14" w:rsidP="00413408">
            <w:pPr>
              <w:shd w:val="clear" w:color="auto" w:fill="FFFFFF"/>
              <w:ind w:firstLine="0"/>
              <w:outlineLvl w:val="0"/>
              <w:rPr>
                <w:bCs/>
                <w:kern w:val="36"/>
                <w:sz w:val="24"/>
                <w:szCs w:val="24"/>
                <w:shd w:val="clear" w:color="auto" w:fill="FFFFFF"/>
              </w:rPr>
            </w:pPr>
            <w:r w:rsidRPr="00EA1D14">
              <w:rPr>
                <w:bCs/>
                <w:kern w:val="36"/>
                <w:sz w:val="24"/>
                <w:szCs w:val="24"/>
                <w:shd w:val="clear" w:color="auto" w:fill="FFFFFF"/>
              </w:rPr>
              <w:t xml:space="preserve">Сборная команда юношей ЯПК, 1 место </w:t>
            </w:r>
            <w:r w:rsidRPr="00EA1D14">
              <w:rPr>
                <w:kern w:val="36"/>
                <w:sz w:val="24"/>
                <w:szCs w:val="24"/>
              </w:rPr>
              <w:t xml:space="preserve">волейбольного сезона </w:t>
            </w:r>
            <w:r w:rsidRPr="00EA1D14">
              <w:rPr>
                <w:bCs/>
                <w:kern w:val="36"/>
                <w:sz w:val="24"/>
                <w:szCs w:val="24"/>
                <w:shd w:val="clear" w:color="auto" w:fill="FFFFFF"/>
              </w:rPr>
              <w:t>Республиканского Саха студсоюза среди студентов СПО – 2022 г.</w:t>
            </w:r>
          </w:p>
          <w:p w14:paraId="040E58AD" w14:textId="77777777" w:rsidR="00EA1D14" w:rsidRPr="00EA1D14" w:rsidRDefault="00EA1D14" w:rsidP="00413408">
            <w:pPr>
              <w:shd w:val="clear" w:color="auto" w:fill="FFFFFF"/>
              <w:ind w:firstLine="0"/>
              <w:outlineLvl w:val="0"/>
              <w:rPr>
                <w:bCs/>
                <w:kern w:val="36"/>
                <w:sz w:val="24"/>
                <w:szCs w:val="24"/>
                <w:shd w:val="clear" w:color="auto" w:fill="FFFFFF"/>
              </w:rPr>
            </w:pPr>
            <w:r w:rsidRPr="00EA1D14">
              <w:rPr>
                <w:bCs/>
                <w:kern w:val="36"/>
                <w:sz w:val="24"/>
                <w:szCs w:val="24"/>
                <w:shd w:val="clear" w:color="auto" w:fill="FFFFFF"/>
              </w:rPr>
              <w:t xml:space="preserve">Сборная команда девушек ЯПК, 2 место </w:t>
            </w:r>
            <w:r w:rsidRPr="00EA1D14">
              <w:rPr>
                <w:kern w:val="36"/>
                <w:sz w:val="24"/>
                <w:szCs w:val="24"/>
              </w:rPr>
              <w:t xml:space="preserve">волейбольного сезона </w:t>
            </w:r>
            <w:r w:rsidRPr="00EA1D14">
              <w:rPr>
                <w:bCs/>
                <w:kern w:val="36"/>
                <w:sz w:val="24"/>
                <w:szCs w:val="24"/>
                <w:shd w:val="clear" w:color="auto" w:fill="FFFFFF"/>
              </w:rPr>
              <w:t>Республиканского Саха студсоюза среди студентов СПО – 2022 г.</w:t>
            </w:r>
          </w:p>
          <w:p w14:paraId="356CA8BC" w14:textId="77777777" w:rsidR="00EA1D14" w:rsidRPr="00EA1D14" w:rsidRDefault="00EA1D14" w:rsidP="00413408">
            <w:pPr>
              <w:shd w:val="clear" w:color="auto" w:fill="FFFFFF"/>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Команда ЯПК 1 место Лиги ОУ СПО РС  (Я) по мини-футболу сезона 2021-2022 г.</w:t>
            </w:r>
          </w:p>
          <w:p w14:paraId="2491FD81" w14:textId="77777777" w:rsidR="00EA1D14" w:rsidRPr="00EA1D14" w:rsidRDefault="00EA1D14" w:rsidP="00413408">
            <w:pPr>
              <w:shd w:val="clear" w:color="auto" w:fill="FFFFFF"/>
              <w:ind w:firstLine="0"/>
              <w:rPr>
                <w:sz w:val="24"/>
                <w:szCs w:val="24"/>
              </w:rPr>
            </w:pPr>
            <w:r w:rsidRPr="00EA1D14">
              <w:rPr>
                <w:bCs/>
                <w:sz w:val="24"/>
                <w:szCs w:val="24"/>
              </w:rPr>
              <w:t xml:space="preserve">Гаврильев Никита, студент группы </w:t>
            </w:r>
            <w:r w:rsidRPr="00EA1D14">
              <w:rPr>
                <w:sz w:val="24"/>
                <w:szCs w:val="24"/>
              </w:rPr>
              <w:t xml:space="preserve">ФК-20 номинация «За волю к победе» </w:t>
            </w:r>
            <w:r w:rsidRPr="00EA1D14">
              <w:rPr>
                <w:rFonts w:eastAsia="Calibri"/>
                <w:sz w:val="24"/>
                <w:szCs w:val="24"/>
                <w:shd w:val="clear" w:color="auto" w:fill="FFFFFF"/>
                <w:lang w:eastAsia="en-US"/>
              </w:rPr>
              <w:t>Республиканского турнира по мас-рестлингу памяти победителя Спартакиады народов РС(Я) 1973 года г.Якутск Степана Алексеевича Быкалырова</w:t>
            </w:r>
          </w:p>
          <w:p w14:paraId="0FB7031A" w14:textId="77777777" w:rsidR="00EA1D14" w:rsidRPr="00EA1D14" w:rsidRDefault="00EA1D14" w:rsidP="00413408">
            <w:pPr>
              <w:shd w:val="clear" w:color="auto" w:fill="FFFFFF"/>
              <w:ind w:firstLine="0"/>
              <w:rPr>
                <w:rFonts w:eastAsia="Calibri"/>
                <w:sz w:val="24"/>
                <w:szCs w:val="24"/>
                <w:shd w:val="clear" w:color="auto" w:fill="FFFFFF"/>
                <w:lang w:eastAsia="en-US"/>
              </w:rPr>
            </w:pPr>
            <w:r w:rsidRPr="00EA1D14">
              <w:rPr>
                <w:bCs/>
                <w:sz w:val="24"/>
                <w:szCs w:val="24"/>
              </w:rPr>
              <w:t xml:space="preserve">Иванов Валентин, </w:t>
            </w:r>
            <w:r w:rsidRPr="00EA1D14">
              <w:rPr>
                <w:sz w:val="24"/>
                <w:szCs w:val="24"/>
              </w:rPr>
              <w:t>студент группы ФК-20 2 место в весовой категории до 76 кг среди мужчин Р</w:t>
            </w:r>
            <w:r w:rsidRPr="00EA1D14">
              <w:rPr>
                <w:rFonts w:eastAsia="Calibri"/>
                <w:sz w:val="24"/>
                <w:szCs w:val="24"/>
                <w:shd w:val="clear" w:color="auto" w:fill="FFFFFF"/>
                <w:lang w:eastAsia="en-US"/>
              </w:rPr>
              <w:t>еспубликанского турнира по мас-рестлингу памяти победителя Спартакиады народов РС(Я) 1973 года г.Якутск Степана Алексеевича Быкалырова.</w:t>
            </w:r>
          </w:p>
          <w:p w14:paraId="7AFEA9A0"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Степанов Иван, студент группы ФК-21 Б, 1 место Первенства РС (Я) по мас рестлингу</w:t>
            </w:r>
          </w:p>
          <w:p w14:paraId="16BE4D46" w14:textId="77777777" w:rsidR="00EA1D14" w:rsidRPr="00EA1D14" w:rsidRDefault="00EA1D14" w:rsidP="00413408">
            <w:pPr>
              <w:ind w:firstLine="0"/>
              <w:jc w:val="left"/>
              <w:rPr>
                <w:rFonts w:eastAsia="Calibri"/>
                <w:sz w:val="24"/>
                <w:szCs w:val="24"/>
                <w:shd w:val="clear" w:color="auto" w:fill="FFFFFF"/>
                <w:lang w:eastAsia="en-US"/>
              </w:rPr>
            </w:pPr>
            <w:r w:rsidRPr="00EA1D14">
              <w:rPr>
                <w:rFonts w:eastAsia="Calibri"/>
                <w:sz w:val="24"/>
                <w:szCs w:val="24"/>
                <w:shd w:val="clear" w:color="auto" w:fill="FFFFFF"/>
                <w:lang w:eastAsia="en-US"/>
              </w:rPr>
              <w:t>Сборная команда студентов ЯПК 3 место «Юноши», 2 место «девушки» Республиканского турнира «Кубок молодежи», 2022 по волейболу 2001-2005 г.р.</w:t>
            </w:r>
          </w:p>
          <w:p w14:paraId="1DA72A82" w14:textId="77777777" w:rsidR="00EA1D14" w:rsidRPr="00EA1D14" w:rsidRDefault="00EA1D14" w:rsidP="00413408">
            <w:pPr>
              <w:ind w:firstLine="0"/>
              <w:jc w:val="left"/>
              <w:rPr>
                <w:rFonts w:eastAsia="Calibri"/>
                <w:sz w:val="24"/>
                <w:szCs w:val="24"/>
                <w:shd w:val="clear" w:color="auto" w:fill="FFFFFF"/>
                <w:lang w:eastAsia="en-US"/>
              </w:rPr>
            </w:pPr>
            <w:r w:rsidRPr="00EA1D14">
              <w:rPr>
                <w:rFonts w:eastAsia="Calibri"/>
                <w:sz w:val="24"/>
                <w:szCs w:val="24"/>
                <w:shd w:val="clear" w:color="auto" w:fill="FFFFFF"/>
                <w:lang w:eastAsia="en-US"/>
              </w:rPr>
              <w:t xml:space="preserve">Студенческий спортивный клуб «Эрэл» 2 место в Первой спартакиаде среди студенческих клубов </w:t>
            </w:r>
            <w:r w:rsidRPr="00EA1D14">
              <w:rPr>
                <w:rFonts w:eastAsia="Calibri"/>
                <w:sz w:val="24"/>
                <w:szCs w:val="24"/>
                <w:shd w:val="clear" w:color="auto" w:fill="FFFFFF"/>
                <w:lang w:eastAsia="en-US"/>
              </w:rPr>
              <w:lastRenderedPageBreak/>
              <w:t>профессиональных образовательных организаций Республики Саха (Якутия)</w:t>
            </w:r>
          </w:p>
          <w:p w14:paraId="311679EB"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Сборная команда ЯПК завоевала “бронзу” на Кубке Министерства спорта Республики Саха (Якутия) по мини-футболу среди молодежных команд.</w:t>
            </w:r>
          </w:p>
          <w:p w14:paraId="46500B28"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Иванов Петр, студент группы ФК-21-Б, 1 место Республиканского турнира по настольному теннису «Кубок Нерюнгри-2022»</w:t>
            </w:r>
          </w:p>
          <w:p w14:paraId="07C8CEC2"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Неустроев Ярослав, студент группы ФК-21-Б, 3 место на Республиканских соревнованиях по стрельбе из лука «Надежды Якутии», г. Якутск</w:t>
            </w:r>
          </w:p>
          <w:p w14:paraId="3DB0980E"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 xml:space="preserve">Николаев Айлан, студент группы ФК-21-Б, 2 место мас рестлинг </w:t>
            </w:r>
            <w:r w:rsidRPr="00EA1D14">
              <w:rPr>
                <w:rFonts w:eastAsia="Calibri"/>
                <w:sz w:val="24"/>
                <w:szCs w:val="24"/>
                <w:shd w:val="clear" w:color="auto" w:fill="FFFFFF"/>
                <w:lang w:val="en-US" w:eastAsia="en-US"/>
              </w:rPr>
              <w:t>I</w:t>
            </w:r>
            <w:r w:rsidRPr="00EA1D14">
              <w:rPr>
                <w:rFonts w:eastAsia="Calibri"/>
                <w:sz w:val="24"/>
                <w:szCs w:val="24"/>
                <w:shd w:val="clear" w:color="auto" w:fill="FFFFFF"/>
                <w:lang w:eastAsia="en-US"/>
              </w:rPr>
              <w:t xml:space="preserve"> спартакиады среди студенческих спортивных клубов ПОО РС (Я) с. Намцы </w:t>
            </w:r>
          </w:p>
          <w:p w14:paraId="3AC6380A"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 xml:space="preserve">Иванов Петр, студент группы ФК-21-Б, 1 место настольный теннис </w:t>
            </w:r>
            <w:r w:rsidRPr="00EA1D14">
              <w:rPr>
                <w:rFonts w:eastAsia="Calibri"/>
                <w:sz w:val="24"/>
                <w:szCs w:val="24"/>
                <w:shd w:val="clear" w:color="auto" w:fill="FFFFFF"/>
                <w:lang w:val="en-US" w:eastAsia="en-US"/>
              </w:rPr>
              <w:t>I</w:t>
            </w:r>
            <w:r w:rsidRPr="00EA1D14">
              <w:rPr>
                <w:rFonts w:eastAsia="Calibri"/>
                <w:sz w:val="24"/>
                <w:szCs w:val="24"/>
                <w:shd w:val="clear" w:color="auto" w:fill="FFFFFF"/>
                <w:lang w:eastAsia="en-US"/>
              </w:rPr>
              <w:t xml:space="preserve"> спартакиады среди студенческих спортивных клубов ПОО РС (Я) с. Намцы </w:t>
            </w:r>
          </w:p>
          <w:p w14:paraId="6160A123"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shd w:val="clear" w:color="auto" w:fill="FFFFFF"/>
                <w:lang w:eastAsia="en-US"/>
              </w:rPr>
              <w:t xml:space="preserve">Копылова Олеся, студент группы ФК-21-Б, 1 место перетягивание каната </w:t>
            </w:r>
            <w:r w:rsidRPr="00EA1D14">
              <w:rPr>
                <w:rFonts w:eastAsia="Calibri"/>
                <w:sz w:val="24"/>
                <w:szCs w:val="24"/>
                <w:shd w:val="clear" w:color="auto" w:fill="FFFFFF"/>
                <w:lang w:val="en-US" w:eastAsia="en-US"/>
              </w:rPr>
              <w:t>I</w:t>
            </w:r>
            <w:r w:rsidRPr="00EA1D14">
              <w:rPr>
                <w:rFonts w:eastAsia="Calibri"/>
                <w:sz w:val="24"/>
                <w:szCs w:val="24"/>
                <w:shd w:val="clear" w:color="auto" w:fill="FFFFFF"/>
                <w:lang w:eastAsia="en-US"/>
              </w:rPr>
              <w:t xml:space="preserve"> спартакиады среди студенческих спортивных клубов ПОО РС (Я) с. Намцы</w:t>
            </w:r>
          </w:p>
          <w:p w14:paraId="53129CD2" w14:textId="77777777" w:rsidR="00EA1D14" w:rsidRPr="00EA1D14" w:rsidRDefault="00EA1D14" w:rsidP="00413408">
            <w:pPr>
              <w:ind w:firstLine="0"/>
              <w:jc w:val="left"/>
              <w:rPr>
                <w:rFonts w:eastAsia="Calibri"/>
                <w:sz w:val="24"/>
                <w:szCs w:val="24"/>
                <w:shd w:val="clear" w:color="auto" w:fill="FFFFFF"/>
                <w:lang w:eastAsia="en-US"/>
              </w:rPr>
            </w:pPr>
            <w:r w:rsidRPr="00EA1D14">
              <w:rPr>
                <w:rFonts w:eastAsia="Calibri"/>
                <w:sz w:val="24"/>
                <w:szCs w:val="24"/>
                <w:shd w:val="clear" w:color="auto" w:fill="FFFFFF"/>
                <w:lang w:eastAsia="en-US"/>
              </w:rPr>
              <w:t>Александров Валерий, студент группы ФК-21 Б, 2 место Чемпионата г. Якутска по борьбе хапсагай «Туймаада хапсагайа-22»</w:t>
            </w:r>
          </w:p>
          <w:p w14:paraId="0C170DB7"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Варламова Валерия, студентка группы АФК-22 А, 2 место в общем зачете Республиканского турнира по якутским прыжкам памяти мастера спорта ЯАССР и РСФСР по якутским прыжкам Андрея Андреевича Гаврильева</w:t>
            </w:r>
          </w:p>
          <w:p w14:paraId="6B75EEC2"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Жирков Валентин, студент группы АФК-20 А, 3 место Кубок Министерства по физической культуре и спорту Республики Саха (Якутия) по мини-футболу среди молодежи</w:t>
            </w:r>
          </w:p>
          <w:p w14:paraId="26557B0B"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Жирков Валентин, студент группы АФК-20 А, 3 место Кубок Министерства по физической культуре и спорту Республики Саха (Якутия) по волейболу среди молодежи</w:t>
            </w:r>
          </w:p>
          <w:p w14:paraId="385E247F"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Жирков Эрхан, студент группы АФК-20А, 3 место Открытый Республиканский турнир по мас рестлингу им.С. Смирникова</w:t>
            </w:r>
          </w:p>
          <w:p w14:paraId="0EAAEB44"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Олесова Валерия, студентка группы АФК-20А, 1 место в общем зачете Республиканский турнир по якутским прыжкам памяти мастера спорта ЯАССР и РСФСР по якутским прыжкам Андрея Андреевича Гаврильева</w:t>
            </w:r>
          </w:p>
          <w:p w14:paraId="4E103BFC"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Олесова Валерия, студентка группы АФК-20А, 1 место в общем зачете Республиканский турнир по якутским прыжкам памяти А.П. Осипова</w:t>
            </w:r>
          </w:p>
          <w:p w14:paraId="5FDA19CC"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Олесова Валерия, студентка группы АФК-20А, 1 место в общем зачете Командный кубок федерации по якутским прыжкам</w:t>
            </w:r>
          </w:p>
          <w:p w14:paraId="4D1C8C7D"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Павлова Диана, студентка группы АФК-20А, 2 место Кубок Министерства по физической культуре и спорту Республики Саха (Якутия) по волейболу среди молодежи</w:t>
            </w:r>
          </w:p>
          <w:p w14:paraId="5B466808"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Павлова Диана, студентка группы АФК-20А, 3 место Республиканский турнир по северному многоборью</w:t>
            </w:r>
          </w:p>
          <w:p w14:paraId="3711E5D4"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Павлова Мира, студентка группы АФК-20 А, 1 место Первенство РС(Я) по мас-рестлингу среди юниоров и юниорок (г.Якутск)</w:t>
            </w:r>
          </w:p>
          <w:p w14:paraId="44AAD793"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lastRenderedPageBreak/>
              <w:t>Павлова Мира, студентка группы АФК-20 А, 2 место Республиканский турнир по мас-рестлингу «Новые имена» (г.Якутск)</w:t>
            </w:r>
          </w:p>
          <w:p w14:paraId="691CE8E8"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Павлова Мира, студентка группы АФК-20 А, 2 место Республиканский турнир по мас-рестлингу категории «А», посвященный памяти Кузнецова А.А. (г.Вилюйск)</w:t>
            </w:r>
          </w:p>
          <w:p w14:paraId="15200990"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Павлова Мира, студентка группы АФК-20 А, 2 место Открытый Республиканский турнир по мас рестлингу им. Смирникова</w:t>
            </w:r>
          </w:p>
          <w:p w14:paraId="091BA7C4" w14:textId="77777777" w:rsidR="00EA1D14" w:rsidRPr="00EA1D14" w:rsidRDefault="00EA1D14" w:rsidP="00413408">
            <w:pPr>
              <w:tabs>
                <w:tab w:val="left" w:pos="1820"/>
              </w:tabs>
              <w:ind w:firstLine="0"/>
              <w:rPr>
                <w:rFonts w:eastAsia="Calibri"/>
                <w:sz w:val="24"/>
                <w:szCs w:val="24"/>
                <w:lang w:eastAsia="en-US"/>
              </w:rPr>
            </w:pPr>
            <w:r w:rsidRPr="00EA1D14">
              <w:rPr>
                <w:sz w:val="24"/>
                <w:szCs w:val="24"/>
                <w:lang w:eastAsia="en-US"/>
              </w:rPr>
              <w:t xml:space="preserve">Стрекаловская Аина, студентка группы ФК-20, </w:t>
            </w:r>
            <w:r w:rsidRPr="00EA1D14">
              <w:rPr>
                <w:rFonts w:eastAsia="Calibri"/>
                <w:sz w:val="24"/>
                <w:szCs w:val="24"/>
                <w:lang w:eastAsia="en-US"/>
              </w:rPr>
              <w:t>1 место. Республиканский турнир по мас-рестлингу «Новые имена», весовой категории до 55 кг. Октябрь- 2022 г.</w:t>
            </w:r>
          </w:p>
          <w:p w14:paraId="04FFC480" w14:textId="77777777" w:rsidR="00EA1D14" w:rsidRPr="00EA1D14" w:rsidRDefault="00EA1D14" w:rsidP="00413408">
            <w:pPr>
              <w:ind w:firstLine="0"/>
              <w:jc w:val="left"/>
              <w:rPr>
                <w:rFonts w:eastAsia="Calibri"/>
                <w:sz w:val="24"/>
                <w:szCs w:val="24"/>
                <w:lang w:eastAsia="en-US"/>
              </w:rPr>
            </w:pPr>
            <w:r w:rsidRPr="00EA1D14">
              <w:rPr>
                <w:sz w:val="24"/>
                <w:szCs w:val="24"/>
                <w:lang w:eastAsia="en-US"/>
              </w:rPr>
              <w:t xml:space="preserve">Стрекаловская Аина, студентка группы ФК-20, </w:t>
            </w:r>
            <w:r w:rsidRPr="00EA1D14">
              <w:rPr>
                <w:rFonts w:eastAsia="Calibri"/>
                <w:sz w:val="24"/>
                <w:szCs w:val="24"/>
                <w:lang w:eastAsia="en-US"/>
              </w:rPr>
              <w:t>1 место в Спартакиаде среди СК СПО по мас-рестлингу, 55 кг</w:t>
            </w:r>
          </w:p>
          <w:p w14:paraId="6322221D" w14:textId="77777777" w:rsidR="00EA1D14" w:rsidRPr="00EA1D14" w:rsidRDefault="00EA1D14" w:rsidP="00413408">
            <w:pPr>
              <w:ind w:firstLine="0"/>
              <w:jc w:val="left"/>
              <w:rPr>
                <w:sz w:val="24"/>
                <w:szCs w:val="24"/>
                <w:lang w:eastAsia="en-US"/>
              </w:rPr>
            </w:pPr>
            <w:r w:rsidRPr="00EA1D14">
              <w:rPr>
                <w:sz w:val="24"/>
                <w:szCs w:val="24"/>
                <w:lang w:eastAsia="en-US"/>
              </w:rPr>
              <w:t xml:space="preserve">Прокопьев Арсен, студент группы ФК-20, </w:t>
            </w:r>
            <w:r w:rsidRPr="00EA1D14">
              <w:rPr>
                <w:rFonts w:eastAsia="Calibri"/>
                <w:sz w:val="24"/>
                <w:szCs w:val="24"/>
                <w:lang w:eastAsia="en-US"/>
              </w:rPr>
              <w:t>3 место по борьбе хапсагай, первенстве РС(Я) по национальному многоборью</w:t>
            </w:r>
          </w:p>
          <w:p w14:paraId="2F83948B" w14:textId="77777777" w:rsidR="00EA1D14" w:rsidRPr="00EA1D14" w:rsidRDefault="00EA1D14" w:rsidP="00413408">
            <w:pPr>
              <w:ind w:firstLine="0"/>
              <w:jc w:val="left"/>
              <w:rPr>
                <w:rFonts w:eastAsia="Calibri"/>
                <w:sz w:val="24"/>
                <w:szCs w:val="24"/>
                <w:lang w:eastAsia="en-US"/>
              </w:rPr>
            </w:pPr>
            <w:r w:rsidRPr="00EA1D14">
              <w:rPr>
                <w:sz w:val="24"/>
                <w:szCs w:val="24"/>
                <w:lang w:eastAsia="en-US"/>
              </w:rPr>
              <w:t>Охлопков Игнат, студентка группы ФК-22 А, 1 место , Республиканский турнир юниоров г. Якутск</w:t>
            </w:r>
          </w:p>
          <w:p w14:paraId="65E66273" w14:textId="77777777" w:rsidR="00EA1D14" w:rsidRPr="00EA1D14" w:rsidRDefault="00EA1D14" w:rsidP="00413408">
            <w:pPr>
              <w:ind w:firstLine="0"/>
              <w:rPr>
                <w:sz w:val="24"/>
                <w:szCs w:val="24"/>
                <w:lang w:eastAsia="en-US"/>
              </w:rPr>
            </w:pPr>
            <w:r w:rsidRPr="00EA1D14">
              <w:rPr>
                <w:sz w:val="24"/>
                <w:szCs w:val="24"/>
                <w:lang w:eastAsia="en-US"/>
              </w:rPr>
              <w:t xml:space="preserve">Судакова Ангелина, студентка группы ФК-22 А, 3 место Республиканский турнир по северному многоборью, </w:t>
            </w:r>
          </w:p>
          <w:p w14:paraId="525BBA55" w14:textId="77777777" w:rsidR="00EA1D14" w:rsidRPr="00EA1D14" w:rsidRDefault="00EA1D14" w:rsidP="00413408">
            <w:pPr>
              <w:ind w:firstLine="0"/>
              <w:rPr>
                <w:sz w:val="24"/>
                <w:szCs w:val="24"/>
                <w:lang w:eastAsia="en-US"/>
              </w:rPr>
            </w:pPr>
            <w:r w:rsidRPr="00EA1D14">
              <w:rPr>
                <w:sz w:val="24"/>
                <w:szCs w:val="24"/>
                <w:lang w:eastAsia="en-US"/>
              </w:rPr>
              <w:t xml:space="preserve">Судакова Ангелина, студентка группы ФК-22 А, 1 место северному тройному прыжку, </w:t>
            </w:r>
          </w:p>
          <w:p w14:paraId="24081F94" w14:textId="77777777" w:rsidR="00EA1D14" w:rsidRPr="00EA1D14" w:rsidRDefault="00EA1D14" w:rsidP="00413408">
            <w:pPr>
              <w:ind w:firstLine="0"/>
              <w:rPr>
                <w:sz w:val="24"/>
                <w:szCs w:val="24"/>
                <w:lang w:eastAsia="en-US"/>
              </w:rPr>
            </w:pPr>
            <w:r w:rsidRPr="00EA1D14">
              <w:rPr>
                <w:sz w:val="24"/>
                <w:szCs w:val="24"/>
                <w:lang w:eastAsia="en-US"/>
              </w:rPr>
              <w:t xml:space="preserve">Судакова Ангелина, студентка группы ФК-22 А, 2 место метание топора на дальность, </w:t>
            </w:r>
          </w:p>
          <w:p w14:paraId="66B03C4B" w14:textId="77777777" w:rsidR="00EA1D14" w:rsidRPr="00EA1D14" w:rsidRDefault="00EA1D14" w:rsidP="00413408">
            <w:pPr>
              <w:ind w:firstLine="0"/>
              <w:rPr>
                <w:sz w:val="24"/>
                <w:szCs w:val="24"/>
                <w:lang w:eastAsia="en-US"/>
              </w:rPr>
            </w:pPr>
            <w:r w:rsidRPr="00EA1D14">
              <w:rPr>
                <w:sz w:val="24"/>
                <w:szCs w:val="24"/>
                <w:lang w:eastAsia="en-US"/>
              </w:rPr>
              <w:t xml:space="preserve">Судакова Ангелина, студентка группы ФК-22 А, 2 место бег с палкой по пересеченой местности на 2 км, </w:t>
            </w:r>
          </w:p>
          <w:p w14:paraId="1205E6AF" w14:textId="77777777" w:rsidR="00EA1D14" w:rsidRPr="00EA1D14" w:rsidRDefault="00EA1D14" w:rsidP="00413408">
            <w:pPr>
              <w:ind w:firstLine="0"/>
              <w:rPr>
                <w:sz w:val="24"/>
                <w:szCs w:val="24"/>
                <w:lang w:eastAsia="en-US"/>
              </w:rPr>
            </w:pPr>
            <w:r w:rsidRPr="00EA1D14">
              <w:rPr>
                <w:sz w:val="24"/>
                <w:szCs w:val="24"/>
                <w:lang w:eastAsia="en-US"/>
              </w:rPr>
              <w:t>Судакова Ангелина, студентка группы ФК-22 А, 3 место прыжки через нарты</w:t>
            </w:r>
          </w:p>
          <w:p w14:paraId="076F8E76" w14:textId="77777777" w:rsidR="00EA1D14" w:rsidRPr="00EA1D14" w:rsidRDefault="00EA1D14" w:rsidP="00413408">
            <w:pPr>
              <w:ind w:firstLine="0"/>
              <w:rPr>
                <w:sz w:val="24"/>
                <w:szCs w:val="24"/>
                <w:lang w:eastAsia="en-US"/>
              </w:rPr>
            </w:pPr>
            <w:r w:rsidRPr="00EA1D14">
              <w:rPr>
                <w:sz w:val="24"/>
                <w:szCs w:val="24"/>
                <w:lang w:eastAsia="en-US"/>
              </w:rPr>
              <w:t>Николаева Ньургуйаана, студентка группы ФК-22 А 3 место Республиканский чемпионат по мас – рестлингу</w:t>
            </w:r>
          </w:p>
          <w:p w14:paraId="5DB8F1E6" w14:textId="77777777" w:rsidR="00EA1D14" w:rsidRPr="00EA1D14" w:rsidRDefault="00EA1D14" w:rsidP="00413408">
            <w:pPr>
              <w:ind w:firstLine="0"/>
              <w:rPr>
                <w:sz w:val="24"/>
                <w:szCs w:val="24"/>
                <w:lang w:eastAsia="en-US"/>
              </w:rPr>
            </w:pPr>
            <w:r w:rsidRPr="00EA1D14">
              <w:rPr>
                <w:sz w:val="24"/>
                <w:szCs w:val="24"/>
                <w:lang w:eastAsia="en-US"/>
              </w:rPr>
              <w:t>Николаева Ньургуйаана, студентка группы ФК-22 А 2 место Республиканский турнир по мас - рестлингу " Новые имена"</w:t>
            </w:r>
          </w:p>
          <w:p w14:paraId="1B24E4C4" w14:textId="77777777" w:rsidR="00EA1D14" w:rsidRPr="00EA1D14" w:rsidRDefault="00EA1D14" w:rsidP="00413408">
            <w:pPr>
              <w:ind w:firstLine="0"/>
              <w:rPr>
                <w:sz w:val="24"/>
                <w:szCs w:val="24"/>
                <w:lang w:eastAsia="en-US"/>
              </w:rPr>
            </w:pPr>
            <w:r w:rsidRPr="00EA1D14">
              <w:rPr>
                <w:sz w:val="24"/>
                <w:szCs w:val="24"/>
                <w:lang w:eastAsia="en-US"/>
              </w:rPr>
              <w:t>Теплова Вита, студентка группы ФК-22 А, 1 место Республиканский чемпионат по мас – рестлингу</w:t>
            </w:r>
          </w:p>
          <w:p w14:paraId="7168EF5E" w14:textId="77777777" w:rsidR="00EA1D14" w:rsidRPr="00EA1D14" w:rsidRDefault="00EA1D14" w:rsidP="00413408">
            <w:pPr>
              <w:ind w:firstLine="0"/>
              <w:rPr>
                <w:sz w:val="24"/>
                <w:szCs w:val="24"/>
                <w:lang w:eastAsia="en-US"/>
              </w:rPr>
            </w:pPr>
            <w:r w:rsidRPr="00EA1D14">
              <w:rPr>
                <w:sz w:val="24"/>
                <w:szCs w:val="24"/>
                <w:lang w:eastAsia="en-US"/>
              </w:rPr>
              <w:t>Судакова Ангелина, студентка группы ФК-22 А, 2 место Кубок федерации РС(Я) по северному многоборью. (северный тройной по отдельному виду)</w:t>
            </w:r>
          </w:p>
          <w:p w14:paraId="61B3E3E1"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shd w:val="clear" w:color="auto" w:fill="FFFFFF"/>
                <w:lang w:eastAsia="en-US"/>
              </w:rPr>
              <w:t xml:space="preserve">Сборная команда ЯПК 3 место </w:t>
            </w:r>
            <w:r w:rsidRPr="00EA1D14">
              <w:rPr>
                <w:rFonts w:eastAsia="Calibri"/>
                <w:sz w:val="24"/>
                <w:szCs w:val="24"/>
                <w:lang w:eastAsia="en-US"/>
              </w:rPr>
              <w:t>Кубок министерство по физической культуре и спорту РС (Я) по мини футболу среди молодежных команд, г. Якутск</w:t>
            </w:r>
          </w:p>
          <w:p w14:paraId="4D3A1CF5"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Плотникова Алина, студентка группы ФК-22 Б, 1 место Первенство РС(Я) по боксу</w:t>
            </w:r>
          </w:p>
          <w:p w14:paraId="4975C443"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Дьяконова Аэлита, студентка группы ФК-22 Б,3 место Чемпионат РС(Я) по Армрестлингу</w:t>
            </w:r>
          </w:p>
          <w:p w14:paraId="45F70F56"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t>Дьяконова Аэлита, студентка группы ФК-22 Б,2 место по дартс Спартакиада ССК РС (Я) с. Намцы</w:t>
            </w:r>
          </w:p>
          <w:p w14:paraId="32143DA5"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Антонов Я, АФК-21 бронзовый Призер 8 спортивных игр народов РС (Я)</w:t>
            </w:r>
          </w:p>
          <w:p w14:paraId="4D8DAFE4"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Афанасьев А., 2 место по борьбе хапсагай 5 Кубка СПО РС (Я)</w:t>
            </w:r>
          </w:p>
          <w:p w14:paraId="4FA1AC92"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Афанасьев А., 2 место ТАБЫС хапсагай</w:t>
            </w:r>
          </w:p>
          <w:p w14:paraId="086648B7"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Афанасьев А., 3 место Кубка МФКиС волейбол (1 лига)</w:t>
            </w:r>
          </w:p>
          <w:p w14:paraId="570048A1"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Охлокова Инна, студентка группы АФК-21, 1 место по мас </w:t>
            </w:r>
            <w:r w:rsidRPr="00EA1D14">
              <w:rPr>
                <w:sz w:val="24"/>
                <w:szCs w:val="24"/>
                <w:lang w:eastAsia="en-US"/>
              </w:rPr>
              <w:lastRenderedPageBreak/>
              <w:t>рестлинг</w:t>
            </w:r>
            <w:r w:rsidRPr="00EA1D14">
              <w:rPr>
                <w:rFonts w:eastAsia="Calibri"/>
                <w:sz w:val="24"/>
                <w:szCs w:val="24"/>
                <w:lang w:eastAsia="en-US"/>
              </w:rPr>
              <w:t>у Чемпионата РС (Я) памяти Куустээх Дьээккин</w:t>
            </w:r>
          </w:p>
          <w:p w14:paraId="40EF3283"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Охлопкова Инна, студентка группы АФК-21, 3 место по мас </w:t>
            </w:r>
            <w:r w:rsidRPr="00EA1D14">
              <w:rPr>
                <w:sz w:val="24"/>
                <w:szCs w:val="24"/>
                <w:lang w:eastAsia="en-US"/>
              </w:rPr>
              <w:t>рестлинг</w:t>
            </w:r>
            <w:r w:rsidRPr="00EA1D14">
              <w:rPr>
                <w:rFonts w:eastAsia="Calibri"/>
                <w:sz w:val="24"/>
                <w:szCs w:val="24"/>
                <w:lang w:eastAsia="en-US"/>
              </w:rPr>
              <w:t>у республиканского турнира им. А.Н. Винокурова</w:t>
            </w:r>
          </w:p>
          <w:p w14:paraId="3371A641"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Охлопкова Инна, студентка группы АФК-21, 3 место Первенства РС (Я) среди молодежи по мас </w:t>
            </w:r>
            <w:r w:rsidRPr="00EA1D14">
              <w:rPr>
                <w:sz w:val="24"/>
                <w:szCs w:val="24"/>
                <w:lang w:eastAsia="en-US"/>
              </w:rPr>
              <w:t>рестлинг</w:t>
            </w:r>
            <w:r w:rsidRPr="00EA1D14">
              <w:rPr>
                <w:rFonts w:eastAsia="Calibri"/>
                <w:sz w:val="24"/>
                <w:szCs w:val="24"/>
                <w:lang w:eastAsia="en-US"/>
              </w:rPr>
              <w:t xml:space="preserve">у </w:t>
            </w:r>
          </w:p>
          <w:p w14:paraId="2A03DD36" w14:textId="77777777" w:rsidR="00EA1D14" w:rsidRPr="00EA1D14" w:rsidRDefault="00EA1D14" w:rsidP="00413408">
            <w:pPr>
              <w:ind w:firstLine="0"/>
              <w:rPr>
                <w:rFonts w:eastAsia="Calibri"/>
                <w:sz w:val="24"/>
                <w:szCs w:val="24"/>
                <w:lang w:eastAsia="en-US"/>
              </w:rPr>
            </w:pPr>
            <w:r w:rsidRPr="00EA1D14">
              <w:rPr>
                <w:rFonts w:eastAsia="Calibri"/>
                <w:sz w:val="24"/>
                <w:szCs w:val="24"/>
                <w:lang w:eastAsia="en-US"/>
              </w:rPr>
              <w:t xml:space="preserve">Иванов Василий, студент группы АФК-21, 2 место Республиканского турнира им. А.Н. Винокурова </w:t>
            </w:r>
          </w:p>
          <w:p w14:paraId="4694D8FB" w14:textId="7EA6D113" w:rsidR="00EA1D14" w:rsidRPr="000434B2" w:rsidRDefault="00EA1D14" w:rsidP="00413408">
            <w:pPr>
              <w:ind w:firstLine="0"/>
              <w:rPr>
                <w:rFonts w:eastAsia="Calibri"/>
                <w:sz w:val="24"/>
                <w:szCs w:val="24"/>
                <w:shd w:val="clear" w:color="auto" w:fill="FFFFFF"/>
                <w:lang w:eastAsia="en-US"/>
              </w:rPr>
            </w:pPr>
            <w:r w:rsidRPr="00EA1D14">
              <w:rPr>
                <w:rFonts w:eastAsia="Calibri"/>
                <w:sz w:val="24"/>
                <w:szCs w:val="24"/>
                <w:lang w:eastAsia="en-US"/>
              </w:rPr>
              <w:t xml:space="preserve">Иванов Василий, студент группы АФК-21, 1 место Первенства РС (Я) среди молодежи по мас </w:t>
            </w:r>
            <w:r w:rsidRPr="00EA1D14">
              <w:rPr>
                <w:sz w:val="24"/>
                <w:szCs w:val="24"/>
                <w:lang w:eastAsia="en-US"/>
              </w:rPr>
              <w:t>рестлинг</w:t>
            </w:r>
            <w:r w:rsidRPr="00EA1D14">
              <w:rPr>
                <w:rFonts w:eastAsia="Calibri"/>
                <w:sz w:val="24"/>
                <w:szCs w:val="24"/>
                <w:lang w:eastAsia="en-US"/>
              </w:rPr>
              <w:t>у, КМС РС (Я)</w:t>
            </w:r>
          </w:p>
        </w:tc>
      </w:tr>
      <w:tr w:rsidR="00EA1D14" w:rsidRPr="00EA1D14" w14:paraId="59F210EB" w14:textId="77777777" w:rsidTr="00220401">
        <w:tc>
          <w:tcPr>
            <w:tcW w:w="3227" w:type="dxa"/>
          </w:tcPr>
          <w:p w14:paraId="6E3AA3AE"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lang w:eastAsia="en-US"/>
              </w:rPr>
              <w:lastRenderedPageBreak/>
              <w:t xml:space="preserve">Иной </w:t>
            </w:r>
          </w:p>
        </w:tc>
        <w:tc>
          <w:tcPr>
            <w:tcW w:w="12125" w:type="dxa"/>
          </w:tcPr>
          <w:p w14:paraId="5AA63B93"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 xml:space="preserve">Павлова Мира, </w:t>
            </w:r>
            <w:r w:rsidRPr="00EA1D14">
              <w:rPr>
                <w:rFonts w:eastAsia="Calibri"/>
                <w:sz w:val="24"/>
                <w:szCs w:val="24"/>
                <w:lang w:eastAsia="en-US"/>
              </w:rPr>
              <w:t xml:space="preserve">студентка группы АФК-20 А, </w:t>
            </w:r>
            <w:r w:rsidRPr="00EA1D14">
              <w:rPr>
                <w:rFonts w:eastAsia="Calibri"/>
                <w:sz w:val="24"/>
                <w:szCs w:val="24"/>
                <w:shd w:val="clear" w:color="auto" w:fill="FFFFFF"/>
                <w:lang w:eastAsia="en-US"/>
              </w:rPr>
              <w:t>3 место среди 2003-1983г. на дистанции 3 км. в XI Всероссийской массовой лыжной гонке в городском округе “города Якутск” Лыжня России-2022″</w:t>
            </w:r>
          </w:p>
          <w:p w14:paraId="36486FDD"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Васильев Денис, студент группы ФК-21 Б, 2 место на Открытом турнире по национальным настольным играм среди студентов г. Якутска.</w:t>
            </w:r>
          </w:p>
          <w:p w14:paraId="13F8359F" w14:textId="77777777" w:rsidR="00EA1D14" w:rsidRPr="00EA1D14" w:rsidRDefault="00EA1D14" w:rsidP="00413408">
            <w:pPr>
              <w:ind w:firstLine="0"/>
              <w:rPr>
                <w:rFonts w:eastAsia="Calibri"/>
                <w:sz w:val="24"/>
                <w:szCs w:val="24"/>
                <w:shd w:val="clear" w:color="auto" w:fill="FFFFFF"/>
                <w:lang w:eastAsia="en-US"/>
              </w:rPr>
            </w:pPr>
            <w:r w:rsidRPr="00EA1D14">
              <w:rPr>
                <w:rFonts w:eastAsia="Calibri"/>
                <w:sz w:val="24"/>
                <w:szCs w:val="24"/>
                <w:shd w:val="clear" w:color="auto" w:fill="FFFFFF"/>
                <w:lang w:eastAsia="en-US"/>
              </w:rPr>
              <w:t>Акимова Мичийэ, студентка ДО 19 «В»,  3 место Открытом турнире по национальным настольным играм среди студентов г. Якутска.</w:t>
            </w:r>
          </w:p>
          <w:p w14:paraId="342DE16A" w14:textId="77777777" w:rsidR="00EA1D14" w:rsidRPr="00EA1D14" w:rsidRDefault="00EA1D14" w:rsidP="00413408">
            <w:pPr>
              <w:ind w:firstLine="0"/>
              <w:jc w:val="left"/>
              <w:rPr>
                <w:rFonts w:eastAsia="Calibri"/>
                <w:sz w:val="24"/>
                <w:szCs w:val="24"/>
                <w:lang w:eastAsia="en-US"/>
              </w:rPr>
            </w:pPr>
            <w:r w:rsidRPr="00EA1D14">
              <w:rPr>
                <w:rFonts w:eastAsia="Calibri"/>
                <w:sz w:val="24"/>
                <w:szCs w:val="24"/>
                <w:shd w:val="clear" w:color="auto" w:fill="FFFFFF"/>
                <w:lang w:eastAsia="en-US"/>
              </w:rPr>
              <w:t>Иванов Петр, студент группы ФК-21 Б, 1 место по настольному теннису, посвященный Международному дню студенческого спорта г. Якутск</w:t>
            </w:r>
          </w:p>
          <w:p w14:paraId="6D89C907" w14:textId="4FC628C8" w:rsidR="00EA1D14" w:rsidRPr="000434B2" w:rsidRDefault="00EA1D14" w:rsidP="00413408">
            <w:pPr>
              <w:ind w:firstLine="0"/>
              <w:rPr>
                <w:rFonts w:eastAsia="Calibri"/>
                <w:sz w:val="24"/>
                <w:szCs w:val="24"/>
                <w:lang w:eastAsia="en-US"/>
              </w:rPr>
            </w:pPr>
            <w:r w:rsidRPr="00EA1D14">
              <w:rPr>
                <w:rFonts w:eastAsia="Calibri"/>
                <w:sz w:val="24"/>
                <w:szCs w:val="24"/>
                <w:lang w:eastAsia="en-US"/>
              </w:rPr>
              <w:t>Жирков Валентин, студент группы АФК-20 А, 3 место Чемп</w:t>
            </w:r>
            <w:r w:rsidR="000434B2">
              <w:rPr>
                <w:rFonts w:eastAsia="Calibri"/>
                <w:sz w:val="24"/>
                <w:szCs w:val="24"/>
                <w:lang w:eastAsia="en-US"/>
              </w:rPr>
              <w:t>ионат города Якутска по футболу</w:t>
            </w:r>
          </w:p>
        </w:tc>
      </w:tr>
    </w:tbl>
    <w:p w14:paraId="1B039C9D" w14:textId="77777777" w:rsidR="00EA1D14" w:rsidRDefault="00EA1D14" w:rsidP="004B5C6D">
      <w:pPr>
        <w:spacing w:line="276" w:lineRule="auto"/>
        <w:ind w:firstLine="0"/>
        <w:rPr>
          <w:rStyle w:val="bumpedfont15"/>
          <w:b/>
          <w:bCs/>
          <w:sz w:val="24"/>
          <w:szCs w:val="24"/>
        </w:rPr>
      </w:pPr>
    </w:p>
    <w:p w14:paraId="1E573D0E" w14:textId="77777777" w:rsidR="002E4856" w:rsidRPr="000B7D82" w:rsidRDefault="002E4856" w:rsidP="002E4856">
      <w:pPr>
        <w:jc w:val="center"/>
        <w:rPr>
          <w:sz w:val="24"/>
          <w:szCs w:val="24"/>
        </w:rPr>
      </w:pPr>
      <w:r w:rsidRPr="000B7D82">
        <w:rPr>
          <w:sz w:val="24"/>
          <w:szCs w:val="24"/>
        </w:rPr>
        <w:t xml:space="preserve">Сводные данные по участию студентов </w:t>
      </w:r>
    </w:p>
    <w:p w14:paraId="13CE0227" w14:textId="3AF37AE8" w:rsidR="002E4856" w:rsidRPr="000B7D82" w:rsidRDefault="002E4856" w:rsidP="00413408">
      <w:pPr>
        <w:jc w:val="center"/>
        <w:rPr>
          <w:sz w:val="24"/>
          <w:szCs w:val="24"/>
        </w:rPr>
      </w:pPr>
      <w:r w:rsidRPr="000B7D82">
        <w:rPr>
          <w:sz w:val="24"/>
          <w:szCs w:val="24"/>
        </w:rPr>
        <w:t>ГАПОУ РС (Я) «Якутский педагогический колле</w:t>
      </w:r>
      <w:r w:rsidR="00413408">
        <w:rPr>
          <w:sz w:val="24"/>
          <w:szCs w:val="24"/>
        </w:rPr>
        <w:t xml:space="preserve">дж им. С.Ф. Гоголева» по итогам </w:t>
      </w:r>
      <w:r w:rsidRPr="000B7D82">
        <w:rPr>
          <w:sz w:val="24"/>
          <w:szCs w:val="24"/>
        </w:rPr>
        <w:t>2022 года</w:t>
      </w:r>
    </w:p>
    <w:tbl>
      <w:tblPr>
        <w:tblStyle w:val="ab"/>
        <w:tblW w:w="0" w:type="auto"/>
        <w:tblLook w:val="04A0" w:firstRow="1" w:lastRow="0" w:firstColumn="1" w:lastColumn="0" w:noHBand="0" w:noVBand="1"/>
      </w:tblPr>
      <w:tblGrid>
        <w:gridCol w:w="2054"/>
        <w:gridCol w:w="2053"/>
        <w:gridCol w:w="1799"/>
        <w:gridCol w:w="1889"/>
        <w:gridCol w:w="1551"/>
      </w:tblGrid>
      <w:tr w:rsidR="002E4856" w:rsidRPr="000B7D82" w14:paraId="0BE5FD35" w14:textId="77777777" w:rsidTr="00413408">
        <w:tc>
          <w:tcPr>
            <w:tcW w:w="2054" w:type="dxa"/>
          </w:tcPr>
          <w:p w14:paraId="61355142" w14:textId="77777777" w:rsidR="002E4856" w:rsidRPr="000B7D82" w:rsidRDefault="002E4856" w:rsidP="00C2072B">
            <w:pPr>
              <w:ind w:firstLine="0"/>
              <w:jc w:val="center"/>
              <w:rPr>
                <w:sz w:val="24"/>
                <w:szCs w:val="24"/>
              </w:rPr>
            </w:pPr>
            <w:r w:rsidRPr="000B7D82">
              <w:rPr>
                <w:sz w:val="24"/>
                <w:szCs w:val="24"/>
              </w:rPr>
              <w:t>Уровень</w:t>
            </w:r>
          </w:p>
        </w:tc>
        <w:tc>
          <w:tcPr>
            <w:tcW w:w="2053" w:type="dxa"/>
          </w:tcPr>
          <w:p w14:paraId="557B2891" w14:textId="77777777" w:rsidR="002E4856" w:rsidRPr="000B7D82" w:rsidRDefault="002E4856" w:rsidP="00C2072B">
            <w:pPr>
              <w:ind w:firstLine="0"/>
              <w:jc w:val="center"/>
              <w:rPr>
                <w:sz w:val="24"/>
                <w:szCs w:val="24"/>
              </w:rPr>
            </w:pPr>
            <w:r w:rsidRPr="000B7D82">
              <w:rPr>
                <w:sz w:val="24"/>
                <w:szCs w:val="24"/>
              </w:rPr>
              <w:t>Образовательные мероприятия</w:t>
            </w:r>
          </w:p>
        </w:tc>
        <w:tc>
          <w:tcPr>
            <w:tcW w:w="1799" w:type="dxa"/>
          </w:tcPr>
          <w:p w14:paraId="70D0297A" w14:textId="77777777" w:rsidR="002E4856" w:rsidRPr="000B7D82" w:rsidRDefault="002E4856" w:rsidP="00C2072B">
            <w:pPr>
              <w:ind w:firstLine="0"/>
              <w:jc w:val="center"/>
              <w:rPr>
                <w:sz w:val="24"/>
                <w:szCs w:val="24"/>
              </w:rPr>
            </w:pPr>
            <w:r w:rsidRPr="000B7D82">
              <w:rPr>
                <w:sz w:val="24"/>
                <w:szCs w:val="24"/>
              </w:rPr>
              <w:t>Творческие конкурсы</w:t>
            </w:r>
          </w:p>
        </w:tc>
        <w:tc>
          <w:tcPr>
            <w:tcW w:w="1889" w:type="dxa"/>
          </w:tcPr>
          <w:p w14:paraId="7CD40F40" w14:textId="77777777" w:rsidR="002E4856" w:rsidRPr="000B7D82" w:rsidRDefault="002E4856" w:rsidP="00C2072B">
            <w:pPr>
              <w:ind w:firstLine="0"/>
              <w:jc w:val="center"/>
              <w:rPr>
                <w:sz w:val="24"/>
                <w:szCs w:val="24"/>
              </w:rPr>
            </w:pPr>
            <w:r w:rsidRPr="000B7D82">
              <w:rPr>
                <w:sz w:val="24"/>
                <w:szCs w:val="24"/>
              </w:rPr>
              <w:t>Спортивные соревнования</w:t>
            </w:r>
          </w:p>
        </w:tc>
        <w:tc>
          <w:tcPr>
            <w:tcW w:w="1551" w:type="dxa"/>
          </w:tcPr>
          <w:p w14:paraId="6E59F3AC" w14:textId="77777777" w:rsidR="002E4856" w:rsidRPr="000B7D82" w:rsidRDefault="002E4856" w:rsidP="00C2072B">
            <w:pPr>
              <w:ind w:firstLine="0"/>
              <w:jc w:val="center"/>
              <w:rPr>
                <w:sz w:val="24"/>
                <w:szCs w:val="24"/>
              </w:rPr>
            </w:pPr>
            <w:r w:rsidRPr="000B7D82">
              <w:rPr>
                <w:sz w:val="24"/>
                <w:szCs w:val="24"/>
              </w:rPr>
              <w:t>Всего</w:t>
            </w:r>
          </w:p>
        </w:tc>
      </w:tr>
      <w:tr w:rsidR="002E4856" w:rsidRPr="000B7D82" w14:paraId="1F6A7F5C" w14:textId="77777777" w:rsidTr="00413408">
        <w:tc>
          <w:tcPr>
            <w:tcW w:w="2054" w:type="dxa"/>
          </w:tcPr>
          <w:p w14:paraId="112F8724" w14:textId="77777777" w:rsidR="002E4856" w:rsidRPr="000B7D82" w:rsidRDefault="002E4856" w:rsidP="00C2072B">
            <w:pPr>
              <w:ind w:firstLine="0"/>
              <w:rPr>
                <w:sz w:val="24"/>
                <w:szCs w:val="24"/>
              </w:rPr>
            </w:pPr>
            <w:r w:rsidRPr="000B7D82">
              <w:rPr>
                <w:sz w:val="24"/>
                <w:szCs w:val="24"/>
              </w:rPr>
              <w:t xml:space="preserve">Международный </w:t>
            </w:r>
          </w:p>
        </w:tc>
        <w:tc>
          <w:tcPr>
            <w:tcW w:w="2053" w:type="dxa"/>
          </w:tcPr>
          <w:p w14:paraId="67601BFC" w14:textId="77777777" w:rsidR="002E4856" w:rsidRPr="000B7D82" w:rsidRDefault="002E4856" w:rsidP="00C2072B">
            <w:pPr>
              <w:ind w:firstLine="0"/>
              <w:jc w:val="center"/>
              <w:rPr>
                <w:sz w:val="24"/>
                <w:szCs w:val="24"/>
              </w:rPr>
            </w:pPr>
            <w:r w:rsidRPr="000B7D82">
              <w:rPr>
                <w:sz w:val="24"/>
                <w:szCs w:val="24"/>
              </w:rPr>
              <w:t>1</w:t>
            </w:r>
          </w:p>
        </w:tc>
        <w:tc>
          <w:tcPr>
            <w:tcW w:w="1799" w:type="dxa"/>
          </w:tcPr>
          <w:p w14:paraId="6D1E7D51" w14:textId="77777777" w:rsidR="002E4856" w:rsidRPr="000B7D82" w:rsidRDefault="002E4856" w:rsidP="00C2072B">
            <w:pPr>
              <w:ind w:firstLine="0"/>
              <w:jc w:val="center"/>
              <w:rPr>
                <w:sz w:val="24"/>
                <w:szCs w:val="24"/>
              </w:rPr>
            </w:pPr>
            <w:r w:rsidRPr="000B7D82">
              <w:rPr>
                <w:sz w:val="24"/>
                <w:szCs w:val="24"/>
              </w:rPr>
              <w:t>3</w:t>
            </w:r>
          </w:p>
        </w:tc>
        <w:tc>
          <w:tcPr>
            <w:tcW w:w="1889" w:type="dxa"/>
          </w:tcPr>
          <w:p w14:paraId="45BA8669" w14:textId="77777777" w:rsidR="002E4856" w:rsidRPr="000B7D82" w:rsidRDefault="002E4856" w:rsidP="00C2072B">
            <w:pPr>
              <w:ind w:firstLine="0"/>
              <w:jc w:val="center"/>
              <w:rPr>
                <w:sz w:val="24"/>
                <w:szCs w:val="24"/>
              </w:rPr>
            </w:pPr>
            <w:r w:rsidRPr="000B7D82">
              <w:rPr>
                <w:sz w:val="24"/>
                <w:szCs w:val="24"/>
              </w:rPr>
              <w:t>-</w:t>
            </w:r>
          </w:p>
        </w:tc>
        <w:tc>
          <w:tcPr>
            <w:tcW w:w="1551" w:type="dxa"/>
          </w:tcPr>
          <w:p w14:paraId="1FC338E5" w14:textId="77777777" w:rsidR="002E4856" w:rsidRPr="000B7D82" w:rsidRDefault="002E4856" w:rsidP="00C2072B">
            <w:pPr>
              <w:ind w:firstLine="0"/>
              <w:jc w:val="center"/>
              <w:rPr>
                <w:sz w:val="24"/>
                <w:szCs w:val="24"/>
              </w:rPr>
            </w:pPr>
            <w:r w:rsidRPr="000B7D82">
              <w:rPr>
                <w:sz w:val="24"/>
                <w:szCs w:val="24"/>
              </w:rPr>
              <w:t>4</w:t>
            </w:r>
          </w:p>
        </w:tc>
      </w:tr>
      <w:tr w:rsidR="002E4856" w:rsidRPr="000B7D82" w14:paraId="1A25F65A" w14:textId="77777777" w:rsidTr="00413408">
        <w:tc>
          <w:tcPr>
            <w:tcW w:w="2054" w:type="dxa"/>
          </w:tcPr>
          <w:p w14:paraId="53A4C1EA" w14:textId="77777777" w:rsidR="002E4856" w:rsidRPr="000B7D82" w:rsidRDefault="002E4856" w:rsidP="00C2072B">
            <w:pPr>
              <w:ind w:firstLine="0"/>
              <w:rPr>
                <w:sz w:val="24"/>
                <w:szCs w:val="24"/>
              </w:rPr>
            </w:pPr>
            <w:r w:rsidRPr="000B7D82">
              <w:rPr>
                <w:sz w:val="24"/>
                <w:szCs w:val="24"/>
              </w:rPr>
              <w:t xml:space="preserve">Федеральный </w:t>
            </w:r>
          </w:p>
        </w:tc>
        <w:tc>
          <w:tcPr>
            <w:tcW w:w="2053" w:type="dxa"/>
          </w:tcPr>
          <w:p w14:paraId="72B01183" w14:textId="77777777" w:rsidR="002E4856" w:rsidRPr="000B7D82" w:rsidRDefault="002E4856" w:rsidP="00C2072B">
            <w:pPr>
              <w:ind w:firstLine="0"/>
              <w:jc w:val="center"/>
              <w:rPr>
                <w:sz w:val="24"/>
                <w:szCs w:val="24"/>
              </w:rPr>
            </w:pPr>
            <w:r w:rsidRPr="000B7D82">
              <w:rPr>
                <w:sz w:val="24"/>
                <w:szCs w:val="24"/>
              </w:rPr>
              <w:t>8</w:t>
            </w:r>
          </w:p>
        </w:tc>
        <w:tc>
          <w:tcPr>
            <w:tcW w:w="1799" w:type="dxa"/>
          </w:tcPr>
          <w:p w14:paraId="679CB0D2" w14:textId="77777777" w:rsidR="002E4856" w:rsidRPr="000B7D82" w:rsidRDefault="002E4856" w:rsidP="00C2072B">
            <w:pPr>
              <w:ind w:firstLine="0"/>
              <w:jc w:val="center"/>
              <w:rPr>
                <w:sz w:val="24"/>
                <w:szCs w:val="24"/>
              </w:rPr>
            </w:pPr>
            <w:r w:rsidRPr="000B7D82">
              <w:rPr>
                <w:sz w:val="24"/>
                <w:szCs w:val="24"/>
              </w:rPr>
              <w:t>6</w:t>
            </w:r>
          </w:p>
        </w:tc>
        <w:tc>
          <w:tcPr>
            <w:tcW w:w="1889" w:type="dxa"/>
          </w:tcPr>
          <w:p w14:paraId="0138473A" w14:textId="77777777" w:rsidR="002E4856" w:rsidRPr="000B7D82" w:rsidRDefault="002E4856" w:rsidP="00C2072B">
            <w:pPr>
              <w:ind w:firstLine="0"/>
              <w:jc w:val="center"/>
              <w:rPr>
                <w:sz w:val="24"/>
                <w:szCs w:val="24"/>
              </w:rPr>
            </w:pPr>
            <w:r w:rsidRPr="000B7D82">
              <w:rPr>
                <w:sz w:val="24"/>
                <w:szCs w:val="24"/>
              </w:rPr>
              <w:t>12</w:t>
            </w:r>
          </w:p>
        </w:tc>
        <w:tc>
          <w:tcPr>
            <w:tcW w:w="1551" w:type="dxa"/>
          </w:tcPr>
          <w:p w14:paraId="671134DD" w14:textId="77777777" w:rsidR="002E4856" w:rsidRPr="000B7D82" w:rsidRDefault="002E4856" w:rsidP="00C2072B">
            <w:pPr>
              <w:ind w:firstLine="0"/>
              <w:jc w:val="center"/>
              <w:rPr>
                <w:sz w:val="24"/>
                <w:szCs w:val="24"/>
              </w:rPr>
            </w:pPr>
            <w:r w:rsidRPr="000B7D82">
              <w:rPr>
                <w:sz w:val="24"/>
                <w:szCs w:val="24"/>
              </w:rPr>
              <w:t>28</w:t>
            </w:r>
          </w:p>
        </w:tc>
      </w:tr>
      <w:tr w:rsidR="002E4856" w:rsidRPr="000B7D82" w14:paraId="52C2A401" w14:textId="77777777" w:rsidTr="00413408">
        <w:tc>
          <w:tcPr>
            <w:tcW w:w="2054" w:type="dxa"/>
          </w:tcPr>
          <w:p w14:paraId="3D68A77F" w14:textId="77777777" w:rsidR="002E4856" w:rsidRPr="000B7D82" w:rsidRDefault="002E4856" w:rsidP="00C2072B">
            <w:pPr>
              <w:ind w:firstLine="0"/>
              <w:rPr>
                <w:sz w:val="24"/>
                <w:szCs w:val="24"/>
              </w:rPr>
            </w:pPr>
            <w:r w:rsidRPr="000B7D82">
              <w:rPr>
                <w:sz w:val="24"/>
                <w:szCs w:val="24"/>
              </w:rPr>
              <w:t xml:space="preserve">Республиканский </w:t>
            </w:r>
          </w:p>
        </w:tc>
        <w:tc>
          <w:tcPr>
            <w:tcW w:w="2053" w:type="dxa"/>
          </w:tcPr>
          <w:p w14:paraId="72EE93F1" w14:textId="77777777" w:rsidR="002E4856" w:rsidRPr="000B7D82" w:rsidRDefault="002E4856" w:rsidP="00C2072B">
            <w:pPr>
              <w:ind w:firstLine="0"/>
              <w:jc w:val="center"/>
              <w:rPr>
                <w:sz w:val="24"/>
                <w:szCs w:val="24"/>
              </w:rPr>
            </w:pPr>
            <w:r w:rsidRPr="000B7D82">
              <w:rPr>
                <w:sz w:val="24"/>
                <w:szCs w:val="24"/>
              </w:rPr>
              <w:t>24</w:t>
            </w:r>
          </w:p>
        </w:tc>
        <w:tc>
          <w:tcPr>
            <w:tcW w:w="1799" w:type="dxa"/>
          </w:tcPr>
          <w:p w14:paraId="45AE7877" w14:textId="77777777" w:rsidR="002E4856" w:rsidRPr="000B7D82" w:rsidRDefault="002E4856" w:rsidP="00C2072B">
            <w:pPr>
              <w:ind w:firstLine="0"/>
              <w:jc w:val="center"/>
              <w:rPr>
                <w:sz w:val="24"/>
                <w:szCs w:val="24"/>
              </w:rPr>
            </w:pPr>
            <w:r w:rsidRPr="000B7D82">
              <w:rPr>
                <w:sz w:val="24"/>
                <w:szCs w:val="24"/>
              </w:rPr>
              <w:t>39</w:t>
            </w:r>
          </w:p>
        </w:tc>
        <w:tc>
          <w:tcPr>
            <w:tcW w:w="1889" w:type="dxa"/>
          </w:tcPr>
          <w:p w14:paraId="51504712" w14:textId="77777777" w:rsidR="002E4856" w:rsidRPr="000B7D82" w:rsidRDefault="002E4856" w:rsidP="00C2072B">
            <w:pPr>
              <w:ind w:firstLine="0"/>
              <w:jc w:val="center"/>
              <w:rPr>
                <w:sz w:val="24"/>
                <w:szCs w:val="24"/>
              </w:rPr>
            </w:pPr>
            <w:r w:rsidRPr="000B7D82">
              <w:rPr>
                <w:sz w:val="24"/>
                <w:szCs w:val="24"/>
              </w:rPr>
              <w:t>59</w:t>
            </w:r>
          </w:p>
        </w:tc>
        <w:tc>
          <w:tcPr>
            <w:tcW w:w="1551" w:type="dxa"/>
          </w:tcPr>
          <w:p w14:paraId="0FC34F37" w14:textId="77777777" w:rsidR="002E4856" w:rsidRPr="000B7D82" w:rsidRDefault="002E4856" w:rsidP="00C2072B">
            <w:pPr>
              <w:ind w:firstLine="0"/>
              <w:jc w:val="center"/>
              <w:rPr>
                <w:sz w:val="24"/>
                <w:szCs w:val="24"/>
              </w:rPr>
            </w:pPr>
            <w:r w:rsidRPr="000B7D82">
              <w:rPr>
                <w:sz w:val="24"/>
                <w:szCs w:val="24"/>
              </w:rPr>
              <w:t>122</w:t>
            </w:r>
          </w:p>
        </w:tc>
      </w:tr>
      <w:tr w:rsidR="002E4856" w:rsidRPr="000B7D82" w14:paraId="30C3869E" w14:textId="77777777" w:rsidTr="00413408">
        <w:tc>
          <w:tcPr>
            <w:tcW w:w="2054" w:type="dxa"/>
          </w:tcPr>
          <w:p w14:paraId="101AAEF4" w14:textId="77777777" w:rsidR="002E4856" w:rsidRPr="000B7D82" w:rsidRDefault="002E4856" w:rsidP="00C2072B">
            <w:pPr>
              <w:ind w:firstLine="0"/>
              <w:rPr>
                <w:sz w:val="24"/>
                <w:szCs w:val="24"/>
              </w:rPr>
            </w:pPr>
            <w:r w:rsidRPr="000B7D82">
              <w:rPr>
                <w:sz w:val="24"/>
                <w:szCs w:val="24"/>
              </w:rPr>
              <w:t xml:space="preserve">Иной </w:t>
            </w:r>
          </w:p>
        </w:tc>
        <w:tc>
          <w:tcPr>
            <w:tcW w:w="2053" w:type="dxa"/>
          </w:tcPr>
          <w:p w14:paraId="6AB69264" w14:textId="77777777" w:rsidR="002E4856" w:rsidRPr="000B7D82" w:rsidRDefault="002E4856" w:rsidP="00C2072B">
            <w:pPr>
              <w:ind w:firstLine="0"/>
              <w:jc w:val="center"/>
              <w:rPr>
                <w:sz w:val="24"/>
                <w:szCs w:val="24"/>
              </w:rPr>
            </w:pPr>
            <w:r w:rsidRPr="000B7D82">
              <w:rPr>
                <w:sz w:val="24"/>
                <w:szCs w:val="24"/>
              </w:rPr>
              <w:t>1</w:t>
            </w:r>
          </w:p>
        </w:tc>
        <w:tc>
          <w:tcPr>
            <w:tcW w:w="1799" w:type="dxa"/>
          </w:tcPr>
          <w:p w14:paraId="791AF8AA" w14:textId="77777777" w:rsidR="002E4856" w:rsidRPr="000B7D82" w:rsidRDefault="002E4856" w:rsidP="00C2072B">
            <w:pPr>
              <w:ind w:firstLine="0"/>
              <w:jc w:val="center"/>
              <w:rPr>
                <w:sz w:val="24"/>
                <w:szCs w:val="24"/>
              </w:rPr>
            </w:pPr>
            <w:r w:rsidRPr="000B7D82">
              <w:rPr>
                <w:sz w:val="24"/>
                <w:szCs w:val="24"/>
              </w:rPr>
              <w:t>-</w:t>
            </w:r>
          </w:p>
        </w:tc>
        <w:tc>
          <w:tcPr>
            <w:tcW w:w="1889" w:type="dxa"/>
          </w:tcPr>
          <w:p w14:paraId="1AC29902" w14:textId="77777777" w:rsidR="002E4856" w:rsidRPr="000B7D82" w:rsidRDefault="002E4856" w:rsidP="00C2072B">
            <w:pPr>
              <w:ind w:firstLine="0"/>
              <w:jc w:val="center"/>
              <w:rPr>
                <w:sz w:val="24"/>
                <w:szCs w:val="24"/>
              </w:rPr>
            </w:pPr>
            <w:r w:rsidRPr="000B7D82">
              <w:rPr>
                <w:sz w:val="24"/>
                <w:szCs w:val="24"/>
              </w:rPr>
              <w:t>5</w:t>
            </w:r>
          </w:p>
        </w:tc>
        <w:tc>
          <w:tcPr>
            <w:tcW w:w="1551" w:type="dxa"/>
          </w:tcPr>
          <w:p w14:paraId="36748FF5" w14:textId="77777777" w:rsidR="002E4856" w:rsidRPr="000B7D82" w:rsidRDefault="002E4856" w:rsidP="00C2072B">
            <w:pPr>
              <w:ind w:firstLine="0"/>
              <w:jc w:val="center"/>
              <w:rPr>
                <w:sz w:val="24"/>
                <w:szCs w:val="24"/>
              </w:rPr>
            </w:pPr>
            <w:r w:rsidRPr="000B7D82">
              <w:rPr>
                <w:sz w:val="24"/>
                <w:szCs w:val="24"/>
              </w:rPr>
              <w:t>6</w:t>
            </w:r>
          </w:p>
        </w:tc>
      </w:tr>
    </w:tbl>
    <w:p w14:paraId="5810225B" w14:textId="6A020050" w:rsidR="002E4856" w:rsidRPr="000B7D82" w:rsidRDefault="00413408" w:rsidP="002E4856">
      <w:pPr>
        <w:rPr>
          <w:sz w:val="24"/>
          <w:szCs w:val="24"/>
        </w:rPr>
      </w:pPr>
      <w:r w:rsidRPr="000B7D82">
        <w:rPr>
          <w:noProof/>
          <w:sz w:val="24"/>
          <w:szCs w:val="24"/>
        </w:rPr>
        <w:drawing>
          <wp:inline distT="0" distB="0" distL="0" distR="0" wp14:anchorId="69D2F672" wp14:editId="32F36CC3">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A65142A" w14:textId="77777777" w:rsidR="002E4856" w:rsidRPr="000B7D82" w:rsidRDefault="002E4856" w:rsidP="002E4856">
      <w:pPr>
        <w:rPr>
          <w:sz w:val="24"/>
          <w:szCs w:val="24"/>
        </w:rPr>
      </w:pPr>
    </w:p>
    <w:p w14:paraId="1EAE4344" w14:textId="77777777" w:rsidR="002E4856" w:rsidRDefault="002E4856" w:rsidP="004B5C6D">
      <w:pPr>
        <w:spacing w:line="276" w:lineRule="auto"/>
        <w:ind w:firstLine="0"/>
        <w:rPr>
          <w:rStyle w:val="bumpedfont15"/>
          <w:b/>
          <w:bCs/>
          <w:sz w:val="24"/>
          <w:szCs w:val="24"/>
        </w:rPr>
      </w:pPr>
    </w:p>
    <w:p w14:paraId="551D098E" w14:textId="77777777" w:rsidR="00F96A08" w:rsidRDefault="00F96A08" w:rsidP="004B5C6D">
      <w:pPr>
        <w:spacing w:line="276" w:lineRule="auto"/>
        <w:ind w:firstLine="0"/>
        <w:rPr>
          <w:rStyle w:val="bumpedfont15"/>
          <w:b/>
          <w:bCs/>
          <w:sz w:val="24"/>
          <w:szCs w:val="24"/>
        </w:rPr>
      </w:pPr>
    </w:p>
    <w:p w14:paraId="7A3E2B3F" w14:textId="5557ADAF" w:rsidR="00277AC5" w:rsidRDefault="005B28CD" w:rsidP="000434B2">
      <w:pPr>
        <w:spacing w:line="276" w:lineRule="auto"/>
        <w:ind w:firstLine="567"/>
        <w:jc w:val="center"/>
        <w:rPr>
          <w:rStyle w:val="bumpedfont15"/>
          <w:b/>
          <w:bCs/>
          <w:sz w:val="24"/>
          <w:szCs w:val="24"/>
        </w:rPr>
      </w:pPr>
      <w:r>
        <w:rPr>
          <w:rStyle w:val="bumpedfont15"/>
          <w:b/>
          <w:bCs/>
          <w:sz w:val="24"/>
          <w:szCs w:val="24"/>
        </w:rPr>
        <w:t>3.9</w:t>
      </w:r>
      <w:r w:rsidR="005D78C5">
        <w:rPr>
          <w:rStyle w:val="bumpedfont15"/>
          <w:b/>
          <w:bCs/>
          <w:sz w:val="24"/>
          <w:szCs w:val="24"/>
        </w:rPr>
        <w:t>.</w:t>
      </w:r>
      <w:r w:rsidR="00F96A08">
        <w:rPr>
          <w:rStyle w:val="bumpedfont15"/>
          <w:b/>
          <w:bCs/>
          <w:sz w:val="24"/>
          <w:szCs w:val="24"/>
        </w:rPr>
        <w:t xml:space="preserve"> </w:t>
      </w:r>
      <w:r w:rsidR="00F03852">
        <w:rPr>
          <w:rStyle w:val="bumpedfont15"/>
          <w:b/>
          <w:bCs/>
          <w:sz w:val="24"/>
          <w:szCs w:val="24"/>
        </w:rPr>
        <w:t>П</w:t>
      </w:r>
      <w:r w:rsidR="00277AC5" w:rsidRPr="008C5BCE">
        <w:rPr>
          <w:rStyle w:val="bumpedfont15"/>
          <w:b/>
          <w:bCs/>
          <w:sz w:val="24"/>
          <w:szCs w:val="24"/>
        </w:rPr>
        <w:t>роекты</w:t>
      </w:r>
      <w:r w:rsidR="00F03852">
        <w:rPr>
          <w:rStyle w:val="bumpedfont15"/>
          <w:b/>
          <w:bCs/>
          <w:sz w:val="24"/>
          <w:szCs w:val="24"/>
        </w:rPr>
        <w:t>, реализуемые в колледже</w:t>
      </w:r>
    </w:p>
    <w:p w14:paraId="5C3C1456" w14:textId="77777777" w:rsidR="00F96A08" w:rsidRPr="008C5BCE" w:rsidRDefault="00F96A08" w:rsidP="000434B2">
      <w:pPr>
        <w:spacing w:line="276" w:lineRule="auto"/>
        <w:ind w:firstLine="567"/>
        <w:jc w:val="center"/>
        <w:rPr>
          <w:rStyle w:val="bumpedfont15"/>
          <w:b/>
          <w:bCs/>
          <w:sz w:val="24"/>
          <w:szCs w:val="24"/>
        </w:rPr>
      </w:pPr>
    </w:p>
    <w:p w14:paraId="32F94A0E" w14:textId="4CAA1EA3" w:rsidR="00657956" w:rsidRPr="00657956" w:rsidRDefault="00657956" w:rsidP="004B5C6D">
      <w:pPr>
        <w:spacing w:line="276" w:lineRule="auto"/>
        <w:ind w:firstLine="0"/>
        <w:rPr>
          <w:rFonts w:eastAsia="Calibri"/>
          <w:bCs/>
          <w:iCs/>
          <w:sz w:val="24"/>
          <w:szCs w:val="24"/>
          <w:lang w:val="sah-RU" w:eastAsia="en-US"/>
        </w:rPr>
      </w:pPr>
      <w:bookmarkStart w:id="42" w:name="_Hlk125017973"/>
      <w:r w:rsidRPr="00657956">
        <w:rPr>
          <w:rFonts w:eastAsia="Calibri"/>
          <w:b/>
          <w:sz w:val="24"/>
          <w:szCs w:val="24"/>
          <w:lang w:eastAsia="en-US"/>
        </w:rPr>
        <w:t>- «</w:t>
      </w:r>
      <w:r w:rsidRPr="00657956">
        <w:rPr>
          <w:rFonts w:eastAsia="Calibri"/>
          <w:bCs/>
          <w:iCs/>
          <w:sz w:val="24"/>
          <w:szCs w:val="24"/>
          <w:lang w:val="sah-RU" w:eastAsia="en-US"/>
        </w:rPr>
        <w:t>Малая педагогическая академия</w:t>
      </w:r>
      <w:r w:rsidRPr="00657956">
        <w:rPr>
          <w:rFonts w:eastAsia="Calibri"/>
          <w:bCs/>
          <w:sz w:val="24"/>
          <w:szCs w:val="24"/>
          <w:lang w:eastAsia="en-US"/>
        </w:rPr>
        <w:t>»</w:t>
      </w:r>
      <w:r w:rsidRPr="00657956">
        <w:rPr>
          <w:rFonts w:eastAsia="Calibri"/>
          <w:bCs/>
          <w:iCs/>
          <w:sz w:val="24"/>
          <w:szCs w:val="24"/>
          <w:lang w:val="sah-RU" w:eastAsia="en-US"/>
        </w:rPr>
        <w:t xml:space="preserve">, руководитель </w:t>
      </w:r>
      <w:r>
        <w:rPr>
          <w:rFonts w:eastAsia="Calibri"/>
          <w:bCs/>
          <w:iCs/>
          <w:sz w:val="24"/>
          <w:szCs w:val="24"/>
          <w:lang w:val="sah-RU" w:eastAsia="en-US"/>
        </w:rPr>
        <w:t>Алексеева А.П. работает;</w:t>
      </w:r>
    </w:p>
    <w:p w14:paraId="209AC857" w14:textId="2D3FCC45" w:rsidR="00657956" w:rsidRPr="00657956" w:rsidRDefault="00657956" w:rsidP="004B5C6D">
      <w:pPr>
        <w:spacing w:line="276" w:lineRule="auto"/>
        <w:ind w:firstLine="0"/>
        <w:rPr>
          <w:rFonts w:eastAsia="Calibri"/>
          <w:bCs/>
          <w:sz w:val="24"/>
          <w:szCs w:val="24"/>
          <w:lang w:eastAsia="en-US"/>
        </w:rPr>
      </w:pPr>
      <w:r w:rsidRPr="00657956">
        <w:rPr>
          <w:rFonts w:eastAsia="Calibri"/>
          <w:bCs/>
          <w:sz w:val="24"/>
          <w:szCs w:val="24"/>
          <w:lang w:eastAsia="en-US"/>
        </w:rPr>
        <w:t>- «Мастерская профессионального роста», руководитель Находкина М.Д. закрыт</w:t>
      </w:r>
      <w:r>
        <w:rPr>
          <w:rFonts w:eastAsia="Calibri"/>
          <w:bCs/>
          <w:sz w:val="24"/>
          <w:szCs w:val="24"/>
          <w:lang w:eastAsia="en-US"/>
        </w:rPr>
        <w:t xml:space="preserve"> в 2022 году;</w:t>
      </w:r>
    </w:p>
    <w:p w14:paraId="6D046F7E" w14:textId="328BCE93"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«Обновление содержания деятельности Физкультурного отделения», руководитель Сокольникова Л.В. </w:t>
      </w:r>
      <w:r w:rsidR="003B5CD5">
        <w:rPr>
          <w:rFonts w:eastAsia="Calibri"/>
          <w:sz w:val="24"/>
          <w:szCs w:val="24"/>
          <w:lang w:eastAsia="en-US"/>
        </w:rPr>
        <w:t>закрыт;</w:t>
      </w:r>
    </w:p>
    <w:p w14:paraId="5E363653" w14:textId="6B5FF7F9" w:rsidR="00657956" w:rsidRPr="00657956" w:rsidRDefault="00657956" w:rsidP="004B5C6D">
      <w:pPr>
        <w:spacing w:line="276" w:lineRule="auto"/>
        <w:ind w:firstLine="0"/>
        <w:rPr>
          <w:rFonts w:eastAsia="Calibri"/>
          <w:bCs/>
          <w:iCs/>
          <w:sz w:val="24"/>
          <w:szCs w:val="24"/>
          <w:lang w:eastAsia="en-US"/>
        </w:rPr>
      </w:pPr>
      <w:r w:rsidRPr="00657956">
        <w:rPr>
          <w:rFonts w:eastAsia="Calibri"/>
          <w:bCs/>
          <w:iCs/>
          <w:sz w:val="24"/>
          <w:szCs w:val="24"/>
          <w:lang w:eastAsia="en-US"/>
        </w:rPr>
        <w:t>- «Внедрение новых информационных технологий в образовательный процесс и управление колледжем</w:t>
      </w:r>
      <w:r w:rsidRPr="00657956">
        <w:rPr>
          <w:rFonts w:eastAsia="Calibri"/>
          <w:bCs/>
          <w:sz w:val="24"/>
          <w:szCs w:val="24"/>
          <w:lang w:eastAsia="en-US"/>
        </w:rPr>
        <w:t>»</w:t>
      </w:r>
      <w:r w:rsidRPr="00657956">
        <w:rPr>
          <w:rFonts w:eastAsia="Calibri"/>
          <w:bCs/>
          <w:iCs/>
          <w:sz w:val="24"/>
          <w:szCs w:val="24"/>
          <w:lang w:eastAsia="en-US"/>
        </w:rPr>
        <w:t xml:space="preserve">, руководитель Санникова Э.И. </w:t>
      </w:r>
      <w:r>
        <w:rPr>
          <w:rFonts w:eastAsia="Calibri"/>
          <w:bCs/>
          <w:iCs/>
          <w:sz w:val="24"/>
          <w:szCs w:val="24"/>
          <w:lang w:eastAsia="en-US"/>
        </w:rPr>
        <w:t>завершен в 2022 году;</w:t>
      </w:r>
    </w:p>
    <w:p w14:paraId="60CEEA3D" w14:textId="50D5A162" w:rsidR="00657956" w:rsidRPr="00657956" w:rsidRDefault="00657956" w:rsidP="004B5C6D">
      <w:pPr>
        <w:spacing w:line="276" w:lineRule="auto"/>
        <w:ind w:firstLine="0"/>
        <w:rPr>
          <w:rFonts w:eastAsia="Calibri"/>
          <w:bCs/>
          <w:iCs/>
          <w:sz w:val="24"/>
          <w:szCs w:val="24"/>
          <w:lang w:eastAsia="en-US"/>
        </w:rPr>
      </w:pPr>
      <w:r w:rsidRPr="00657956">
        <w:rPr>
          <w:rFonts w:eastAsia="Calibri"/>
          <w:bCs/>
          <w:iCs/>
          <w:sz w:val="24"/>
          <w:szCs w:val="24"/>
          <w:lang w:eastAsia="en-US"/>
        </w:rPr>
        <w:t xml:space="preserve">- «Концепция развития Начальной школы ЯПК», руководитель Иванова Н.И. </w:t>
      </w:r>
      <w:r>
        <w:rPr>
          <w:rFonts w:eastAsia="Calibri"/>
          <w:bCs/>
          <w:iCs/>
          <w:sz w:val="24"/>
          <w:szCs w:val="24"/>
          <w:lang w:eastAsia="en-US"/>
        </w:rPr>
        <w:t>реализуется;</w:t>
      </w:r>
    </w:p>
    <w:p w14:paraId="7CFD0910" w14:textId="140921E2"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«Электронный учебно-методический комплект Дошкольного отделения», руководитель Данилова К.Е. </w:t>
      </w:r>
      <w:r>
        <w:rPr>
          <w:rFonts w:eastAsia="Calibri"/>
          <w:sz w:val="24"/>
          <w:szCs w:val="24"/>
          <w:lang w:eastAsia="en-US"/>
        </w:rPr>
        <w:t>завершен в 2022 году;</w:t>
      </w:r>
    </w:p>
    <w:p w14:paraId="1251A207" w14:textId="54957E87" w:rsidR="00657956" w:rsidRPr="00657956" w:rsidRDefault="00657956" w:rsidP="004B5C6D">
      <w:pPr>
        <w:spacing w:line="276" w:lineRule="auto"/>
        <w:ind w:firstLine="0"/>
        <w:rPr>
          <w:rFonts w:eastAsia="Calibri"/>
          <w:sz w:val="24"/>
          <w:szCs w:val="24"/>
          <w:lang w:eastAsia="en-US"/>
        </w:rPr>
      </w:pPr>
      <w:r w:rsidRPr="00657956">
        <w:rPr>
          <w:rFonts w:eastAsia="Calibri"/>
          <w:bCs/>
          <w:iCs/>
          <w:sz w:val="24"/>
          <w:szCs w:val="24"/>
          <w:lang w:eastAsia="en-US"/>
        </w:rPr>
        <w:t xml:space="preserve">- «Центр </w:t>
      </w:r>
      <w:r w:rsidRPr="00657956">
        <w:rPr>
          <w:rFonts w:eastAsia="Calibri"/>
          <w:sz w:val="24"/>
          <w:szCs w:val="24"/>
          <w:lang w:eastAsia="en-US"/>
        </w:rPr>
        <w:t xml:space="preserve">развития ребенка «Траектория»», руководитель Иванова Н.И. </w:t>
      </w:r>
      <w:r>
        <w:rPr>
          <w:rFonts w:eastAsia="Calibri"/>
          <w:sz w:val="24"/>
          <w:szCs w:val="24"/>
          <w:lang w:eastAsia="en-US"/>
        </w:rPr>
        <w:t>реализуется;</w:t>
      </w:r>
    </w:p>
    <w:p w14:paraId="60C199B8" w14:textId="1B3A4B58"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«Социальная адаптация студентов ГАПОУ РС (Я) «Якутский педагогический колледж им. С.Ф. Гоголева»», руководитель Попова М.Г., Семенова Д.П. </w:t>
      </w:r>
      <w:r>
        <w:rPr>
          <w:rFonts w:eastAsia="Calibri"/>
          <w:sz w:val="24"/>
          <w:szCs w:val="24"/>
          <w:lang w:eastAsia="en-US"/>
        </w:rPr>
        <w:t>реализуется;</w:t>
      </w:r>
    </w:p>
    <w:p w14:paraId="7E330401" w14:textId="1B0E6AD5"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«Дополнительный образовательный кластер», руководитель Попова М.Г. </w:t>
      </w:r>
      <w:r>
        <w:rPr>
          <w:rFonts w:eastAsia="Calibri"/>
          <w:sz w:val="24"/>
          <w:szCs w:val="24"/>
          <w:lang w:eastAsia="en-US"/>
        </w:rPr>
        <w:t>дополняется;</w:t>
      </w:r>
    </w:p>
    <w:p w14:paraId="062D843E" w14:textId="00C1840F"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«Я – волонтер, и этим горжусь!», руководитель Попова М.Г. </w:t>
      </w:r>
      <w:r>
        <w:rPr>
          <w:rFonts w:eastAsia="Calibri"/>
          <w:sz w:val="24"/>
          <w:szCs w:val="24"/>
          <w:lang w:eastAsia="en-US"/>
        </w:rPr>
        <w:t>реализуется;</w:t>
      </w:r>
    </w:p>
    <w:p w14:paraId="1B36E4F7" w14:textId="515AD324"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«Цифровой наставник», руководитель Суздалова Л.В. </w:t>
      </w:r>
      <w:r>
        <w:rPr>
          <w:rFonts w:eastAsia="Calibri"/>
          <w:sz w:val="24"/>
          <w:szCs w:val="24"/>
          <w:lang w:eastAsia="en-US"/>
        </w:rPr>
        <w:t>реализуется;</w:t>
      </w:r>
    </w:p>
    <w:p w14:paraId="23FA922D" w14:textId="71AEDF87"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«Воспитание патриотизма студентов», Попова М.Г. </w:t>
      </w:r>
      <w:r>
        <w:rPr>
          <w:rFonts w:eastAsia="Calibri"/>
          <w:sz w:val="24"/>
          <w:szCs w:val="24"/>
          <w:lang w:eastAsia="en-US"/>
        </w:rPr>
        <w:t>реализуется;</w:t>
      </w:r>
    </w:p>
    <w:p w14:paraId="5EC695E6" w14:textId="1CE57C33"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«Модель наставничества в пространстве Колледжа», руководитель Федорова М.Г. </w:t>
      </w:r>
      <w:r>
        <w:rPr>
          <w:rFonts w:eastAsia="Calibri"/>
          <w:sz w:val="24"/>
          <w:szCs w:val="24"/>
          <w:lang w:eastAsia="en-US"/>
        </w:rPr>
        <w:t>закрыт в 2022 году;</w:t>
      </w:r>
    </w:p>
    <w:p w14:paraId="03717253" w14:textId="43356257" w:rsidR="00657956" w:rsidRPr="00657956" w:rsidRDefault="00657956" w:rsidP="004B5C6D">
      <w:pPr>
        <w:spacing w:line="276" w:lineRule="auto"/>
        <w:ind w:firstLine="0"/>
        <w:rPr>
          <w:rFonts w:eastAsia="Calibri"/>
          <w:sz w:val="24"/>
          <w:szCs w:val="24"/>
          <w:lang w:eastAsia="en-US"/>
        </w:rPr>
      </w:pPr>
      <w:r w:rsidRPr="00657956">
        <w:rPr>
          <w:rFonts w:eastAsia="Calibri"/>
          <w:sz w:val="24"/>
          <w:szCs w:val="24"/>
          <w:lang w:eastAsia="en-US"/>
        </w:rPr>
        <w:t xml:space="preserve">- «Виртуальная начальная школа», </w:t>
      </w:r>
      <w:r>
        <w:rPr>
          <w:rFonts w:eastAsia="Calibri"/>
          <w:sz w:val="24"/>
          <w:szCs w:val="24"/>
          <w:lang w:eastAsia="en-US"/>
        </w:rPr>
        <w:t>закрыт в 2022 году;</w:t>
      </w:r>
    </w:p>
    <w:p w14:paraId="323B7E7E" w14:textId="1C3AE66B" w:rsidR="00657956" w:rsidRPr="00657956" w:rsidRDefault="00657956" w:rsidP="004B5C6D">
      <w:pPr>
        <w:spacing w:line="276" w:lineRule="auto"/>
        <w:ind w:firstLine="0"/>
        <w:rPr>
          <w:rFonts w:eastAsia="Calibri"/>
          <w:bCs/>
          <w:iCs/>
          <w:sz w:val="24"/>
          <w:szCs w:val="24"/>
          <w:lang w:eastAsia="en-US"/>
        </w:rPr>
      </w:pPr>
      <w:r w:rsidRPr="00657956">
        <w:rPr>
          <w:rFonts w:eastAsia="Calibri"/>
          <w:bCs/>
          <w:iCs/>
          <w:sz w:val="24"/>
          <w:szCs w:val="24"/>
          <w:lang w:eastAsia="en-US"/>
        </w:rPr>
        <w:t xml:space="preserve">- «Каникулярная школа по музыкальным направлениям «Музыкальный </w:t>
      </w:r>
      <w:r w:rsidRPr="00657956">
        <w:rPr>
          <w:rFonts w:eastAsia="Calibri"/>
          <w:bCs/>
          <w:iCs/>
          <w:sz w:val="24"/>
          <w:szCs w:val="24"/>
          <w:lang w:val="en-US" w:eastAsia="en-US"/>
        </w:rPr>
        <w:t>Workshop</w:t>
      </w:r>
      <w:r w:rsidRPr="00657956">
        <w:rPr>
          <w:rFonts w:eastAsia="Calibri"/>
          <w:bCs/>
          <w:iCs/>
          <w:sz w:val="24"/>
          <w:szCs w:val="24"/>
          <w:lang w:eastAsia="en-US"/>
        </w:rPr>
        <w:t xml:space="preserve">»», руководитель Михеева В. П. </w:t>
      </w:r>
      <w:r>
        <w:rPr>
          <w:rFonts w:eastAsia="Calibri"/>
          <w:bCs/>
          <w:iCs/>
          <w:sz w:val="24"/>
          <w:szCs w:val="24"/>
          <w:lang w:eastAsia="en-US"/>
        </w:rPr>
        <w:t>реализуется;</w:t>
      </w:r>
    </w:p>
    <w:p w14:paraId="2F708549" w14:textId="11DEEC65" w:rsidR="00657956" w:rsidRPr="00657956" w:rsidRDefault="00657956" w:rsidP="004B5C6D">
      <w:pPr>
        <w:spacing w:line="276" w:lineRule="auto"/>
        <w:ind w:firstLine="0"/>
        <w:rPr>
          <w:rFonts w:eastAsia="Calibri"/>
          <w:bCs/>
          <w:iCs/>
          <w:sz w:val="24"/>
          <w:szCs w:val="24"/>
          <w:lang w:eastAsia="en-US"/>
        </w:rPr>
      </w:pPr>
      <w:r w:rsidRPr="00657956">
        <w:rPr>
          <w:rFonts w:eastAsia="Calibri"/>
          <w:bCs/>
          <w:iCs/>
          <w:sz w:val="24"/>
          <w:szCs w:val="24"/>
          <w:lang w:eastAsia="en-US"/>
        </w:rPr>
        <w:t xml:space="preserve">- «Центр профессионального роста», руководитель Габышева В.В. </w:t>
      </w:r>
      <w:r>
        <w:rPr>
          <w:rFonts w:eastAsia="Calibri"/>
          <w:bCs/>
          <w:iCs/>
          <w:sz w:val="24"/>
          <w:szCs w:val="24"/>
          <w:lang w:eastAsia="en-US"/>
        </w:rPr>
        <w:t>реализуется;</w:t>
      </w:r>
    </w:p>
    <w:p w14:paraId="0AB60F60" w14:textId="0864463C" w:rsidR="00657956" w:rsidRPr="00657956" w:rsidRDefault="00657956" w:rsidP="004B5C6D">
      <w:pPr>
        <w:spacing w:line="276" w:lineRule="auto"/>
        <w:ind w:firstLine="0"/>
        <w:rPr>
          <w:rFonts w:eastAsia="Calibri"/>
          <w:bCs/>
          <w:iCs/>
          <w:sz w:val="24"/>
          <w:szCs w:val="24"/>
          <w:lang w:eastAsia="en-US"/>
        </w:rPr>
      </w:pPr>
      <w:r w:rsidRPr="00657956">
        <w:rPr>
          <w:rFonts w:eastAsia="Calibri"/>
          <w:bCs/>
          <w:iCs/>
          <w:sz w:val="24"/>
          <w:szCs w:val="24"/>
          <w:lang w:val="sah-RU" w:eastAsia="en-US"/>
        </w:rPr>
        <w:t xml:space="preserve">- </w:t>
      </w:r>
      <w:r w:rsidRPr="00657956">
        <w:rPr>
          <w:rFonts w:eastAsia="Calibri"/>
          <w:bCs/>
          <w:iCs/>
          <w:sz w:val="24"/>
          <w:szCs w:val="24"/>
          <w:lang w:eastAsia="en-US"/>
        </w:rPr>
        <w:t>«</w:t>
      </w:r>
      <w:r w:rsidRPr="00657956">
        <w:rPr>
          <w:rFonts w:eastAsia="Calibri"/>
          <w:bCs/>
          <w:iCs/>
          <w:sz w:val="24"/>
          <w:szCs w:val="24"/>
          <w:lang w:val="sah-RU" w:eastAsia="en-US"/>
        </w:rPr>
        <w:t>Обеспечение развития полилингвального образования дошкольников в Республике Саха (Якутия)</w:t>
      </w:r>
      <w:r w:rsidRPr="00657956">
        <w:rPr>
          <w:rFonts w:eastAsia="Calibri"/>
          <w:bCs/>
          <w:iCs/>
          <w:sz w:val="24"/>
          <w:szCs w:val="24"/>
          <w:lang w:eastAsia="en-US"/>
        </w:rPr>
        <w:t>»</w:t>
      </w:r>
      <w:r w:rsidRPr="00657956">
        <w:rPr>
          <w:rFonts w:eastAsia="Calibri"/>
          <w:bCs/>
          <w:iCs/>
          <w:sz w:val="24"/>
          <w:szCs w:val="24"/>
          <w:lang w:val="sah-RU" w:eastAsia="en-US"/>
        </w:rPr>
        <w:t xml:space="preserve">, руководитель Никифорова Т.И. </w:t>
      </w:r>
      <w:r>
        <w:rPr>
          <w:rFonts w:eastAsia="Calibri"/>
          <w:bCs/>
          <w:iCs/>
          <w:sz w:val="24"/>
          <w:szCs w:val="24"/>
          <w:lang w:val="sah-RU" w:eastAsia="en-US"/>
        </w:rPr>
        <w:t>реализуется;</w:t>
      </w:r>
    </w:p>
    <w:p w14:paraId="05787ECA" w14:textId="3B5DB6B0" w:rsidR="00657956" w:rsidRDefault="00657956" w:rsidP="004B5C6D">
      <w:pPr>
        <w:spacing w:line="276" w:lineRule="auto"/>
        <w:ind w:firstLine="0"/>
        <w:rPr>
          <w:rFonts w:eastAsia="Calibri"/>
          <w:bCs/>
          <w:iCs/>
          <w:sz w:val="24"/>
          <w:szCs w:val="24"/>
          <w:lang w:eastAsia="en-US"/>
        </w:rPr>
      </w:pPr>
      <w:r w:rsidRPr="00657956">
        <w:rPr>
          <w:rFonts w:eastAsia="Calibri"/>
          <w:bCs/>
          <w:iCs/>
          <w:sz w:val="24"/>
          <w:szCs w:val="24"/>
          <w:lang w:eastAsia="en-US"/>
        </w:rPr>
        <w:t xml:space="preserve">- «Методическое обеспечение республиканского проекта «Музыка для всех» », руководитель Козлов А.Г. </w:t>
      </w:r>
      <w:r>
        <w:rPr>
          <w:rFonts w:eastAsia="Calibri"/>
          <w:bCs/>
          <w:iCs/>
          <w:sz w:val="24"/>
          <w:szCs w:val="24"/>
          <w:lang w:eastAsia="en-US"/>
        </w:rPr>
        <w:t>реализуется;</w:t>
      </w:r>
    </w:p>
    <w:p w14:paraId="15365455" w14:textId="5B175025" w:rsidR="00657956" w:rsidRDefault="00657956" w:rsidP="004B5C6D">
      <w:pPr>
        <w:spacing w:line="276" w:lineRule="auto"/>
        <w:ind w:firstLine="0"/>
        <w:rPr>
          <w:rFonts w:eastAsia="Calibri"/>
          <w:bCs/>
          <w:iCs/>
          <w:sz w:val="24"/>
          <w:szCs w:val="24"/>
          <w:lang w:eastAsia="en-US"/>
        </w:rPr>
      </w:pPr>
      <w:r>
        <w:rPr>
          <w:rFonts w:eastAsia="Calibri"/>
          <w:bCs/>
          <w:iCs/>
          <w:sz w:val="24"/>
          <w:szCs w:val="24"/>
          <w:lang w:eastAsia="en-US"/>
        </w:rPr>
        <w:t>- «Зеленый колледж», руководитель Слепцова Л.В. реализуется;</w:t>
      </w:r>
    </w:p>
    <w:bookmarkEnd w:id="42"/>
    <w:p w14:paraId="35FE0E48" w14:textId="36D5C051" w:rsidR="00C7135E" w:rsidRDefault="00F63C69" w:rsidP="004B5C6D">
      <w:pPr>
        <w:spacing w:line="276" w:lineRule="auto"/>
        <w:ind w:firstLine="0"/>
        <w:rPr>
          <w:rFonts w:eastAsia="Calibri"/>
          <w:bCs/>
          <w:iCs/>
          <w:sz w:val="24"/>
          <w:szCs w:val="24"/>
          <w:lang w:eastAsia="en-US"/>
        </w:rPr>
      </w:pPr>
      <w:r>
        <w:rPr>
          <w:rFonts w:eastAsia="Calibri"/>
          <w:bCs/>
          <w:iCs/>
          <w:sz w:val="24"/>
          <w:szCs w:val="24"/>
          <w:lang w:eastAsia="en-US"/>
        </w:rPr>
        <w:tab/>
      </w:r>
      <w:bookmarkStart w:id="43" w:name="_Hlk125017917"/>
      <w:r w:rsidRPr="00516C17">
        <w:rPr>
          <w:rFonts w:eastAsia="Calibri"/>
          <w:bCs/>
          <w:iCs/>
          <w:sz w:val="24"/>
          <w:szCs w:val="24"/>
          <w:lang w:eastAsia="en-US"/>
        </w:rPr>
        <w:t>Якутский педагогический колледж является</w:t>
      </w:r>
      <w:r w:rsidR="00FC6ED4" w:rsidRPr="00516C17">
        <w:rPr>
          <w:rFonts w:eastAsia="Calibri"/>
          <w:bCs/>
          <w:iCs/>
          <w:sz w:val="24"/>
          <w:szCs w:val="24"/>
          <w:lang w:eastAsia="en-US"/>
        </w:rPr>
        <w:t xml:space="preserve"> федеральной</w:t>
      </w:r>
      <w:r w:rsidRPr="00516C17">
        <w:rPr>
          <w:rFonts w:eastAsia="Calibri"/>
          <w:bCs/>
          <w:iCs/>
          <w:sz w:val="24"/>
          <w:szCs w:val="24"/>
          <w:lang w:eastAsia="en-US"/>
        </w:rPr>
        <w:t xml:space="preserve"> </w:t>
      </w:r>
      <w:r w:rsidR="00FC6ED4" w:rsidRPr="00516C17">
        <w:rPr>
          <w:rFonts w:eastAsia="Calibri"/>
          <w:bCs/>
          <w:iCs/>
          <w:sz w:val="24"/>
          <w:szCs w:val="24"/>
          <w:lang w:eastAsia="en-US"/>
        </w:rPr>
        <w:t>пилотной</w:t>
      </w:r>
      <w:r w:rsidRPr="00516C17">
        <w:rPr>
          <w:rFonts w:eastAsia="Calibri"/>
          <w:bCs/>
          <w:iCs/>
          <w:sz w:val="24"/>
          <w:szCs w:val="24"/>
          <w:lang w:eastAsia="en-US"/>
        </w:rPr>
        <w:t xml:space="preserve"> площадкой</w:t>
      </w:r>
      <w:r w:rsidR="00FC6ED4" w:rsidRPr="00516C17">
        <w:rPr>
          <w:rFonts w:eastAsia="Calibri"/>
          <w:bCs/>
          <w:iCs/>
          <w:sz w:val="24"/>
          <w:szCs w:val="24"/>
          <w:lang w:eastAsia="en-US"/>
        </w:rPr>
        <w:t xml:space="preserve"> СПО</w:t>
      </w:r>
      <w:r w:rsidRPr="00516C17">
        <w:rPr>
          <w:rFonts w:eastAsia="Calibri"/>
          <w:bCs/>
          <w:iCs/>
          <w:sz w:val="24"/>
          <w:szCs w:val="24"/>
          <w:lang w:eastAsia="en-US"/>
        </w:rPr>
        <w:t xml:space="preserve"> </w:t>
      </w:r>
      <w:r w:rsidR="00FC6ED4" w:rsidRPr="00516C17">
        <w:rPr>
          <w:rFonts w:eastAsia="Calibri"/>
          <w:bCs/>
          <w:iCs/>
          <w:sz w:val="24"/>
          <w:szCs w:val="24"/>
          <w:lang w:eastAsia="en-US"/>
        </w:rPr>
        <w:t xml:space="preserve">ФГБОУ ДПО ИРПО </w:t>
      </w:r>
      <w:r w:rsidR="009D473B" w:rsidRPr="00516C17">
        <w:rPr>
          <w:rFonts w:eastAsia="Calibri"/>
          <w:bCs/>
          <w:iCs/>
          <w:sz w:val="24"/>
          <w:szCs w:val="24"/>
          <w:lang w:eastAsia="en-US"/>
        </w:rPr>
        <w:t>в рамках</w:t>
      </w:r>
      <w:r w:rsidR="00FC6ED4" w:rsidRPr="00516C17">
        <w:rPr>
          <w:rFonts w:eastAsia="Calibri"/>
          <w:bCs/>
          <w:iCs/>
          <w:sz w:val="24"/>
          <w:szCs w:val="24"/>
          <w:lang w:eastAsia="en-US"/>
        </w:rPr>
        <w:t xml:space="preserve"> реализации государственного задания</w:t>
      </w:r>
      <w:r w:rsidR="009D473B" w:rsidRPr="00516C17">
        <w:rPr>
          <w:rFonts w:eastAsia="Calibri"/>
          <w:bCs/>
          <w:iCs/>
          <w:sz w:val="24"/>
          <w:szCs w:val="24"/>
          <w:lang w:eastAsia="en-US"/>
        </w:rPr>
        <w:t xml:space="preserve"> </w:t>
      </w:r>
      <w:r w:rsidR="00FC6ED4" w:rsidRPr="00516C17">
        <w:rPr>
          <w:rFonts w:eastAsia="Calibri"/>
          <w:bCs/>
          <w:iCs/>
          <w:sz w:val="24"/>
          <w:szCs w:val="24"/>
          <w:lang w:eastAsia="en-US"/>
        </w:rPr>
        <w:t>по разработке и внедрению методик преподавания общеобразовательных дисциплин с учетом профессиональной направленности программ СПО</w:t>
      </w:r>
      <w:r w:rsidR="00516C17">
        <w:rPr>
          <w:rFonts w:eastAsia="Calibri"/>
          <w:bCs/>
          <w:iCs/>
          <w:sz w:val="24"/>
          <w:szCs w:val="24"/>
          <w:lang w:eastAsia="en-US"/>
        </w:rPr>
        <w:t>. В рамках федеральной площадки преподаватели общеобразовательных дисциплин ЯПК на основании примерной программы разработали рабочие программы по общеобразовательным дисциплинам, практические задания с учетом профессиональной направленности. Также провели экспертизу рабочих программ иностранный язык других колледжей Республики Саха (Якутия).</w:t>
      </w:r>
    </w:p>
    <w:p w14:paraId="221735E4" w14:textId="63B6B54D" w:rsidR="008E7E22" w:rsidRDefault="008E7E22" w:rsidP="004B5C6D">
      <w:pPr>
        <w:spacing w:line="276" w:lineRule="auto"/>
        <w:ind w:firstLine="0"/>
        <w:rPr>
          <w:rFonts w:eastAsia="Calibri"/>
          <w:bCs/>
          <w:iCs/>
          <w:sz w:val="24"/>
          <w:szCs w:val="24"/>
          <w:lang w:eastAsia="en-US"/>
        </w:rPr>
      </w:pPr>
      <w:r>
        <w:rPr>
          <w:rFonts w:eastAsia="Calibri"/>
          <w:bCs/>
          <w:iCs/>
          <w:sz w:val="24"/>
          <w:szCs w:val="24"/>
          <w:lang w:eastAsia="en-US"/>
        </w:rPr>
        <w:tab/>
        <w:t xml:space="preserve">От 21 ноября 2022 года по приказу №П-769 </w:t>
      </w:r>
      <w:r w:rsidRPr="008E7E22">
        <w:rPr>
          <w:rFonts w:eastAsia="Calibri"/>
          <w:bCs/>
          <w:iCs/>
          <w:sz w:val="24"/>
          <w:szCs w:val="24"/>
          <w:lang w:eastAsia="en-US"/>
        </w:rPr>
        <w:t>ФГБОУ ДПО ИРПО</w:t>
      </w:r>
      <w:r>
        <w:rPr>
          <w:rFonts w:eastAsia="Calibri"/>
          <w:bCs/>
          <w:iCs/>
          <w:sz w:val="24"/>
          <w:szCs w:val="24"/>
          <w:lang w:eastAsia="en-US"/>
        </w:rPr>
        <w:t xml:space="preserve"> «Об утверждении перечня образовательных организаций, принимающих участие в тестовом внедрении единых подходов к проектированию и реализации образовательных программ подготовки </w:t>
      </w:r>
      <w:r>
        <w:rPr>
          <w:rFonts w:eastAsia="Calibri"/>
          <w:bCs/>
          <w:iCs/>
          <w:sz w:val="24"/>
          <w:szCs w:val="24"/>
          <w:lang w:eastAsia="en-US"/>
        </w:rPr>
        <w:lastRenderedPageBreak/>
        <w:t>кадров – Ядро среднего профессионального педагогического образования»» колледж стал тестовой площадкой по внедрению «Ядро среднего профессионального педагогического образования в рамках реализации актуализированных ФГОС СПО» по направлению Дошкольное образование. И с 1 января 2023 года разрабатываются новые учебные планы в соответствии с Ядром СППО в дошкольном отделении. 1 курсы на базе основной общего образования переходят на новые актуализированные ФГОСы.</w:t>
      </w:r>
      <w:r w:rsidR="00591D02">
        <w:rPr>
          <w:rFonts w:eastAsia="Calibri"/>
          <w:bCs/>
          <w:iCs/>
          <w:sz w:val="24"/>
          <w:szCs w:val="24"/>
          <w:lang w:eastAsia="en-US"/>
        </w:rPr>
        <w:t xml:space="preserve"> Ведется перечь мероприятий в рамках Дорожной карты.</w:t>
      </w:r>
    </w:p>
    <w:p w14:paraId="1E9A3F22" w14:textId="6022079F" w:rsidR="00516C17" w:rsidRDefault="00E07E1E" w:rsidP="004B5C6D">
      <w:pPr>
        <w:spacing w:line="276" w:lineRule="auto"/>
        <w:ind w:firstLine="0"/>
        <w:rPr>
          <w:rFonts w:eastAsia="Calibri"/>
          <w:bCs/>
          <w:iCs/>
          <w:sz w:val="24"/>
          <w:szCs w:val="24"/>
          <w:lang w:eastAsia="en-US"/>
        </w:rPr>
      </w:pPr>
      <w:r>
        <w:rPr>
          <w:rFonts w:eastAsia="Calibri"/>
          <w:bCs/>
          <w:iCs/>
          <w:sz w:val="24"/>
          <w:szCs w:val="24"/>
          <w:lang w:eastAsia="en-US"/>
        </w:rPr>
        <w:t xml:space="preserve"> </w:t>
      </w:r>
      <w:r w:rsidR="00973D34">
        <w:rPr>
          <w:rFonts w:eastAsia="Calibri"/>
          <w:bCs/>
          <w:iCs/>
          <w:sz w:val="24"/>
          <w:szCs w:val="24"/>
          <w:lang w:eastAsia="en-US"/>
        </w:rPr>
        <w:tab/>
      </w:r>
      <w:r>
        <w:rPr>
          <w:rFonts w:eastAsia="Calibri"/>
          <w:bCs/>
          <w:iCs/>
          <w:sz w:val="24"/>
          <w:szCs w:val="24"/>
          <w:lang w:eastAsia="en-US"/>
        </w:rPr>
        <w:t>С января 2022 года началась разработка и реализация п</w:t>
      </w:r>
      <w:r w:rsidR="00516C17">
        <w:rPr>
          <w:rFonts w:eastAsia="Calibri"/>
          <w:bCs/>
          <w:iCs/>
          <w:sz w:val="24"/>
          <w:szCs w:val="24"/>
          <w:lang w:eastAsia="en-US"/>
        </w:rPr>
        <w:t>роект</w:t>
      </w:r>
      <w:r>
        <w:rPr>
          <w:rFonts w:eastAsia="Calibri"/>
          <w:bCs/>
          <w:iCs/>
          <w:sz w:val="24"/>
          <w:szCs w:val="24"/>
          <w:lang w:eastAsia="en-US"/>
        </w:rPr>
        <w:t>ов</w:t>
      </w:r>
      <w:r w:rsidR="00516C17">
        <w:rPr>
          <w:rFonts w:eastAsia="Calibri"/>
          <w:bCs/>
          <w:iCs/>
          <w:sz w:val="24"/>
          <w:szCs w:val="24"/>
          <w:lang w:eastAsia="en-US"/>
        </w:rPr>
        <w:t xml:space="preserve"> по Бережливому производству</w:t>
      </w:r>
      <w:r w:rsidR="00973D34">
        <w:rPr>
          <w:rFonts w:eastAsia="Calibri"/>
          <w:bCs/>
          <w:iCs/>
          <w:sz w:val="24"/>
          <w:szCs w:val="24"/>
          <w:lang w:eastAsia="en-US"/>
        </w:rPr>
        <w:t xml:space="preserve"> в рамках Федеральной программы «Эффективный регион»</w:t>
      </w:r>
      <w:r w:rsidR="00516C17">
        <w:rPr>
          <w:rFonts w:eastAsia="Calibri"/>
          <w:bCs/>
          <w:iCs/>
          <w:sz w:val="24"/>
          <w:szCs w:val="24"/>
          <w:lang w:eastAsia="en-US"/>
        </w:rPr>
        <w:t>: «</w:t>
      </w:r>
      <w:r w:rsidR="00516C17" w:rsidRPr="000D5E66">
        <w:rPr>
          <w:rFonts w:eastAsia="Calibri"/>
          <w:bCs/>
          <w:iCs/>
          <w:sz w:val="24"/>
          <w:szCs w:val="24"/>
          <w:lang w:eastAsia="en-US"/>
        </w:rPr>
        <w:t>Совершенствование процесса регистрации студентов на сайте Образовательной платформы ЮРАЙТ</w:t>
      </w:r>
      <w:r w:rsidR="00516C17">
        <w:rPr>
          <w:rFonts w:eastAsia="Calibri"/>
          <w:bCs/>
          <w:iCs/>
          <w:sz w:val="24"/>
          <w:szCs w:val="24"/>
          <w:lang w:eastAsia="en-US"/>
        </w:rPr>
        <w:t>» (библиотека), «Оптимизация процесса аттестации студентов, проживающих в общежитии» (общежитие), «Оптимизация образовательной среды по систем 5</w:t>
      </w:r>
      <w:r w:rsidR="00516C17">
        <w:rPr>
          <w:rFonts w:eastAsia="Calibri"/>
          <w:bCs/>
          <w:iCs/>
          <w:sz w:val="24"/>
          <w:szCs w:val="24"/>
          <w:lang w:val="en-US" w:eastAsia="en-US"/>
        </w:rPr>
        <w:t>S</w:t>
      </w:r>
      <w:r w:rsidR="00516C17">
        <w:rPr>
          <w:rFonts w:eastAsia="Calibri"/>
          <w:bCs/>
          <w:iCs/>
          <w:sz w:val="24"/>
          <w:szCs w:val="24"/>
          <w:lang w:eastAsia="en-US"/>
        </w:rPr>
        <w:t>» (Дошкольное отделение) реализованы в 2022 году.</w:t>
      </w:r>
    </w:p>
    <w:bookmarkEnd w:id="43"/>
    <w:p w14:paraId="3D0B1675" w14:textId="6D696D14" w:rsidR="00516C17" w:rsidRDefault="00516C17" w:rsidP="004B5C6D">
      <w:pPr>
        <w:spacing w:line="276" w:lineRule="auto"/>
        <w:ind w:firstLine="0"/>
        <w:rPr>
          <w:rFonts w:eastAsia="Calibri"/>
          <w:bCs/>
          <w:iCs/>
          <w:sz w:val="24"/>
          <w:szCs w:val="24"/>
          <w:lang w:eastAsia="en-US"/>
        </w:rPr>
      </w:pPr>
    </w:p>
    <w:p w14:paraId="2D666792" w14:textId="77777777" w:rsidR="00F96A08" w:rsidRDefault="00F96A08" w:rsidP="004B5C6D">
      <w:pPr>
        <w:spacing w:line="276" w:lineRule="auto"/>
        <w:ind w:firstLine="0"/>
        <w:rPr>
          <w:rFonts w:eastAsia="Calibri"/>
          <w:bCs/>
          <w:iCs/>
          <w:sz w:val="24"/>
          <w:szCs w:val="24"/>
          <w:lang w:eastAsia="en-US"/>
        </w:rPr>
      </w:pPr>
    </w:p>
    <w:p w14:paraId="5E1C7B61" w14:textId="77777777" w:rsidR="00516C17" w:rsidRPr="00F96A08" w:rsidRDefault="00516C17" w:rsidP="004B5C6D">
      <w:pPr>
        <w:spacing w:line="276" w:lineRule="auto"/>
        <w:ind w:firstLine="0"/>
        <w:jc w:val="center"/>
        <w:rPr>
          <w:rFonts w:eastAsia="Calibri"/>
          <w:b/>
          <w:bCs/>
          <w:iCs/>
          <w:sz w:val="24"/>
          <w:szCs w:val="24"/>
          <w:lang w:eastAsia="en-US"/>
        </w:rPr>
      </w:pPr>
      <w:r w:rsidRPr="00F96A08">
        <w:rPr>
          <w:rFonts w:eastAsia="Calibri"/>
          <w:b/>
          <w:bCs/>
          <w:iCs/>
          <w:sz w:val="24"/>
          <w:szCs w:val="24"/>
          <w:lang w:eastAsia="en-US"/>
        </w:rPr>
        <w:t>Внедрение бережливых технологий в ЯПК</w:t>
      </w:r>
    </w:p>
    <w:p w14:paraId="670E0CEA" w14:textId="77777777" w:rsidR="00E50A1A" w:rsidRDefault="00516C17" w:rsidP="004B5C6D">
      <w:pPr>
        <w:spacing w:line="276" w:lineRule="auto"/>
        <w:ind w:firstLine="0"/>
        <w:rPr>
          <w:rFonts w:eastAsia="Calibri"/>
          <w:bCs/>
          <w:iCs/>
          <w:sz w:val="24"/>
          <w:szCs w:val="24"/>
          <w:lang w:eastAsia="en-US"/>
        </w:rPr>
      </w:pPr>
      <w:r w:rsidRPr="00516C17">
        <w:rPr>
          <w:rFonts w:eastAsia="Calibri"/>
          <w:bCs/>
          <w:iCs/>
          <w:sz w:val="24"/>
          <w:szCs w:val="24"/>
          <w:lang w:eastAsia="en-US"/>
        </w:rPr>
        <w:tab/>
        <w:t>Приказом Министерства образования и науки РС (Я) 01-03/583 от 28.03.2022 «О реализации проекта «Эффективный регион» в системе среднего профессионального образования РС (Я) на 2021-2023 годы» утвержден список координаторов, ответственных за внедрение бережливых технологий в профессиональных образовательных организациях.</w:t>
      </w:r>
    </w:p>
    <w:p w14:paraId="36EE6EBC" w14:textId="7BB4EDA7" w:rsidR="00516C17" w:rsidRPr="00516C17" w:rsidRDefault="00516C17" w:rsidP="004B5C6D">
      <w:pPr>
        <w:spacing w:line="276" w:lineRule="auto"/>
        <w:ind w:firstLine="708"/>
        <w:rPr>
          <w:rFonts w:eastAsia="Calibri"/>
          <w:bCs/>
          <w:iCs/>
          <w:sz w:val="24"/>
          <w:szCs w:val="24"/>
          <w:lang w:eastAsia="en-US"/>
        </w:rPr>
      </w:pPr>
      <w:r w:rsidRPr="00516C17">
        <w:rPr>
          <w:rFonts w:eastAsia="Calibri"/>
          <w:bCs/>
          <w:iCs/>
          <w:sz w:val="24"/>
          <w:szCs w:val="24"/>
          <w:lang w:eastAsia="en-US"/>
        </w:rPr>
        <w:t>Координатором в Якутском педагогическом колледже назначена Константинова Лена Николаевна.</w:t>
      </w:r>
    </w:p>
    <w:p w14:paraId="741B00C7" w14:textId="77777777" w:rsidR="00516C17" w:rsidRPr="00516C17" w:rsidRDefault="00516C17" w:rsidP="004B5C6D">
      <w:pPr>
        <w:spacing w:line="276" w:lineRule="auto"/>
        <w:ind w:firstLine="708"/>
        <w:rPr>
          <w:rFonts w:eastAsia="Calibri"/>
          <w:bCs/>
          <w:iCs/>
          <w:sz w:val="24"/>
          <w:szCs w:val="24"/>
          <w:lang w:eastAsia="en-US"/>
        </w:rPr>
      </w:pPr>
      <w:r w:rsidRPr="00516C17">
        <w:rPr>
          <w:rFonts w:eastAsia="Calibri"/>
          <w:bCs/>
          <w:iCs/>
          <w:sz w:val="24"/>
          <w:szCs w:val="24"/>
          <w:lang w:eastAsia="en-US"/>
        </w:rPr>
        <w:t xml:space="preserve">Приказами №01-08/53 от 28 марта 2022 г., №01-08/151 от 13 октября 2022 г. созданы рабочие группы по разработке проектов по внедрению принципов бережливого производства, утверждены темы трёх проектов. </w:t>
      </w:r>
    </w:p>
    <w:p w14:paraId="4AF9D45E" w14:textId="77777777" w:rsidR="00516C17" w:rsidRPr="00516C17" w:rsidRDefault="00516C17" w:rsidP="004B5C6D">
      <w:pPr>
        <w:spacing w:line="276" w:lineRule="auto"/>
        <w:ind w:firstLine="708"/>
        <w:rPr>
          <w:rFonts w:eastAsia="Calibri"/>
          <w:bCs/>
          <w:iCs/>
          <w:sz w:val="24"/>
          <w:szCs w:val="24"/>
          <w:lang w:eastAsia="en-US"/>
        </w:rPr>
      </w:pPr>
      <w:r w:rsidRPr="00516C17">
        <w:rPr>
          <w:rFonts w:eastAsia="Calibri"/>
          <w:bCs/>
          <w:iCs/>
          <w:sz w:val="24"/>
          <w:szCs w:val="24"/>
          <w:lang w:eastAsia="en-US"/>
        </w:rPr>
        <w:t>План мероприятий по проекту «Совершенствование процесса регистрации студентов на сайте Образовательной платформы ЮРАЙТ» под руководством Константиновой Л.Н. реализован на 100%, эффективность проекта в увеличении количественных показателей составила 102,5%, проект закрыт 28 сентября 2022 г. В результате реализации проекта значительно увеличилось количество пользователей Образовательной платформы ЮРАЙТ, упрощена процедура регистрации, сокращены сроки регистрации пользователей.</w:t>
      </w:r>
    </w:p>
    <w:p w14:paraId="6D550093" w14:textId="77777777" w:rsidR="00516C17" w:rsidRPr="00516C17" w:rsidRDefault="00516C17" w:rsidP="004B5C6D">
      <w:pPr>
        <w:spacing w:line="276" w:lineRule="auto"/>
        <w:ind w:firstLine="708"/>
        <w:rPr>
          <w:rFonts w:eastAsia="Calibri"/>
          <w:bCs/>
          <w:iCs/>
          <w:sz w:val="24"/>
          <w:szCs w:val="24"/>
          <w:lang w:eastAsia="en-US"/>
        </w:rPr>
      </w:pPr>
      <w:r w:rsidRPr="00516C17">
        <w:rPr>
          <w:rFonts w:eastAsia="Calibri"/>
          <w:bCs/>
          <w:iCs/>
          <w:sz w:val="24"/>
          <w:szCs w:val="24"/>
          <w:lang w:eastAsia="en-US"/>
        </w:rPr>
        <w:t>По проекту «Оптимизация образовательной среды по системе 5</w:t>
      </w:r>
      <w:r w:rsidRPr="00516C17">
        <w:rPr>
          <w:rFonts w:eastAsia="Calibri"/>
          <w:bCs/>
          <w:iCs/>
          <w:sz w:val="24"/>
          <w:szCs w:val="24"/>
          <w:lang w:val="en-US" w:eastAsia="en-US"/>
        </w:rPr>
        <w:t>S</w:t>
      </w:r>
      <w:r w:rsidRPr="00516C17">
        <w:rPr>
          <w:rFonts w:eastAsia="Calibri"/>
          <w:bCs/>
          <w:iCs/>
          <w:sz w:val="24"/>
          <w:szCs w:val="24"/>
          <w:lang w:eastAsia="en-US"/>
        </w:rPr>
        <w:t>» (руководитель Майзик В.В.)  количественные цели полностью достигнуты, запланированные мероприятия реализованы на 100%, закрытие проекта состоялось 21 декабря 2022 г. В результате реализации проекта отмечено сокращение временных потерь при поиске необходимого учебного материала и игрового оборудования, увеличение количества пользователей.</w:t>
      </w:r>
    </w:p>
    <w:p w14:paraId="7103ECDA" w14:textId="77777777" w:rsidR="00516C17" w:rsidRPr="00516C17" w:rsidRDefault="00516C17" w:rsidP="004B5C6D">
      <w:pPr>
        <w:spacing w:line="276" w:lineRule="auto"/>
        <w:ind w:firstLine="567"/>
        <w:rPr>
          <w:rFonts w:eastAsia="Calibri"/>
          <w:bCs/>
          <w:iCs/>
          <w:sz w:val="24"/>
          <w:szCs w:val="24"/>
          <w:lang w:eastAsia="en-US"/>
        </w:rPr>
      </w:pPr>
      <w:r w:rsidRPr="00516C17">
        <w:rPr>
          <w:rFonts w:eastAsia="Calibri"/>
          <w:bCs/>
          <w:iCs/>
          <w:sz w:val="24"/>
          <w:szCs w:val="24"/>
          <w:lang w:eastAsia="en-US"/>
        </w:rPr>
        <w:t>Проект общежития «Дом Доброты» (руководитель проекта Семенова Д.П.) «Оптимизация процесса аттестации студентов, проживающих в общежитии» закрыт 28 декабря 2022 г., цели проекта достигнуты, мероприятия полностью реализованы. Сократилось время проведения аттестации, объем бланков, привлечено меньшее количество сотрудников.</w:t>
      </w:r>
    </w:p>
    <w:p w14:paraId="31DE04AE" w14:textId="77777777" w:rsidR="00F96A08" w:rsidRDefault="00F96A08" w:rsidP="004B5C6D">
      <w:pPr>
        <w:spacing w:line="276" w:lineRule="auto"/>
        <w:ind w:firstLine="0"/>
        <w:rPr>
          <w:rFonts w:eastAsia="Calibri"/>
          <w:bCs/>
          <w:iCs/>
          <w:sz w:val="24"/>
          <w:szCs w:val="24"/>
          <w:lang w:eastAsia="en-US"/>
        </w:rPr>
      </w:pPr>
    </w:p>
    <w:p w14:paraId="2B5D7090" w14:textId="202491E7" w:rsidR="00F63C69" w:rsidRPr="001E1E3E" w:rsidRDefault="00F63C69" w:rsidP="004B5C6D">
      <w:pPr>
        <w:spacing w:line="276" w:lineRule="auto"/>
        <w:ind w:firstLine="0"/>
        <w:rPr>
          <w:rStyle w:val="bumpedfont15"/>
          <w:rFonts w:eastAsia="Calibri"/>
          <w:bCs/>
          <w:iCs/>
          <w:sz w:val="24"/>
          <w:szCs w:val="24"/>
          <w:lang w:eastAsia="en-US"/>
        </w:rPr>
      </w:pPr>
      <w:r>
        <w:rPr>
          <w:rFonts w:eastAsia="Calibri"/>
          <w:bCs/>
          <w:iCs/>
          <w:sz w:val="24"/>
          <w:szCs w:val="24"/>
          <w:lang w:eastAsia="en-US"/>
        </w:rPr>
        <w:lastRenderedPageBreak/>
        <w:t xml:space="preserve"> </w:t>
      </w:r>
    </w:p>
    <w:p w14:paraId="45844B6B" w14:textId="77777777" w:rsidR="00EA1D14" w:rsidRPr="003379A8" w:rsidRDefault="00EA1D14" w:rsidP="004B5C6D">
      <w:pPr>
        <w:spacing w:line="276" w:lineRule="auto"/>
        <w:ind w:firstLine="567"/>
        <w:jc w:val="center"/>
        <w:rPr>
          <w:b/>
          <w:sz w:val="24"/>
          <w:szCs w:val="24"/>
        </w:rPr>
      </w:pPr>
      <w:r>
        <w:rPr>
          <w:b/>
          <w:sz w:val="24"/>
          <w:szCs w:val="24"/>
        </w:rPr>
        <w:t>Проект «Малая педагогическая академия»</w:t>
      </w:r>
    </w:p>
    <w:p w14:paraId="7F4E200F" w14:textId="77777777" w:rsidR="00EA1D14" w:rsidRPr="003379A8" w:rsidRDefault="00EA1D14" w:rsidP="004B5C6D">
      <w:pPr>
        <w:spacing w:line="276" w:lineRule="auto"/>
        <w:ind w:firstLine="567"/>
        <w:rPr>
          <w:sz w:val="24"/>
          <w:szCs w:val="24"/>
        </w:rPr>
      </w:pPr>
      <w:r w:rsidRPr="003379A8">
        <w:rPr>
          <w:sz w:val="24"/>
          <w:szCs w:val="24"/>
        </w:rPr>
        <w:t xml:space="preserve">Важным направлением деятельности колледжа является повышение привлекательности учебного заведения через организацию различных форм работы с потенциальными абитуриентами. Проведение профориентационной работы среди школьников актуализируется также требованиями современного образования к уровню профессиональной подготовки кадров. </w:t>
      </w:r>
    </w:p>
    <w:p w14:paraId="7330D7A2" w14:textId="77777777" w:rsidR="00EA1D14" w:rsidRPr="003379A8" w:rsidRDefault="00EA1D14" w:rsidP="004B5C6D">
      <w:pPr>
        <w:spacing w:line="276" w:lineRule="auto"/>
        <w:ind w:firstLine="567"/>
        <w:rPr>
          <w:sz w:val="24"/>
          <w:szCs w:val="24"/>
        </w:rPr>
      </w:pPr>
      <w:r w:rsidRPr="003379A8">
        <w:rPr>
          <w:sz w:val="24"/>
          <w:szCs w:val="24"/>
        </w:rPr>
        <w:t xml:space="preserve"> Работа по профориентации проводится на протяжении всего учебного года. 29 марта 2022 года, обучающиеся колледжа, под руководством преподавателей, в Якутском педагогическом колледже, провели мероприятие «День открытых дверей» для учащихся школ РС(Я), где приняли участие более 90 учащихся школ республики. </w:t>
      </w:r>
    </w:p>
    <w:p w14:paraId="33CD492E" w14:textId="41859D99" w:rsidR="00EA1D14" w:rsidRPr="003379A8" w:rsidRDefault="00EA1D14" w:rsidP="004B5C6D">
      <w:pPr>
        <w:spacing w:line="276" w:lineRule="auto"/>
        <w:ind w:firstLine="567"/>
        <w:rPr>
          <w:sz w:val="24"/>
          <w:szCs w:val="24"/>
          <w:shd w:val="clear" w:color="auto" w:fill="FFFFFF"/>
        </w:rPr>
      </w:pPr>
      <w:r w:rsidRPr="003379A8">
        <w:rPr>
          <w:sz w:val="24"/>
          <w:szCs w:val="24"/>
          <w:shd w:val="clear" w:color="auto" w:fill="FFFFFF"/>
        </w:rPr>
        <w:t>В рамках проведени</w:t>
      </w:r>
      <w:r w:rsidR="005B28CD">
        <w:rPr>
          <w:sz w:val="24"/>
          <w:szCs w:val="24"/>
          <w:shd w:val="clear" w:color="auto" w:fill="FFFFFF"/>
        </w:rPr>
        <w:t>я мероприятий, посвященных 70–</w:t>
      </w:r>
      <w:r w:rsidRPr="003379A8">
        <w:rPr>
          <w:sz w:val="24"/>
          <w:szCs w:val="24"/>
          <w:shd w:val="clear" w:color="auto" w:fill="FFFFFF"/>
        </w:rPr>
        <w:t>летию образования физкультурного отделения,  5 апреля 2022 года студенты и преподаватели колледжа отправились в Хангаласский улус</w:t>
      </w:r>
      <w:r>
        <w:rPr>
          <w:sz w:val="24"/>
          <w:szCs w:val="24"/>
          <w:shd w:val="clear" w:color="auto" w:fill="FFFFFF"/>
        </w:rPr>
        <w:t xml:space="preserve"> г. Покровск, где </w:t>
      </w:r>
      <w:r w:rsidRPr="003379A8">
        <w:rPr>
          <w:sz w:val="24"/>
          <w:szCs w:val="24"/>
          <w:shd w:val="clear" w:color="auto" w:fill="FFFFFF"/>
        </w:rPr>
        <w:t xml:space="preserve">в доступной и интересной форме дали информацию о колледже,  жизни студентов, правилах приема в колледж. </w:t>
      </w:r>
    </w:p>
    <w:p w14:paraId="657D2FC4" w14:textId="77777777" w:rsidR="00EA1D14" w:rsidRPr="003379A8" w:rsidRDefault="00EA1D14" w:rsidP="004B5C6D">
      <w:pPr>
        <w:spacing w:line="276" w:lineRule="auto"/>
        <w:ind w:firstLine="567"/>
        <w:rPr>
          <w:sz w:val="24"/>
          <w:szCs w:val="24"/>
          <w:shd w:val="clear" w:color="auto" w:fill="FFFFFF"/>
        </w:rPr>
      </w:pPr>
      <w:r w:rsidRPr="003379A8">
        <w:rPr>
          <w:sz w:val="24"/>
          <w:szCs w:val="24"/>
          <w:shd w:val="clear" w:color="auto" w:fill="FFFFFF"/>
        </w:rPr>
        <w:t>Также, 16 апреля 2022 года, на базе средней школы № 13 г. Якутска состоялась  профориентационная площадка «</w:t>
      </w:r>
      <w:r w:rsidRPr="003379A8">
        <w:rPr>
          <w:sz w:val="24"/>
          <w:szCs w:val="24"/>
          <w:shd w:val="clear" w:color="auto" w:fill="FFFFFF"/>
          <w:lang w:val="en-US"/>
        </w:rPr>
        <w:t>PROF</w:t>
      </w:r>
      <w:r w:rsidRPr="003379A8">
        <w:rPr>
          <w:sz w:val="24"/>
          <w:szCs w:val="24"/>
          <w:shd w:val="clear" w:color="auto" w:fill="FFFFFF"/>
        </w:rPr>
        <w:t>-ориентир», для учащихся 9-11 классов и их родителей, где  наши студенты п</w:t>
      </w:r>
      <w:r w:rsidRPr="003379A8">
        <w:rPr>
          <w:sz w:val="24"/>
          <w:szCs w:val="24"/>
        </w:rPr>
        <w:t>редставляя колледж, успешно продемонстрировали свои знания и умения</w:t>
      </w:r>
      <w:r w:rsidRPr="003379A8">
        <w:rPr>
          <w:sz w:val="24"/>
          <w:szCs w:val="24"/>
          <w:shd w:val="clear" w:color="auto" w:fill="FFFFFF"/>
        </w:rPr>
        <w:t>.</w:t>
      </w:r>
    </w:p>
    <w:p w14:paraId="0E9E6C0A" w14:textId="77777777" w:rsidR="00EA1D14" w:rsidRPr="003379A8" w:rsidRDefault="00EA1D14" w:rsidP="004B5C6D">
      <w:pPr>
        <w:spacing w:line="276" w:lineRule="auto"/>
        <w:ind w:firstLine="567"/>
        <w:rPr>
          <w:sz w:val="24"/>
          <w:szCs w:val="24"/>
          <w:shd w:val="clear" w:color="auto" w:fill="FFFFFF"/>
        </w:rPr>
      </w:pPr>
      <w:r w:rsidRPr="003379A8">
        <w:rPr>
          <w:sz w:val="24"/>
          <w:szCs w:val="24"/>
        </w:rPr>
        <w:t>Окончание школы ставит подростка перед необходимостью выбора: поступать в учебное заведение для продолжения образования, начинать трудовую жизнь либо приобретать профессиональные навыки в образовательном учреждении без отрыва от работы. С</w:t>
      </w:r>
      <w:r w:rsidRPr="003379A8">
        <w:rPr>
          <w:sz w:val="24"/>
          <w:szCs w:val="24"/>
          <w:shd w:val="clear" w:color="auto" w:fill="FFFFFF"/>
        </w:rPr>
        <w:t xml:space="preserve"> целью оказания профориентационной поддержки учащимся в процессе выбора профиля обучения и сферы будущей профессиональной деятельности, 20 апреля 2022 года обучающиеся ЯПК принял участие в мероприятии «Ярмарка вакансий» средней школы № 31 г. Якутск</w:t>
      </w:r>
      <w:r>
        <w:rPr>
          <w:sz w:val="24"/>
          <w:szCs w:val="24"/>
          <w:shd w:val="clear" w:color="auto" w:fill="FFFFFF"/>
        </w:rPr>
        <w:t>а</w:t>
      </w:r>
      <w:r w:rsidRPr="003379A8">
        <w:rPr>
          <w:sz w:val="24"/>
          <w:szCs w:val="24"/>
          <w:shd w:val="clear" w:color="auto" w:fill="FFFFFF"/>
        </w:rPr>
        <w:t xml:space="preserve">. </w:t>
      </w:r>
    </w:p>
    <w:p w14:paraId="6EA37C71" w14:textId="77777777" w:rsidR="00EA1D14" w:rsidRPr="003379A8" w:rsidRDefault="00EA1D14" w:rsidP="004B5C6D">
      <w:pPr>
        <w:spacing w:line="276" w:lineRule="auto"/>
        <w:ind w:firstLine="567"/>
        <w:rPr>
          <w:rFonts w:ascii="Arial" w:hAnsi="Arial" w:cs="Arial"/>
          <w:color w:val="666666"/>
          <w:sz w:val="24"/>
          <w:szCs w:val="24"/>
          <w:shd w:val="clear" w:color="auto" w:fill="FFFFFF"/>
        </w:rPr>
      </w:pPr>
      <w:r w:rsidRPr="003379A8">
        <w:rPr>
          <w:sz w:val="24"/>
          <w:szCs w:val="24"/>
          <w:shd w:val="clear" w:color="auto" w:fill="FFFFFF"/>
        </w:rPr>
        <w:t>6 мая 2022 года, в целях реализации комплекса мер по проведению профессиональной ориентации учащихся общеобразовательных учреждений в УК-2 прошла встреча студентов Музыкального отделения с выпускниками Республиканской специальной (коррекционной) школы-интерната.</w:t>
      </w:r>
      <w:r w:rsidRPr="003379A8">
        <w:rPr>
          <w:rFonts w:ascii="Arial" w:hAnsi="Arial" w:cs="Arial"/>
          <w:color w:val="666666"/>
          <w:sz w:val="24"/>
          <w:szCs w:val="24"/>
          <w:shd w:val="clear" w:color="auto" w:fill="FFFFFF"/>
        </w:rPr>
        <w:t xml:space="preserve"> </w:t>
      </w:r>
    </w:p>
    <w:p w14:paraId="10E9FFD4" w14:textId="77777777" w:rsidR="00EA1D14" w:rsidRPr="003379A8" w:rsidRDefault="00EA1D14" w:rsidP="004B5C6D">
      <w:pPr>
        <w:spacing w:line="276" w:lineRule="auto"/>
        <w:ind w:firstLine="567"/>
        <w:rPr>
          <w:sz w:val="24"/>
          <w:szCs w:val="24"/>
        </w:rPr>
      </w:pPr>
      <w:r w:rsidRPr="003379A8">
        <w:rPr>
          <w:sz w:val="24"/>
          <w:szCs w:val="24"/>
          <w:shd w:val="clear" w:color="auto" w:fill="FFFFFF"/>
        </w:rPr>
        <w:t>8 ноября 2022 года на базе Якутского педагогического колледжа состоялась профориентационная встреча с учащимися 11 класса Баппагайинской СОШ Вилюйского улуса. Для будущих абитуриентов, наши студенты дошкольного и школьного отделения провели экскурсию и рассказали о</w:t>
      </w:r>
      <w:r w:rsidRPr="003379A8">
        <w:rPr>
          <w:sz w:val="24"/>
          <w:szCs w:val="24"/>
        </w:rPr>
        <w:t xml:space="preserve"> славных традициях колледжа, об организации учебного процесса и педагогической практики, воспитательном процессе и социальном обеспечении обучающихся, о возможности получения дополнительного образования и многом другом. </w:t>
      </w:r>
    </w:p>
    <w:p w14:paraId="7C081665" w14:textId="77777777" w:rsidR="00EA1D14" w:rsidRPr="003379A8" w:rsidRDefault="00EA1D14" w:rsidP="004B5C6D">
      <w:pPr>
        <w:spacing w:line="276" w:lineRule="auto"/>
        <w:ind w:firstLine="567"/>
        <w:rPr>
          <w:sz w:val="24"/>
          <w:szCs w:val="24"/>
        </w:rPr>
      </w:pPr>
      <w:r w:rsidRPr="003379A8">
        <w:rPr>
          <w:sz w:val="24"/>
          <w:szCs w:val="24"/>
        </w:rPr>
        <w:t>На сегодняшний день, назрела необходимость не только вести профессиональную подготовку в школах, активнее развивать партнерство, но и совершенствовать систему профориентации. Активно действуя в этом направлении, мы реализуем одну из главных задач развития системы среднего профессионального образования - формирование, развитие кадрового потенциала.</w:t>
      </w:r>
    </w:p>
    <w:p w14:paraId="5D500B3D" w14:textId="3DFBCBDA" w:rsidR="00EA1D14" w:rsidRDefault="00EA1D14" w:rsidP="004B5C6D">
      <w:pPr>
        <w:spacing w:line="276" w:lineRule="auto"/>
        <w:ind w:firstLine="567"/>
        <w:rPr>
          <w:sz w:val="24"/>
          <w:szCs w:val="24"/>
        </w:rPr>
      </w:pPr>
      <w:r w:rsidRPr="003379A8">
        <w:rPr>
          <w:sz w:val="24"/>
          <w:szCs w:val="24"/>
        </w:rPr>
        <w:t xml:space="preserve">В рамках открытия педагогических классов на основании приказа от 03.06.2022 г. № 01-03/1183 «О назначении региональных координаторов по формированию психолого-педагогических классов в Республике Саха (Якутия)» созданы психолого-педагогические </w:t>
      </w:r>
      <w:r w:rsidRPr="003379A8">
        <w:rPr>
          <w:sz w:val="24"/>
          <w:szCs w:val="24"/>
        </w:rPr>
        <w:lastRenderedPageBreak/>
        <w:t>классы не только в арктических улусах, но и по всей Республике Саха (Якутия). Координаторами которого являются ГАПОУ РС (Я) «Якутский педагогический колледж имени С.Ф.</w:t>
      </w:r>
      <w:r w:rsidR="005B28CD">
        <w:rPr>
          <w:sz w:val="24"/>
          <w:szCs w:val="24"/>
        </w:rPr>
        <w:t xml:space="preserve"> </w:t>
      </w:r>
      <w:r w:rsidRPr="003379A8">
        <w:rPr>
          <w:sz w:val="24"/>
          <w:szCs w:val="24"/>
        </w:rPr>
        <w:t>Гоголева», ГАПОУ РС(Я) "Намский педагогический колледж имени И.Е. Винокурова", ГБПОУ РС(Я) «Вилюйский профессионально-педагогический колледж имени Н.Г. Чернышевского». Якутский педагогический колледж оказывает информационно-организационное и методическое сопровожде</w:t>
      </w:r>
      <w:r>
        <w:rPr>
          <w:sz w:val="24"/>
          <w:szCs w:val="24"/>
        </w:rPr>
        <w:t>ние 13 муниципальным органам</w:t>
      </w:r>
      <w:r w:rsidRPr="003379A8">
        <w:rPr>
          <w:sz w:val="24"/>
          <w:szCs w:val="24"/>
        </w:rPr>
        <w:t>, осуществляющим управление в сфере образования</w:t>
      </w:r>
      <w:r>
        <w:rPr>
          <w:sz w:val="24"/>
          <w:szCs w:val="24"/>
        </w:rPr>
        <w:t xml:space="preserve"> РС(Я)</w:t>
      </w:r>
      <w:r w:rsidRPr="003379A8">
        <w:rPr>
          <w:sz w:val="24"/>
          <w:szCs w:val="24"/>
        </w:rPr>
        <w:t>, по формированию психолого-педагогических классов. 18 августа 2022 года на базе ИРОиПК прошёл семинар с ответственными специалистами УО МР по открытию педагогических классов. Всего в семинаре приняли участие</w:t>
      </w:r>
      <w:r>
        <w:rPr>
          <w:sz w:val="24"/>
          <w:szCs w:val="24"/>
        </w:rPr>
        <w:t xml:space="preserve"> представители </w:t>
      </w:r>
      <w:r w:rsidRPr="003379A8">
        <w:rPr>
          <w:sz w:val="24"/>
          <w:szCs w:val="24"/>
        </w:rPr>
        <w:t xml:space="preserve"> из 9 улусов и г. Якутска. На семинаре выступили директора трёх педагогических колледжей: Якутский педагогический колледж, Намский педагогический колледж и Вилюйский профессионально-педагогический колледж из опыта работы с педагогическими классами. Также, директора школ № 6 и № 10 поделились опытом работы по открытию педагогических классов. </w:t>
      </w:r>
    </w:p>
    <w:p w14:paraId="62CC0863" w14:textId="5AF1995C" w:rsidR="00EA1D14" w:rsidRDefault="00EA1D14" w:rsidP="004B5C6D">
      <w:pPr>
        <w:pStyle w:val="af3"/>
        <w:spacing w:before="0" w:beforeAutospacing="0" w:after="0" w:afterAutospacing="0" w:line="276" w:lineRule="auto"/>
        <w:ind w:firstLine="420"/>
        <w:jc w:val="both"/>
      </w:pPr>
      <w:bookmarkStart w:id="44" w:name="_Hlk125018064"/>
      <w:r>
        <w:t xml:space="preserve">Якутский педагогический колледж координирует более 10 психолого-педагогических классов, где обучаются более 150 школьников. Для обучающихся психолого-педагогических классов 20 декабря 2022 года </w:t>
      </w:r>
      <w:r>
        <w:rPr>
          <w:color w:val="000000"/>
        </w:rPr>
        <w:t>впервые в Республике Саха (Якутия) прошёл региональный этап V Российского</w:t>
      </w:r>
      <w:r w:rsidR="005B28CD">
        <w:rPr>
          <w:color w:val="000000"/>
        </w:rPr>
        <w:t xml:space="preserve"> психолого–</w:t>
      </w:r>
      <w:r>
        <w:rPr>
          <w:color w:val="000000"/>
        </w:rPr>
        <w:t>педагогической олимпиады школьников имени К.Д. Ушинского. V Олимпиада посвящена наследию и празднованию 200-летия со дня рождения Константина Дмитриевича Ушинского. Целью олимпиады является создание условий для профессионального самоопределения школьников, проявляющих способности и интерес к педагогической деятельности.</w:t>
      </w:r>
      <w:r w:rsidRPr="005830AA">
        <w:rPr>
          <w:color w:val="000000"/>
        </w:rPr>
        <w:t xml:space="preserve"> </w:t>
      </w:r>
      <w:r>
        <w:rPr>
          <w:color w:val="000000"/>
        </w:rPr>
        <w:t>Всего 148 школьников 9-11 классов образовательных организаций из 16 муниципалитетов Республики Саха (Якутия) приняли участие в отборочном этапе. По итогам регионального этапа  победители и призеры  примут участие в заключительном этапе Олимпиады. Заключительный этап состоится  22-24 марта 2023 года в Ярославской области.</w:t>
      </w:r>
    </w:p>
    <w:bookmarkEnd w:id="44"/>
    <w:p w14:paraId="003EF681" w14:textId="77777777" w:rsidR="008C5BCE" w:rsidRDefault="008C5BCE" w:rsidP="004B5C6D">
      <w:pPr>
        <w:spacing w:line="276" w:lineRule="auto"/>
        <w:ind w:firstLine="0"/>
        <w:rPr>
          <w:sz w:val="24"/>
          <w:szCs w:val="24"/>
        </w:rPr>
      </w:pPr>
    </w:p>
    <w:p w14:paraId="3E5E92C4" w14:textId="10D8C5FD" w:rsidR="00065DB5" w:rsidRPr="005D78C5" w:rsidRDefault="004B2ABE" w:rsidP="00F96A08">
      <w:pPr>
        <w:pStyle w:val="a7"/>
        <w:spacing w:line="276" w:lineRule="auto"/>
        <w:ind w:left="0" w:firstLine="567"/>
        <w:jc w:val="center"/>
        <w:rPr>
          <w:rFonts w:ascii="Times New Roman" w:hAnsi="Times New Roman" w:cs="Times New Roman"/>
          <w:b/>
        </w:rPr>
      </w:pPr>
      <w:r>
        <w:rPr>
          <w:rFonts w:ascii="Times New Roman" w:hAnsi="Times New Roman" w:cs="Times New Roman"/>
          <w:b/>
        </w:rPr>
        <w:t>IV</w:t>
      </w:r>
      <w:r w:rsidR="005D78C5">
        <w:rPr>
          <w:rFonts w:ascii="Times New Roman" w:hAnsi="Times New Roman" w:cs="Times New Roman"/>
          <w:b/>
        </w:rPr>
        <w:t>.</w:t>
      </w:r>
      <w:r w:rsidR="00F96A08">
        <w:rPr>
          <w:rFonts w:ascii="Times New Roman" w:hAnsi="Times New Roman" w:cs="Times New Roman"/>
          <w:b/>
        </w:rPr>
        <w:t xml:space="preserve"> </w:t>
      </w:r>
      <w:r w:rsidR="00065DB5" w:rsidRPr="005D78C5">
        <w:rPr>
          <w:rFonts w:ascii="Times New Roman" w:hAnsi="Times New Roman" w:cs="Times New Roman"/>
          <w:b/>
        </w:rPr>
        <w:t>Социальные связи и партнеры (проекты и мероприятия с партнерами, с профессиональным сообществом)</w:t>
      </w:r>
    </w:p>
    <w:p w14:paraId="4FDE0BA5" w14:textId="77777777" w:rsidR="007149D9" w:rsidRDefault="007149D9" w:rsidP="004B5C6D">
      <w:pPr>
        <w:spacing w:line="276" w:lineRule="auto"/>
        <w:ind w:firstLine="567"/>
        <w:rPr>
          <w:sz w:val="24"/>
          <w:szCs w:val="24"/>
        </w:rPr>
      </w:pPr>
      <w:r w:rsidRPr="007149D9">
        <w:rPr>
          <w:sz w:val="24"/>
          <w:szCs w:val="24"/>
        </w:rPr>
        <w:t>Партнерские отношения, связывающие колледж с общественными</w:t>
      </w:r>
      <w:r>
        <w:rPr>
          <w:sz w:val="24"/>
          <w:szCs w:val="24"/>
        </w:rPr>
        <w:t xml:space="preserve"> </w:t>
      </w:r>
      <w:r w:rsidRPr="007149D9">
        <w:rPr>
          <w:sz w:val="24"/>
          <w:szCs w:val="24"/>
        </w:rPr>
        <w:t>организациями и образовательными учреждениями, дают</w:t>
      </w:r>
      <w:r>
        <w:rPr>
          <w:sz w:val="24"/>
          <w:szCs w:val="24"/>
        </w:rPr>
        <w:t xml:space="preserve"> </w:t>
      </w:r>
      <w:r w:rsidRPr="007149D9">
        <w:rPr>
          <w:sz w:val="24"/>
          <w:szCs w:val="24"/>
        </w:rPr>
        <w:t>педагогам и студентам возможность участия в реализации многих направлений</w:t>
      </w:r>
      <w:r>
        <w:rPr>
          <w:sz w:val="24"/>
          <w:szCs w:val="24"/>
        </w:rPr>
        <w:t xml:space="preserve"> </w:t>
      </w:r>
      <w:r w:rsidRPr="007149D9">
        <w:rPr>
          <w:sz w:val="24"/>
          <w:szCs w:val="24"/>
        </w:rPr>
        <w:t>профессиональной и общественной социально значимой деятельности.</w:t>
      </w:r>
    </w:p>
    <w:p w14:paraId="6E0AED98" w14:textId="77777777" w:rsidR="007149D9" w:rsidRDefault="007149D9" w:rsidP="004B5C6D">
      <w:pPr>
        <w:spacing w:line="276" w:lineRule="auto"/>
        <w:ind w:firstLine="567"/>
        <w:rPr>
          <w:sz w:val="24"/>
          <w:szCs w:val="24"/>
        </w:rPr>
      </w:pPr>
      <w:r w:rsidRPr="007149D9">
        <w:rPr>
          <w:sz w:val="24"/>
          <w:szCs w:val="24"/>
        </w:rPr>
        <w:t>Профильные организации (базы практики) соответствуют всем современным</w:t>
      </w:r>
      <w:r>
        <w:rPr>
          <w:sz w:val="24"/>
          <w:szCs w:val="24"/>
        </w:rPr>
        <w:t xml:space="preserve"> </w:t>
      </w:r>
      <w:r w:rsidRPr="007149D9">
        <w:rPr>
          <w:sz w:val="24"/>
          <w:szCs w:val="24"/>
        </w:rPr>
        <w:t>требованиям, предъявляемым к организации учебно-воспитательного процесса. Со</w:t>
      </w:r>
      <w:r>
        <w:rPr>
          <w:sz w:val="24"/>
          <w:szCs w:val="24"/>
        </w:rPr>
        <w:t xml:space="preserve"> </w:t>
      </w:r>
      <w:r w:rsidRPr="007149D9">
        <w:rPr>
          <w:sz w:val="24"/>
          <w:szCs w:val="24"/>
        </w:rPr>
        <w:t>всеми профильными организациями заключены договоры о практической</w:t>
      </w:r>
      <w:r>
        <w:rPr>
          <w:sz w:val="24"/>
          <w:szCs w:val="24"/>
        </w:rPr>
        <w:t xml:space="preserve"> </w:t>
      </w:r>
      <w:r w:rsidRPr="007149D9">
        <w:rPr>
          <w:sz w:val="24"/>
          <w:szCs w:val="24"/>
        </w:rPr>
        <w:t>подготовке обучающихся.</w:t>
      </w:r>
    </w:p>
    <w:p w14:paraId="774E085F" w14:textId="24F65A8D" w:rsidR="007149D9" w:rsidRPr="007149D9" w:rsidRDefault="007149D9" w:rsidP="004B5C6D">
      <w:pPr>
        <w:spacing w:line="276" w:lineRule="auto"/>
        <w:ind w:firstLine="567"/>
        <w:rPr>
          <w:sz w:val="24"/>
          <w:szCs w:val="24"/>
        </w:rPr>
      </w:pPr>
      <w:r w:rsidRPr="007149D9">
        <w:rPr>
          <w:sz w:val="24"/>
          <w:szCs w:val="24"/>
        </w:rPr>
        <w:t>Данные образовательные организации представляют интерес для реализации</w:t>
      </w:r>
      <w:r>
        <w:rPr>
          <w:sz w:val="24"/>
          <w:szCs w:val="24"/>
        </w:rPr>
        <w:t xml:space="preserve"> </w:t>
      </w:r>
      <w:r w:rsidRPr="007149D9">
        <w:rPr>
          <w:sz w:val="24"/>
          <w:szCs w:val="24"/>
        </w:rPr>
        <w:t>программ практической подготовки (учебной и производственной практик) и</w:t>
      </w:r>
      <w:r>
        <w:rPr>
          <w:sz w:val="24"/>
          <w:szCs w:val="24"/>
        </w:rPr>
        <w:t xml:space="preserve"> </w:t>
      </w:r>
      <w:r w:rsidRPr="007149D9">
        <w:rPr>
          <w:sz w:val="24"/>
          <w:szCs w:val="24"/>
        </w:rPr>
        <w:t>подбираются с учетом следующих критериев:</w:t>
      </w:r>
    </w:p>
    <w:p w14:paraId="3F916D42" w14:textId="0ACD8FEA" w:rsidR="007149D9" w:rsidRPr="007149D9" w:rsidRDefault="007149D9" w:rsidP="004B5C6D">
      <w:pPr>
        <w:spacing w:line="276" w:lineRule="auto"/>
        <w:ind w:firstLine="567"/>
        <w:rPr>
          <w:sz w:val="24"/>
          <w:szCs w:val="24"/>
        </w:rPr>
      </w:pPr>
      <w:r w:rsidRPr="007149D9">
        <w:rPr>
          <w:sz w:val="24"/>
          <w:szCs w:val="24"/>
        </w:rPr>
        <w:t>- укомплектованность образовательной организации опытными</w:t>
      </w:r>
      <w:r>
        <w:rPr>
          <w:sz w:val="24"/>
          <w:szCs w:val="24"/>
        </w:rPr>
        <w:t xml:space="preserve"> </w:t>
      </w:r>
      <w:r w:rsidRPr="007149D9">
        <w:rPr>
          <w:sz w:val="24"/>
          <w:szCs w:val="24"/>
        </w:rPr>
        <w:t>педагогическими кадрами;</w:t>
      </w:r>
    </w:p>
    <w:p w14:paraId="49195D09" w14:textId="77777777" w:rsidR="007149D9" w:rsidRPr="007149D9" w:rsidRDefault="007149D9" w:rsidP="004B5C6D">
      <w:pPr>
        <w:spacing w:line="276" w:lineRule="auto"/>
        <w:ind w:firstLine="567"/>
        <w:rPr>
          <w:sz w:val="24"/>
          <w:szCs w:val="24"/>
        </w:rPr>
      </w:pPr>
      <w:r w:rsidRPr="007149D9">
        <w:rPr>
          <w:sz w:val="24"/>
          <w:szCs w:val="24"/>
        </w:rPr>
        <w:t>- наличие современной материально - технической базы;</w:t>
      </w:r>
    </w:p>
    <w:p w14:paraId="596EB01E" w14:textId="0210FBA5" w:rsidR="007149D9" w:rsidRDefault="007149D9" w:rsidP="004B5C6D">
      <w:pPr>
        <w:spacing w:line="276" w:lineRule="auto"/>
        <w:ind w:firstLine="567"/>
        <w:rPr>
          <w:sz w:val="24"/>
          <w:szCs w:val="24"/>
        </w:rPr>
      </w:pPr>
      <w:r w:rsidRPr="007149D9">
        <w:rPr>
          <w:sz w:val="24"/>
          <w:szCs w:val="24"/>
        </w:rPr>
        <w:t>- заинтересованность образовательной организации в профессиональной</w:t>
      </w:r>
      <w:r>
        <w:rPr>
          <w:sz w:val="24"/>
          <w:szCs w:val="24"/>
        </w:rPr>
        <w:t xml:space="preserve"> </w:t>
      </w:r>
      <w:r w:rsidRPr="007149D9">
        <w:rPr>
          <w:sz w:val="24"/>
          <w:szCs w:val="24"/>
        </w:rPr>
        <w:t>подготовке будущих специалистов;</w:t>
      </w:r>
    </w:p>
    <w:p w14:paraId="7502B8E2" w14:textId="645E2009" w:rsidR="00065DB5" w:rsidRPr="007911F2" w:rsidRDefault="00065DB5" w:rsidP="004B5C6D">
      <w:pPr>
        <w:spacing w:line="276" w:lineRule="auto"/>
        <w:ind w:firstLine="567"/>
        <w:rPr>
          <w:sz w:val="24"/>
          <w:szCs w:val="24"/>
        </w:rPr>
      </w:pPr>
      <w:r w:rsidRPr="005D78C5">
        <w:rPr>
          <w:sz w:val="24"/>
          <w:szCs w:val="24"/>
        </w:rPr>
        <w:lastRenderedPageBreak/>
        <w:t>В ЯПК ведется системная работа с</w:t>
      </w:r>
      <w:r w:rsidRPr="007911F2">
        <w:rPr>
          <w:sz w:val="24"/>
          <w:szCs w:val="24"/>
        </w:rPr>
        <w:t xml:space="preserve"> социальными партнерами, с профессиональным сообществом:</w:t>
      </w:r>
    </w:p>
    <w:p w14:paraId="047BA227" w14:textId="77777777" w:rsidR="00065DB5" w:rsidRPr="007911F2" w:rsidRDefault="00065DB5" w:rsidP="004B5C6D">
      <w:pPr>
        <w:spacing w:line="276" w:lineRule="auto"/>
        <w:ind w:firstLine="567"/>
        <w:rPr>
          <w:sz w:val="24"/>
          <w:szCs w:val="24"/>
        </w:rPr>
      </w:pPr>
      <w:r w:rsidRPr="007911F2">
        <w:rPr>
          <w:sz w:val="24"/>
          <w:szCs w:val="24"/>
        </w:rPr>
        <w:t>- по профориентации в рамках республиканского проекта «Малая педагогическая академия» утверждено «Положение о Малой педагогической академии», составлена база данных участников по районам</w:t>
      </w:r>
      <w:r w:rsidR="009275C8">
        <w:rPr>
          <w:sz w:val="24"/>
          <w:szCs w:val="24"/>
        </w:rPr>
        <w:t>;</w:t>
      </w:r>
    </w:p>
    <w:p w14:paraId="160862F3" w14:textId="7937C77A" w:rsidR="00065DB5" w:rsidRPr="007911F2" w:rsidRDefault="00065DB5" w:rsidP="004B5C6D">
      <w:pPr>
        <w:spacing w:line="276" w:lineRule="auto"/>
        <w:ind w:firstLine="567"/>
        <w:rPr>
          <w:sz w:val="24"/>
          <w:szCs w:val="24"/>
        </w:rPr>
      </w:pPr>
      <w:r w:rsidRPr="007911F2">
        <w:rPr>
          <w:sz w:val="24"/>
          <w:szCs w:val="24"/>
        </w:rPr>
        <w:t>- по реализации профессиональной образовательной программы – ежегодно ОПОП обновляется в соответствии с учебным планом групп нового набора и с учетом потребностей регионального рынка труда и работодателей</w:t>
      </w:r>
      <w:r w:rsidR="00677BF1">
        <w:rPr>
          <w:sz w:val="24"/>
          <w:szCs w:val="24"/>
        </w:rPr>
        <w:t>;</w:t>
      </w:r>
      <w:r w:rsidRPr="007911F2">
        <w:rPr>
          <w:sz w:val="24"/>
          <w:szCs w:val="24"/>
        </w:rPr>
        <w:t xml:space="preserve"> </w:t>
      </w:r>
    </w:p>
    <w:p w14:paraId="5AC8C145" w14:textId="355E84F2" w:rsidR="00065DB5" w:rsidRPr="007911F2" w:rsidRDefault="00065DB5" w:rsidP="004B5C6D">
      <w:pPr>
        <w:spacing w:line="276" w:lineRule="auto"/>
        <w:ind w:firstLine="567"/>
        <w:rPr>
          <w:sz w:val="24"/>
          <w:szCs w:val="24"/>
        </w:rPr>
      </w:pPr>
      <w:r w:rsidRPr="007911F2">
        <w:rPr>
          <w:sz w:val="24"/>
          <w:szCs w:val="24"/>
        </w:rPr>
        <w:t xml:space="preserve">- по созданию конкурсной среды. </w:t>
      </w:r>
      <w:r w:rsidRPr="00677BF1">
        <w:rPr>
          <w:sz w:val="24"/>
          <w:szCs w:val="24"/>
        </w:rPr>
        <w:t>В организации площадок «Юниорскиллс», «Молодые профессионалы», «Навыки мудрых» по компетенциям «Дошкольное воспитание», «Преподавание в младших классах»</w:t>
      </w:r>
      <w:r w:rsidR="00677BF1" w:rsidRPr="00677BF1">
        <w:rPr>
          <w:sz w:val="24"/>
          <w:szCs w:val="24"/>
        </w:rPr>
        <w:t xml:space="preserve"> </w:t>
      </w:r>
      <w:r w:rsidRPr="00677BF1">
        <w:rPr>
          <w:sz w:val="24"/>
          <w:szCs w:val="24"/>
        </w:rPr>
        <w:t>представители работодателей являются независимыми экспертами</w:t>
      </w:r>
      <w:r w:rsidR="00677BF1">
        <w:rPr>
          <w:sz w:val="24"/>
          <w:szCs w:val="24"/>
        </w:rPr>
        <w:t>;</w:t>
      </w:r>
    </w:p>
    <w:p w14:paraId="62AB485C" w14:textId="2051895D" w:rsidR="00065DB5" w:rsidRPr="007911F2" w:rsidRDefault="00065DB5" w:rsidP="004B5C6D">
      <w:pPr>
        <w:spacing w:line="276" w:lineRule="auto"/>
        <w:ind w:firstLine="567"/>
        <w:rPr>
          <w:sz w:val="24"/>
          <w:szCs w:val="24"/>
        </w:rPr>
      </w:pPr>
      <w:r w:rsidRPr="007911F2">
        <w:rPr>
          <w:sz w:val="24"/>
          <w:szCs w:val="24"/>
        </w:rPr>
        <w:t xml:space="preserve">- по оценке качества подготовки выпускников представители работодателей в обязательном порядке включаются в состав комиссии по проведению </w:t>
      </w:r>
      <w:r w:rsidR="00677BF1">
        <w:rPr>
          <w:sz w:val="24"/>
          <w:szCs w:val="24"/>
        </w:rPr>
        <w:t xml:space="preserve">промежуточной аттестации (Квалификационный экзамен), защита курсовых проектов, </w:t>
      </w:r>
      <w:r w:rsidRPr="007911F2">
        <w:rPr>
          <w:sz w:val="24"/>
          <w:szCs w:val="24"/>
        </w:rPr>
        <w:t>государственной итоговой аттестации.</w:t>
      </w:r>
    </w:p>
    <w:p w14:paraId="6003D886" w14:textId="77777777" w:rsidR="00065DB5" w:rsidRPr="007911F2" w:rsidRDefault="00065DB5" w:rsidP="004B5C6D">
      <w:pPr>
        <w:spacing w:line="276" w:lineRule="auto"/>
        <w:ind w:firstLine="567"/>
        <w:rPr>
          <w:sz w:val="24"/>
          <w:szCs w:val="24"/>
        </w:rPr>
      </w:pPr>
      <w:r w:rsidRPr="007911F2">
        <w:rPr>
          <w:sz w:val="24"/>
          <w:szCs w:val="24"/>
        </w:rPr>
        <w:t>- по выстраиванию системы профессионального роста педагогов – успешно апробированы онлайн форматы проведения курсов повышения квалификации и профессиональной стажировки.</w:t>
      </w:r>
    </w:p>
    <w:p w14:paraId="38802D34" w14:textId="1C527910" w:rsidR="005D78C5" w:rsidRPr="00EA1D14" w:rsidRDefault="007149D9" w:rsidP="004B5C6D">
      <w:pPr>
        <w:spacing w:line="276" w:lineRule="auto"/>
        <w:ind w:firstLine="567"/>
        <w:rPr>
          <w:sz w:val="24"/>
          <w:szCs w:val="24"/>
        </w:rPr>
      </w:pPr>
      <w:r w:rsidRPr="007149D9">
        <w:rPr>
          <w:sz w:val="24"/>
          <w:szCs w:val="24"/>
        </w:rPr>
        <w:t>Представители работодателей, дают высокую оценку</w:t>
      </w:r>
      <w:r>
        <w:rPr>
          <w:sz w:val="24"/>
          <w:szCs w:val="24"/>
        </w:rPr>
        <w:t xml:space="preserve"> </w:t>
      </w:r>
      <w:r w:rsidRPr="007149D9">
        <w:rPr>
          <w:sz w:val="24"/>
          <w:szCs w:val="24"/>
        </w:rPr>
        <w:t>профессиональной подготовке студентов, овладевших общими и</w:t>
      </w:r>
      <w:r>
        <w:rPr>
          <w:sz w:val="24"/>
          <w:szCs w:val="24"/>
        </w:rPr>
        <w:t xml:space="preserve"> </w:t>
      </w:r>
      <w:r w:rsidRPr="007149D9">
        <w:rPr>
          <w:sz w:val="24"/>
          <w:szCs w:val="24"/>
        </w:rPr>
        <w:t>профессиональными компетенциями. Эта оценка отражена в персональных</w:t>
      </w:r>
      <w:r>
        <w:rPr>
          <w:sz w:val="24"/>
          <w:szCs w:val="24"/>
        </w:rPr>
        <w:t xml:space="preserve"> </w:t>
      </w:r>
      <w:r w:rsidRPr="007149D9">
        <w:rPr>
          <w:sz w:val="24"/>
          <w:szCs w:val="24"/>
        </w:rPr>
        <w:t>характеристиках студентов-практикантов, отзывах руководителей и</w:t>
      </w:r>
      <w:r>
        <w:rPr>
          <w:sz w:val="24"/>
          <w:szCs w:val="24"/>
        </w:rPr>
        <w:t xml:space="preserve"> </w:t>
      </w:r>
      <w:r w:rsidRPr="007149D9">
        <w:rPr>
          <w:sz w:val="24"/>
          <w:szCs w:val="24"/>
        </w:rPr>
        <w:t>благодарственных письмах в адрес колледжа.</w:t>
      </w:r>
    </w:p>
    <w:p w14:paraId="5DB5BBE8" w14:textId="1A5F4320" w:rsidR="00065DB5" w:rsidRPr="00453EE4" w:rsidRDefault="004B2ABE" w:rsidP="00F96A08">
      <w:pPr>
        <w:spacing w:line="276" w:lineRule="auto"/>
        <w:ind w:firstLine="567"/>
        <w:jc w:val="center"/>
        <w:rPr>
          <w:b/>
          <w:sz w:val="24"/>
          <w:szCs w:val="24"/>
        </w:rPr>
      </w:pPr>
      <w:bookmarkStart w:id="45" w:name="_Hlk125018687"/>
      <w:r>
        <w:rPr>
          <w:b/>
          <w:sz w:val="24"/>
          <w:szCs w:val="24"/>
          <w:lang w:val="en-US"/>
        </w:rPr>
        <w:t>V</w:t>
      </w:r>
      <w:r w:rsidR="005D78C5" w:rsidRPr="00453EE4">
        <w:rPr>
          <w:b/>
          <w:sz w:val="24"/>
          <w:szCs w:val="24"/>
        </w:rPr>
        <w:t>.</w:t>
      </w:r>
      <w:r w:rsidR="00666638" w:rsidRPr="00453EE4">
        <w:rPr>
          <w:b/>
          <w:sz w:val="24"/>
          <w:szCs w:val="24"/>
        </w:rPr>
        <w:t xml:space="preserve"> </w:t>
      </w:r>
      <w:r w:rsidR="00065DB5" w:rsidRPr="00453EE4">
        <w:rPr>
          <w:b/>
          <w:sz w:val="24"/>
          <w:szCs w:val="24"/>
        </w:rPr>
        <w:t>Заключение: перспективы развития</w:t>
      </w:r>
      <w:r w:rsidR="00666638" w:rsidRPr="00453EE4">
        <w:rPr>
          <w:b/>
          <w:sz w:val="24"/>
          <w:szCs w:val="24"/>
        </w:rPr>
        <w:t xml:space="preserve"> колледжа</w:t>
      </w:r>
    </w:p>
    <w:p w14:paraId="018B63C7" w14:textId="5B7F6829" w:rsidR="00666638" w:rsidRDefault="00666638" w:rsidP="004B5C6D">
      <w:pPr>
        <w:spacing w:line="276" w:lineRule="auto"/>
        <w:ind w:firstLine="567"/>
        <w:rPr>
          <w:b/>
          <w:sz w:val="24"/>
          <w:szCs w:val="24"/>
          <w:highlight w:val="yellow"/>
        </w:rPr>
      </w:pPr>
    </w:p>
    <w:p w14:paraId="7FC08FDF" w14:textId="77777777" w:rsidR="00666638" w:rsidRDefault="00666638" w:rsidP="004B5C6D">
      <w:pPr>
        <w:spacing w:line="276" w:lineRule="auto"/>
        <w:ind w:left="-426" w:firstLine="710"/>
        <w:rPr>
          <w:bCs/>
          <w:sz w:val="24"/>
          <w:szCs w:val="24"/>
        </w:rPr>
      </w:pPr>
      <w:r w:rsidRPr="00666638">
        <w:rPr>
          <w:bCs/>
          <w:sz w:val="24"/>
          <w:szCs w:val="24"/>
        </w:rPr>
        <w:t>В 2023 году коллективу колледжа предстоит решать</w:t>
      </w:r>
      <w:r>
        <w:rPr>
          <w:bCs/>
          <w:sz w:val="24"/>
          <w:szCs w:val="24"/>
        </w:rPr>
        <w:t xml:space="preserve"> </w:t>
      </w:r>
      <w:r w:rsidRPr="00666638">
        <w:rPr>
          <w:bCs/>
          <w:sz w:val="24"/>
          <w:szCs w:val="24"/>
        </w:rPr>
        <w:t>следующие задачи:</w:t>
      </w:r>
    </w:p>
    <w:p w14:paraId="69296CC6" w14:textId="15A7A58C" w:rsidR="00666638" w:rsidRPr="00453EE4" w:rsidRDefault="00666638" w:rsidP="007F124B">
      <w:pPr>
        <w:pStyle w:val="a7"/>
        <w:numPr>
          <w:ilvl w:val="0"/>
          <w:numId w:val="10"/>
        </w:numPr>
        <w:spacing w:line="276" w:lineRule="auto"/>
        <w:ind w:left="-426" w:firstLine="710"/>
        <w:jc w:val="both"/>
        <w:rPr>
          <w:rFonts w:ascii="Times New Roman" w:hAnsi="Times New Roman" w:cs="Times New Roman"/>
          <w:bCs/>
        </w:rPr>
      </w:pPr>
      <w:r w:rsidRPr="00666638">
        <w:rPr>
          <w:rFonts w:ascii="Times New Roman" w:hAnsi="Times New Roman" w:cs="Times New Roman"/>
          <w:bCs/>
        </w:rPr>
        <w:t xml:space="preserve">реализация принятой Программы развития колледжа на период до </w:t>
      </w:r>
      <w:r w:rsidRPr="00453EE4">
        <w:rPr>
          <w:rFonts w:ascii="Times New Roman" w:hAnsi="Times New Roman" w:cs="Times New Roman"/>
          <w:bCs/>
        </w:rPr>
        <w:t>202</w:t>
      </w:r>
      <w:r w:rsidR="00665C0A">
        <w:rPr>
          <w:rFonts w:ascii="Times New Roman" w:hAnsi="Times New Roman" w:cs="Times New Roman"/>
          <w:bCs/>
        </w:rPr>
        <w:t>5</w:t>
      </w:r>
      <w:r w:rsidR="00453EE4" w:rsidRPr="00453EE4">
        <w:rPr>
          <w:rFonts w:ascii="Times New Roman" w:hAnsi="Times New Roman" w:cs="Times New Roman"/>
          <w:bCs/>
        </w:rPr>
        <w:t xml:space="preserve"> </w:t>
      </w:r>
      <w:r w:rsidRPr="00453EE4">
        <w:rPr>
          <w:rFonts w:ascii="Times New Roman" w:hAnsi="Times New Roman" w:cs="Times New Roman"/>
          <w:bCs/>
        </w:rPr>
        <w:t>года и ее подпрограмм;</w:t>
      </w:r>
    </w:p>
    <w:p w14:paraId="69329510" w14:textId="5888D9F5" w:rsidR="00666638" w:rsidRPr="00666638" w:rsidRDefault="00666638" w:rsidP="007F124B">
      <w:pPr>
        <w:pStyle w:val="a7"/>
        <w:numPr>
          <w:ilvl w:val="0"/>
          <w:numId w:val="10"/>
        </w:numPr>
        <w:spacing w:line="276" w:lineRule="auto"/>
        <w:ind w:left="-426" w:firstLine="710"/>
        <w:jc w:val="both"/>
        <w:rPr>
          <w:rFonts w:ascii="Times New Roman" w:hAnsi="Times New Roman" w:cs="Times New Roman"/>
          <w:bCs/>
        </w:rPr>
      </w:pPr>
      <w:r w:rsidRPr="00453EE4">
        <w:rPr>
          <w:rFonts w:ascii="Times New Roman" w:hAnsi="Times New Roman" w:cs="Times New Roman"/>
          <w:bCs/>
        </w:rPr>
        <w:t>обеспечение качества основного профессионального образования студентов</w:t>
      </w:r>
      <w:r w:rsidRPr="00666638">
        <w:rPr>
          <w:rFonts w:ascii="Times New Roman" w:hAnsi="Times New Roman" w:cs="Times New Roman"/>
          <w:bCs/>
        </w:rPr>
        <w:t xml:space="preserve"> средствами проведения ГИА по специальностям в формате  демонстрационного экзамена;</w:t>
      </w:r>
    </w:p>
    <w:p w14:paraId="2508E32E" w14:textId="7E7C405C" w:rsidR="00666638" w:rsidRDefault="00666638" w:rsidP="004B5C6D">
      <w:pPr>
        <w:spacing w:line="276" w:lineRule="auto"/>
        <w:ind w:left="-426" w:firstLine="710"/>
        <w:rPr>
          <w:bCs/>
          <w:sz w:val="24"/>
          <w:szCs w:val="24"/>
        </w:rPr>
      </w:pPr>
      <w:r w:rsidRPr="00666638">
        <w:rPr>
          <w:bCs/>
          <w:sz w:val="24"/>
          <w:szCs w:val="24"/>
        </w:rPr>
        <w:t>- обновление методик и технологий преподавания общеобразовательных</w:t>
      </w:r>
      <w:r>
        <w:rPr>
          <w:bCs/>
          <w:sz w:val="24"/>
          <w:szCs w:val="24"/>
        </w:rPr>
        <w:t xml:space="preserve"> </w:t>
      </w:r>
      <w:r w:rsidRPr="00666638">
        <w:rPr>
          <w:bCs/>
          <w:sz w:val="24"/>
          <w:szCs w:val="24"/>
        </w:rPr>
        <w:t>дисциплин с учетом профессиональной направленности программ;</w:t>
      </w:r>
    </w:p>
    <w:p w14:paraId="7FBDF89D" w14:textId="2FEB3EE1" w:rsidR="00665C0A" w:rsidRDefault="00665C0A" w:rsidP="004B5C6D">
      <w:pPr>
        <w:spacing w:line="276" w:lineRule="auto"/>
        <w:ind w:left="-426" w:firstLine="710"/>
        <w:rPr>
          <w:bCs/>
          <w:sz w:val="24"/>
          <w:szCs w:val="24"/>
        </w:rPr>
      </w:pPr>
      <w:r>
        <w:rPr>
          <w:bCs/>
          <w:sz w:val="24"/>
          <w:szCs w:val="24"/>
        </w:rPr>
        <w:t>- ф</w:t>
      </w:r>
      <w:r w:rsidRPr="00671031">
        <w:rPr>
          <w:bCs/>
          <w:sz w:val="24"/>
          <w:szCs w:val="24"/>
        </w:rPr>
        <w:t>ормирование эффективной системы мониторинга и оценки качества образования и образовательных результатов, в том числе сертификации выпускников колледжа в рамках Демонстрационного экзамена</w:t>
      </w:r>
      <w:r w:rsidR="00677BF1">
        <w:rPr>
          <w:bCs/>
          <w:sz w:val="24"/>
          <w:szCs w:val="24"/>
        </w:rPr>
        <w:t>, независимой оценки квалификаций (НОК)</w:t>
      </w:r>
      <w:r>
        <w:rPr>
          <w:bCs/>
          <w:sz w:val="24"/>
          <w:szCs w:val="24"/>
        </w:rPr>
        <w:t>;</w:t>
      </w:r>
    </w:p>
    <w:p w14:paraId="584DBE32" w14:textId="6DD36EB7" w:rsidR="00C80A9C" w:rsidRDefault="00C80A9C" w:rsidP="004B5C6D">
      <w:pPr>
        <w:spacing w:line="276" w:lineRule="auto"/>
        <w:ind w:left="-426" w:firstLine="710"/>
        <w:rPr>
          <w:bCs/>
          <w:sz w:val="24"/>
          <w:szCs w:val="24"/>
        </w:rPr>
      </w:pPr>
      <w:r w:rsidRPr="00671031">
        <w:rPr>
          <w:bCs/>
          <w:sz w:val="24"/>
          <w:szCs w:val="24"/>
        </w:rPr>
        <w:t>- разработка и внедрение образовательных программ СПО</w:t>
      </w:r>
      <w:r w:rsidR="00671031" w:rsidRPr="00671031">
        <w:rPr>
          <w:bCs/>
          <w:sz w:val="24"/>
          <w:szCs w:val="24"/>
        </w:rPr>
        <w:t>, УМК</w:t>
      </w:r>
      <w:r w:rsidRPr="00671031">
        <w:rPr>
          <w:bCs/>
          <w:sz w:val="24"/>
          <w:szCs w:val="24"/>
        </w:rPr>
        <w:t xml:space="preserve"> в соответствии с  </w:t>
      </w:r>
      <w:r w:rsidR="00671031" w:rsidRPr="00671031">
        <w:rPr>
          <w:bCs/>
          <w:sz w:val="24"/>
          <w:szCs w:val="24"/>
        </w:rPr>
        <w:t>актуализированными</w:t>
      </w:r>
      <w:r w:rsidRPr="00671031">
        <w:rPr>
          <w:bCs/>
          <w:sz w:val="24"/>
          <w:szCs w:val="24"/>
        </w:rPr>
        <w:t xml:space="preserve"> ФГОС СПО</w:t>
      </w:r>
      <w:r w:rsidR="00665C0A">
        <w:rPr>
          <w:bCs/>
          <w:sz w:val="24"/>
          <w:szCs w:val="24"/>
        </w:rPr>
        <w:t xml:space="preserve"> и с учетом внедрения Ядра среднего профессионально</w:t>
      </w:r>
      <w:r w:rsidR="00677BF1">
        <w:rPr>
          <w:bCs/>
          <w:sz w:val="24"/>
          <w:szCs w:val="24"/>
        </w:rPr>
        <w:t xml:space="preserve">го </w:t>
      </w:r>
      <w:r w:rsidR="00665C0A">
        <w:rPr>
          <w:bCs/>
          <w:sz w:val="24"/>
          <w:szCs w:val="24"/>
        </w:rPr>
        <w:t>педагогического образования</w:t>
      </w:r>
      <w:r w:rsidR="00671031" w:rsidRPr="00671031">
        <w:rPr>
          <w:bCs/>
          <w:sz w:val="24"/>
          <w:szCs w:val="24"/>
        </w:rPr>
        <w:t>;</w:t>
      </w:r>
    </w:p>
    <w:p w14:paraId="07381A12" w14:textId="3E94BADC" w:rsidR="00671031" w:rsidRDefault="00671031" w:rsidP="004B5C6D">
      <w:pPr>
        <w:spacing w:line="276" w:lineRule="auto"/>
        <w:ind w:left="-426" w:firstLine="710"/>
        <w:rPr>
          <w:bCs/>
          <w:sz w:val="24"/>
          <w:szCs w:val="24"/>
        </w:rPr>
      </w:pPr>
      <w:r>
        <w:rPr>
          <w:bCs/>
          <w:sz w:val="24"/>
          <w:szCs w:val="24"/>
        </w:rPr>
        <w:t>- с</w:t>
      </w:r>
      <w:r w:rsidRPr="00671031">
        <w:rPr>
          <w:bCs/>
          <w:sz w:val="24"/>
          <w:szCs w:val="24"/>
        </w:rPr>
        <w:t>овершенствование учебно-методического обеспечения образовательного процесса, ориентированного на практико – ориентированности обучения</w:t>
      </w:r>
      <w:r>
        <w:rPr>
          <w:bCs/>
          <w:sz w:val="24"/>
          <w:szCs w:val="24"/>
        </w:rPr>
        <w:t>;</w:t>
      </w:r>
    </w:p>
    <w:p w14:paraId="1829F04B" w14:textId="76A44AED" w:rsidR="00C80A9C" w:rsidRDefault="00666638" w:rsidP="004B5C6D">
      <w:pPr>
        <w:spacing w:line="276" w:lineRule="auto"/>
        <w:ind w:left="-426" w:firstLine="710"/>
        <w:rPr>
          <w:bCs/>
          <w:sz w:val="24"/>
          <w:szCs w:val="24"/>
        </w:rPr>
      </w:pPr>
      <w:r>
        <w:rPr>
          <w:bCs/>
          <w:sz w:val="24"/>
          <w:szCs w:val="24"/>
        </w:rPr>
        <w:t>-</w:t>
      </w:r>
      <w:r w:rsidRPr="00666638">
        <w:rPr>
          <w:bCs/>
          <w:sz w:val="24"/>
          <w:szCs w:val="24"/>
        </w:rPr>
        <w:t xml:space="preserve"> развитие </w:t>
      </w:r>
      <w:r>
        <w:rPr>
          <w:bCs/>
          <w:sz w:val="24"/>
          <w:szCs w:val="24"/>
        </w:rPr>
        <w:t>сетевого взаимодействия с педагогическими колледжами</w:t>
      </w:r>
      <w:r w:rsidR="00677BF1">
        <w:rPr>
          <w:bCs/>
          <w:sz w:val="24"/>
          <w:szCs w:val="24"/>
        </w:rPr>
        <w:t xml:space="preserve"> в рамках образовательных программ</w:t>
      </w:r>
      <w:r w:rsidRPr="00666638">
        <w:rPr>
          <w:bCs/>
          <w:sz w:val="24"/>
          <w:szCs w:val="24"/>
        </w:rPr>
        <w:t>;</w:t>
      </w:r>
    </w:p>
    <w:p w14:paraId="64A15FC3" w14:textId="2A1AC6EA" w:rsidR="00C80A9C" w:rsidRDefault="00C80A9C" w:rsidP="004B5C6D">
      <w:pPr>
        <w:spacing w:line="276" w:lineRule="auto"/>
        <w:ind w:left="-426" w:firstLine="710"/>
        <w:rPr>
          <w:bCs/>
          <w:sz w:val="24"/>
          <w:szCs w:val="24"/>
        </w:rPr>
      </w:pPr>
      <w:r>
        <w:rPr>
          <w:bCs/>
          <w:sz w:val="24"/>
          <w:szCs w:val="24"/>
        </w:rPr>
        <w:t xml:space="preserve">- </w:t>
      </w:r>
      <w:r w:rsidR="00671031">
        <w:rPr>
          <w:bCs/>
          <w:sz w:val="24"/>
          <w:szCs w:val="24"/>
        </w:rPr>
        <w:t>р</w:t>
      </w:r>
      <w:r w:rsidR="00671031" w:rsidRPr="00671031">
        <w:rPr>
          <w:bCs/>
          <w:sz w:val="24"/>
          <w:szCs w:val="24"/>
        </w:rPr>
        <w:t xml:space="preserve">еализация мер по развитию научно- образовательной и творческой среды в колледже, активизация научно- методической работы педагогов колледжа, развитие самостоятельной творческой и учебно-исследовательской деятельности обучающихся. Создание и развитие </w:t>
      </w:r>
      <w:r w:rsidR="00671031" w:rsidRPr="00671031">
        <w:rPr>
          <w:bCs/>
          <w:sz w:val="24"/>
          <w:szCs w:val="24"/>
        </w:rPr>
        <w:lastRenderedPageBreak/>
        <w:t>комплекса условий для участия обучающихся в олимпиадах, конкурсах профессионального мастерства, конференциях</w:t>
      </w:r>
      <w:r w:rsidR="00677BF1">
        <w:rPr>
          <w:bCs/>
          <w:sz w:val="24"/>
          <w:szCs w:val="24"/>
        </w:rPr>
        <w:t>, грантах</w:t>
      </w:r>
      <w:r w:rsidR="00671031" w:rsidRPr="00671031">
        <w:rPr>
          <w:bCs/>
          <w:sz w:val="24"/>
          <w:szCs w:val="24"/>
        </w:rPr>
        <w:t xml:space="preserve"> и т.д. Принимать участие в чемпионате </w:t>
      </w:r>
      <w:r w:rsidR="00671031">
        <w:rPr>
          <w:bCs/>
          <w:sz w:val="24"/>
          <w:szCs w:val="24"/>
        </w:rPr>
        <w:t>Профессионал п</w:t>
      </w:r>
      <w:r w:rsidR="00671031" w:rsidRPr="00671031">
        <w:rPr>
          <w:bCs/>
          <w:sz w:val="24"/>
          <w:szCs w:val="24"/>
        </w:rPr>
        <w:t>о компетенциям «Дошкольное воспитание», «Преподавание в младших классах», «Физическая культура, фитнес и спорт»</w:t>
      </w:r>
      <w:r w:rsidR="00666638" w:rsidRPr="00666638">
        <w:rPr>
          <w:bCs/>
          <w:sz w:val="24"/>
          <w:szCs w:val="24"/>
        </w:rPr>
        <w:t>;</w:t>
      </w:r>
    </w:p>
    <w:p w14:paraId="6BDB3E36" w14:textId="6F381B36" w:rsidR="00677BF1" w:rsidRDefault="00677BF1" w:rsidP="004B5C6D">
      <w:pPr>
        <w:spacing w:line="276" w:lineRule="auto"/>
        <w:ind w:left="-426" w:firstLine="710"/>
        <w:rPr>
          <w:bCs/>
          <w:sz w:val="24"/>
          <w:szCs w:val="24"/>
        </w:rPr>
      </w:pPr>
      <w:r>
        <w:rPr>
          <w:bCs/>
          <w:sz w:val="24"/>
          <w:szCs w:val="24"/>
        </w:rPr>
        <w:t>- эффективное участие в мероприятиях проводимых в рамках Года педагога и наставника, Реализация проекта «Система непрерывного профессионального развития педагога РОСТ»;</w:t>
      </w:r>
    </w:p>
    <w:p w14:paraId="5678EA1E" w14:textId="25758700" w:rsidR="00677BF1" w:rsidRDefault="00677BF1" w:rsidP="004B5C6D">
      <w:pPr>
        <w:spacing w:line="276" w:lineRule="auto"/>
        <w:ind w:left="-426" w:firstLine="710"/>
        <w:rPr>
          <w:bCs/>
          <w:sz w:val="24"/>
          <w:szCs w:val="24"/>
        </w:rPr>
      </w:pPr>
      <w:r>
        <w:rPr>
          <w:bCs/>
          <w:sz w:val="24"/>
          <w:szCs w:val="24"/>
        </w:rPr>
        <w:t xml:space="preserve">- </w:t>
      </w:r>
      <w:r w:rsidR="00C31DD7">
        <w:rPr>
          <w:bCs/>
          <w:sz w:val="24"/>
          <w:szCs w:val="24"/>
        </w:rPr>
        <w:t>д</w:t>
      </w:r>
      <w:r>
        <w:rPr>
          <w:bCs/>
          <w:sz w:val="24"/>
          <w:szCs w:val="24"/>
        </w:rPr>
        <w:t>альнейшее участие</w:t>
      </w:r>
      <w:r w:rsidR="00C31DD7">
        <w:rPr>
          <w:bCs/>
          <w:sz w:val="24"/>
          <w:szCs w:val="24"/>
        </w:rPr>
        <w:t>,</w:t>
      </w:r>
      <w:r>
        <w:rPr>
          <w:bCs/>
          <w:sz w:val="24"/>
          <w:szCs w:val="24"/>
        </w:rPr>
        <w:t xml:space="preserve"> расширение</w:t>
      </w:r>
      <w:r w:rsidR="00C31DD7">
        <w:rPr>
          <w:bCs/>
          <w:sz w:val="24"/>
          <w:szCs w:val="24"/>
        </w:rPr>
        <w:t xml:space="preserve"> и реализации</w:t>
      </w:r>
      <w:r>
        <w:rPr>
          <w:bCs/>
          <w:sz w:val="24"/>
          <w:szCs w:val="24"/>
        </w:rPr>
        <w:t xml:space="preserve"> проектов по Федеральному проекту «Эффективный регион» Бережливое производство;</w:t>
      </w:r>
    </w:p>
    <w:p w14:paraId="6D0948D4" w14:textId="79D3E68B" w:rsidR="00C80A9C" w:rsidRPr="00C80A9C" w:rsidRDefault="00671031" w:rsidP="007F124B">
      <w:pPr>
        <w:pStyle w:val="a7"/>
        <w:numPr>
          <w:ilvl w:val="0"/>
          <w:numId w:val="10"/>
        </w:numPr>
        <w:tabs>
          <w:tab w:val="left" w:pos="426"/>
        </w:tabs>
        <w:spacing w:line="276" w:lineRule="auto"/>
        <w:ind w:left="-426" w:firstLine="710"/>
        <w:jc w:val="both"/>
        <w:rPr>
          <w:rFonts w:ascii="Times New Roman" w:hAnsi="Times New Roman" w:cs="Times New Roman"/>
          <w:bCs/>
        </w:rPr>
      </w:pPr>
      <w:r>
        <w:rPr>
          <w:rFonts w:ascii="Times New Roman" w:hAnsi="Times New Roman" w:cs="Times New Roman"/>
          <w:bCs/>
        </w:rPr>
        <w:t>р</w:t>
      </w:r>
      <w:r w:rsidRPr="00671031">
        <w:rPr>
          <w:rFonts w:ascii="Times New Roman" w:hAnsi="Times New Roman" w:cs="Times New Roman"/>
          <w:bCs/>
        </w:rPr>
        <w:t>азвитие деятельности по профориентации и содействии трудоустройству</w:t>
      </w:r>
      <w:r>
        <w:rPr>
          <w:rFonts w:ascii="Times New Roman" w:hAnsi="Times New Roman" w:cs="Times New Roman"/>
          <w:bCs/>
        </w:rPr>
        <w:t xml:space="preserve"> </w:t>
      </w:r>
      <w:r w:rsidRPr="00671031">
        <w:rPr>
          <w:rFonts w:ascii="Times New Roman" w:hAnsi="Times New Roman" w:cs="Times New Roman"/>
          <w:bCs/>
        </w:rPr>
        <w:t>выпускников на основе социального взаимодействия. Обеспечить не менее 80% трудоустройства выпускников</w:t>
      </w:r>
      <w:r w:rsidR="00666638" w:rsidRPr="00C80A9C">
        <w:rPr>
          <w:rFonts w:ascii="Times New Roman" w:hAnsi="Times New Roman" w:cs="Times New Roman"/>
          <w:bCs/>
        </w:rPr>
        <w:t>;</w:t>
      </w:r>
    </w:p>
    <w:p w14:paraId="20651175" w14:textId="77777777" w:rsidR="00C80A9C" w:rsidRDefault="00666638" w:rsidP="007F124B">
      <w:pPr>
        <w:pStyle w:val="a7"/>
        <w:numPr>
          <w:ilvl w:val="0"/>
          <w:numId w:val="10"/>
        </w:numPr>
        <w:tabs>
          <w:tab w:val="left" w:pos="426"/>
        </w:tabs>
        <w:spacing w:line="276" w:lineRule="auto"/>
        <w:ind w:left="-426" w:firstLine="710"/>
        <w:jc w:val="both"/>
        <w:rPr>
          <w:rFonts w:ascii="Times New Roman" w:hAnsi="Times New Roman" w:cs="Times New Roman"/>
          <w:bCs/>
        </w:rPr>
      </w:pPr>
      <w:r w:rsidRPr="00C80A9C">
        <w:rPr>
          <w:rFonts w:ascii="Times New Roman" w:hAnsi="Times New Roman" w:cs="Times New Roman"/>
          <w:bCs/>
        </w:rPr>
        <w:t xml:space="preserve"> осуществление профилактической работы по предотвращени</w:t>
      </w:r>
      <w:r w:rsidR="00C80A9C" w:rsidRPr="00C80A9C">
        <w:rPr>
          <w:rFonts w:ascii="Times New Roman" w:hAnsi="Times New Roman" w:cs="Times New Roman"/>
          <w:bCs/>
        </w:rPr>
        <w:t xml:space="preserve">ю </w:t>
      </w:r>
      <w:r w:rsidRPr="00C80A9C">
        <w:rPr>
          <w:rFonts w:ascii="Times New Roman" w:hAnsi="Times New Roman" w:cs="Times New Roman"/>
          <w:bCs/>
        </w:rPr>
        <w:t>правонарушений, пропаганда здорового образа жизни среди обучающихся</w:t>
      </w:r>
      <w:r w:rsidR="00C80A9C" w:rsidRPr="00C80A9C">
        <w:rPr>
          <w:rFonts w:ascii="Times New Roman" w:hAnsi="Times New Roman" w:cs="Times New Roman"/>
          <w:bCs/>
        </w:rPr>
        <w:t xml:space="preserve"> </w:t>
      </w:r>
      <w:r w:rsidRPr="00C80A9C">
        <w:rPr>
          <w:rFonts w:ascii="Times New Roman" w:hAnsi="Times New Roman" w:cs="Times New Roman"/>
          <w:bCs/>
        </w:rPr>
        <w:t>формирование здоровьесберегающей образовательной среды;</w:t>
      </w:r>
    </w:p>
    <w:p w14:paraId="440DE2D7" w14:textId="77777777" w:rsidR="00C80A9C" w:rsidRPr="00C80A9C" w:rsidRDefault="00666638" w:rsidP="007F124B">
      <w:pPr>
        <w:pStyle w:val="a7"/>
        <w:numPr>
          <w:ilvl w:val="0"/>
          <w:numId w:val="10"/>
        </w:numPr>
        <w:tabs>
          <w:tab w:val="left" w:pos="426"/>
        </w:tabs>
        <w:spacing w:line="276" w:lineRule="auto"/>
        <w:ind w:left="-426" w:firstLine="710"/>
        <w:jc w:val="both"/>
        <w:rPr>
          <w:rFonts w:ascii="Times New Roman" w:hAnsi="Times New Roman" w:cs="Times New Roman"/>
          <w:bCs/>
        </w:rPr>
      </w:pPr>
      <w:r w:rsidRPr="00C80A9C">
        <w:rPr>
          <w:rFonts w:ascii="Times New Roman" w:hAnsi="Times New Roman" w:cs="Times New Roman"/>
          <w:bCs/>
        </w:rPr>
        <w:t>обеспечение психолого-педагогической поддержки и</w:t>
      </w:r>
      <w:r w:rsidR="00C80A9C" w:rsidRPr="00C80A9C">
        <w:rPr>
          <w:rFonts w:ascii="Times New Roman" w:hAnsi="Times New Roman" w:cs="Times New Roman"/>
          <w:bCs/>
        </w:rPr>
        <w:t xml:space="preserve"> </w:t>
      </w:r>
      <w:r w:rsidRPr="00C80A9C">
        <w:rPr>
          <w:rFonts w:ascii="Times New Roman" w:hAnsi="Times New Roman" w:cs="Times New Roman"/>
          <w:bCs/>
        </w:rPr>
        <w:t>социализации</w:t>
      </w:r>
      <w:r w:rsidR="00C80A9C" w:rsidRPr="00C80A9C">
        <w:rPr>
          <w:rFonts w:ascii="Times New Roman" w:hAnsi="Times New Roman" w:cs="Times New Roman"/>
          <w:bCs/>
        </w:rPr>
        <w:t xml:space="preserve"> </w:t>
      </w:r>
      <w:r w:rsidRPr="00C80A9C">
        <w:rPr>
          <w:rFonts w:ascii="Times New Roman" w:hAnsi="Times New Roman" w:cs="Times New Roman"/>
          <w:bCs/>
        </w:rPr>
        <w:t>школьников и студентов, в том числе обучающихся с особыми образовательными</w:t>
      </w:r>
      <w:r w:rsidR="00C80A9C" w:rsidRPr="00C80A9C">
        <w:rPr>
          <w:rFonts w:ascii="Times New Roman" w:hAnsi="Times New Roman" w:cs="Times New Roman"/>
          <w:bCs/>
        </w:rPr>
        <w:t xml:space="preserve"> </w:t>
      </w:r>
      <w:r w:rsidRPr="00C80A9C">
        <w:rPr>
          <w:rFonts w:ascii="Times New Roman" w:hAnsi="Times New Roman" w:cs="Times New Roman"/>
          <w:bCs/>
        </w:rPr>
        <w:t>потребностями и ОВЗ;</w:t>
      </w:r>
      <w:r w:rsidR="00C80A9C" w:rsidRPr="00C80A9C">
        <w:rPr>
          <w:rFonts w:ascii="Times New Roman" w:hAnsi="Times New Roman" w:cs="Times New Roman"/>
          <w:bCs/>
        </w:rPr>
        <w:t xml:space="preserve"> </w:t>
      </w:r>
    </w:p>
    <w:p w14:paraId="23DF6245" w14:textId="78996A4A" w:rsidR="00C80A9C" w:rsidRDefault="00666638" w:rsidP="007F124B">
      <w:pPr>
        <w:pStyle w:val="a7"/>
        <w:numPr>
          <w:ilvl w:val="0"/>
          <w:numId w:val="10"/>
        </w:numPr>
        <w:tabs>
          <w:tab w:val="left" w:pos="426"/>
        </w:tabs>
        <w:spacing w:line="276" w:lineRule="auto"/>
        <w:ind w:left="-426" w:firstLine="710"/>
        <w:jc w:val="both"/>
        <w:rPr>
          <w:rFonts w:ascii="Times New Roman" w:hAnsi="Times New Roman" w:cs="Times New Roman"/>
          <w:bCs/>
        </w:rPr>
      </w:pPr>
      <w:r w:rsidRPr="00C80A9C">
        <w:rPr>
          <w:rFonts w:ascii="Times New Roman" w:hAnsi="Times New Roman" w:cs="Times New Roman"/>
          <w:bCs/>
        </w:rPr>
        <w:t>обновление программ дополнительного образования с целью</w:t>
      </w:r>
      <w:r w:rsidR="00C80A9C" w:rsidRPr="00C80A9C">
        <w:rPr>
          <w:rFonts w:ascii="Times New Roman" w:hAnsi="Times New Roman" w:cs="Times New Roman"/>
          <w:bCs/>
        </w:rPr>
        <w:t xml:space="preserve"> </w:t>
      </w:r>
      <w:r w:rsidRPr="00C80A9C">
        <w:rPr>
          <w:rFonts w:ascii="Times New Roman" w:hAnsi="Times New Roman" w:cs="Times New Roman"/>
          <w:bCs/>
        </w:rPr>
        <w:t>выявления,</w:t>
      </w:r>
      <w:r w:rsidR="00C80A9C">
        <w:rPr>
          <w:rFonts w:ascii="Times New Roman" w:hAnsi="Times New Roman" w:cs="Times New Roman"/>
          <w:bCs/>
        </w:rPr>
        <w:t xml:space="preserve"> </w:t>
      </w:r>
      <w:r w:rsidRPr="00C80A9C">
        <w:rPr>
          <w:rFonts w:ascii="Times New Roman" w:hAnsi="Times New Roman" w:cs="Times New Roman"/>
          <w:bCs/>
        </w:rPr>
        <w:t>поддержки и развития способностей каждого обучающегося;</w:t>
      </w:r>
    </w:p>
    <w:p w14:paraId="308F9723" w14:textId="248E6401" w:rsidR="00665C0A" w:rsidRPr="00C80A9C" w:rsidRDefault="00665C0A" w:rsidP="007F124B">
      <w:pPr>
        <w:pStyle w:val="a7"/>
        <w:numPr>
          <w:ilvl w:val="0"/>
          <w:numId w:val="10"/>
        </w:numPr>
        <w:tabs>
          <w:tab w:val="left" w:pos="426"/>
        </w:tabs>
        <w:spacing w:line="276" w:lineRule="auto"/>
        <w:ind w:left="-426" w:firstLine="710"/>
        <w:jc w:val="both"/>
        <w:rPr>
          <w:rFonts w:ascii="Times New Roman" w:hAnsi="Times New Roman" w:cs="Times New Roman"/>
          <w:bCs/>
        </w:rPr>
      </w:pPr>
      <w:r>
        <w:rPr>
          <w:rFonts w:ascii="Times New Roman" w:hAnsi="Times New Roman" w:cs="Times New Roman"/>
          <w:bCs/>
        </w:rPr>
        <w:t>прохождение процедуры профессионально-общественной аккредитации по специальности Дошкольное образование;</w:t>
      </w:r>
    </w:p>
    <w:p w14:paraId="41CBE6CE" w14:textId="4E329C65" w:rsidR="00666638" w:rsidRDefault="00C80A9C" w:rsidP="004B5C6D">
      <w:pPr>
        <w:tabs>
          <w:tab w:val="left" w:pos="284"/>
        </w:tabs>
        <w:spacing w:line="276" w:lineRule="auto"/>
        <w:ind w:left="-426" w:firstLine="710"/>
        <w:rPr>
          <w:bCs/>
          <w:sz w:val="24"/>
          <w:szCs w:val="24"/>
        </w:rPr>
      </w:pPr>
      <w:r w:rsidRPr="00C80A9C">
        <w:rPr>
          <w:bCs/>
          <w:sz w:val="24"/>
          <w:szCs w:val="24"/>
        </w:rPr>
        <w:t xml:space="preserve">- </w:t>
      </w:r>
      <w:r w:rsidR="00666638" w:rsidRPr="00C80A9C">
        <w:rPr>
          <w:bCs/>
          <w:sz w:val="24"/>
          <w:szCs w:val="24"/>
        </w:rPr>
        <w:t>развитие системы дополнительного профессионального образования и</w:t>
      </w:r>
      <w:r>
        <w:rPr>
          <w:bCs/>
          <w:sz w:val="24"/>
          <w:szCs w:val="24"/>
        </w:rPr>
        <w:t xml:space="preserve"> </w:t>
      </w:r>
      <w:r w:rsidR="00666638" w:rsidRPr="00C80A9C">
        <w:rPr>
          <w:bCs/>
          <w:sz w:val="24"/>
          <w:szCs w:val="24"/>
        </w:rPr>
        <w:t xml:space="preserve">профессионального обучения, в том числе </w:t>
      </w:r>
      <w:r w:rsidR="00671031">
        <w:rPr>
          <w:bCs/>
          <w:sz w:val="24"/>
          <w:szCs w:val="24"/>
        </w:rPr>
        <w:t>расширение</w:t>
      </w:r>
      <w:r w:rsidR="00666638" w:rsidRPr="00C80A9C">
        <w:rPr>
          <w:bCs/>
          <w:sz w:val="24"/>
          <w:szCs w:val="24"/>
        </w:rPr>
        <w:t xml:space="preserve"> новы</w:t>
      </w:r>
      <w:r w:rsidR="00671031">
        <w:rPr>
          <w:bCs/>
          <w:sz w:val="24"/>
          <w:szCs w:val="24"/>
        </w:rPr>
        <w:t>ми</w:t>
      </w:r>
      <w:r w:rsidR="00666638" w:rsidRPr="00C80A9C">
        <w:rPr>
          <w:bCs/>
          <w:sz w:val="24"/>
          <w:szCs w:val="24"/>
        </w:rPr>
        <w:t xml:space="preserve"> образовательны</w:t>
      </w:r>
      <w:r w:rsidR="00671031">
        <w:rPr>
          <w:bCs/>
          <w:sz w:val="24"/>
          <w:szCs w:val="24"/>
        </w:rPr>
        <w:t>ми</w:t>
      </w:r>
      <w:r w:rsidR="00666638" w:rsidRPr="00C80A9C">
        <w:rPr>
          <w:bCs/>
          <w:sz w:val="24"/>
          <w:szCs w:val="24"/>
        </w:rPr>
        <w:t xml:space="preserve"> </w:t>
      </w:r>
      <w:r w:rsidR="00671031">
        <w:rPr>
          <w:bCs/>
          <w:sz w:val="24"/>
          <w:szCs w:val="24"/>
        </w:rPr>
        <w:t>программами в различном формате</w:t>
      </w:r>
      <w:r w:rsidR="003E7E20">
        <w:rPr>
          <w:bCs/>
          <w:sz w:val="24"/>
          <w:szCs w:val="24"/>
        </w:rPr>
        <w:t xml:space="preserve"> обучения</w:t>
      </w:r>
      <w:r w:rsidR="00671031">
        <w:rPr>
          <w:bCs/>
          <w:sz w:val="24"/>
          <w:szCs w:val="24"/>
        </w:rPr>
        <w:t>;</w:t>
      </w:r>
    </w:p>
    <w:p w14:paraId="04BEFC62" w14:textId="44F2202E" w:rsidR="00671031" w:rsidRDefault="00671031" w:rsidP="004B5C6D">
      <w:pPr>
        <w:spacing w:line="276" w:lineRule="auto"/>
        <w:ind w:left="-426" w:firstLine="710"/>
        <w:rPr>
          <w:bCs/>
          <w:sz w:val="24"/>
          <w:szCs w:val="24"/>
        </w:rPr>
      </w:pPr>
      <w:r>
        <w:rPr>
          <w:bCs/>
          <w:sz w:val="24"/>
          <w:szCs w:val="24"/>
        </w:rPr>
        <w:t xml:space="preserve">- </w:t>
      </w:r>
      <w:r w:rsidR="003E7E20">
        <w:rPr>
          <w:bCs/>
          <w:sz w:val="24"/>
          <w:szCs w:val="24"/>
        </w:rPr>
        <w:t>р</w:t>
      </w:r>
      <w:r w:rsidRPr="00671031">
        <w:rPr>
          <w:bCs/>
          <w:sz w:val="24"/>
          <w:szCs w:val="24"/>
        </w:rPr>
        <w:t xml:space="preserve">азвитие кадрового потенциала колледжа посредством повышения квалификации, </w:t>
      </w:r>
      <w:r>
        <w:rPr>
          <w:bCs/>
          <w:sz w:val="24"/>
          <w:szCs w:val="24"/>
        </w:rPr>
        <w:t xml:space="preserve">стажировки в организациях, </w:t>
      </w:r>
      <w:r w:rsidRPr="00671031">
        <w:rPr>
          <w:bCs/>
          <w:sz w:val="24"/>
          <w:szCs w:val="24"/>
        </w:rPr>
        <w:t>аттестации</w:t>
      </w:r>
      <w:r>
        <w:rPr>
          <w:bCs/>
          <w:sz w:val="24"/>
          <w:szCs w:val="24"/>
        </w:rPr>
        <w:t>;</w:t>
      </w:r>
    </w:p>
    <w:p w14:paraId="1A79D885" w14:textId="23001ECC" w:rsidR="00671031" w:rsidRDefault="00671031" w:rsidP="004B5C6D">
      <w:pPr>
        <w:spacing w:line="276" w:lineRule="auto"/>
        <w:ind w:left="-426" w:firstLine="710"/>
        <w:rPr>
          <w:bCs/>
          <w:sz w:val="24"/>
          <w:szCs w:val="24"/>
        </w:rPr>
      </w:pPr>
      <w:r>
        <w:rPr>
          <w:bCs/>
          <w:sz w:val="24"/>
          <w:szCs w:val="24"/>
        </w:rPr>
        <w:t>- о</w:t>
      </w:r>
      <w:r w:rsidRPr="00671031">
        <w:rPr>
          <w:bCs/>
          <w:sz w:val="24"/>
          <w:szCs w:val="24"/>
        </w:rPr>
        <w:t>беспечение выполнения государственного задания по подготовке специалистов среднего звена посредством повышения эффективности работы колледжа на основе нормативных показателей деятельностей профессиональных образовательных организаций в соответствии с перспективными и текущими потребностями рынка труда</w:t>
      </w:r>
      <w:r>
        <w:rPr>
          <w:bCs/>
          <w:sz w:val="24"/>
          <w:szCs w:val="24"/>
        </w:rPr>
        <w:t>;</w:t>
      </w:r>
    </w:p>
    <w:p w14:paraId="56AA2D75" w14:textId="2131F06F" w:rsidR="00671031" w:rsidRDefault="00671031" w:rsidP="004B5C6D">
      <w:pPr>
        <w:spacing w:line="276" w:lineRule="auto"/>
        <w:ind w:left="-426" w:firstLine="710"/>
        <w:rPr>
          <w:bCs/>
          <w:sz w:val="24"/>
          <w:szCs w:val="24"/>
        </w:rPr>
      </w:pPr>
      <w:r>
        <w:rPr>
          <w:bCs/>
          <w:sz w:val="24"/>
          <w:szCs w:val="24"/>
        </w:rPr>
        <w:t xml:space="preserve">- </w:t>
      </w:r>
      <w:r w:rsidR="003E7E20">
        <w:rPr>
          <w:bCs/>
          <w:sz w:val="24"/>
          <w:szCs w:val="24"/>
        </w:rPr>
        <w:t>д</w:t>
      </w:r>
      <w:r w:rsidRPr="00671031">
        <w:rPr>
          <w:bCs/>
          <w:sz w:val="24"/>
          <w:szCs w:val="24"/>
        </w:rPr>
        <w:t>альнейшее совершенствование нормативно - правового обеспечения образовательного процесса: корректировка и разработка новых локальных актов, регламентирующих образовательный процесс в колледже в соответствии с новым законодательством</w:t>
      </w:r>
      <w:r>
        <w:rPr>
          <w:bCs/>
          <w:sz w:val="24"/>
          <w:szCs w:val="24"/>
        </w:rPr>
        <w:t>;</w:t>
      </w:r>
    </w:p>
    <w:p w14:paraId="4BD586C6" w14:textId="6FFD81F7" w:rsidR="00671031" w:rsidRDefault="00671031" w:rsidP="004B5C6D">
      <w:pPr>
        <w:spacing w:line="276" w:lineRule="auto"/>
        <w:ind w:left="-426" w:firstLine="710"/>
        <w:rPr>
          <w:bCs/>
          <w:sz w:val="24"/>
          <w:szCs w:val="24"/>
        </w:rPr>
      </w:pPr>
      <w:r>
        <w:rPr>
          <w:bCs/>
          <w:sz w:val="24"/>
          <w:szCs w:val="24"/>
        </w:rPr>
        <w:t xml:space="preserve">- </w:t>
      </w:r>
      <w:r w:rsidR="003E7E20">
        <w:rPr>
          <w:bCs/>
          <w:sz w:val="24"/>
          <w:szCs w:val="24"/>
        </w:rPr>
        <w:t>с</w:t>
      </w:r>
      <w:r w:rsidRPr="00671031">
        <w:rPr>
          <w:bCs/>
          <w:sz w:val="24"/>
          <w:szCs w:val="24"/>
        </w:rPr>
        <w:t xml:space="preserve">овершенствование экономических механизмов системы работы колледжа, укрепление материально-технической базы колледжа </w:t>
      </w:r>
      <w:r>
        <w:rPr>
          <w:bCs/>
          <w:sz w:val="24"/>
          <w:szCs w:val="24"/>
        </w:rPr>
        <w:t>в соответствии с новыми ФГОС</w:t>
      </w:r>
      <w:r w:rsidRPr="00671031">
        <w:rPr>
          <w:bCs/>
          <w:sz w:val="24"/>
          <w:szCs w:val="24"/>
        </w:rPr>
        <w:t>, здоровье сбережения и доступности образовательной среды</w:t>
      </w:r>
      <w:r w:rsidR="003E7E20">
        <w:rPr>
          <w:bCs/>
          <w:sz w:val="24"/>
          <w:szCs w:val="24"/>
        </w:rPr>
        <w:t>;</w:t>
      </w:r>
    </w:p>
    <w:p w14:paraId="35251592" w14:textId="17112008" w:rsidR="003E7E20" w:rsidRPr="003E7E20" w:rsidRDefault="003E7E20" w:rsidP="004B5C6D">
      <w:pPr>
        <w:spacing w:line="276" w:lineRule="auto"/>
        <w:ind w:left="-426" w:firstLine="710"/>
        <w:rPr>
          <w:bCs/>
          <w:sz w:val="24"/>
          <w:szCs w:val="24"/>
        </w:rPr>
      </w:pPr>
      <w:r>
        <w:rPr>
          <w:bCs/>
          <w:sz w:val="24"/>
          <w:szCs w:val="24"/>
        </w:rPr>
        <w:t>- р</w:t>
      </w:r>
      <w:r w:rsidRPr="003E7E20">
        <w:rPr>
          <w:bCs/>
          <w:sz w:val="24"/>
          <w:szCs w:val="24"/>
        </w:rPr>
        <w:t>асширение внебюджетной деятельности по всем направлениям.</w:t>
      </w:r>
    </w:p>
    <w:p w14:paraId="0C3336B7" w14:textId="21A236C1" w:rsidR="00065DB5" w:rsidRPr="007911F2" w:rsidRDefault="007149D9" w:rsidP="004B5C6D">
      <w:pPr>
        <w:spacing w:line="276" w:lineRule="auto"/>
        <w:ind w:left="-426" w:firstLine="710"/>
        <w:rPr>
          <w:sz w:val="24"/>
          <w:szCs w:val="24"/>
        </w:rPr>
      </w:pPr>
      <w:r w:rsidRPr="007149D9">
        <w:rPr>
          <w:sz w:val="24"/>
          <w:szCs w:val="24"/>
        </w:rPr>
        <w:t>Поставленные задачи будут отражены в деятельности всех структурных</w:t>
      </w:r>
      <w:r>
        <w:rPr>
          <w:sz w:val="24"/>
          <w:szCs w:val="24"/>
        </w:rPr>
        <w:t xml:space="preserve"> </w:t>
      </w:r>
      <w:r w:rsidRPr="007149D9">
        <w:rPr>
          <w:sz w:val="24"/>
          <w:szCs w:val="24"/>
        </w:rPr>
        <w:t>подразделений колледжа, в циклограмме основных организационно -</w:t>
      </w:r>
      <w:r>
        <w:rPr>
          <w:sz w:val="24"/>
          <w:szCs w:val="24"/>
        </w:rPr>
        <w:t xml:space="preserve"> </w:t>
      </w:r>
      <w:r w:rsidRPr="007149D9">
        <w:rPr>
          <w:sz w:val="24"/>
          <w:szCs w:val="24"/>
        </w:rPr>
        <w:t>педагогических мероприятий, планах работы</w:t>
      </w:r>
      <w:r>
        <w:rPr>
          <w:sz w:val="24"/>
          <w:szCs w:val="24"/>
        </w:rPr>
        <w:t xml:space="preserve"> отделений,</w:t>
      </w:r>
      <w:r w:rsidRPr="007149D9">
        <w:rPr>
          <w:sz w:val="24"/>
          <w:szCs w:val="24"/>
        </w:rPr>
        <w:t xml:space="preserve"> предметных (цикловых) комиссий,</w:t>
      </w:r>
      <w:r>
        <w:rPr>
          <w:sz w:val="24"/>
          <w:szCs w:val="24"/>
        </w:rPr>
        <w:t xml:space="preserve"> </w:t>
      </w:r>
      <w:r w:rsidRPr="007149D9">
        <w:rPr>
          <w:sz w:val="24"/>
          <w:szCs w:val="24"/>
        </w:rPr>
        <w:t>студенческих объединений.</w:t>
      </w:r>
      <w:bookmarkEnd w:id="45"/>
    </w:p>
    <w:sectPr w:rsidR="00065DB5" w:rsidRPr="007911F2" w:rsidSect="00ED5DF4">
      <w:footerReference w:type="default" r:id="rId3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2D0A" w14:textId="77777777" w:rsidR="00DF42B2" w:rsidRDefault="00DF42B2">
      <w:r>
        <w:separator/>
      </w:r>
    </w:p>
  </w:endnote>
  <w:endnote w:type="continuationSeparator" w:id="0">
    <w:p w14:paraId="6B728902" w14:textId="77777777" w:rsidR="00DF42B2" w:rsidRDefault="00DF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D3CE" w14:textId="77777777" w:rsidR="004C536F" w:rsidRDefault="004C536F">
    <w:pPr>
      <w:pStyle w:val="a9"/>
      <w:jc w:val="right"/>
    </w:pPr>
    <w:r>
      <w:rPr>
        <w:noProof/>
      </w:rPr>
      <w:fldChar w:fldCharType="begin"/>
    </w:r>
    <w:r>
      <w:rPr>
        <w:noProof/>
      </w:rPr>
      <w:instrText xml:space="preserve"> PAGE   \* MERGEFORMAT </w:instrText>
    </w:r>
    <w:r>
      <w:rPr>
        <w:noProof/>
      </w:rPr>
      <w:fldChar w:fldCharType="separate"/>
    </w:r>
    <w:r w:rsidR="00660CC8">
      <w:rPr>
        <w:noProof/>
      </w:rPr>
      <w:t>80</w:t>
    </w:r>
    <w:r>
      <w:rPr>
        <w:noProof/>
      </w:rPr>
      <w:fldChar w:fldCharType="end"/>
    </w:r>
  </w:p>
  <w:p w14:paraId="1C3D4B12" w14:textId="77777777" w:rsidR="004C536F" w:rsidRDefault="004C53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5376" w14:textId="77777777" w:rsidR="00DF42B2" w:rsidRDefault="00DF42B2">
      <w:r>
        <w:separator/>
      </w:r>
    </w:p>
  </w:footnote>
  <w:footnote w:type="continuationSeparator" w:id="0">
    <w:p w14:paraId="0A977C57" w14:textId="77777777" w:rsidR="00DF42B2" w:rsidRDefault="00DF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0"/>
        </w:tabs>
        <w:ind w:left="720" w:hanging="360"/>
      </w:pPr>
      <w:rPr>
        <w:rFonts w:ascii="Times New Roman" w:hAnsi="Times New Roman" w:cs="Times New Roman" w:hint="default"/>
        <w:b/>
        <w:sz w:val="26"/>
        <w:szCs w:val="26"/>
        <w:lang w:val="sah-RU"/>
      </w:rPr>
    </w:lvl>
  </w:abstractNum>
  <w:abstractNum w:abstractNumId="1">
    <w:nsid w:val="00001CD0"/>
    <w:multiLevelType w:val="hybridMultilevel"/>
    <w:tmpl w:val="51FC8166"/>
    <w:lvl w:ilvl="0" w:tplc="B148B7E2">
      <w:start w:val="1"/>
      <w:numFmt w:val="bullet"/>
      <w:lvlText w:val="и"/>
      <w:lvlJc w:val="left"/>
    </w:lvl>
    <w:lvl w:ilvl="1" w:tplc="D3CE03B4">
      <w:start w:val="1"/>
      <w:numFmt w:val="bullet"/>
      <w:lvlText w:val="-"/>
      <w:lvlJc w:val="left"/>
    </w:lvl>
    <w:lvl w:ilvl="2" w:tplc="8C30943E">
      <w:numFmt w:val="decimal"/>
      <w:lvlText w:val=""/>
      <w:lvlJc w:val="left"/>
    </w:lvl>
    <w:lvl w:ilvl="3" w:tplc="8362F07C">
      <w:numFmt w:val="decimal"/>
      <w:lvlText w:val=""/>
      <w:lvlJc w:val="left"/>
    </w:lvl>
    <w:lvl w:ilvl="4" w:tplc="4E9AF530">
      <w:numFmt w:val="decimal"/>
      <w:lvlText w:val=""/>
      <w:lvlJc w:val="left"/>
    </w:lvl>
    <w:lvl w:ilvl="5" w:tplc="D1509B96">
      <w:numFmt w:val="decimal"/>
      <w:lvlText w:val=""/>
      <w:lvlJc w:val="left"/>
    </w:lvl>
    <w:lvl w:ilvl="6" w:tplc="6A164C74">
      <w:numFmt w:val="decimal"/>
      <w:lvlText w:val=""/>
      <w:lvlJc w:val="left"/>
    </w:lvl>
    <w:lvl w:ilvl="7" w:tplc="5FCEF514">
      <w:numFmt w:val="decimal"/>
      <w:lvlText w:val=""/>
      <w:lvlJc w:val="left"/>
    </w:lvl>
    <w:lvl w:ilvl="8" w:tplc="BC0ED7BC">
      <w:numFmt w:val="decimal"/>
      <w:lvlText w:val=""/>
      <w:lvlJc w:val="left"/>
    </w:lvl>
  </w:abstractNum>
  <w:abstractNum w:abstractNumId="2">
    <w:nsid w:val="00D651D6"/>
    <w:multiLevelType w:val="hybridMultilevel"/>
    <w:tmpl w:val="351AAE94"/>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E77D6"/>
    <w:multiLevelType w:val="hybridMultilevel"/>
    <w:tmpl w:val="5AE21DD0"/>
    <w:lvl w:ilvl="0" w:tplc="588AF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2C3157"/>
    <w:multiLevelType w:val="hybridMultilevel"/>
    <w:tmpl w:val="0366B9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E42E83"/>
    <w:multiLevelType w:val="hybridMultilevel"/>
    <w:tmpl w:val="365C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3258D"/>
    <w:multiLevelType w:val="hybridMultilevel"/>
    <w:tmpl w:val="844A776A"/>
    <w:lvl w:ilvl="0" w:tplc="4ECE9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F312E"/>
    <w:multiLevelType w:val="hybridMultilevel"/>
    <w:tmpl w:val="7C9C120C"/>
    <w:lvl w:ilvl="0" w:tplc="E2E62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0557DE"/>
    <w:multiLevelType w:val="hybridMultilevel"/>
    <w:tmpl w:val="0366B9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355A6A"/>
    <w:multiLevelType w:val="hybridMultilevel"/>
    <w:tmpl w:val="D312D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796425"/>
    <w:multiLevelType w:val="multilevel"/>
    <w:tmpl w:val="4E5CA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A05739"/>
    <w:multiLevelType w:val="hybridMultilevel"/>
    <w:tmpl w:val="C90A2912"/>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3C2C2D"/>
    <w:multiLevelType w:val="hybridMultilevel"/>
    <w:tmpl w:val="D960B990"/>
    <w:lvl w:ilvl="0" w:tplc="0BC26C60">
      <w:numFmt w:val="bullet"/>
      <w:lvlText w:val="-"/>
      <w:lvlJc w:val="left"/>
      <w:pPr>
        <w:ind w:left="1287" w:hanging="360"/>
      </w:pPr>
      <w:rPr>
        <w:rFonts w:hint="default"/>
      </w:rPr>
    </w:lvl>
    <w:lvl w:ilvl="1" w:tplc="0BC26C60">
      <w:numFmt w:val="bullet"/>
      <w:lvlText w:val="-"/>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CB64EDE"/>
    <w:multiLevelType w:val="hybridMultilevel"/>
    <w:tmpl w:val="A044CED0"/>
    <w:lvl w:ilvl="0" w:tplc="1D5A8372">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DA52C2C"/>
    <w:multiLevelType w:val="hybridMultilevel"/>
    <w:tmpl w:val="ED3E22FE"/>
    <w:lvl w:ilvl="0" w:tplc="9C2E38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6A2265"/>
    <w:multiLevelType w:val="hybridMultilevel"/>
    <w:tmpl w:val="55E48866"/>
    <w:lvl w:ilvl="0" w:tplc="0BC26C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E52726"/>
    <w:multiLevelType w:val="hybridMultilevel"/>
    <w:tmpl w:val="73D8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133BD9"/>
    <w:multiLevelType w:val="hybridMultilevel"/>
    <w:tmpl w:val="87264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21727E"/>
    <w:multiLevelType w:val="hybridMultilevel"/>
    <w:tmpl w:val="F0E4EF5C"/>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617F85"/>
    <w:multiLevelType w:val="hybridMultilevel"/>
    <w:tmpl w:val="CFD6F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89B3AD0"/>
    <w:multiLevelType w:val="hybridMultilevel"/>
    <w:tmpl w:val="D12E7E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19311853"/>
    <w:multiLevelType w:val="hybridMultilevel"/>
    <w:tmpl w:val="D6681346"/>
    <w:lvl w:ilvl="0" w:tplc="0BC26C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7A514B"/>
    <w:multiLevelType w:val="hybridMultilevel"/>
    <w:tmpl w:val="DBFA8CB6"/>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B8733D5"/>
    <w:multiLevelType w:val="hybridMultilevel"/>
    <w:tmpl w:val="4858AD78"/>
    <w:lvl w:ilvl="0" w:tplc="4ECE9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B0201E"/>
    <w:multiLevelType w:val="hybridMultilevel"/>
    <w:tmpl w:val="0694BE90"/>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1B0326"/>
    <w:multiLevelType w:val="hybridMultilevel"/>
    <w:tmpl w:val="D290995A"/>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E441C2"/>
    <w:multiLevelType w:val="hybridMultilevel"/>
    <w:tmpl w:val="51B62728"/>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B801FD"/>
    <w:multiLevelType w:val="singleLevel"/>
    <w:tmpl w:val="0BC26C60"/>
    <w:lvl w:ilvl="0">
      <w:numFmt w:val="bullet"/>
      <w:lvlText w:val="-"/>
      <w:lvlJc w:val="left"/>
      <w:pPr>
        <w:ind w:left="720" w:hanging="360"/>
      </w:pPr>
      <w:rPr>
        <w:rFonts w:hint="default"/>
      </w:rPr>
    </w:lvl>
  </w:abstractNum>
  <w:abstractNum w:abstractNumId="28">
    <w:nsid w:val="24272444"/>
    <w:multiLevelType w:val="hybridMultilevel"/>
    <w:tmpl w:val="20D85520"/>
    <w:lvl w:ilvl="0" w:tplc="9988865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25BC624D"/>
    <w:multiLevelType w:val="hybridMultilevel"/>
    <w:tmpl w:val="290863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6461824"/>
    <w:multiLevelType w:val="hybridMultilevel"/>
    <w:tmpl w:val="C3BCB75C"/>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E07206"/>
    <w:multiLevelType w:val="hybridMultilevel"/>
    <w:tmpl w:val="177C52C2"/>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CB1DEF"/>
    <w:multiLevelType w:val="multilevel"/>
    <w:tmpl w:val="2B42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91D6DA0"/>
    <w:multiLevelType w:val="hybridMultilevel"/>
    <w:tmpl w:val="FD5A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294E88"/>
    <w:multiLevelType w:val="multilevel"/>
    <w:tmpl w:val="00D6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3840C0"/>
    <w:multiLevelType w:val="hybridMultilevel"/>
    <w:tmpl w:val="A2645CE8"/>
    <w:lvl w:ilvl="0" w:tplc="4ECE9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F91558"/>
    <w:multiLevelType w:val="hybridMultilevel"/>
    <w:tmpl w:val="297258F0"/>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0CD5DF1"/>
    <w:multiLevelType w:val="hybridMultilevel"/>
    <w:tmpl w:val="2E42F1EC"/>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4F0276"/>
    <w:multiLevelType w:val="hybridMultilevel"/>
    <w:tmpl w:val="34B43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850686"/>
    <w:multiLevelType w:val="hybridMultilevel"/>
    <w:tmpl w:val="CB8EAC8E"/>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3973C6"/>
    <w:multiLevelType w:val="hybridMultilevel"/>
    <w:tmpl w:val="ACB06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B44B69"/>
    <w:multiLevelType w:val="multilevel"/>
    <w:tmpl w:val="F37EB84C"/>
    <w:lvl w:ilvl="0">
      <w:start w:val="1"/>
      <w:numFmt w:val="decimal"/>
      <w:lvlText w:val="%1."/>
      <w:lvlJc w:val="left"/>
      <w:pPr>
        <w:ind w:left="1422" w:hanging="855"/>
      </w:pPr>
      <w:rPr>
        <w:rFonts w:hint="default"/>
      </w:rPr>
    </w:lvl>
    <w:lvl w:ilvl="1">
      <w:start w:val="3"/>
      <w:numFmt w:val="decimal"/>
      <w:isLgl/>
      <w:lvlText w:val="%1.%2."/>
      <w:lvlJc w:val="left"/>
      <w:pPr>
        <w:ind w:left="1107" w:hanging="540"/>
      </w:pPr>
      <w:rPr>
        <w:rFonts w:eastAsia="Calibri" w:hint="default"/>
      </w:rPr>
    </w:lvl>
    <w:lvl w:ilvl="2">
      <w:start w:val="3"/>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42">
    <w:nsid w:val="3BD16E10"/>
    <w:multiLevelType w:val="hybridMultilevel"/>
    <w:tmpl w:val="3740DDF6"/>
    <w:lvl w:ilvl="0" w:tplc="0BC26C60">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C640F46"/>
    <w:multiLevelType w:val="hybridMultilevel"/>
    <w:tmpl w:val="22BCFCBA"/>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E8362A"/>
    <w:multiLevelType w:val="hybridMultilevel"/>
    <w:tmpl w:val="561A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D4D06"/>
    <w:multiLevelType w:val="hybridMultilevel"/>
    <w:tmpl w:val="CD666BF6"/>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7129AB"/>
    <w:multiLevelType w:val="hybridMultilevel"/>
    <w:tmpl w:val="B4CC69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43EA3068"/>
    <w:multiLevelType w:val="multilevel"/>
    <w:tmpl w:val="9B54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4621DE1"/>
    <w:multiLevelType w:val="hybridMultilevel"/>
    <w:tmpl w:val="946A2FFC"/>
    <w:lvl w:ilvl="0" w:tplc="0419000F">
      <w:start w:val="1"/>
      <w:numFmt w:val="decimal"/>
      <w:lvlText w:val="%1."/>
      <w:lvlJc w:val="left"/>
      <w:pPr>
        <w:ind w:left="1287" w:hanging="360"/>
      </w:pPr>
    </w:lvl>
    <w:lvl w:ilvl="1" w:tplc="4B9CF27E">
      <w:start w:val="7"/>
      <w:numFmt w:val="bullet"/>
      <w:lvlText w:val="•"/>
      <w:lvlJc w:val="left"/>
      <w:pPr>
        <w:ind w:left="2637" w:hanging="99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4D679CE"/>
    <w:multiLevelType w:val="hybridMultilevel"/>
    <w:tmpl w:val="707252FE"/>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B20728"/>
    <w:multiLevelType w:val="hybridMultilevel"/>
    <w:tmpl w:val="7A3A9174"/>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3026CA"/>
    <w:multiLevelType w:val="hybridMultilevel"/>
    <w:tmpl w:val="BDA4EBDA"/>
    <w:lvl w:ilvl="0" w:tplc="1D5A8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C68762D"/>
    <w:multiLevelType w:val="hybridMultilevel"/>
    <w:tmpl w:val="68B2E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B44F11"/>
    <w:multiLevelType w:val="multilevel"/>
    <w:tmpl w:val="E624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0C96495"/>
    <w:multiLevelType w:val="hybridMultilevel"/>
    <w:tmpl w:val="ED90537E"/>
    <w:lvl w:ilvl="0" w:tplc="99888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AE178F"/>
    <w:multiLevelType w:val="hybridMultilevel"/>
    <w:tmpl w:val="12468200"/>
    <w:lvl w:ilvl="0" w:tplc="4ECE9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B93CB6"/>
    <w:multiLevelType w:val="hybridMultilevel"/>
    <w:tmpl w:val="4C8885F0"/>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3441E8B"/>
    <w:multiLevelType w:val="hybridMultilevel"/>
    <w:tmpl w:val="F2100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8561168"/>
    <w:multiLevelType w:val="hybridMultilevel"/>
    <w:tmpl w:val="CD7A5D58"/>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BC72012"/>
    <w:multiLevelType w:val="multilevel"/>
    <w:tmpl w:val="01B86E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5D2633AA"/>
    <w:multiLevelType w:val="hybridMultilevel"/>
    <w:tmpl w:val="7C9C120C"/>
    <w:lvl w:ilvl="0" w:tplc="E2E62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628B430B"/>
    <w:multiLevelType w:val="hybridMultilevel"/>
    <w:tmpl w:val="62CCB28A"/>
    <w:lvl w:ilvl="0" w:tplc="9988865E">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62">
    <w:nsid w:val="638F3F87"/>
    <w:multiLevelType w:val="hybridMultilevel"/>
    <w:tmpl w:val="DCB81344"/>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5041DAB"/>
    <w:multiLevelType w:val="multilevel"/>
    <w:tmpl w:val="9B187896"/>
    <w:lvl w:ilvl="0">
      <w:start w:val="1"/>
      <w:numFmt w:val="decimal"/>
      <w:lvlText w:val="%1."/>
      <w:lvlJc w:val="left"/>
      <w:pPr>
        <w:ind w:left="644" w:hanging="360"/>
      </w:pPr>
      <w:rPr>
        <w:rFonts w:hint="default"/>
      </w:rPr>
    </w:lvl>
    <w:lvl w:ilvl="1">
      <w:start w:val="6"/>
      <w:numFmt w:val="decimal"/>
      <w:isLgl/>
      <w:lvlText w:val="%1.%2."/>
      <w:lvlJc w:val="left"/>
      <w:pPr>
        <w:ind w:left="1429" w:hanging="720"/>
      </w:pPr>
      <w:rPr>
        <w:rFonts w:hint="default"/>
      </w:rPr>
    </w:lvl>
    <w:lvl w:ilvl="2">
      <w:start w:val="1"/>
      <w:numFmt w:val="decimalZero"/>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4">
    <w:nsid w:val="65CC0600"/>
    <w:multiLevelType w:val="hybridMultilevel"/>
    <w:tmpl w:val="970C4CB8"/>
    <w:lvl w:ilvl="0" w:tplc="0BC26C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2C49C2"/>
    <w:multiLevelType w:val="hybridMultilevel"/>
    <w:tmpl w:val="9B30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CC458D"/>
    <w:multiLevelType w:val="hybridMultilevel"/>
    <w:tmpl w:val="EA80B336"/>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A396893"/>
    <w:multiLevelType w:val="hybridMultilevel"/>
    <w:tmpl w:val="5D6C4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215D07"/>
    <w:multiLevelType w:val="hybridMultilevel"/>
    <w:tmpl w:val="3A02F288"/>
    <w:lvl w:ilvl="0" w:tplc="D26E60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40CC2"/>
    <w:multiLevelType w:val="multilevel"/>
    <w:tmpl w:val="9ECC7E04"/>
    <w:lvl w:ilvl="0">
      <w:start w:val="1"/>
      <w:numFmt w:val="decimal"/>
      <w:lvlText w:val="%1."/>
      <w:lvlJc w:val="left"/>
      <w:pPr>
        <w:ind w:left="6740" w:hanging="360"/>
      </w:pPr>
    </w:lvl>
    <w:lvl w:ilvl="1">
      <w:start w:val="3"/>
      <w:numFmt w:val="decimal"/>
      <w:isLgl/>
      <w:lvlText w:val="%1.%2."/>
      <w:lvlJc w:val="left"/>
      <w:pPr>
        <w:ind w:left="6920" w:hanging="540"/>
      </w:pPr>
      <w:rPr>
        <w:rFonts w:hint="default"/>
      </w:rPr>
    </w:lvl>
    <w:lvl w:ilvl="2">
      <w:start w:val="2"/>
      <w:numFmt w:val="decimal"/>
      <w:isLgl/>
      <w:lvlText w:val="%1.%2.%3."/>
      <w:lvlJc w:val="left"/>
      <w:pPr>
        <w:ind w:left="7100" w:hanging="720"/>
      </w:pPr>
      <w:rPr>
        <w:rFonts w:hint="default"/>
      </w:rPr>
    </w:lvl>
    <w:lvl w:ilvl="3">
      <w:start w:val="1"/>
      <w:numFmt w:val="decimal"/>
      <w:isLgl/>
      <w:lvlText w:val="%1.%2.%3.%4."/>
      <w:lvlJc w:val="left"/>
      <w:pPr>
        <w:ind w:left="7100"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70">
    <w:nsid w:val="6EF86745"/>
    <w:multiLevelType w:val="hybridMultilevel"/>
    <w:tmpl w:val="FBCC8A88"/>
    <w:lvl w:ilvl="0" w:tplc="1D5A8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0FB2D6F"/>
    <w:multiLevelType w:val="multilevel"/>
    <w:tmpl w:val="5AB41704"/>
    <w:lvl w:ilvl="0">
      <w:start w:val="1"/>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nsid w:val="76794BD0"/>
    <w:multiLevelType w:val="hybridMultilevel"/>
    <w:tmpl w:val="6D4448DC"/>
    <w:lvl w:ilvl="0" w:tplc="0BC26C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141A3C"/>
    <w:multiLevelType w:val="hybridMultilevel"/>
    <w:tmpl w:val="5E5A2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7F07CC3"/>
    <w:multiLevelType w:val="hybridMultilevel"/>
    <w:tmpl w:val="76DA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A741F7"/>
    <w:multiLevelType w:val="hybridMultilevel"/>
    <w:tmpl w:val="B1EC4EA6"/>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9EE5F18"/>
    <w:multiLevelType w:val="hybridMultilevel"/>
    <w:tmpl w:val="D91C89C4"/>
    <w:lvl w:ilvl="0" w:tplc="D5EA0BC6">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7D020342"/>
    <w:multiLevelType w:val="hybridMultilevel"/>
    <w:tmpl w:val="76E236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7D9E6141"/>
    <w:multiLevelType w:val="hybridMultilevel"/>
    <w:tmpl w:val="9F58944E"/>
    <w:lvl w:ilvl="0" w:tplc="588AF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B61027"/>
    <w:multiLevelType w:val="hybridMultilevel"/>
    <w:tmpl w:val="D032A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282096"/>
    <w:multiLevelType w:val="hybridMultilevel"/>
    <w:tmpl w:val="A02C44D6"/>
    <w:lvl w:ilvl="0" w:tplc="1D5A8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E4B6909"/>
    <w:multiLevelType w:val="hybridMultilevel"/>
    <w:tmpl w:val="4056A200"/>
    <w:lvl w:ilvl="0" w:tplc="DB4A2A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4"/>
  </w:num>
  <w:num w:numId="2">
    <w:abstractNumId w:val="63"/>
  </w:num>
  <w:num w:numId="3">
    <w:abstractNumId w:val="59"/>
  </w:num>
  <w:num w:numId="4">
    <w:abstractNumId w:val="5"/>
  </w:num>
  <w:num w:numId="5">
    <w:abstractNumId w:val="44"/>
  </w:num>
  <w:num w:numId="6">
    <w:abstractNumId w:val="76"/>
  </w:num>
  <w:num w:numId="7">
    <w:abstractNumId w:val="38"/>
  </w:num>
  <w:num w:numId="8">
    <w:abstractNumId w:val="17"/>
  </w:num>
  <w:num w:numId="9">
    <w:abstractNumId w:val="65"/>
  </w:num>
  <w:num w:numId="10">
    <w:abstractNumId w:val="27"/>
  </w:num>
  <w:num w:numId="11">
    <w:abstractNumId w:val="72"/>
  </w:num>
  <w:num w:numId="12">
    <w:abstractNumId w:val="6"/>
  </w:num>
  <w:num w:numId="13">
    <w:abstractNumId w:val="35"/>
  </w:num>
  <w:num w:numId="14">
    <w:abstractNumId w:val="23"/>
  </w:num>
  <w:num w:numId="15">
    <w:abstractNumId w:val="55"/>
  </w:num>
  <w:num w:numId="16">
    <w:abstractNumId w:val="71"/>
  </w:num>
  <w:num w:numId="17">
    <w:abstractNumId w:val="26"/>
  </w:num>
  <w:num w:numId="18">
    <w:abstractNumId w:val="24"/>
  </w:num>
  <w:num w:numId="19">
    <w:abstractNumId w:val="25"/>
  </w:num>
  <w:num w:numId="20">
    <w:abstractNumId w:val="2"/>
  </w:num>
  <w:num w:numId="21">
    <w:abstractNumId w:val="45"/>
  </w:num>
  <w:num w:numId="22">
    <w:abstractNumId w:val="30"/>
  </w:num>
  <w:num w:numId="23">
    <w:abstractNumId w:val="50"/>
  </w:num>
  <w:num w:numId="24">
    <w:abstractNumId w:val="43"/>
  </w:num>
  <w:num w:numId="25">
    <w:abstractNumId w:val="40"/>
  </w:num>
  <w:num w:numId="26">
    <w:abstractNumId w:val="77"/>
  </w:num>
  <w:num w:numId="27">
    <w:abstractNumId w:val="4"/>
  </w:num>
  <w:num w:numId="28">
    <w:abstractNumId w:val="48"/>
  </w:num>
  <w:num w:numId="29">
    <w:abstractNumId w:val="15"/>
  </w:num>
  <w:num w:numId="30">
    <w:abstractNumId w:val="64"/>
  </w:num>
  <w:num w:numId="31">
    <w:abstractNumId w:val="21"/>
  </w:num>
  <w:num w:numId="32">
    <w:abstractNumId w:val="41"/>
  </w:num>
  <w:num w:numId="33">
    <w:abstractNumId w:val="12"/>
  </w:num>
  <w:num w:numId="34">
    <w:abstractNumId w:val="27"/>
  </w:num>
  <w:num w:numId="35">
    <w:abstractNumId w:val="47"/>
  </w:num>
  <w:num w:numId="36">
    <w:abstractNumId w:val="34"/>
  </w:num>
  <w:num w:numId="37">
    <w:abstractNumId w:val="46"/>
  </w:num>
  <w:num w:numId="38">
    <w:abstractNumId w:val="20"/>
  </w:num>
  <w:num w:numId="39">
    <w:abstractNumId w:val="16"/>
  </w:num>
  <w:num w:numId="40">
    <w:abstractNumId w:val="52"/>
  </w:num>
  <w:num w:numId="41">
    <w:abstractNumId w:val="68"/>
  </w:num>
  <w:num w:numId="42">
    <w:abstractNumId w:val="14"/>
  </w:num>
  <w:num w:numId="43">
    <w:abstractNumId w:val="54"/>
  </w:num>
  <w:num w:numId="44">
    <w:abstractNumId w:val="31"/>
  </w:num>
  <w:num w:numId="45">
    <w:abstractNumId w:val="37"/>
  </w:num>
  <w:num w:numId="46">
    <w:abstractNumId w:val="28"/>
  </w:num>
  <w:num w:numId="47">
    <w:abstractNumId w:val="11"/>
  </w:num>
  <w:num w:numId="48">
    <w:abstractNumId w:val="18"/>
  </w:num>
  <w:num w:numId="49">
    <w:abstractNumId w:val="61"/>
  </w:num>
  <w:num w:numId="50">
    <w:abstractNumId w:val="29"/>
  </w:num>
  <w:num w:numId="51">
    <w:abstractNumId w:val="67"/>
  </w:num>
  <w:num w:numId="52">
    <w:abstractNumId w:val="79"/>
  </w:num>
  <w:num w:numId="53">
    <w:abstractNumId w:val="51"/>
  </w:num>
  <w:num w:numId="54">
    <w:abstractNumId w:val="3"/>
  </w:num>
  <w:num w:numId="55">
    <w:abstractNumId w:val="19"/>
  </w:num>
  <w:num w:numId="56">
    <w:abstractNumId w:val="78"/>
  </w:num>
  <w:num w:numId="57">
    <w:abstractNumId w:val="69"/>
  </w:num>
  <w:num w:numId="58">
    <w:abstractNumId w:val="66"/>
  </w:num>
  <w:num w:numId="59">
    <w:abstractNumId w:val="39"/>
  </w:num>
  <w:num w:numId="60">
    <w:abstractNumId w:val="80"/>
  </w:num>
  <w:num w:numId="61">
    <w:abstractNumId w:val="62"/>
  </w:num>
  <w:num w:numId="62">
    <w:abstractNumId w:val="70"/>
  </w:num>
  <w:num w:numId="63">
    <w:abstractNumId w:val="13"/>
  </w:num>
  <w:num w:numId="64">
    <w:abstractNumId w:val="73"/>
  </w:num>
  <w:num w:numId="65">
    <w:abstractNumId w:val="58"/>
  </w:num>
  <w:num w:numId="66">
    <w:abstractNumId w:val="56"/>
  </w:num>
  <w:num w:numId="67">
    <w:abstractNumId w:val="75"/>
  </w:num>
  <w:num w:numId="68">
    <w:abstractNumId w:val="57"/>
  </w:num>
  <w:num w:numId="69">
    <w:abstractNumId w:val="9"/>
  </w:num>
  <w:num w:numId="70">
    <w:abstractNumId w:val="22"/>
  </w:num>
  <w:num w:numId="71">
    <w:abstractNumId w:val="36"/>
  </w:num>
  <w:num w:numId="72">
    <w:abstractNumId w:val="42"/>
  </w:num>
  <w:num w:numId="73">
    <w:abstractNumId w:val="10"/>
  </w:num>
  <w:num w:numId="74">
    <w:abstractNumId w:val="49"/>
  </w:num>
  <w:num w:numId="75">
    <w:abstractNumId w:val="0"/>
  </w:num>
  <w:num w:numId="76">
    <w:abstractNumId w:val="33"/>
  </w:num>
  <w:num w:numId="77">
    <w:abstractNumId w:val="1"/>
  </w:num>
  <w:num w:numId="78">
    <w:abstractNumId w:val="81"/>
  </w:num>
  <w:num w:numId="79">
    <w:abstractNumId w:val="60"/>
  </w:num>
  <w:num w:numId="80">
    <w:abstractNumId w:val="32"/>
  </w:num>
  <w:num w:numId="81">
    <w:abstractNumId w:val="53"/>
  </w:num>
  <w:num w:numId="82">
    <w:abstractNumId w:val="8"/>
  </w:num>
  <w:num w:numId="83">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D0"/>
    <w:rsid w:val="00004C9A"/>
    <w:rsid w:val="000134D0"/>
    <w:rsid w:val="00021553"/>
    <w:rsid w:val="00021A95"/>
    <w:rsid w:val="000307E3"/>
    <w:rsid w:val="00032481"/>
    <w:rsid w:val="00036EA2"/>
    <w:rsid w:val="00040C4B"/>
    <w:rsid w:val="000434B2"/>
    <w:rsid w:val="00065DB5"/>
    <w:rsid w:val="00072AFA"/>
    <w:rsid w:val="00086D1F"/>
    <w:rsid w:val="00087EA2"/>
    <w:rsid w:val="000B3E98"/>
    <w:rsid w:val="000B6CF3"/>
    <w:rsid w:val="000C35AC"/>
    <w:rsid w:val="000C5466"/>
    <w:rsid w:val="000D5E66"/>
    <w:rsid w:val="000D7ED6"/>
    <w:rsid w:val="000F3503"/>
    <w:rsid w:val="00101EE7"/>
    <w:rsid w:val="00103C0F"/>
    <w:rsid w:val="001042F0"/>
    <w:rsid w:val="00105E4C"/>
    <w:rsid w:val="001109D0"/>
    <w:rsid w:val="00110E49"/>
    <w:rsid w:val="00110E8A"/>
    <w:rsid w:val="00112B74"/>
    <w:rsid w:val="00113692"/>
    <w:rsid w:val="00117139"/>
    <w:rsid w:val="00124BC2"/>
    <w:rsid w:val="00126455"/>
    <w:rsid w:val="00131775"/>
    <w:rsid w:val="001412E9"/>
    <w:rsid w:val="00143ACE"/>
    <w:rsid w:val="00145440"/>
    <w:rsid w:val="00162F4C"/>
    <w:rsid w:val="001667B5"/>
    <w:rsid w:val="001806B6"/>
    <w:rsid w:val="00187185"/>
    <w:rsid w:val="001936A3"/>
    <w:rsid w:val="00193FB1"/>
    <w:rsid w:val="001A7B57"/>
    <w:rsid w:val="001B68D5"/>
    <w:rsid w:val="001C27D7"/>
    <w:rsid w:val="001C456C"/>
    <w:rsid w:val="001D7A19"/>
    <w:rsid w:val="001D7E47"/>
    <w:rsid w:val="001E1E3E"/>
    <w:rsid w:val="0020323E"/>
    <w:rsid w:val="00220401"/>
    <w:rsid w:val="00223216"/>
    <w:rsid w:val="002323AA"/>
    <w:rsid w:val="00234764"/>
    <w:rsid w:val="002359BA"/>
    <w:rsid w:val="00243540"/>
    <w:rsid w:val="002464E5"/>
    <w:rsid w:val="002531B9"/>
    <w:rsid w:val="0025441D"/>
    <w:rsid w:val="0025798C"/>
    <w:rsid w:val="00277AC5"/>
    <w:rsid w:val="002864CD"/>
    <w:rsid w:val="002A4D84"/>
    <w:rsid w:val="002C0128"/>
    <w:rsid w:val="002D0522"/>
    <w:rsid w:val="002E4856"/>
    <w:rsid w:val="002F5AF7"/>
    <w:rsid w:val="00307836"/>
    <w:rsid w:val="00307D97"/>
    <w:rsid w:val="0031055F"/>
    <w:rsid w:val="00310CB5"/>
    <w:rsid w:val="0032055B"/>
    <w:rsid w:val="003318F1"/>
    <w:rsid w:val="003361FF"/>
    <w:rsid w:val="003534D0"/>
    <w:rsid w:val="00360D53"/>
    <w:rsid w:val="00364AAC"/>
    <w:rsid w:val="003674E2"/>
    <w:rsid w:val="00371A68"/>
    <w:rsid w:val="00375440"/>
    <w:rsid w:val="0037685D"/>
    <w:rsid w:val="003826C7"/>
    <w:rsid w:val="00393911"/>
    <w:rsid w:val="00394EFE"/>
    <w:rsid w:val="003A7BE0"/>
    <w:rsid w:val="003B1817"/>
    <w:rsid w:val="003B4AA3"/>
    <w:rsid w:val="003B5CD5"/>
    <w:rsid w:val="003B5EEF"/>
    <w:rsid w:val="003B613B"/>
    <w:rsid w:val="003C0C3F"/>
    <w:rsid w:val="003D3F83"/>
    <w:rsid w:val="003E0E28"/>
    <w:rsid w:val="003E7E20"/>
    <w:rsid w:val="003F1E2A"/>
    <w:rsid w:val="003F5A82"/>
    <w:rsid w:val="0040366D"/>
    <w:rsid w:val="0041085A"/>
    <w:rsid w:val="00413408"/>
    <w:rsid w:val="00413B7D"/>
    <w:rsid w:val="00434CC3"/>
    <w:rsid w:val="004370CF"/>
    <w:rsid w:val="00453EE4"/>
    <w:rsid w:val="00463175"/>
    <w:rsid w:val="0046552D"/>
    <w:rsid w:val="00467742"/>
    <w:rsid w:val="00480E2C"/>
    <w:rsid w:val="00485204"/>
    <w:rsid w:val="004861B4"/>
    <w:rsid w:val="0049169A"/>
    <w:rsid w:val="004A2FF2"/>
    <w:rsid w:val="004A688A"/>
    <w:rsid w:val="004B2ABE"/>
    <w:rsid w:val="004B5C6D"/>
    <w:rsid w:val="004C3675"/>
    <w:rsid w:val="004C536F"/>
    <w:rsid w:val="004D0865"/>
    <w:rsid w:val="004D1FFE"/>
    <w:rsid w:val="004D2625"/>
    <w:rsid w:val="004E3252"/>
    <w:rsid w:val="004E5329"/>
    <w:rsid w:val="004F61D8"/>
    <w:rsid w:val="00501B2A"/>
    <w:rsid w:val="00503D33"/>
    <w:rsid w:val="00503EA6"/>
    <w:rsid w:val="00506E71"/>
    <w:rsid w:val="005112B8"/>
    <w:rsid w:val="005128FC"/>
    <w:rsid w:val="00513047"/>
    <w:rsid w:val="00513097"/>
    <w:rsid w:val="00513DD9"/>
    <w:rsid w:val="00516C17"/>
    <w:rsid w:val="00530A92"/>
    <w:rsid w:val="0053113E"/>
    <w:rsid w:val="00540AEE"/>
    <w:rsid w:val="00543FDD"/>
    <w:rsid w:val="00544987"/>
    <w:rsid w:val="00547513"/>
    <w:rsid w:val="00552BBB"/>
    <w:rsid w:val="00556737"/>
    <w:rsid w:val="005641F8"/>
    <w:rsid w:val="00564859"/>
    <w:rsid w:val="00564BCF"/>
    <w:rsid w:val="00591D02"/>
    <w:rsid w:val="005A6A34"/>
    <w:rsid w:val="005B08CC"/>
    <w:rsid w:val="005B154F"/>
    <w:rsid w:val="005B28CD"/>
    <w:rsid w:val="005B4BD0"/>
    <w:rsid w:val="005C5EAD"/>
    <w:rsid w:val="005C664A"/>
    <w:rsid w:val="005D1AAC"/>
    <w:rsid w:val="005D3C49"/>
    <w:rsid w:val="005D3E6F"/>
    <w:rsid w:val="005D78C5"/>
    <w:rsid w:val="005E16FC"/>
    <w:rsid w:val="005E4FE8"/>
    <w:rsid w:val="005E5779"/>
    <w:rsid w:val="005F2FBD"/>
    <w:rsid w:val="0060452F"/>
    <w:rsid w:val="00607366"/>
    <w:rsid w:val="006202B2"/>
    <w:rsid w:val="00622284"/>
    <w:rsid w:val="006347E2"/>
    <w:rsid w:val="0063541E"/>
    <w:rsid w:val="00645D05"/>
    <w:rsid w:val="00656ACE"/>
    <w:rsid w:val="00657956"/>
    <w:rsid w:val="00660CC8"/>
    <w:rsid w:val="0066417B"/>
    <w:rsid w:val="00664E76"/>
    <w:rsid w:val="00665C0A"/>
    <w:rsid w:val="00666638"/>
    <w:rsid w:val="00671031"/>
    <w:rsid w:val="00673EAC"/>
    <w:rsid w:val="00677BF1"/>
    <w:rsid w:val="0068292D"/>
    <w:rsid w:val="00683F6E"/>
    <w:rsid w:val="00692281"/>
    <w:rsid w:val="00692949"/>
    <w:rsid w:val="006A79E0"/>
    <w:rsid w:val="006A7FFD"/>
    <w:rsid w:val="006B61AD"/>
    <w:rsid w:val="006C0B77"/>
    <w:rsid w:val="006C65CE"/>
    <w:rsid w:val="006D267C"/>
    <w:rsid w:val="006D295D"/>
    <w:rsid w:val="006D525C"/>
    <w:rsid w:val="006D7287"/>
    <w:rsid w:val="006E1AAD"/>
    <w:rsid w:val="006E2E31"/>
    <w:rsid w:val="006F0C59"/>
    <w:rsid w:val="006F0DAA"/>
    <w:rsid w:val="006F2C28"/>
    <w:rsid w:val="006F5D1F"/>
    <w:rsid w:val="00703C5A"/>
    <w:rsid w:val="0071045B"/>
    <w:rsid w:val="0071411E"/>
    <w:rsid w:val="00714207"/>
    <w:rsid w:val="007149D9"/>
    <w:rsid w:val="00716946"/>
    <w:rsid w:val="007365E9"/>
    <w:rsid w:val="00744B75"/>
    <w:rsid w:val="007453B7"/>
    <w:rsid w:val="00745542"/>
    <w:rsid w:val="00754CD7"/>
    <w:rsid w:val="00755A79"/>
    <w:rsid w:val="00756DBD"/>
    <w:rsid w:val="007911F2"/>
    <w:rsid w:val="007971FE"/>
    <w:rsid w:val="007A462A"/>
    <w:rsid w:val="007B583A"/>
    <w:rsid w:val="007B59BD"/>
    <w:rsid w:val="007B5F8A"/>
    <w:rsid w:val="007C3E52"/>
    <w:rsid w:val="007E6100"/>
    <w:rsid w:val="007F124B"/>
    <w:rsid w:val="007F7406"/>
    <w:rsid w:val="008015F5"/>
    <w:rsid w:val="008048D6"/>
    <w:rsid w:val="00820BB8"/>
    <w:rsid w:val="008242FF"/>
    <w:rsid w:val="00825288"/>
    <w:rsid w:val="00826064"/>
    <w:rsid w:val="00841A71"/>
    <w:rsid w:val="00842B93"/>
    <w:rsid w:val="00861C75"/>
    <w:rsid w:val="00862F28"/>
    <w:rsid w:val="00867D0D"/>
    <w:rsid w:val="00870751"/>
    <w:rsid w:val="00876711"/>
    <w:rsid w:val="00880B60"/>
    <w:rsid w:val="00881710"/>
    <w:rsid w:val="00891707"/>
    <w:rsid w:val="008A0B47"/>
    <w:rsid w:val="008A4F8C"/>
    <w:rsid w:val="008B26F5"/>
    <w:rsid w:val="008B4CB4"/>
    <w:rsid w:val="008B6B46"/>
    <w:rsid w:val="008C5BCE"/>
    <w:rsid w:val="008D099C"/>
    <w:rsid w:val="008D1578"/>
    <w:rsid w:val="008D308E"/>
    <w:rsid w:val="008D324E"/>
    <w:rsid w:val="008D43AD"/>
    <w:rsid w:val="008E7E22"/>
    <w:rsid w:val="008E7FA6"/>
    <w:rsid w:val="008F1573"/>
    <w:rsid w:val="00911F7B"/>
    <w:rsid w:val="00922C48"/>
    <w:rsid w:val="00923498"/>
    <w:rsid w:val="00926D5A"/>
    <w:rsid w:val="009275C8"/>
    <w:rsid w:val="00955991"/>
    <w:rsid w:val="00962228"/>
    <w:rsid w:val="00963B84"/>
    <w:rsid w:val="00963D12"/>
    <w:rsid w:val="00967606"/>
    <w:rsid w:val="00973D34"/>
    <w:rsid w:val="0097612F"/>
    <w:rsid w:val="009855F9"/>
    <w:rsid w:val="00992AC1"/>
    <w:rsid w:val="009B5EB2"/>
    <w:rsid w:val="009C5AFE"/>
    <w:rsid w:val="009C619D"/>
    <w:rsid w:val="009C66BE"/>
    <w:rsid w:val="009D295D"/>
    <w:rsid w:val="009D473B"/>
    <w:rsid w:val="009F6EDB"/>
    <w:rsid w:val="00A1087F"/>
    <w:rsid w:val="00A1675D"/>
    <w:rsid w:val="00A215F5"/>
    <w:rsid w:val="00A3355F"/>
    <w:rsid w:val="00A33D1A"/>
    <w:rsid w:val="00A462D1"/>
    <w:rsid w:val="00A5733E"/>
    <w:rsid w:val="00A60CD0"/>
    <w:rsid w:val="00A61EBC"/>
    <w:rsid w:val="00A64F48"/>
    <w:rsid w:val="00A81497"/>
    <w:rsid w:val="00A964A9"/>
    <w:rsid w:val="00A9699C"/>
    <w:rsid w:val="00AA2119"/>
    <w:rsid w:val="00AA5C2B"/>
    <w:rsid w:val="00AA693E"/>
    <w:rsid w:val="00AB1743"/>
    <w:rsid w:val="00AF5C09"/>
    <w:rsid w:val="00B026F4"/>
    <w:rsid w:val="00B054A8"/>
    <w:rsid w:val="00B05796"/>
    <w:rsid w:val="00B07592"/>
    <w:rsid w:val="00B11E21"/>
    <w:rsid w:val="00B25C4C"/>
    <w:rsid w:val="00B26CE8"/>
    <w:rsid w:val="00B278C2"/>
    <w:rsid w:val="00B2792B"/>
    <w:rsid w:val="00B43417"/>
    <w:rsid w:val="00B43B66"/>
    <w:rsid w:val="00B50E4E"/>
    <w:rsid w:val="00B562C6"/>
    <w:rsid w:val="00B86988"/>
    <w:rsid w:val="00B915B7"/>
    <w:rsid w:val="00B932ED"/>
    <w:rsid w:val="00B97849"/>
    <w:rsid w:val="00BA49B2"/>
    <w:rsid w:val="00BB7409"/>
    <w:rsid w:val="00BC5F1E"/>
    <w:rsid w:val="00BC707D"/>
    <w:rsid w:val="00BD0D62"/>
    <w:rsid w:val="00BD7FFB"/>
    <w:rsid w:val="00BE47EA"/>
    <w:rsid w:val="00BF6A4D"/>
    <w:rsid w:val="00C02965"/>
    <w:rsid w:val="00C051A2"/>
    <w:rsid w:val="00C2030B"/>
    <w:rsid w:val="00C2072B"/>
    <w:rsid w:val="00C233CD"/>
    <w:rsid w:val="00C31DD7"/>
    <w:rsid w:val="00C329AD"/>
    <w:rsid w:val="00C50848"/>
    <w:rsid w:val="00C7091B"/>
    <w:rsid w:val="00C7135E"/>
    <w:rsid w:val="00C80A9C"/>
    <w:rsid w:val="00C80D1D"/>
    <w:rsid w:val="00C90AE5"/>
    <w:rsid w:val="00C952DB"/>
    <w:rsid w:val="00C963BA"/>
    <w:rsid w:val="00C970C3"/>
    <w:rsid w:val="00CA57C5"/>
    <w:rsid w:val="00CB312D"/>
    <w:rsid w:val="00CB7D60"/>
    <w:rsid w:val="00CD6F81"/>
    <w:rsid w:val="00CE7D10"/>
    <w:rsid w:val="00CF1447"/>
    <w:rsid w:val="00CF49DD"/>
    <w:rsid w:val="00CF523C"/>
    <w:rsid w:val="00D12DD0"/>
    <w:rsid w:val="00D17670"/>
    <w:rsid w:val="00D20AE2"/>
    <w:rsid w:val="00D24009"/>
    <w:rsid w:val="00D26E9F"/>
    <w:rsid w:val="00D338F9"/>
    <w:rsid w:val="00D349EB"/>
    <w:rsid w:val="00D418E5"/>
    <w:rsid w:val="00D41D92"/>
    <w:rsid w:val="00D512B0"/>
    <w:rsid w:val="00D51457"/>
    <w:rsid w:val="00D5405E"/>
    <w:rsid w:val="00D540A4"/>
    <w:rsid w:val="00D54AF1"/>
    <w:rsid w:val="00D72017"/>
    <w:rsid w:val="00D90A50"/>
    <w:rsid w:val="00D975D0"/>
    <w:rsid w:val="00DA1F82"/>
    <w:rsid w:val="00DB7EFB"/>
    <w:rsid w:val="00DC788B"/>
    <w:rsid w:val="00DC7F7F"/>
    <w:rsid w:val="00DD00BE"/>
    <w:rsid w:val="00DD1F86"/>
    <w:rsid w:val="00DD7CFA"/>
    <w:rsid w:val="00DE2288"/>
    <w:rsid w:val="00DF42B2"/>
    <w:rsid w:val="00DF56E3"/>
    <w:rsid w:val="00E07E1E"/>
    <w:rsid w:val="00E260F1"/>
    <w:rsid w:val="00E2775D"/>
    <w:rsid w:val="00E36510"/>
    <w:rsid w:val="00E451F4"/>
    <w:rsid w:val="00E50A1A"/>
    <w:rsid w:val="00E566BF"/>
    <w:rsid w:val="00E6232B"/>
    <w:rsid w:val="00E750B8"/>
    <w:rsid w:val="00E95A04"/>
    <w:rsid w:val="00EA1D14"/>
    <w:rsid w:val="00EA59DF"/>
    <w:rsid w:val="00EC0251"/>
    <w:rsid w:val="00ED5CA9"/>
    <w:rsid w:val="00ED5DF4"/>
    <w:rsid w:val="00EE4070"/>
    <w:rsid w:val="00F010CE"/>
    <w:rsid w:val="00F03852"/>
    <w:rsid w:val="00F12C76"/>
    <w:rsid w:val="00F16BDD"/>
    <w:rsid w:val="00F172AB"/>
    <w:rsid w:val="00F17739"/>
    <w:rsid w:val="00F20A53"/>
    <w:rsid w:val="00F27D3C"/>
    <w:rsid w:val="00F577BE"/>
    <w:rsid w:val="00F63C69"/>
    <w:rsid w:val="00F72790"/>
    <w:rsid w:val="00F7317A"/>
    <w:rsid w:val="00F7351D"/>
    <w:rsid w:val="00F8116F"/>
    <w:rsid w:val="00F90CAC"/>
    <w:rsid w:val="00F93543"/>
    <w:rsid w:val="00F96A08"/>
    <w:rsid w:val="00FA3797"/>
    <w:rsid w:val="00FA42D0"/>
    <w:rsid w:val="00FB1640"/>
    <w:rsid w:val="00FB406E"/>
    <w:rsid w:val="00FC0B40"/>
    <w:rsid w:val="00FC6ED4"/>
    <w:rsid w:val="00FD2283"/>
    <w:rsid w:val="00FE7B10"/>
    <w:rsid w:val="00FF0D14"/>
    <w:rsid w:val="00FF6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567C"/>
  <w15:docId w15:val="{3E0E53AA-C61C-46D1-9AC9-6740CC72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DB5"/>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065DB5"/>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iPriority w:val="9"/>
    <w:unhideWhenUsed/>
    <w:qFormat/>
    <w:rsid w:val="0046552D"/>
    <w:pPr>
      <w:keepNext/>
      <w:keepLines/>
      <w:spacing w:before="40"/>
      <w:outlineLvl w:val="1"/>
    </w:pPr>
    <w:rPr>
      <w:rFonts w:ascii="Calibri Light" w:hAnsi="Calibri Light"/>
      <w:color w:val="2E74B5"/>
      <w:sz w:val="26"/>
      <w:szCs w:val="26"/>
      <w:lang w:eastAsia="en-US"/>
    </w:rPr>
  </w:style>
  <w:style w:type="paragraph" w:styleId="3">
    <w:name w:val="heading 3"/>
    <w:basedOn w:val="a"/>
    <w:link w:val="30"/>
    <w:uiPriority w:val="9"/>
    <w:qFormat/>
    <w:rsid w:val="00065DB5"/>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DB5"/>
    <w:rPr>
      <w:rFonts w:asciiTheme="majorHAnsi" w:eastAsiaTheme="majorEastAsia" w:hAnsiTheme="majorHAnsi" w:cstheme="majorBidi"/>
      <w:b/>
      <w:bCs/>
      <w:color w:val="2F5496" w:themeColor="accent1" w:themeShade="BF"/>
      <w:sz w:val="28"/>
      <w:szCs w:val="28"/>
      <w:lang w:eastAsia="ru-RU"/>
    </w:rPr>
  </w:style>
  <w:style w:type="character" w:customStyle="1" w:styleId="30">
    <w:name w:val="Заголовок 3 Знак"/>
    <w:basedOn w:val="a0"/>
    <w:link w:val="3"/>
    <w:uiPriority w:val="9"/>
    <w:rsid w:val="00065DB5"/>
    <w:rPr>
      <w:rFonts w:ascii="Times New Roman" w:eastAsia="Times New Roman" w:hAnsi="Times New Roman" w:cs="Times New Roman"/>
      <w:b/>
      <w:bCs/>
      <w:sz w:val="27"/>
      <w:szCs w:val="27"/>
      <w:lang w:eastAsia="ru-RU"/>
    </w:rPr>
  </w:style>
  <w:style w:type="paragraph" w:styleId="a3">
    <w:name w:val="Body Text"/>
    <w:basedOn w:val="a"/>
    <w:link w:val="a4"/>
    <w:uiPriority w:val="1"/>
    <w:qFormat/>
    <w:rsid w:val="00065DB5"/>
    <w:pPr>
      <w:ind w:firstLine="0"/>
    </w:pPr>
  </w:style>
  <w:style w:type="character" w:customStyle="1" w:styleId="a4">
    <w:name w:val="Основной текст Знак"/>
    <w:basedOn w:val="a0"/>
    <w:link w:val="a3"/>
    <w:uiPriority w:val="1"/>
    <w:rsid w:val="00065DB5"/>
    <w:rPr>
      <w:rFonts w:ascii="Times New Roman" w:eastAsia="Times New Roman" w:hAnsi="Times New Roman" w:cs="Times New Roman"/>
      <w:sz w:val="28"/>
      <w:szCs w:val="20"/>
      <w:lang w:eastAsia="ru-RU"/>
    </w:rPr>
  </w:style>
  <w:style w:type="paragraph" w:styleId="a5">
    <w:name w:val="Body Text Indent"/>
    <w:basedOn w:val="a"/>
    <w:link w:val="a6"/>
    <w:uiPriority w:val="99"/>
    <w:rsid w:val="00065DB5"/>
  </w:style>
  <w:style w:type="character" w:customStyle="1" w:styleId="a6">
    <w:name w:val="Основной текст с отступом Знак"/>
    <w:basedOn w:val="a0"/>
    <w:link w:val="a5"/>
    <w:uiPriority w:val="99"/>
    <w:rsid w:val="00065DB5"/>
    <w:rPr>
      <w:rFonts w:ascii="Times New Roman" w:eastAsia="Times New Roman" w:hAnsi="Times New Roman" w:cs="Times New Roman"/>
      <w:sz w:val="28"/>
      <w:szCs w:val="20"/>
      <w:lang w:eastAsia="ru-RU"/>
    </w:rPr>
  </w:style>
  <w:style w:type="paragraph" w:styleId="a7">
    <w:name w:val="List Paragraph"/>
    <w:basedOn w:val="a"/>
    <w:link w:val="a8"/>
    <w:uiPriority w:val="34"/>
    <w:qFormat/>
    <w:rsid w:val="00065DB5"/>
    <w:pPr>
      <w:widowControl w:val="0"/>
      <w:ind w:left="720" w:firstLine="0"/>
      <w:contextualSpacing/>
      <w:jc w:val="left"/>
    </w:pPr>
    <w:rPr>
      <w:rFonts w:ascii="Courier New" w:eastAsia="Courier New" w:hAnsi="Courier New" w:cs="Courier New"/>
      <w:color w:val="000000"/>
      <w:sz w:val="24"/>
      <w:szCs w:val="24"/>
    </w:rPr>
  </w:style>
  <w:style w:type="paragraph" w:customStyle="1" w:styleId="ConsPlusNonformat">
    <w:name w:val="ConsPlusNonformat"/>
    <w:uiPriority w:val="99"/>
    <w:rsid w:val="00065D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Indent">
    <w:name w:val="Body Text Indent Знак Знак Знак Знак Знак"/>
    <w:basedOn w:val="a0"/>
    <w:link w:val="BodyTextIndent1"/>
    <w:locked/>
    <w:rsid w:val="00065DB5"/>
    <w:rPr>
      <w:spacing w:val="-4"/>
      <w:sz w:val="24"/>
      <w:szCs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065DB5"/>
    <w:pPr>
      <w:ind w:firstLine="567"/>
    </w:pPr>
    <w:rPr>
      <w:rFonts w:asciiTheme="minorHAnsi" w:eastAsiaTheme="minorHAnsi" w:hAnsiTheme="minorHAnsi" w:cstheme="minorBidi"/>
      <w:spacing w:val="-4"/>
      <w:sz w:val="24"/>
      <w:szCs w:val="24"/>
      <w:lang w:eastAsia="en-US"/>
    </w:rPr>
  </w:style>
  <w:style w:type="paragraph" w:styleId="a9">
    <w:name w:val="footer"/>
    <w:basedOn w:val="a"/>
    <w:link w:val="aa"/>
    <w:uiPriority w:val="99"/>
    <w:unhideWhenUsed/>
    <w:rsid w:val="00065DB5"/>
    <w:pPr>
      <w:tabs>
        <w:tab w:val="center" w:pos="4677"/>
        <w:tab w:val="right" w:pos="9355"/>
      </w:tabs>
    </w:pPr>
  </w:style>
  <w:style w:type="character" w:customStyle="1" w:styleId="aa">
    <w:name w:val="Нижний колонтитул Знак"/>
    <w:basedOn w:val="a0"/>
    <w:link w:val="a9"/>
    <w:uiPriority w:val="99"/>
    <w:rsid w:val="00065DB5"/>
    <w:rPr>
      <w:rFonts w:ascii="Times New Roman" w:eastAsia="Times New Roman" w:hAnsi="Times New Roman" w:cs="Times New Roman"/>
      <w:sz w:val="28"/>
      <w:szCs w:val="20"/>
      <w:lang w:eastAsia="ru-RU"/>
    </w:rPr>
  </w:style>
  <w:style w:type="paragraph" w:customStyle="1" w:styleId="TableText">
    <w:name w:val="Table Text"/>
    <w:rsid w:val="00065DB5"/>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paragraph" w:customStyle="1" w:styleId="Style14">
    <w:name w:val="Style14"/>
    <w:basedOn w:val="a"/>
    <w:rsid w:val="00065DB5"/>
    <w:pPr>
      <w:widowControl w:val="0"/>
      <w:autoSpaceDE w:val="0"/>
      <w:autoSpaceDN w:val="0"/>
      <w:adjustRightInd w:val="0"/>
      <w:spacing w:line="480" w:lineRule="exact"/>
      <w:ind w:firstLine="710"/>
    </w:pPr>
    <w:rPr>
      <w:sz w:val="24"/>
      <w:szCs w:val="24"/>
    </w:rPr>
  </w:style>
  <w:style w:type="table" w:styleId="ab">
    <w:name w:val="Table Grid"/>
    <w:basedOn w:val="a1"/>
    <w:uiPriority w:val="59"/>
    <w:rsid w:val="00065D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65DB5"/>
    <w:rPr>
      <w:rFonts w:ascii="Tahoma" w:hAnsi="Tahoma" w:cs="Tahoma"/>
      <w:sz w:val="16"/>
      <w:szCs w:val="16"/>
    </w:rPr>
  </w:style>
  <w:style w:type="character" w:customStyle="1" w:styleId="ad">
    <w:name w:val="Текст выноски Знак"/>
    <w:basedOn w:val="a0"/>
    <w:link w:val="ac"/>
    <w:uiPriority w:val="99"/>
    <w:semiHidden/>
    <w:rsid w:val="00065DB5"/>
    <w:rPr>
      <w:rFonts w:ascii="Tahoma" w:eastAsia="Times New Roman" w:hAnsi="Tahoma" w:cs="Tahoma"/>
      <w:sz w:val="16"/>
      <w:szCs w:val="16"/>
      <w:lang w:eastAsia="ru-RU"/>
    </w:rPr>
  </w:style>
  <w:style w:type="paragraph" w:styleId="ae">
    <w:name w:val="caption"/>
    <w:basedOn w:val="a"/>
    <w:next w:val="a"/>
    <w:uiPriority w:val="35"/>
    <w:semiHidden/>
    <w:unhideWhenUsed/>
    <w:qFormat/>
    <w:rsid w:val="00065DB5"/>
    <w:pPr>
      <w:spacing w:after="200"/>
    </w:pPr>
    <w:rPr>
      <w:b/>
      <w:bCs/>
      <w:color w:val="4472C4" w:themeColor="accent1"/>
      <w:sz w:val="18"/>
      <w:szCs w:val="18"/>
    </w:rPr>
  </w:style>
  <w:style w:type="paragraph" w:styleId="af">
    <w:name w:val="No Spacing"/>
    <w:uiPriority w:val="1"/>
    <w:qFormat/>
    <w:rsid w:val="00065DB5"/>
    <w:pPr>
      <w:spacing w:after="0" w:line="240" w:lineRule="auto"/>
    </w:pPr>
    <w:rPr>
      <w:rFonts w:eastAsiaTheme="minorEastAsia"/>
      <w:lang w:eastAsia="ru-RU"/>
    </w:rPr>
  </w:style>
  <w:style w:type="character" w:customStyle="1" w:styleId="style6">
    <w:name w:val="style6"/>
    <w:basedOn w:val="a0"/>
    <w:rsid w:val="00065DB5"/>
  </w:style>
  <w:style w:type="character" w:customStyle="1" w:styleId="c0">
    <w:name w:val="c0"/>
    <w:rsid w:val="00065DB5"/>
  </w:style>
  <w:style w:type="numbering" w:customStyle="1" w:styleId="11">
    <w:name w:val="Нет списка1"/>
    <w:next w:val="a2"/>
    <w:uiPriority w:val="99"/>
    <w:semiHidden/>
    <w:unhideWhenUsed/>
    <w:rsid w:val="00065DB5"/>
  </w:style>
  <w:style w:type="table" w:customStyle="1" w:styleId="12">
    <w:name w:val="Сетка таблицы1"/>
    <w:basedOn w:val="a1"/>
    <w:next w:val="ab"/>
    <w:uiPriority w:val="39"/>
    <w:rsid w:val="0006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06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065DB5"/>
    <w:rPr>
      <w:rFonts w:cs="Times New Roman"/>
      <w:color w:val="0000FF"/>
      <w:u w:val="single"/>
    </w:rPr>
  </w:style>
  <w:style w:type="paragraph" w:styleId="af1">
    <w:name w:val="Title"/>
    <w:basedOn w:val="a"/>
    <w:link w:val="af2"/>
    <w:uiPriority w:val="10"/>
    <w:qFormat/>
    <w:rsid w:val="00065DB5"/>
    <w:pPr>
      <w:ind w:firstLine="0"/>
      <w:jc w:val="center"/>
    </w:pPr>
    <w:rPr>
      <w:sz w:val="24"/>
    </w:rPr>
  </w:style>
  <w:style w:type="character" w:customStyle="1" w:styleId="af2">
    <w:name w:val="Название Знак"/>
    <w:basedOn w:val="a0"/>
    <w:link w:val="af1"/>
    <w:uiPriority w:val="10"/>
    <w:rsid w:val="00065DB5"/>
    <w:rPr>
      <w:rFonts w:ascii="Times New Roman" w:eastAsia="Times New Roman" w:hAnsi="Times New Roman" w:cs="Times New Roman"/>
      <w:sz w:val="24"/>
      <w:szCs w:val="20"/>
      <w:lang w:eastAsia="ru-RU"/>
    </w:rPr>
  </w:style>
  <w:style w:type="paragraph" w:styleId="af3">
    <w:name w:val="Normal (Web)"/>
    <w:basedOn w:val="a"/>
    <w:uiPriority w:val="99"/>
    <w:unhideWhenUsed/>
    <w:rsid w:val="00065DB5"/>
    <w:pPr>
      <w:spacing w:before="100" w:beforeAutospacing="1" w:after="100" w:afterAutospacing="1"/>
      <w:ind w:firstLine="0"/>
      <w:jc w:val="left"/>
    </w:pPr>
    <w:rPr>
      <w:sz w:val="24"/>
      <w:szCs w:val="24"/>
    </w:rPr>
  </w:style>
  <w:style w:type="table" w:customStyle="1" w:styleId="8">
    <w:name w:val="Сетка таблицы8"/>
    <w:basedOn w:val="a1"/>
    <w:uiPriority w:val="59"/>
    <w:rsid w:val="00065D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6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nhideWhenUsed/>
    <w:rsid w:val="00065DB5"/>
    <w:pPr>
      <w:overflowPunct w:val="0"/>
      <w:autoSpaceDE w:val="0"/>
      <w:autoSpaceDN w:val="0"/>
      <w:adjustRightInd w:val="0"/>
      <w:spacing w:after="120" w:line="288" w:lineRule="auto"/>
      <w:ind w:firstLine="0"/>
    </w:pPr>
    <w:rPr>
      <w:sz w:val="16"/>
      <w:szCs w:val="16"/>
    </w:rPr>
  </w:style>
  <w:style w:type="character" w:customStyle="1" w:styleId="32">
    <w:name w:val="Основной текст 3 Знак"/>
    <w:basedOn w:val="a0"/>
    <w:link w:val="31"/>
    <w:rsid w:val="00065DB5"/>
    <w:rPr>
      <w:rFonts w:ascii="Times New Roman" w:eastAsia="Times New Roman" w:hAnsi="Times New Roman" w:cs="Times New Roman"/>
      <w:sz w:val="16"/>
      <w:szCs w:val="16"/>
      <w:lang w:eastAsia="ru-RU"/>
    </w:rPr>
  </w:style>
  <w:style w:type="paragraph" w:customStyle="1" w:styleId="af4">
    <w:name w:val="список с точками"/>
    <w:basedOn w:val="a"/>
    <w:rsid w:val="00065DB5"/>
    <w:pPr>
      <w:spacing w:line="312" w:lineRule="auto"/>
      <w:ind w:left="1068" w:hanging="360"/>
    </w:pPr>
    <w:rPr>
      <w:sz w:val="24"/>
      <w:szCs w:val="24"/>
    </w:rPr>
  </w:style>
  <w:style w:type="table" w:customStyle="1" w:styleId="33">
    <w:name w:val="Сетка таблицы3"/>
    <w:basedOn w:val="a1"/>
    <w:next w:val="ab"/>
    <w:uiPriority w:val="59"/>
    <w:rsid w:val="00065DB5"/>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6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065DB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Стиль 10 пт Междустр.интервал:  полуторный"/>
    <w:basedOn w:val="a"/>
    <w:rsid w:val="00065DB5"/>
    <w:pPr>
      <w:spacing w:line="360" w:lineRule="auto"/>
      <w:ind w:firstLine="0"/>
      <w:jc w:val="left"/>
    </w:pPr>
    <w:rPr>
      <w:sz w:val="20"/>
    </w:rPr>
  </w:style>
  <w:style w:type="paragraph" w:customStyle="1" w:styleId="TableParagraph">
    <w:name w:val="Table Paragraph"/>
    <w:basedOn w:val="a"/>
    <w:uiPriority w:val="1"/>
    <w:qFormat/>
    <w:rsid w:val="00065DB5"/>
    <w:pPr>
      <w:widowControl w:val="0"/>
      <w:autoSpaceDE w:val="0"/>
      <w:autoSpaceDN w:val="0"/>
      <w:ind w:firstLine="0"/>
      <w:jc w:val="left"/>
    </w:pPr>
    <w:rPr>
      <w:sz w:val="22"/>
      <w:szCs w:val="22"/>
      <w:lang w:bidi="ru-RU"/>
    </w:rPr>
  </w:style>
  <w:style w:type="paragraph" w:customStyle="1" w:styleId="Default">
    <w:name w:val="Default"/>
    <w:rsid w:val="00065DB5"/>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065DB5"/>
    <w:rPr>
      <w:b/>
      <w:bCs/>
    </w:rPr>
  </w:style>
  <w:style w:type="character" w:styleId="af6">
    <w:name w:val="Emphasis"/>
    <w:basedOn w:val="a0"/>
    <w:uiPriority w:val="20"/>
    <w:qFormat/>
    <w:rsid w:val="00065DB5"/>
    <w:rPr>
      <w:i/>
      <w:iCs/>
    </w:rPr>
  </w:style>
  <w:style w:type="character" w:customStyle="1" w:styleId="vcourseitem-oldpricediscont">
    <w:name w:val="vcourse__item-oldprice_discont"/>
    <w:basedOn w:val="a0"/>
    <w:rsid w:val="00065DB5"/>
  </w:style>
  <w:style w:type="character" w:customStyle="1" w:styleId="ui">
    <w:name w:val="ui"/>
    <w:basedOn w:val="a0"/>
    <w:rsid w:val="00065DB5"/>
  </w:style>
  <w:style w:type="character" w:customStyle="1" w:styleId="c1">
    <w:name w:val="c1"/>
    <w:basedOn w:val="a0"/>
    <w:rsid w:val="00065DB5"/>
  </w:style>
  <w:style w:type="character" w:customStyle="1" w:styleId="c5">
    <w:name w:val="c5"/>
    <w:basedOn w:val="a0"/>
    <w:rsid w:val="00065DB5"/>
  </w:style>
  <w:style w:type="paragraph" w:styleId="HTML">
    <w:name w:val="HTML Preformatted"/>
    <w:basedOn w:val="a"/>
    <w:link w:val="HTML0"/>
    <w:uiPriority w:val="99"/>
    <w:unhideWhenUsed/>
    <w:rsid w:val="0006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065DB5"/>
    <w:rPr>
      <w:rFonts w:ascii="Courier New" w:eastAsia="Times New Roman" w:hAnsi="Courier New" w:cs="Courier New"/>
      <w:sz w:val="20"/>
      <w:szCs w:val="20"/>
      <w:lang w:eastAsia="ru-RU"/>
    </w:rPr>
  </w:style>
  <w:style w:type="character" w:customStyle="1" w:styleId="34">
    <w:name w:val="Основной текст (3)"/>
    <w:basedOn w:val="a0"/>
    <w:rsid w:val="00065D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1">
    <w:name w:val="Основной текст (10)"/>
    <w:basedOn w:val="a0"/>
    <w:rsid w:val="00065DB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block-contentaccordion-content">
    <w:name w:val="block-content__accordion-content"/>
    <w:basedOn w:val="a"/>
    <w:rsid w:val="00065DB5"/>
    <w:pPr>
      <w:spacing w:before="100" w:beforeAutospacing="1" w:after="100" w:afterAutospacing="1"/>
      <w:ind w:firstLine="0"/>
      <w:jc w:val="left"/>
    </w:pPr>
    <w:rPr>
      <w:sz w:val="24"/>
      <w:szCs w:val="24"/>
    </w:rPr>
  </w:style>
  <w:style w:type="character" w:customStyle="1" w:styleId="35">
    <w:name w:val="Основной текст (3)_"/>
    <w:basedOn w:val="a0"/>
    <w:rsid w:val="00065DB5"/>
    <w:rPr>
      <w:rFonts w:ascii="Times New Roman" w:eastAsia="Times New Roman" w:hAnsi="Times New Roman" w:cs="Times New Roman"/>
      <w:b w:val="0"/>
      <w:bCs w:val="0"/>
      <w:i w:val="0"/>
      <w:iCs w:val="0"/>
      <w:smallCaps w:val="0"/>
      <w:strike w:val="0"/>
      <w:sz w:val="22"/>
      <w:szCs w:val="22"/>
      <w:u w:val="none"/>
    </w:rPr>
  </w:style>
  <w:style w:type="character" w:customStyle="1" w:styleId="freebirdanalyticsviewquestiontitle">
    <w:name w:val="freebirdanalyticsviewquestiontitle"/>
    <w:basedOn w:val="a0"/>
    <w:rsid w:val="00065DB5"/>
  </w:style>
  <w:style w:type="paragraph" w:styleId="af7">
    <w:name w:val="header"/>
    <w:basedOn w:val="a"/>
    <w:link w:val="af8"/>
    <w:uiPriority w:val="99"/>
    <w:unhideWhenUsed/>
    <w:rsid w:val="00065DB5"/>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065DB5"/>
  </w:style>
  <w:style w:type="character" w:customStyle="1" w:styleId="af9">
    <w:name w:val="Другое_"/>
    <w:basedOn w:val="a0"/>
    <w:link w:val="afa"/>
    <w:rsid w:val="00065DB5"/>
    <w:rPr>
      <w:rFonts w:ascii="Times New Roman" w:eastAsia="Times New Roman" w:hAnsi="Times New Roman" w:cs="Times New Roman"/>
    </w:rPr>
  </w:style>
  <w:style w:type="paragraph" w:customStyle="1" w:styleId="afa">
    <w:name w:val="Другое"/>
    <w:basedOn w:val="a"/>
    <w:link w:val="af9"/>
    <w:rsid w:val="00065DB5"/>
    <w:pPr>
      <w:widowControl w:val="0"/>
      <w:ind w:firstLine="0"/>
      <w:jc w:val="left"/>
    </w:pPr>
    <w:rPr>
      <w:sz w:val="22"/>
      <w:szCs w:val="22"/>
      <w:lang w:eastAsia="en-US"/>
    </w:rPr>
  </w:style>
  <w:style w:type="paragraph" w:customStyle="1" w:styleId="msonormalbullet2gif">
    <w:name w:val="msonormalbullet2.gif"/>
    <w:basedOn w:val="a"/>
    <w:rsid w:val="00065DB5"/>
    <w:pPr>
      <w:spacing w:before="100" w:beforeAutospacing="1" w:after="100" w:afterAutospacing="1"/>
      <w:ind w:firstLine="0"/>
      <w:jc w:val="left"/>
    </w:pPr>
    <w:rPr>
      <w:sz w:val="24"/>
      <w:szCs w:val="24"/>
    </w:rPr>
  </w:style>
  <w:style w:type="paragraph" w:customStyle="1" w:styleId="ConsPlusNormal">
    <w:name w:val="ConsPlusNormal"/>
    <w:uiPriority w:val="99"/>
    <w:rsid w:val="002D0522"/>
    <w:pPr>
      <w:widowControl w:val="0"/>
      <w:autoSpaceDE w:val="0"/>
      <w:autoSpaceDN w:val="0"/>
      <w:spacing w:after="0" w:line="240" w:lineRule="auto"/>
    </w:pPr>
    <w:rPr>
      <w:rFonts w:ascii="Calibri" w:eastAsia="Times New Roman" w:hAnsi="Calibri" w:cs="Calibri"/>
      <w:lang w:eastAsia="ru-RU"/>
    </w:rPr>
  </w:style>
  <w:style w:type="paragraph" w:customStyle="1" w:styleId="msonormalbullet3gif">
    <w:name w:val="msonormalbullet3.gif"/>
    <w:basedOn w:val="a"/>
    <w:rsid w:val="00DF56E3"/>
    <w:pPr>
      <w:spacing w:before="100" w:beforeAutospacing="1" w:after="100" w:afterAutospacing="1"/>
      <w:ind w:firstLine="0"/>
      <w:jc w:val="left"/>
    </w:pPr>
    <w:rPr>
      <w:sz w:val="24"/>
      <w:szCs w:val="24"/>
    </w:rPr>
  </w:style>
  <w:style w:type="paragraph" w:customStyle="1" w:styleId="msonormalbullet1gif">
    <w:name w:val="msonormalbullet1.gif"/>
    <w:basedOn w:val="a"/>
    <w:rsid w:val="00DF56E3"/>
    <w:pPr>
      <w:spacing w:before="100" w:beforeAutospacing="1" w:after="100" w:afterAutospacing="1"/>
      <w:ind w:firstLine="0"/>
      <w:jc w:val="left"/>
    </w:pPr>
    <w:rPr>
      <w:sz w:val="24"/>
      <w:szCs w:val="24"/>
    </w:rPr>
  </w:style>
  <w:style w:type="paragraph" w:customStyle="1" w:styleId="msonormalbullet2gifbullet1gif">
    <w:name w:val="msonormalbullet2gifbullet1.gif"/>
    <w:basedOn w:val="a"/>
    <w:rsid w:val="00DF56E3"/>
    <w:pPr>
      <w:spacing w:before="100" w:beforeAutospacing="1" w:after="100" w:afterAutospacing="1"/>
      <w:ind w:firstLine="0"/>
      <w:jc w:val="left"/>
    </w:pPr>
    <w:rPr>
      <w:sz w:val="24"/>
      <w:szCs w:val="24"/>
    </w:rPr>
  </w:style>
  <w:style w:type="paragraph" w:customStyle="1" w:styleId="msonormalbullet2gifbullet2gif">
    <w:name w:val="msonormalbullet2gifbullet2.gif"/>
    <w:basedOn w:val="a"/>
    <w:rsid w:val="00DF56E3"/>
    <w:pPr>
      <w:spacing w:before="100" w:beforeAutospacing="1" w:after="100" w:afterAutospacing="1"/>
      <w:ind w:firstLine="0"/>
      <w:jc w:val="left"/>
    </w:pPr>
    <w:rPr>
      <w:sz w:val="24"/>
      <w:szCs w:val="24"/>
    </w:rPr>
  </w:style>
  <w:style w:type="paragraph" w:customStyle="1" w:styleId="msonormalbullet2gifbullet3gif">
    <w:name w:val="msonormalbullet2gifbullet3.gif"/>
    <w:basedOn w:val="a"/>
    <w:rsid w:val="00DF56E3"/>
    <w:pPr>
      <w:spacing w:before="100" w:beforeAutospacing="1" w:after="100" w:afterAutospacing="1"/>
      <w:ind w:firstLine="0"/>
      <w:jc w:val="left"/>
    </w:pPr>
    <w:rPr>
      <w:sz w:val="24"/>
      <w:szCs w:val="24"/>
    </w:rPr>
  </w:style>
  <w:style w:type="paragraph" w:customStyle="1" w:styleId="s3">
    <w:name w:val="s3"/>
    <w:basedOn w:val="a"/>
    <w:rsid w:val="00962228"/>
    <w:pPr>
      <w:spacing w:before="100" w:beforeAutospacing="1" w:after="100" w:afterAutospacing="1"/>
      <w:ind w:firstLine="0"/>
      <w:jc w:val="left"/>
    </w:pPr>
    <w:rPr>
      <w:sz w:val="24"/>
      <w:szCs w:val="24"/>
    </w:rPr>
  </w:style>
  <w:style w:type="character" w:customStyle="1" w:styleId="bumpedfont15">
    <w:name w:val="bumpedfont15"/>
    <w:basedOn w:val="a0"/>
    <w:rsid w:val="00962228"/>
  </w:style>
  <w:style w:type="table" w:customStyle="1" w:styleId="5">
    <w:name w:val="Сетка таблицы5"/>
    <w:basedOn w:val="a1"/>
    <w:next w:val="ab"/>
    <w:uiPriority w:val="59"/>
    <w:rsid w:val="0088171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b"/>
    <w:uiPriority w:val="59"/>
    <w:rsid w:val="0088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b"/>
    <w:uiPriority w:val="59"/>
    <w:rsid w:val="0088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71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59"/>
    <w:rsid w:val="0071420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6D29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8">
    <w:name w:val="Абзац списка Знак"/>
    <w:link w:val="a7"/>
    <w:uiPriority w:val="34"/>
    <w:locked/>
    <w:rsid w:val="00B26CE8"/>
    <w:rPr>
      <w:rFonts w:ascii="Courier New" w:eastAsia="Courier New" w:hAnsi="Courier New" w:cs="Courier New"/>
      <w:color w:val="000000"/>
      <w:sz w:val="24"/>
      <w:szCs w:val="24"/>
      <w:lang w:eastAsia="ru-RU"/>
    </w:rPr>
  </w:style>
  <w:style w:type="paragraph" w:customStyle="1" w:styleId="xl66">
    <w:name w:val="xl66"/>
    <w:basedOn w:val="a"/>
    <w:rsid w:val="00B26CE8"/>
    <w:pPr>
      <w:spacing w:before="100" w:beforeAutospacing="1" w:after="100" w:afterAutospacing="1"/>
      <w:ind w:firstLine="0"/>
      <w:jc w:val="center"/>
    </w:pPr>
    <w:rPr>
      <w:rFonts w:eastAsia="Arial Unicode MS" w:cs="Arial Unicode MS"/>
      <w:b/>
      <w:bCs/>
      <w:sz w:val="16"/>
      <w:szCs w:val="16"/>
    </w:rPr>
  </w:style>
  <w:style w:type="paragraph" w:customStyle="1" w:styleId="211">
    <w:name w:val="Заголовок 21"/>
    <w:basedOn w:val="a"/>
    <w:next w:val="a"/>
    <w:uiPriority w:val="9"/>
    <w:unhideWhenUsed/>
    <w:qFormat/>
    <w:rsid w:val="0046552D"/>
    <w:pPr>
      <w:keepNext/>
      <w:keepLines/>
      <w:spacing w:before="40" w:line="276" w:lineRule="auto"/>
      <w:ind w:firstLine="0"/>
      <w:jc w:val="left"/>
      <w:outlineLvl w:val="1"/>
    </w:pPr>
    <w:rPr>
      <w:rFonts w:ascii="Calibri Light" w:hAnsi="Calibri Light"/>
      <w:color w:val="2E74B5"/>
      <w:sz w:val="26"/>
      <w:szCs w:val="26"/>
      <w:lang w:eastAsia="en-US"/>
    </w:rPr>
  </w:style>
  <w:style w:type="character" w:customStyle="1" w:styleId="20">
    <w:name w:val="Заголовок 2 Знак"/>
    <w:basedOn w:val="a0"/>
    <w:link w:val="2"/>
    <w:uiPriority w:val="9"/>
    <w:rsid w:val="0046552D"/>
    <w:rPr>
      <w:rFonts w:ascii="Calibri Light" w:eastAsia="Times New Roman" w:hAnsi="Calibri Light" w:cs="Times New Roman"/>
      <w:color w:val="2E74B5"/>
      <w:sz w:val="26"/>
      <w:szCs w:val="26"/>
    </w:rPr>
  </w:style>
  <w:style w:type="table" w:customStyle="1" w:styleId="TableGrid">
    <w:name w:val="TableGrid"/>
    <w:rsid w:val="0046552D"/>
    <w:pPr>
      <w:spacing w:after="0" w:line="240" w:lineRule="auto"/>
    </w:pPr>
    <w:rPr>
      <w:rFonts w:eastAsia="Times New Roman"/>
      <w:lang w:eastAsia="ru-RU"/>
    </w:rPr>
    <w:tblPr>
      <w:tblCellMar>
        <w:top w:w="0" w:type="dxa"/>
        <w:left w:w="0" w:type="dxa"/>
        <w:bottom w:w="0" w:type="dxa"/>
        <w:right w:w="0" w:type="dxa"/>
      </w:tblCellMar>
    </w:tblPr>
  </w:style>
  <w:style w:type="table" w:customStyle="1" w:styleId="9">
    <w:name w:val="Сетка таблицы9"/>
    <w:basedOn w:val="a1"/>
    <w:next w:val="ab"/>
    <w:uiPriority w:val="3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465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b"/>
    <w:uiPriority w:val="59"/>
    <w:rsid w:val="00465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b"/>
    <w:uiPriority w:val="59"/>
    <w:rsid w:val="004655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b"/>
    <w:uiPriority w:val="3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b"/>
    <w:uiPriority w:val="39"/>
    <w:rsid w:val="0046552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выноски Знак1"/>
    <w:basedOn w:val="a0"/>
    <w:uiPriority w:val="99"/>
    <w:semiHidden/>
    <w:rsid w:val="0046552D"/>
    <w:rPr>
      <w:rFonts w:ascii="Segoe UI" w:hAnsi="Segoe UI" w:cs="Segoe UI"/>
      <w:sz w:val="18"/>
      <w:szCs w:val="18"/>
    </w:rPr>
  </w:style>
  <w:style w:type="paragraph" w:customStyle="1" w:styleId="c8">
    <w:name w:val="c8"/>
    <w:basedOn w:val="a"/>
    <w:rsid w:val="0046552D"/>
    <w:pPr>
      <w:spacing w:before="100" w:beforeAutospacing="1" w:after="100" w:afterAutospacing="1"/>
      <w:ind w:firstLine="0"/>
      <w:jc w:val="left"/>
    </w:pPr>
    <w:rPr>
      <w:sz w:val="24"/>
      <w:szCs w:val="24"/>
    </w:rPr>
  </w:style>
  <w:style w:type="character" w:customStyle="1" w:styleId="afb">
    <w:name w:val="Подпись к таблице_"/>
    <w:basedOn w:val="a0"/>
    <w:link w:val="afc"/>
    <w:rsid w:val="0046552D"/>
    <w:rPr>
      <w:rFonts w:ascii="Times New Roman" w:eastAsia="Times New Roman" w:hAnsi="Times New Roman" w:cs="Times New Roman"/>
      <w:b/>
      <w:bCs/>
    </w:rPr>
  </w:style>
  <w:style w:type="paragraph" w:customStyle="1" w:styleId="afc">
    <w:name w:val="Подпись к таблице"/>
    <w:basedOn w:val="a"/>
    <w:link w:val="afb"/>
    <w:qFormat/>
    <w:rsid w:val="0046552D"/>
    <w:pPr>
      <w:widowControl w:val="0"/>
      <w:ind w:firstLine="0"/>
      <w:jc w:val="center"/>
    </w:pPr>
    <w:rPr>
      <w:b/>
      <w:bCs/>
      <w:sz w:val="22"/>
      <w:szCs w:val="22"/>
      <w:lang w:eastAsia="en-US"/>
    </w:rPr>
  </w:style>
  <w:style w:type="numbering" w:customStyle="1" w:styleId="23">
    <w:name w:val="Нет списка2"/>
    <w:next w:val="a2"/>
    <w:uiPriority w:val="99"/>
    <w:semiHidden/>
    <w:unhideWhenUsed/>
    <w:rsid w:val="0046552D"/>
  </w:style>
  <w:style w:type="table" w:customStyle="1" w:styleId="TableGrid1">
    <w:name w:val="TableGrid1"/>
    <w:rsid w:val="0046552D"/>
    <w:pPr>
      <w:spacing w:after="0" w:line="240" w:lineRule="auto"/>
    </w:pPr>
    <w:rPr>
      <w:rFonts w:eastAsia="Times New Roman"/>
      <w:lang w:eastAsia="ru-RU"/>
    </w:rPr>
    <w:tblPr>
      <w:tblCellMar>
        <w:top w:w="0" w:type="dxa"/>
        <w:left w:w="0" w:type="dxa"/>
        <w:bottom w:w="0" w:type="dxa"/>
        <w:right w:w="0" w:type="dxa"/>
      </w:tblCellMar>
    </w:tblPr>
  </w:style>
  <w:style w:type="table" w:customStyle="1" w:styleId="102">
    <w:name w:val="Сетка таблицы10"/>
    <w:basedOn w:val="a1"/>
    <w:next w:val="ab"/>
    <w:uiPriority w:val="5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b"/>
    <w:uiPriority w:val="59"/>
    <w:rsid w:val="00465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uiPriority w:val="59"/>
    <w:rsid w:val="004655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6552D"/>
  </w:style>
  <w:style w:type="table" w:customStyle="1" w:styleId="71">
    <w:name w:val="Сетка таблицы71"/>
    <w:basedOn w:val="a1"/>
    <w:next w:val="ab"/>
    <w:uiPriority w:val="5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b"/>
    <w:uiPriority w:val="3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59"/>
    <w:rsid w:val="0046552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465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46552D"/>
  </w:style>
  <w:style w:type="table" w:customStyle="1" w:styleId="TableGrid2">
    <w:name w:val="TableGrid2"/>
    <w:rsid w:val="0046552D"/>
    <w:pPr>
      <w:spacing w:after="0" w:line="240" w:lineRule="auto"/>
    </w:pPr>
    <w:rPr>
      <w:rFonts w:eastAsia="Times New Roman"/>
      <w:lang w:eastAsia="ru-RU"/>
    </w:rPr>
    <w:tblPr>
      <w:tblCellMar>
        <w:top w:w="0" w:type="dxa"/>
        <w:left w:w="0" w:type="dxa"/>
        <w:bottom w:w="0" w:type="dxa"/>
        <w:right w:w="0" w:type="dxa"/>
      </w:tblCellMar>
    </w:tblPr>
  </w:style>
  <w:style w:type="table" w:customStyle="1" w:styleId="131">
    <w:name w:val="Сетка таблицы131"/>
    <w:basedOn w:val="a1"/>
    <w:next w:val="ab"/>
    <w:uiPriority w:val="5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b"/>
    <w:uiPriority w:val="3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465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b"/>
    <w:uiPriority w:val="59"/>
    <w:rsid w:val="004655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uiPriority w:val="59"/>
    <w:rsid w:val="004655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b"/>
    <w:uiPriority w:val="3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b"/>
    <w:uiPriority w:val="39"/>
    <w:rsid w:val="0046552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46552D"/>
  </w:style>
  <w:style w:type="table" w:customStyle="1" w:styleId="72">
    <w:name w:val="Сетка таблицы72"/>
    <w:basedOn w:val="a1"/>
    <w:next w:val="ab"/>
    <w:uiPriority w:val="5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b"/>
    <w:uiPriority w:val="39"/>
    <w:rsid w:val="0046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b"/>
    <w:uiPriority w:val="59"/>
    <w:rsid w:val="0046552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465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2">
    <w:name w:val="Заголовок 2 Знак1"/>
    <w:basedOn w:val="a0"/>
    <w:uiPriority w:val="9"/>
    <w:semiHidden/>
    <w:rsid w:val="0046552D"/>
    <w:rPr>
      <w:rFonts w:asciiTheme="majorHAnsi" w:eastAsiaTheme="majorEastAsia" w:hAnsiTheme="majorHAnsi" w:cstheme="majorBidi"/>
      <w:color w:val="2F5496" w:themeColor="accent1" w:themeShade="BF"/>
      <w:sz w:val="26"/>
      <w:szCs w:val="26"/>
      <w:lang w:eastAsia="ru-RU"/>
    </w:rPr>
  </w:style>
  <w:style w:type="table" w:customStyle="1" w:styleId="15">
    <w:name w:val="Сетка таблицы15"/>
    <w:basedOn w:val="a1"/>
    <w:next w:val="ab"/>
    <w:uiPriority w:val="59"/>
    <w:rsid w:val="00EA1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CB7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6071">
      <w:bodyDiv w:val="1"/>
      <w:marLeft w:val="0"/>
      <w:marRight w:val="0"/>
      <w:marTop w:val="0"/>
      <w:marBottom w:val="0"/>
      <w:divBdr>
        <w:top w:val="none" w:sz="0" w:space="0" w:color="auto"/>
        <w:left w:val="none" w:sz="0" w:space="0" w:color="auto"/>
        <w:bottom w:val="none" w:sz="0" w:space="0" w:color="auto"/>
        <w:right w:val="none" w:sz="0" w:space="0" w:color="auto"/>
      </w:divBdr>
    </w:div>
    <w:div w:id="768507704">
      <w:bodyDiv w:val="1"/>
      <w:marLeft w:val="0"/>
      <w:marRight w:val="0"/>
      <w:marTop w:val="0"/>
      <w:marBottom w:val="0"/>
      <w:divBdr>
        <w:top w:val="none" w:sz="0" w:space="0" w:color="auto"/>
        <w:left w:val="none" w:sz="0" w:space="0" w:color="auto"/>
        <w:bottom w:val="none" w:sz="0" w:space="0" w:color="auto"/>
        <w:right w:val="none" w:sz="0" w:space="0" w:color="auto"/>
      </w:divBdr>
    </w:div>
    <w:div w:id="786001886">
      <w:bodyDiv w:val="1"/>
      <w:marLeft w:val="0"/>
      <w:marRight w:val="0"/>
      <w:marTop w:val="0"/>
      <w:marBottom w:val="0"/>
      <w:divBdr>
        <w:top w:val="none" w:sz="0" w:space="0" w:color="auto"/>
        <w:left w:val="none" w:sz="0" w:space="0" w:color="auto"/>
        <w:bottom w:val="none" w:sz="0" w:space="0" w:color="auto"/>
        <w:right w:val="none" w:sz="0" w:space="0" w:color="auto"/>
      </w:divBdr>
    </w:div>
    <w:div w:id="963199613">
      <w:bodyDiv w:val="1"/>
      <w:marLeft w:val="0"/>
      <w:marRight w:val="0"/>
      <w:marTop w:val="0"/>
      <w:marBottom w:val="0"/>
      <w:divBdr>
        <w:top w:val="none" w:sz="0" w:space="0" w:color="auto"/>
        <w:left w:val="none" w:sz="0" w:space="0" w:color="auto"/>
        <w:bottom w:val="none" w:sz="0" w:space="0" w:color="auto"/>
        <w:right w:val="none" w:sz="0" w:space="0" w:color="auto"/>
      </w:divBdr>
    </w:div>
    <w:div w:id="1001275467">
      <w:bodyDiv w:val="1"/>
      <w:marLeft w:val="0"/>
      <w:marRight w:val="0"/>
      <w:marTop w:val="0"/>
      <w:marBottom w:val="0"/>
      <w:divBdr>
        <w:top w:val="none" w:sz="0" w:space="0" w:color="auto"/>
        <w:left w:val="none" w:sz="0" w:space="0" w:color="auto"/>
        <w:bottom w:val="none" w:sz="0" w:space="0" w:color="auto"/>
        <w:right w:val="none" w:sz="0" w:space="0" w:color="auto"/>
      </w:divBdr>
    </w:div>
    <w:div w:id="1024861603">
      <w:bodyDiv w:val="1"/>
      <w:marLeft w:val="0"/>
      <w:marRight w:val="0"/>
      <w:marTop w:val="0"/>
      <w:marBottom w:val="0"/>
      <w:divBdr>
        <w:top w:val="none" w:sz="0" w:space="0" w:color="auto"/>
        <w:left w:val="none" w:sz="0" w:space="0" w:color="auto"/>
        <w:bottom w:val="none" w:sz="0" w:space="0" w:color="auto"/>
        <w:right w:val="none" w:sz="0" w:space="0" w:color="auto"/>
      </w:divBdr>
    </w:div>
    <w:div w:id="1445733047">
      <w:bodyDiv w:val="1"/>
      <w:marLeft w:val="0"/>
      <w:marRight w:val="0"/>
      <w:marTop w:val="0"/>
      <w:marBottom w:val="0"/>
      <w:divBdr>
        <w:top w:val="none" w:sz="0" w:space="0" w:color="auto"/>
        <w:left w:val="none" w:sz="0" w:space="0" w:color="auto"/>
        <w:bottom w:val="none" w:sz="0" w:space="0" w:color="auto"/>
        <w:right w:val="none" w:sz="0" w:space="0" w:color="auto"/>
      </w:divBdr>
    </w:div>
    <w:div w:id="1469206368">
      <w:bodyDiv w:val="1"/>
      <w:marLeft w:val="0"/>
      <w:marRight w:val="0"/>
      <w:marTop w:val="0"/>
      <w:marBottom w:val="0"/>
      <w:divBdr>
        <w:top w:val="none" w:sz="0" w:space="0" w:color="auto"/>
        <w:left w:val="none" w:sz="0" w:space="0" w:color="auto"/>
        <w:bottom w:val="none" w:sz="0" w:space="0" w:color="auto"/>
        <w:right w:val="none" w:sz="0" w:space="0" w:color="auto"/>
      </w:divBdr>
    </w:div>
    <w:div w:id="1650551019">
      <w:bodyDiv w:val="1"/>
      <w:marLeft w:val="0"/>
      <w:marRight w:val="0"/>
      <w:marTop w:val="0"/>
      <w:marBottom w:val="0"/>
      <w:divBdr>
        <w:top w:val="none" w:sz="0" w:space="0" w:color="auto"/>
        <w:left w:val="none" w:sz="0" w:space="0" w:color="auto"/>
        <w:bottom w:val="none" w:sz="0" w:space="0" w:color="auto"/>
        <w:right w:val="none" w:sz="0" w:space="0" w:color="auto"/>
      </w:divBdr>
    </w:div>
    <w:div w:id="1846817349">
      <w:bodyDiv w:val="1"/>
      <w:marLeft w:val="0"/>
      <w:marRight w:val="0"/>
      <w:marTop w:val="0"/>
      <w:marBottom w:val="0"/>
      <w:divBdr>
        <w:top w:val="none" w:sz="0" w:space="0" w:color="auto"/>
        <w:left w:val="none" w:sz="0" w:space="0" w:color="auto"/>
        <w:bottom w:val="none" w:sz="0" w:space="0" w:color="auto"/>
        <w:right w:val="none" w:sz="0" w:space="0" w:color="auto"/>
      </w:divBdr>
    </w:div>
    <w:div w:id="1890259013">
      <w:bodyDiv w:val="1"/>
      <w:marLeft w:val="0"/>
      <w:marRight w:val="0"/>
      <w:marTop w:val="0"/>
      <w:marBottom w:val="0"/>
      <w:divBdr>
        <w:top w:val="none" w:sz="0" w:space="0" w:color="auto"/>
        <w:left w:val="none" w:sz="0" w:space="0" w:color="auto"/>
        <w:bottom w:val="none" w:sz="0" w:space="0" w:color="auto"/>
        <w:right w:val="none" w:sz="0" w:space="0" w:color="auto"/>
      </w:divBdr>
    </w:div>
    <w:div w:id="2036927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pk@gov14.ru" TargetMode="External"/><Relationship Id="rId13" Type="http://schemas.openxmlformats.org/officeDocument/2006/relationships/hyperlink" Target="https://youtu.be/6u1SjmfVaSk" TargetMode="External"/><Relationship Id="rId18" Type="http://schemas.openxmlformats.org/officeDocument/2006/relationships/hyperlink" Target="https://www.farosta.ru/kon/konkurs-%C2%ABden-kosmonavtiki-2022%C2%BB-22.html" TargetMode="External"/><Relationship Id="rId26" Type="http://schemas.openxmlformats.org/officeDocument/2006/relationships/hyperlink" Target="https://www.prodlenka.org/konferencii/obschepedagogicheskie-temy/aktualnye-voprosy-pedagogicheskogo-soprovozhde" TargetMode="External"/><Relationship Id="rId3" Type="http://schemas.openxmlformats.org/officeDocument/2006/relationships/styles" Target="styles.xml"/><Relationship Id="rId21" Type="http://schemas.openxmlformats.org/officeDocument/2006/relationships/hyperlink" Target="https://www.farosta.ru/kon/konkurs-%C2%ABden-kosmonavtiki-2022%C2%BB-22.html" TargetMode="External"/><Relationship Id="rId7" Type="http://schemas.openxmlformats.org/officeDocument/2006/relationships/endnotes" Target="endnotes.xml"/><Relationship Id="rId12" Type="http://schemas.openxmlformats.org/officeDocument/2006/relationships/hyperlink" Target="https://youtu.be/DDG99ixBlwM" TargetMode="External"/><Relationship Id="rId17" Type="http://schemas.openxmlformats.org/officeDocument/2006/relationships/hyperlink" Target="https://erelsakha.obr.sakha.gov.ru/" TargetMode="External"/><Relationship Id="rId25" Type="http://schemas.openxmlformats.org/officeDocument/2006/relationships/hyperlink" Target="https://uchi.ru/webinars/webinar/4057"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farosta.ru/kon/konkurs-%C2%ABden-kosmonavtiki-2022%C2%BB-22.html"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naya_yapk@mail.ru" TargetMode="External"/><Relationship Id="rId24" Type="http://schemas.openxmlformats.org/officeDocument/2006/relationships/hyperlink" Target="https://www.prodlenka.org/konferencii/obschepedagogicheskie-temy/ocenka-rezultatov-uchebnoj-dejatelnosti-uspe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rISi9AoVFek" TargetMode="External"/><Relationship Id="rId23" Type="http://schemas.openxmlformats.org/officeDocument/2006/relationships/hyperlink" Target="https://www.prodlenka.org/metodicheskie-razrabotki/491738-rabochaja-programma-po-russkomu-jazyku-umk-sh" TargetMode="External"/><Relationship Id="rId28" Type="http://schemas.openxmlformats.org/officeDocument/2006/relationships/chart" Target="charts/chart2.xml"/><Relationship Id="rId10" Type="http://schemas.openxmlformats.org/officeDocument/2006/relationships/hyperlink" Target="https://edu.e-yakutia.ru/" TargetMode="External"/><Relationship Id="rId19" Type="http://schemas.openxmlformats.org/officeDocument/2006/relationships/hyperlink" Target="https://www.farosta.ru/kon/konkurs-%C2%ABden-kosmonavtiki-2022%C2%BB-2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pk.ru" TargetMode="External"/><Relationship Id="rId14" Type="http://schemas.openxmlformats.org/officeDocument/2006/relationships/hyperlink" Target="https://youtu.be/XUxDB9KVxOQ" TargetMode="External"/><Relationship Id="rId22" Type="http://schemas.openxmlformats.org/officeDocument/2006/relationships/hyperlink" Target="https://www.farosta.ru/kon/konkurs-%C2%ABden-kosmonavtiki-2022%C2%BB-22.html" TargetMode="External"/><Relationship Id="rId27" Type="http://schemas.openxmlformats.org/officeDocument/2006/relationships/hyperlink" Target="https://www.prodlenka.org/seminary/professionalnaja-kompetentnost-pedagoga/vospitanie-grazhdanstvennosti-i-nravstvennopat"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9;&#1090;&#1091;&#1076;&#1077;&#1085;&#1090;\Desktop\&#1076;&#1086;&#1082;&#1091;&#1084;&#1077;&#1085;&#1090;&#1099;%20&#1071;&#1055;&#1050;%20&#1052;&#1045;&#1053;\2022-2023\&#1048;&#1090;&#1086;&#1075;&#1080;,%20&#1086;&#1090;&#1095;&#1077;&#1090;&#1099;\&#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и качество обучения за три года</a:t>
            </a:r>
          </a:p>
        </c:rich>
      </c:tx>
      <c:layout>
        <c:manualLayout>
          <c:xMode val="edge"/>
          <c:yMode val="edge"/>
          <c:x val="0.12698600174978128"/>
          <c:y val="1.3888888888888888E-2"/>
        </c:manualLayout>
      </c:layout>
      <c:overlay val="0"/>
      <c:spPr>
        <a:noFill/>
        <a:ln>
          <a:noFill/>
        </a:ln>
        <a:effectLst/>
      </c:spPr>
    </c:title>
    <c:autoTitleDeleted val="0"/>
    <c:plotArea>
      <c:layout/>
      <c:barChart>
        <c:barDir val="col"/>
        <c:grouping val="clustered"/>
        <c:varyColors val="0"/>
        <c:ser>
          <c:idx val="0"/>
          <c:order val="0"/>
          <c:tx>
            <c:strRef>
              <c:f>Лист1!$B$1:$B$2</c:f>
              <c:strCache>
                <c:ptCount val="2"/>
                <c:pt idx="0">
                  <c:v>Успеваемость</c:v>
                </c:pt>
              </c:strCache>
            </c:strRef>
          </c:tx>
          <c:spPr>
            <a:solidFill>
              <a:schemeClr val="accent1"/>
            </a:solidFill>
            <a:ln>
              <a:noFill/>
            </a:ln>
            <a:effectLst/>
          </c:spPr>
          <c:invertIfNegative val="0"/>
          <c:cat>
            <c:numRef>
              <c:f>Лист1!$A$3:$A$5</c:f>
              <c:numCache>
                <c:formatCode>General</c:formatCode>
                <c:ptCount val="3"/>
                <c:pt idx="0">
                  <c:v>2020</c:v>
                </c:pt>
                <c:pt idx="1">
                  <c:v>2021</c:v>
                </c:pt>
                <c:pt idx="2">
                  <c:v>2022</c:v>
                </c:pt>
              </c:numCache>
            </c:numRef>
          </c:cat>
          <c:val>
            <c:numRef>
              <c:f>Лист1!$B$3:$B$5</c:f>
              <c:numCache>
                <c:formatCode>General</c:formatCode>
                <c:ptCount val="3"/>
                <c:pt idx="0">
                  <c:v>100</c:v>
                </c:pt>
                <c:pt idx="1">
                  <c:v>100</c:v>
                </c:pt>
                <c:pt idx="2">
                  <c:v>100</c:v>
                </c:pt>
              </c:numCache>
            </c:numRef>
          </c:val>
        </c:ser>
        <c:ser>
          <c:idx val="1"/>
          <c:order val="1"/>
          <c:tx>
            <c:strRef>
              <c:f>Лист1!$C$1:$C$2</c:f>
              <c:strCache>
                <c:ptCount val="2"/>
                <c:pt idx="0">
                  <c:v>Качество</c:v>
                </c:pt>
              </c:strCache>
            </c:strRef>
          </c:tx>
          <c:spPr>
            <a:solidFill>
              <a:schemeClr val="accent2"/>
            </a:solidFill>
            <a:ln>
              <a:noFill/>
            </a:ln>
            <a:effectLst/>
          </c:spPr>
          <c:invertIfNegative val="0"/>
          <c:cat>
            <c:numRef>
              <c:f>Лист1!$A$3:$A$5</c:f>
              <c:numCache>
                <c:formatCode>General</c:formatCode>
                <c:ptCount val="3"/>
                <c:pt idx="0">
                  <c:v>2020</c:v>
                </c:pt>
                <c:pt idx="1">
                  <c:v>2021</c:v>
                </c:pt>
                <c:pt idx="2">
                  <c:v>2022</c:v>
                </c:pt>
              </c:numCache>
            </c:numRef>
          </c:cat>
          <c:val>
            <c:numRef>
              <c:f>Лист1!$C$3:$C$5</c:f>
              <c:numCache>
                <c:formatCode>General</c:formatCode>
                <c:ptCount val="3"/>
                <c:pt idx="0">
                  <c:v>77</c:v>
                </c:pt>
                <c:pt idx="1">
                  <c:v>72</c:v>
                </c:pt>
                <c:pt idx="2">
                  <c:v>75</c:v>
                </c:pt>
              </c:numCache>
            </c:numRef>
          </c:val>
        </c:ser>
        <c:dLbls>
          <c:showLegendKey val="0"/>
          <c:showVal val="0"/>
          <c:showCatName val="0"/>
          <c:showSerName val="0"/>
          <c:showPercent val="0"/>
          <c:showBubbleSize val="0"/>
        </c:dLbls>
        <c:gapWidth val="219"/>
        <c:overlap val="-27"/>
        <c:axId val="381464080"/>
        <c:axId val="381462904"/>
      </c:barChart>
      <c:catAx>
        <c:axId val="38146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462904"/>
        <c:crosses val="autoZero"/>
        <c:auto val="1"/>
        <c:lblAlgn val="ctr"/>
        <c:lblOffset val="100"/>
        <c:noMultiLvlLbl val="0"/>
      </c:catAx>
      <c:valAx>
        <c:axId val="381462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46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Количество</c:v>
                </c:pt>
              </c:strCache>
            </c:strRef>
          </c:tx>
          <c:spPr>
            <a:solidFill>
              <a:schemeClr val="accent1"/>
            </a:solidFill>
            <a:ln>
              <a:noFill/>
            </a:ln>
            <a:effectLst/>
          </c:spPr>
          <c:invertIfNegative val="0"/>
          <c:cat>
            <c:strRef>
              <c:f>Лист1!$A$2:$A$5</c:f>
              <c:strCache>
                <c:ptCount val="4"/>
                <c:pt idx="0">
                  <c:v>Международный</c:v>
                </c:pt>
                <c:pt idx="1">
                  <c:v>Федеральный</c:v>
                </c:pt>
                <c:pt idx="2">
                  <c:v>Республиканский</c:v>
                </c:pt>
                <c:pt idx="3">
                  <c:v>Иной</c:v>
                </c:pt>
              </c:strCache>
            </c:strRef>
          </c:cat>
          <c:val>
            <c:numRef>
              <c:f>Лист1!$B$2:$B$5</c:f>
              <c:numCache>
                <c:formatCode>General</c:formatCode>
                <c:ptCount val="4"/>
                <c:pt idx="0">
                  <c:v>5</c:v>
                </c:pt>
                <c:pt idx="1">
                  <c:v>26</c:v>
                </c:pt>
                <c:pt idx="2">
                  <c:v>66</c:v>
                </c:pt>
                <c:pt idx="3">
                  <c:v>4.5</c:v>
                </c:pt>
              </c:numCache>
            </c:numRef>
          </c:val>
        </c:ser>
        <c:dLbls>
          <c:showLegendKey val="0"/>
          <c:showVal val="0"/>
          <c:showCatName val="0"/>
          <c:showSerName val="0"/>
          <c:showPercent val="0"/>
          <c:showBubbleSize val="0"/>
        </c:dLbls>
        <c:gapWidth val="219"/>
        <c:overlap val="-27"/>
        <c:axId val="381459376"/>
        <c:axId val="235360120"/>
      </c:barChart>
      <c:catAx>
        <c:axId val="38145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360120"/>
        <c:crosses val="autoZero"/>
        <c:auto val="1"/>
        <c:lblAlgn val="ctr"/>
        <c:lblOffset val="100"/>
        <c:noMultiLvlLbl val="0"/>
      </c:catAx>
      <c:valAx>
        <c:axId val="235360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45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международный уровень</c:v>
                </c:pt>
                <c:pt idx="1">
                  <c:v>федеральный уровень</c:v>
                </c:pt>
                <c:pt idx="2">
                  <c:v>республиканский уровень</c:v>
                </c:pt>
                <c:pt idx="3">
                  <c:v>иной уровень</c:v>
                </c:pt>
              </c:strCache>
            </c:strRef>
          </c:cat>
          <c:val>
            <c:numRef>
              <c:f>Лист1!$B$2:$B$5</c:f>
              <c:numCache>
                <c:formatCode>General</c:formatCode>
                <c:ptCount val="4"/>
                <c:pt idx="0">
                  <c:v>4</c:v>
                </c:pt>
                <c:pt idx="1">
                  <c:v>28</c:v>
                </c:pt>
                <c:pt idx="2">
                  <c:v>122</c:v>
                </c:pt>
                <c:pt idx="3">
                  <c:v>6</c:v>
                </c:pt>
              </c:numCache>
            </c:numRef>
          </c:val>
        </c:ser>
        <c:dLbls>
          <c:showLegendKey val="0"/>
          <c:showVal val="0"/>
          <c:showCatName val="0"/>
          <c:showSerName val="0"/>
          <c:showPercent val="0"/>
          <c:showBubbleSize val="0"/>
        </c:dLbls>
        <c:gapWidth val="150"/>
        <c:axId val="235362080"/>
        <c:axId val="235361296"/>
      </c:barChart>
      <c:catAx>
        <c:axId val="235362080"/>
        <c:scaling>
          <c:orientation val="minMax"/>
        </c:scaling>
        <c:delete val="0"/>
        <c:axPos val="b"/>
        <c:numFmt formatCode="General" sourceLinked="0"/>
        <c:majorTickMark val="out"/>
        <c:minorTickMark val="none"/>
        <c:tickLblPos val="nextTo"/>
        <c:crossAx val="235361296"/>
        <c:crosses val="autoZero"/>
        <c:auto val="1"/>
        <c:lblAlgn val="ctr"/>
        <c:lblOffset val="100"/>
        <c:noMultiLvlLbl val="0"/>
      </c:catAx>
      <c:valAx>
        <c:axId val="235361296"/>
        <c:scaling>
          <c:orientation val="minMax"/>
        </c:scaling>
        <c:delete val="0"/>
        <c:axPos val="l"/>
        <c:majorGridlines/>
        <c:numFmt formatCode="General" sourceLinked="1"/>
        <c:majorTickMark val="out"/>
        <c:minorTickMark val="none"/>
        <c:tickLblPos val="nextTo"/>
        <c:crossAx val="23536208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D727-E6C5-46A7-AA73-3070453C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160</Pages>
  <Words>53116</Words>
  <Characters>302767</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113kab</dc:creator>
  <cp:lastModifiedBy>111</cp:lastModifiedBy>
  <cp:revision>5</cp:revision>
  <cp:lastPrinted>2023-01-20T05:51:00Z</cp:lastPrinted>
  <dcterms:created xsi:type="dcterms:W3CDTF">2023-01-20T16:00:00Z</dcterms:created>
  <dcterms:modified xsi:type="dcterms:W3CDTF">2023-02-25T09:06:00Z</dcterms:modified>
</cp:coreProperties>
</file>