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09" w:rsidRPr="00C05009" w:rsidRDefault="00C05009" w:rsidP="00C0500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05009">
        <w:rPr>
          <w:rFonts w:ascii="Times New Roman" w:hAnsi="Times New Roman" w:cs="Times New Roman"/>
          <w:sz w:val="24"/>
        </w:rPr>
        <w:t>Контрольные вопросы по курсу «Психология»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Предмет психологии. Базовые категории психологии. Задачи психологии.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Историческое преобразование определений предмета психологии.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Методы исследования в психологии.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Понятие психики. Особенности психического отражения.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Сознание как высшая форма отражения человеком действительности. Сознание и бессознательное.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Понятие человеческой деятельности. Основные характеристики деятельности.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Восприятие, его свойства и виды.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Внимание, его свойства, виды и функции.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Воображение, его виды, функции, связь воображения с творчеством.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Память: виды и законы памяти.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Мышление: природа и виды мышления. Мышление и речь.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Понятие личности. Теории личности в психологии.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Отношения между понятиями «личность», «темперамент», «характер», «способности», «воля».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Эмоции и мотивация. Виды эмоций и их роль в жизни человека.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Общение как взаимодействие. Виды и характеристики общения.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Личность и группа.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Критерии эффективности групповой деятельности.</w:t>
      </w:r>
    </w:p>
    <w:p w:rsidR="00C05009" w:rsidRPr="00C05009" w:rsidRDefault="00C05009" w:rsidP="00C0500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05009">
        <w:rPr>
          <w:rFonts w:ascii="Times New Roman" w:hAnsi="Times New Roman" w:cs="Times New Roman"/>
          <w:sz w:val="24"/>
        </w:rPr>
        <w:t>Конфликты и способы их разрешения.</w:t>
      </w:r>
    </w:p>
    <w:p w:rsidR="006C1E04" w:rsidRDefault="006C1E04"/>
    <w:sectPr w:rsidR="006C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337C8"/>
    <w:multiLevelType w:val="multilevel"/>
    <w:tmpl w:val="84D8B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E3"/>
    <w:rsid w:val="0045774E"/>
    <w:rsid w:val="006C1E04"/>
    <w:rsid w:val="009073E3"/>
    <w:rsid w:val="00C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C89CD-0F17-47E1-AB10-48CBE4ED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GAMING</dc:creator>
  <cp:keywords/>
  <dc:description/>
  <cp:lastModifiedBy>Заочное</cp:lastModifiedBy>
  <cp:revision>2</cp:revision>
  <dcterms:created xsi:type="dcterms:W3CDTF">2023-01-11T06:39:00Z</dcterms:created>
  <dcterms:modified xsi:type="dcterms:W3CDTF">2023-01-11T06:39:00Z</dcterms:modified>
</cp:coreProperties>
</file>