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B" w:rsidRPr="008550BC" w:rsidRDefault="000E3B9B" w:rsidP="000E3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t>Олимпиада профессионального мастерства по укрупненной группе специальностей СПО</w:t>
      </w:r>
    </w:p>
    <w:p w:rsidR="000E3B9B" w:rsidRPr="008550BC" w:rsidRDefault="000E3B9B" w:rsidP="000E3B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50BC">
        <w:rPr>
          <w:rFonts w:ascii="Times New Roman" w:hAnsi="Times New Roman" w:cs="Times New Roman"/>
          <w:sz w:val="24"/>
          <w:szCs w:val="24"/>
        </w:rPr>
        <w:t>44.00.00 Образование и педагогические науки</w:t>
      </w:r>
    </w:p>
    <w:p w:rsidR="000E3B9B" w:rsidRPr="008550BC" w:rsidRDefault="000E3B9B" w:rsidP="000E3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t>Задание «Тестирование»</w:t>
      </w:r>
    </w:p>
    <w:bookmarkEnd w:id="0"/>
    <w:p w:rsidR="000E3B9B" w:rsidRPr="008550BC" w:rsidRDefault="000E3B9B" w:rsidP="000E3B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BC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</w:t>
      </w:r>
    </w:p>
    <w:p w:rsidR="000E3B9B" w:rsidRPr="008550BC" w:rsidRDefault="000E3B9B" w:rsidP="000E3B9B">
      <w:pPr>
        <w:pStyle w:val="a4"/>
        <w:numPr>
          <w:ilvl w:val="0"/>
          <w:numId w:val="7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BC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0E3B9B" w:rsidRPr="008550BC" w:rsidRDefault="000E3B9B" w:rsidP="000E3B9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BC">
        <w:rPr>
          <w:rFonts w:ascii="Times New Roman" w:hAnsi="Times New Roman" w:cs="Times New Roman"/>
          <w:b/>
          <w:sz w:val="24"/>
          <w:szCs w:val="24"/>
        </w:rPr>
        <w:t>Вопросы олимпиады по информатике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8550BC">
        <w:rPr>
          <w:rFonts w:ascii="Times New Roman" w:hAnsi="Times New Roman" w:cs="Times New Roman"/>
          <w:b/>
          <w:sz w:val="24"/>
          <w:szCs w:val="24"/>
        </w:rPr>
        <w:t xml:space="preserve">1. Инструкция: выберите правильный ответ. 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t>Процессы, методы поиска, сбора, хранения, обработки, предоставления, распространения информации и способы осуществления этих процессов и методов – это ….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550BC">
        <w:rPr>
          <w:rFonts w:ascii="Times New Roman" w:hAnsi="Times New Roman" w:cs="Times New Roman"/>
          <w:color w:val="000000"/>
          <w:sz w:val="24"/>
          <w:szCs w:val="24"/>
        </w:rPr>
        <w:t xml:space="preserve">а) дистанционные образовательные технологии </w:t>
      </w:r>
    </w:p>
    <w:p w:rsidR="000E3B9B" w:rsidRPr="007A7F27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7F27">
        <w:rPr>
          <w:rFonts w:ascii="Times New Roman" w:hAnsi="Times New Roman" w:cs="Times New Roman"/>
          <w:sz w:val="24"/>
          <w:szCs w:val="24"/>
        </w:rPr>
        <w:t>б) информационно-коммуникационная технология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550BC">
        <w:rPr>
          <w:rFonts w:ascii="Times New Roman" w:hAnsi="Times New Roman" w:cs="Times New Roman"/>
          <w:color w:val="000000"/>
          <w:sz w:val="24"/>
          <w:szCs w:val="24"/>
        </w:rPr>
        <w:t>в) открытое образование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550BC">
        <w:rPr>
          <w:rFonts w:ascii="Times New Roman" w:hAnsi="Times New Roman" w:cs="Times New Roman"/>
          <w:color w:val="000000"/>
          <w:sz w:val="24"/>
          <w:szCs w:val="24"/>
        </w:rPr>
        <w:t>г) информационная технология</w:t>
      </w:r>
    </w:p>
    <w:p w:rsidR="000E3B9B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t xml:space="preserve">Вопрос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8550BC">
        <w:rPr>
          <w:rFonts w:ascii="Times New Roman" w:hAnsi="Times New Roman" w:cs="Times New Roman"/>
          <w:sz w:val="24"/>
          <w:szCs w:val="24"/>
        </w:rPr>
        <w:t xml:space="preserve">. </w:t>
      </w:r>
      <w:r w:rsidRPr="008550BC">
        <w:rPr>
          <w:rFonts w:ascii="Times New Roman" w:hAnsi="Times New Roman" w:cs="Times New Roman"/>
          <w:b/>
          <w:sz w:val="24"/>
          <w:szCs w:val="24"/>
        </w:rPr>
        <w:t>Инструкция: найдите соответствие</w:t>
      </w:r>
      <w:r w:rsidRPr="008550BC">
        <w:rPr>
          <w:rFonts w:ascii="Times New Roman" w:hAnsi="Times New Roman" w:cs="Times New Roman"/>
          <w:sz w:val="24"/>
          <w:szCs w:val="24"/>
        </w:rPr>
        <w:t xml:space="preserve"> определения и название программы 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B9B" w:rsidRPr="008550BC" w:rsidTr="00372DE7">
        <w:tc>
          <w:tcPr>
            <w:tcW w:w="4785" w:type="dxa"/>
          </w:tcPr>
          <w:p w:rsidR="000E3B9B" w:rsidRPr="008550BC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0BC">
              <w:rPr>
                <w:rFonts w:ascii="Times New Roman" w:hAnsi="Times New Roman" w:cs="Times New Roman"/>
                <w:sz w:val="24"/>
                <w:szCs w:val="24"/>
              </w:rPr>
              <w:t> Компьютерная программа, предназначенная для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BC">
              <w:rPr>
                <w:rFonts w:ascii="Times New Roman" w:hAnsi="Times New Roman" w:cs="Times New Roman"/>
                <w:sz w:val="24"/>
                <w:szCs w:val="24"/>
              </w:rPr>
              <w:t>различных данных, представленных в табличной форме:</w:t>
            </w:r>
          </w:p>
          <w:p w:rsidR="000E3B9B" w:rsidRPr="008550BC" w:rsidRDefault="000E3B9B" w:rsidP="00372D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</w:t>
            </w:r>
          </w:p>
        </w:tc>
      </w:tr>
      <w:tr w:rsidR="000E3B9B" w:rsidRPr="008550BC" w:rsidTr="00372DE7">
        <w:tc>
          <w:tcPr>
            <w:tcW w:w="4785" w:type="dxa"/>
          </w:tcPr>
          <w:p w:rsidR="000E3B9B" w:rsidRPr="008550BC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программа, используемая для создания,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BC">
              <w:rPr>
                <w:rFonts w:ascii="Times New Roman" w:hAnsi="Times New Roman" w:cs="Times New Roman"/>
                <w:sz w:val="24"/>
                <w:szCs w:val="24"/>
              </w:rPr>
              <w:t>редактирования и форматирования документов:</w:t>
            </w:r>
          </w:p>
          <w:p w:rsidR="000E3B9B" w:rsidRPr="008550BC" w:rsidRDefault="000E3B9B" w:rsidP="00372D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0E3B9B" w:rsidRPr="007A7F27" w:rsidRDefault="000E3B9B" w:rsidP="00372D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</w:t>
            </w:r>
          </w:p>
        </w:tc>
      </w:tr>
      <w:tr w:rsidR="000E3B9B" w:rsidRPr="008550BC" w:rsidTr="00372DE7">
        <w:tc>
          <w:tcPr>
            <w:tcW w:w="4785" w:type="dxa"/>
          </w:tcPr>
          <w:p w:rsidR="000E3B9B" w:rsidRPr="008550BC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программа, обеспечивающая доступ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BC">
              <w:rPr>
                <w:rFonts w:ascii="Times New Roman" w:hAnsi="Times New Roman" w:cs="Times New Roman"/>
                <w:sz w:val="24"/>
                <w:szCs w:val="24"/>
              </w:rPr>
              <w:t>перемещение в глобальной компьютерной сети Интернет:</w:t>
            </w:r>
          </w:p>
          <w:p w:rsidR="000E3B9B" w:rsidRPr="008550BC" w:rsidRDefault="000E3B9B" w:rsidP="00372D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0E3B9B" w:rsidRPr="007A7F27" w:rsidRDefault="000E3B9B" w:rsidP="00372D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 </w:t>
            </w:r>
          </w:p>
        </w:tc>
      </w:tr>
      <w:tr w:rsidR="000E3B9B" w:rsidRPr="008550BC" w:rsidTr="00372DE7">
        <w:tc>
          <w:tcPr>
            <w:tcW w:w="4785" w:type="dxa"/>
          </w:tcPr>
          <w:p w:rsidR="000E3B9B" w:rsidRPr="008550BC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создания и редактирования изображений (рисунков, фотографий и др.):</w:t>
            </w:r>
          </w:p>
          <w:p w:rsidR="000E3B9B" w:rsidRPr="008550BC" w:rsidRDefault="000E3B9B" w:rsidP="00372D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0E3B9B" w:rsidRPr="007A7F27" w:rsidRDefault="000E3B9B" w:rsidP="00372D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0E3B9B" w:rsidRPr="007A7F27" w:rsidRDefault="000E3B9B" w:rsidP="00372D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7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</w:t>
            </w:r>
          </w:p>
        </w:tc>
      </w:tr>
    </w:tbl>
    <w:p w:rsidR="000E3B9B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</w:t>
      </w:r>
      <w:r w:rsidRPr="00855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Инструкция: выберите правильный ответ:</w:t>
      </w:r>
      <w:r w:rsidRPr="008550BC">
        <w:rPr>
          <w:rFonts w:ascii="Times New Roman" w:hAnsi="Times New Roman" w:cs="Times New Roman"/>
          <w:color w:val="000000"/>
          <w:sz w:val="24"/>
          <w:szCs w:val="24"/>
        </w:rPr>
        <w:t xml:space="preserve"> При наборе текста в текстовом редакторе, клавиша </w:t>
      </w:r>
      <w:proofErr w:type="spellStart"/>
      <w:r w:rsidRPr="008550BC">
        <w:rPr>
          <w:rFonts w:ascii="Times New Roman" w:hAnsi="Times New Roman" w:cs="Times New Roman"/>
          <w:color w:val="000000"/>
          <w:sz w:val="24"/>
          <w:szCs w:val="24"/>
        </w:rPr>
        <w:t>Enter</w:t>
      </w:r>
      <w:proofErr w:type="spellEnd"/>
      <w:r w:rsidRPr="008550BC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для …</w:t>
      </w:r>
    </w:p>
    <w:p w:rsidR="000E3B9B" w:rsidRPr="007A7F27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7F27">
        <w:rPr>
          <w:rFonts w:ascii="Times New Roman" w:hAnsi="Times New Roman" w:cs="Times New Roman"/>
          <w:sz w:val="24"/>
          <w:szCs w:val="24"/>
        </w:rPr>
        <w:t>а) перехода на новый абзац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550BC">
        <w:rPr>
          <w:rFonts w:ascii="Times New Roman" w:hAnsi="Times New Roman" w:cs="Times New Roman"/>
          <w:color w:val="000000"/>
          <w:sz w:val="24"/>
          <w:szCs w:val="24"/>
        </w:rPr>
        <w:t>б) перехода на новую страницу</w:t>
      </w: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550BC">
        <w:rPr>
          <w:rFonts w:ascii="Times New Roman" w:hAnsi="Times New Roman" w:cs="Times New Roman"/>
          <w:color w:val="000000"/>
          <w:sz w:val="24"/>
          <w:szCs w:val="24"/>
        </w:rPr>
        <w:t>в) вставки рисунка</w:t>
      </w:r>
    </w:p>
    <w:p w:rsidR="000E3B9B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B9B" w:rsidRPr="008550BC" w:rsidRDefault="000E3B9B" w:rsidP="000E3B9B">
      <w:pPr>
        <w:pStyle w:val="a4"/>
        <w:spacing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0BC">
        <w:rPr>
          <w:rFonts w:ascii="Times New Roman" w:hAnsi="Times New Roman" w:cs="Times New Roman"/>
          <w:sz w:val="24"/>
          <w:szCs w:val="24"/>
        </w:rPr>
        <w:t xml:space="preserve">. </w:t>
      </w:r>
      <w:r w:rsidRPr="00855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Инструкция: выберите правильный ответ. </w:t>
      </w:r>
      <w:r w:rsidRPr="008550BC">
        <w:rPr>
          <w:rFonts w:ascii="Times New Roman" w:hAnsi="Times New Roman" w:cs="Times New Roman"/>
          <w:bCs/>
          <w:color w:val="000000"/>
          <w:sz w:val="24"/>
          <w:szCs w:val="24"/>
        </w:rPr>
        <w:t>Отметьте устройство, предназначенное для ввода информации в компьютер.</w:t>
      </w:r>
    </w:p>
    <w:p w:rsidR="000E3B9B" w:rsidRPr="008550BC" w:rsidRDefault="000E3B9B" w:rsidP="000E3B9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t>Чтобы соединить два компьютера по телефонным линиям, необходимо иметь:</w:t>
      </w:r>
    </w:p>
    <w:p w:rsidR="000E3B9B" w:rsidRPr="007A7F27" w:rsidRDefault="000E3B9B" w:rsidP="000E3B9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F27">
        <w:rPr>
          <w:rFonts w:ascii="Times New Roman" w:hAnsi="Times New Roman" w:cs="Times New Roman"/>
          <w:sz w:val="24"/>
          <w:szCs w:val="24"/>
        </w:rPr>
        <w:t>модем на одном из компьютеров</w:t>
      </w:r>
    </w:p>
    <w:p w:rsidR="000E3B9B" w:rsidRPr="007A7F27" w:rsidRDefault="000E3B9B" w:rsidP="000E3B9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F27">
        <w:rPr>
          <w:rFonts w:ascii="Times New Roman" w:hAnsi="Times New Roman" w:cs="Times New Roman"/>
          <w:sz w:val="24"/>
          <w:szCs w:val="24"/>
        </w:rPr>
        <w:t>модем и специальное программное обеспечение на одном из компьютеров</w:t>
      </w:r>
    </w:p>
    <w:p w:rsidR="000E3B9B" w:rsidRPr="007A7F27" w:rsidRDefault="000E3B9B" w:rsidP="000E3B9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F27">
        <w:rPr>
          <w:rFonts w:ascii="Times New Roman" w:hAnsi="Times New Roman" w:cs="Times New Roman"/>
          <w:sz w:val="24"/>
          <w:szCs w:val="24"/>
        </w:rPr>
        <w:t>по модему на каждом компьютере</w:t>
      </w:r>
    </w:p>
    <w:p w:rsidR="000E3B9B" w:rsidRPr="007A7F27" w:rsidRDefault="000E3B9B" w:rsidP="000E3B9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F27">
        <w:rPr>
          <w:rFonts w:ascii="Times New Roman" w:hAnsi="Times New Roman" w:cs="Times New Roman"/>
          <w:sz w:val="24"/>
          <w:szCs w:val="24"/>
        </w:rPr>
        <w:t>по модему на каждом компьютере и специальное программное обеспечение</w:t>
      </w:r>
    </w:p>
    <w:p w:rsidR="000E3B9B" w:rsidRDefault="000E3B9B" w:rsidP="000E3B9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0BC">
        <w:rPr>
          <w:rFonts w:ascii="Times New Roman" w:hAnsi="Times New Roman" w:cs="Times New Roman"/>
          <w:sz w:val="24"/>
          <w:szCs w:val="24"/>
        </w:rPr>
        <w:lastRenderedPageBreak/>
        <w:t>по два модема на каждом компьютере (настроенных, соответственно, на прием и передачу) и специальное программное обеспечение</w:t>
      </w:r>
    </w:p>
    <w:p w:rsidR="000E3B9B" w:rsidRPr="008550BC" w:rsidRDefault="000E3B9B" w:rsidP="000E3B9B">
      <w:pPr>
        <w:spacing w:after="0" w:line="240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</w:p>
    <w:p w:rsidR="000E3B9B" w:rsidRPr="008550BC" w:rsidRDefault="000E3B9B" w:rsidP="000E3B9B">
      <w:pPr>
        <w:pStyle w:val="a4"/>
        <w:numPr>
          <w:ilvl w:val="0"/>
          <w:numId w:val="7"/>
        </w:num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50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Оборудование, материалы, инструменты</w:t>
      </w:r>
    </w:p>
    <w:p w:rsidR="000E3B9B" w:rsidRPr="008550BC" w:rsidRDefault="000E3B9B" w:rsidP="000E3B9B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550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Совокупность предметов, которые заключают в себе учебную информацию или выполняют тренирующие функции и предназначены для формирования у учащихся знаний, умений и навыков, управления их познавательной и практической деятельностью, всестороннего развития называются…</w:t>
      </w:r>
    </w:p>
    <w:p w:rsidR="000E3B9B" w:rsidRPr="008550BC" w:rsidRDefault="000E3B9B" w:rsidP="000E3B9B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обучения</w:t>
      </w:r>
    </w:p>
    <w:p w:rsidR="000E3B9B" w:rsidRPr="008550BC" w:rsidRDefault="000E3B9B" w:rsidP="000E3B9B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обучения</w:t>
      </w:r>
    </w:p>
    <w:p w:rsidR="000E3B9B" w:rsidRPr="008550BC" w:rsidRDefault="000E3B9B" w:rsidP="000E3B9B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формы обучения</w:t>
      </w:r>
    </w:p>
    <w:p w:rsidR="000E3B9B" w:rsidRPr="008550BC" w:rsidRDefault="000E3B9B" w:rsidP="000E3B9B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обучения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B9B" w:rsidRPr="008550BC" w:rsidRDefault="000E3B9B" w:rsidP="000E3B9B">
      <w:pPr>
        <w:numPr>
          <w:ilvl w:val="0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Функция школьного учебника, позволяющая ребенку приращивать к изложенным в учебнике знаниям дополнительную информацию из смежных наук:</w:t>
      </w:r>
    </w:p>
    <w:p w:rsidR="000E3B9B" w:rsidRPr="008550BC" w:rsidRDefault="000E3B9B" w:rsidP="000E3B9B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Трансформационная</w:t>
      </w:r>
    </w:p>
    <w:p w:rsidR="000E3B9B" w:rsidRPr="008550BC" w:rsidRDefault="000E3B9B" w:rsidP="000E3B9B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Интегрирующая</w:t>
      </w:r>
    </w:p>
    <w:p w:rsidR="000E3B9B" w:rsidRPr="008550BC" w:rsidRDefault="000E3B9B" w:rsidP="000E3B9B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Координирующая</w:t>
      </w:r>
    </w:p>
    <w:p w:rsidR="000E3B9B" w:rsidRDefault="000E3B9B" w:rsidP="000E3B9B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Информационная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B9B" w:rsidRPr="008550BC" w:rsidRDefault="000E3B9B" w:rsidP="000E3B9B">
      <w:pPr>
        <w:numPr>
          <w:ilvl w:val="0"/>
          <w:numId w:val="5"/>
        </w:numPr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правильный ответ. </w:t>
      </w: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материальных средств обучения связано:</w:t>
      </w:r>
    </w:p>
    <w:p w:rsidR="000E3B9B" w:rsidRPr="008550BC" w:rsidRDefault="006B37EE" w:rsidP="000E3B9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E3B9B"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возбуждением интереса и внимания, осуществления практических действий</w:t>
      </w:r>
    </w:p>
    <w:p w:rsidR="000E3B9B" w:rsidRPr="008550BC" w:rsidRDefault="000E3B9B" w:rsidP="000E3B9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37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материала, логики рассуждения, запоминанием, культурой речи и развитием интеллекта</w:t>
      </w:r>
    </w:p>
    <w:p w:rsidR="000E3B9B" w:rsidRPr="008550BC" w:rsidRDefault="000E3B9B" w:rsidP="000E3B9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numPr>
          <w:ilvl w:val="0"/>
          <w:numId w:val="5"/>
        </w:numPr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 соответствие между видом средства обучения и его характеристикой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0E3B9B" w:rsidRPr="008550BC" w:rsidTr="00372DE7">
        <w:tc>
          <w:tcPr>
            <w:tcW w:w="675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  <w:tc>
          <w:tcPr>
            <w:tcW w:w="567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демонстрационного эксперимента</w:t>
            </w:r>
          </w:p>
        </w:tc>
      </w:tr>
      <w:tr w:rsidR="000E3B9B" w:rsidRPr="008550BC" w:rsidTr="00372DE7">
        <w:tc>
          <w:tcPr>
            <w:tcW w:w="675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567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3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наглядности</w:t>
            </w:r>
          </w:p>
        </w:tc>
      </w:tr>
      <w:tr w:rsidR="000E3B9B" w:rsidRPr="008550BC" w:rsidTr="00372DE7">
        <w:tc>
          <w:tcPr>
            <w:tcW w:w="675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преподавания</w:t>
            </w:r>
          </w:p>
        </w:tc>
        <w:tc>
          <w:tcPr>
            <w:tcW w:w="567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лабораторного практикума</w:t>
            </w:r>
          </w:p>
        </w:tc>
      </w:tr>
      <w:tr w:rsidR="000E3B9B" w:rsidRPr="008550BC" w:rsidTr="00372DE7">
        <w:tc>
          <w:tcPr>
            <w:tcW w:w="675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учения</w:t>
            </w:r>
          </w:p>
        </w:tc>
        <w:tc>
          <w:tcPr>
            <w:tcW w:w="567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3" w:type="dxa"/>
          </w:tcPr>
          <w:p w:rsidR="000E3B9B" w:rsidRPr="008550BC" w:rsidRDefault="000E3B9B" w:rsidP="0037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усвоенные знания</w:t>
            </w:r>
          </w:p>
        </w:tc>
      </w:tr>
    </w:tbl>
    <w:p w:rsidR="000E3B9B" w:rsidRDefault="000E3B9B" w:rsidP="000E3B9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3B9B" w:rsidRDefault="000E3B9B" w:rsidP="000E3B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Default="000E3B9B" w:rsidP="000E3B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3B9B" w:rsidRPr="008550BC" w:rsidRDefault="000E3B9B" w:rsidP="000E3B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3B9B" w:rsidRPr="008550BC" w:rsidRDefault="000E3B9B" w:rsidP="000E3B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3B9B" w:rsidRPr="008550BC" w:rsidRDefault="000E3B9B" w:rsidP="000E3B9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3B9B" w:rsidRPr="008550BC" w:rsidRDefault="000E3B9B" w:rsidP="000E3B9B">
      <w:pPr>
        <w:pStyle w:val="a4"/>
        <w:numPr>
          <w:ilvl w:val="0"/>
          <w:numId w:val="7"/>
        </w:num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50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Система качества, стандартизации и сертификации</w:t>
      </w:r>
    </w:p>
    <w:p w:rsidR="000E3B9B" w:rsidRPr="008550BC" w:rsidRDefault="000E3B9B" w:rsidP="000E3B9B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Система основных параметров, принимаемых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идеала:</w:t>
      </w:r>
    </w:p>
    <w:p w:rsidR="000E3B9B" w:rsidRPr="008550BC" w:rsidRDefault="000E3B9B" w:rsidP="000E3B9B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образовательный уровень</w:t>
      </w:r>
    </w:p>
    <w:p w:rsidR="000E3B9B" w:rsidRPr="008550BC" w:rsidRDefault="000E3B9B" w:rsidP="000E3B9B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образовательный стандарт</w:t>
      </w:r>
    </w:p>
    <w:p w:rsidR="000E3B9B" w:rsidRPr="008550BC" w:rsidRDefault="000E3B9B" w:rsidP="000E3B9B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программа</w:t>
      </w:r>
    </w:p>
    <w:p w:rsidR="000E3B9B" w:rsidRPr="008550BC" w:rsidRDefault="000E3B9B" w:rsidP="000E3B9B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учебное пособие</w:t>
      </w:r>
    </w:p>
    <w:p w:rsidR="000E3B9B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47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55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компонент стандарта обеспечивает: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А. единый уровень подготовки выпускников на всей территории России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Б. единство образовательного пространства на территории России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В. Самобытность региональной культуры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Г. специфику образовательного учреждения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47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5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Нормативный документ, определяющий содержание образования по каждому предмету и объем времени, выделяемого на изучение предмета в целом и на каждый раздел и тему изучаемого материала: 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А. учебник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Б. учебный план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Г. учебная программа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Д. график учебного процесса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У. Федеральный государственный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образовательный 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47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5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осударственный образовательный стандарт устанавливает: …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А. обязательный минимум содержания образовательной программы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Б. максимум наполнения содержания образовательной программы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В. Федеральный и региональный компоненты образовательной программы</w:t>
      </w:r>
    </w:p>
    <w:p w:rsidR="000E3B9B" w:rsidRPr="008550BC" w:rsidRDefault="000E3B9B" w:rsidP="000E3B9B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уровень знаний, умений и навыков, которыми должен овладеть ученик</w:t>
      </w:r>
    </w:p>
    <w:p w:rsidR="000E3B9B" w:rsidRDefault="000E3B9B" w:rsidP="000E3B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Default="000E3B9B" w:rsidP="000E3B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550BC">
        <w:rPr>
          <w:rFonts w:ascii="Times New Roman" w:eastAsia="SimSun" w:hAnsi="Times New Roman" w:cs="Times New Roman"/>
          <w:b/>
          <w:sz w:val="24"/>
          <w:szCs w:val="24"/>
          <w:lang w:val="en-US"/>
        </w:rPr>
        <w:t>IV</w:t>
      </w:r>
      <w:r w:rsidRPr="008550BC">
        <w:rPr>
          <w:rFonts w:ascii="Times New Roman" w:eastAsia="SimSun" w:hAnsi="Times New Roman" w:cs="Times New Roman"/>
          <w:b/>
          <w:sz w:val="24"/>
          <w:szCs w:val="24"/>
        </w:rPr>
        <w:t xml:space="preserve">. Охрана труда, безопасность жизнедеятельности, безопасность окружающей среды 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1. Кто несет ответственность за организацию и своевременность обучения по охране труда и проверку знаний требований охраны труда работников организации?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7"/>
          <w:lang w:eastAsia="ru-RU"/>
        </w:rPr>
        <w:t>а) служба охраны труда;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7"/>
          <w:lang w:eastAsia="ru-RU"/>
        </w:rPr>
        <w:t>б) работодатель;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7"/>
          <w:lang w:eastAsia="ru-RU"/>
        </w:rPr>
        <w:t>в) отдел по работе с персоналом.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E3B9B" w:rsidRPr="008550BC" w:rsidRDefault="000E3B9B" w:rsidP="000E3B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Какое определение понятия «охрана труда» будет верным?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7"/>
          <w:lang w:eastAsia="ru-RU"/>
        </w:rPr>
        <w:t>а)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7"/>
          <w:lang w:eastAsia="ru-RU"/>
        </w:rPr>
        <w:t>б) охрана труда - совокупность факторов производственной среды и трудового процесса, оказывающих влияние на работоспособность и здоровье людей;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7"/>
          <w:lang w:eastAsia="ru-RU"/>
        </w:rPr>
        <w:t>в) охрана труда - это техника безопасности и гигиена труда.</w:t>
      </w:r>
    </w:p>
    <w:p w:rsidR="000E3B9B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414"/>
          <w:sz w:val="24"/>
          <w:szCs w:val="27"/>
          <w:lang w:eastAsia="ru-RU"/>
        </w:rPr>
      </w:pPr>
    </w:p>
    <w:p w:rsidR="000E3B9B" w:rsidRPr="0038217E" w:rsidRDefault="000E3B9B" w:rsidP="000E3B9B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38217E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Что такое личная гигиена:</w:t>
      </w:r>
    </w:p>
    <w:p w:rsidR="000E3B9B" w:rsidRPr="0038217E" w:rsidRDefault="000E3B9B" w:rsidP="000E3B9B">
      <w:pPr>
        <w:pStyle w:val="a4"/>
        <w:tabs>
          <w:tab w:val="center" w:pos="6001"/>
        </w:tabs>
        <w:ind w:left="0" w:hanging="142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</w:t>
      </w:r>
      <w:r w:rsidRPr="0038217E">
        <w:rPr>
          <w:rFonts w:ascii="Times New Roman" w:eastAsia="Times New Roman" w:hAnsi="Times New Roman" w:cs="Times New Roman"/>
          <w:sz w:val="24"/>
          <w:szCs w:val="27"/>
          <w:lang w:eastAsia="ru-RU"/>
        </w:rPr>
        <w:t>) печень правил для предотвращения инфекционных заболеваний</w:t>
      </w:r>
    </w:p>
    <w:p w:rsidR="000E3B9B" w:rsidRPr="0038217E" w:rsidRDefault="000E3B9B" w:rsidP="000E3B9B">
      <w:pPr>
        <w:pStyle w:val="a4"/>
        <w:ind w:left="0" w:hanging="142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 xml:space="preserve"> б</w:t>
      </w:r>
      <w:r w:rsidRPr="0038217E">
        <w:rPr>
          <w:rFonts w:ascii="Times New Roman" w:eastAsia="Times New Roman" w:hAnsi="Times New Roman" w:cs="Times New Roman"/>
          <w:sz w:val="24"/>
          <w:szCs w:val="27"/>
          <w:lang w:eastAsia="ru-RU"/>
        </w:rPr>
        <w:t>) совокупность гигиенических правил, выполнение которых способствует сохранению и укреплению здоровья</w:t>
      </w:r>
    </w:p>
    <w:p w:rsidR="000E3B9B" w:rsidRPr="0038217E" w:rsidRDefault="000E3B9B" w:rsidP="000E3B9B">
      <w:pPr>
        <w:pStyle w:val="a4"/>
        <w:ind w:left="0" w:hanging="142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</w:t>
      </w:r>
      <w:r w:rsidRPr="0038217E">
        <w:rPr>
          <w:rFonts w:ascii="Times New Roman" w:eastAsia="Times New Roman" w:hAnsi="Times New Roman" w:cs="Times New Roman"/>
          <w:sz w:val="24"/>
          <w:szCs w:val="27"/>
          <w:lang w:eastAsia="ru-RU"/>
        </w:rPr>
        <w:t>) правила ухода за телом, кожей и зубами</w:t>
      </w:r>
    </w:p>
    <w:p w:rsidR="000E3B9B" w:rsidRPr="000E3B9B" w:rsidRDefault="000E3B9B" w:rsidP="000E3B9B">
      <w:pPr>
        <w:pStyle w:val="a4"/>
        <w:tabs>
          <w:tab w:val="center" w:pos="6001"/>
        </w:tabs>
        <w:ind w:left="0" w:hanging="142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</w:t>
      </w:r>
      <w:r w:rsidRPr="0038217E">
        <w:rPr>
          <w:rFonts w:ascii="Times New Roman" w:eastAsia="Times New Roman" w:hAnsi="Times New Roman" w:cs="Times New Roman"/>
          <w:sz w:val="24"/>
          <w:szCs w:val="27"/>
          <w:lang w:eastAsia="ru-RU"/>
        </w:rPr>
        <w:t>) выполнение медицинских мероприятий по профилактике заболеваний.</w:t>
      </w:r>
    </w:p>
    <w:p w:rsidR="000E3B9B" w:rsidRPr="008550BC" w:rsidRDefault="000E3B9B" w:rsidP="000E3B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Совокупность обстоятельств, возникающих в результате аварий, катастроф, стихийных бедствий, диверсий или иных факторов, когда происходит резкое отклонение протекающих явлений и процессов от нормальных:</w:t>
      </w:r>
    </w:p>
    <w:p w:rsidR="000E3B9B" w:rsidRPr="008550BC" w:rsidRDefault="000E3B9B" w:rsidP="000E3B9B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Жизнедеятельность </w:t>
      </w:r>
    </w:p>
    <w:p w:rsidR="000E3B9B" w:rsidRPr="008550BC" w:rsidRDefault="000E3B9B" w:rsidP="000E3B9B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Чрезвычайная ситуация </w:t>
      </w:r>
    </w:p>
    <w:p w:rsidR="000E3B9B" w:rsidRPr="008550BC" w:rsidRDefault="000E3B9B" w:rsidP="000E3B9B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Биосфера </w:t>
      </w:r>
    </w:p>
    <w:p w:rsidR="000E3B9B" w:rsidRPr="008550BC" w:rsidRDefault="000E3B9B" w:rsidP="000E3B9B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Техносфера</w:t>
      </w:r>
      <w:proofErr w:type="spellEnd"/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E3B9B" w:rsidRPr="008550BC" w:rsidRDefault="000E3B9B" w:rsidP="000E3B9B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Среда обитания </w:t>
      </w:r>
    </w:p>
    <w:p w:rsidR="000E3B9B" w:rsidRPr="008550BC" w:rsidRDefault="000E3B9B" w:rsidP="000E3B9B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Искусственная среда </w:t>
      </w:r>
    </w:p>
    <w:p w:rsidR="000E3B9B" w:rsidRPr="008550BC" w:rsidRDefault="000E3B9B" w:rsidP="000E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414"/>
          <w:sz w:val="24"/>
          <w:szCs w:val="27"/>
          <w:lang w:eastAsia="ru-RU"/>
        </w:rPr>
      </w:pPr>
    </w:p>
    <w:p w:rsidR="000E3B9B" w:rsidRPr="008550BC" w:rsidRDefault="000E3B9B" w:rsidP="000E3B9B">
      <w:pPr>
        <w:pStyle w:val="a4"/>
        <w:numPr>
          <w:ilvl w:val="0"/>
          <w:numId w:val="9"/>
        </w:numPr>
        <w:rPr>
          <w:rFonts w:ascii="Times New Roman" w:eastAsia="SimSun" w:hAnsi="Times New Roman" w:cs="Times New Roman"/>
          <w:b/>
          <w:sz w:val="24"/>
        </w:rPr>
      </w:pPr>
      <w:r w:rsidRPr="008550BC">
        <w:rPr>
          <w:rFonts w:ascii="Times New Roman" w:eastAsia="SimSun" w:hAnsi="Times New Roman" w:cs="Times New Roman"/>
          <w:b/>
          <w:sz w:val="24"/>
        </w:rPr>
        <w:t>Экономика и правовое  обеспечение профессиональной деятельности</w:t>
      </w:r>
    </w:p>
    <w:p w:rsidR="000E3B9B" w:rsidRDefault="000E3B9B" w:rsidP="000E3B9B">
      <w:pPr>
        <w:shd w:val="clear" w:color="auto" w:fill="FFFFFF"/>
        <w:spacing w:before="120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Установите соответствие между   государственными органами Российской Федерации  и сферой их деятельности:</w:t>
      </w:r>
    </w:p>
    <w:p w:rsidR="000E3B9B" w:rsidRPr="00CC7ED8" w:rsidRDefault="000E3B9B" w:rsidP="000E3B9B">
      <w:pPr>
        <w:shd w:val="clear" w:color="auto" w:fill="FFFFFF"/>
        <w:spacing w:before="120"/>
        <w:ind w:left="567" w:hanging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808" w:type="dxa"/>
        <w:tblInd w:w="790" w:type="dxa"/>
        <w:tblLook w:val="04A0" w:firstRow="1" w:lastRow="0" w:firstColumn="1" w:lastColumn="0" w:noHBand="0" w:noVBand="1"/>
      </w:tblPr>
      <w:tblGrid>
        <w:gridCol w:w="562"/>
        <w:gridCol w:w="2948"/>
        <w:gridCol w:w="709"/>
        <w:gridCol w:w="5589"/>
      </w:tblGrid>
      <w:tr w:rsidR="000E3B9B" w:rsidRPr="00CC7ED8" w:rsidTr="00372D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собрание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орган исполнительной власти в РФ</w:t>
            </w:r>
          </w:p>
        </w:tc>
      </w:tr>
      <w:tr w:rsidR="000E3B9B" w:rsidRPr="00CC7ED8" w:rsidTr="00372D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Конституционный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государства, Верховный главнокомандующий</w:t>
            </w:r>
          </w:p>
        </w:tc>
      </w:tr>
      <w:tr w:rsidR="000E3B9B" w:rsidRPr="00CC7ED8" w:rsidTr="00372D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судебный орган, осуществляющий экспертизу   нормативных актов на их соответствие    Конституции РФ</w:t>
            </w:r>
          </w:p>
        </w:tc>
      </w:tr>
      <w:tr w:rsidR="000E3B9B" w:rsidRPr="00CC7ED8" w:rsidTr="00372D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CC7ED8" w:rsidRDefault="000E3B9B" w:rsidP="00372D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орган законодательной власти, парламент РФ</w:t>
            </w:r>
          </w:p>
        </w:tc>
      </w:tr>
    </w:tbl>
    <w:p w:rsidR="000E3B9B" w:rsidRPr="00CC7ED8" w:rsidRDefault="000E3B9B" w:rsidP="000E3B9B">
      <w:pPr>
        <w:pStyle w:val="a5"/>
        <w:tabs>
          <w:tab w:val="left" w:pos="2145"/>
        </w:tabs>
        <w:spacing w:before="10"/>
        <w:rPr>
          <w:bCs/>
          <w:lang w:val="ru-RU" w:eastAsia="ru-RU" w:bidi="ar-SA"/>
        </w:rPr>
      </w:pPr>
    </w:p>
    <w:p w:rsidR="000E3B9B" w:rsidRPr="00CC7ED8" w:rsidRDefault="000E3B9B" w:rsidP="000E3B9B">
      <w:pPr>
        <w:pStyle w:val="a5"/>
        <w:spacing w:after="46"/>
        <w:rPr>
          <w:bCs/>
          <w:lang w:val="ru-RU" w:eastAsia="ru-RU" w:bidi="ar-SA"/>
        </w:rPr>
      </w:pPr>
      <w:r w:rsidRPr="00CC7ED8">
        <w:rPr>
          <w:bCs/>
          <w:lang w:val="ru-RU" w:eastAsia="ru-RU" w:bidi="ar-SA"/>
        </w:rPr>
        <w:t xml:space="preserve">        Ответ:</w:t>
      </w:r>
    </w:p>
    <w:tbl>
      <w:tblPr>
        <w:tblStyle w:val="TableNormal"/>
        <w:tblW w:w="9639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156"/>
        <w:gridCol w:w="2521"/>
        <w:gridCol w:w="2285"/>
      </w:tblGrid>
      <w:tr w:rsidR="000E3B9B" w:rsidRPr="00CC7ED8" w:rsidTr="000E3B9B">
        <w:trPr>
          <w:trHeight w:val="319"/>
        </w:trPr>
        <w:tc>
          <w:tcPr>
            <w:tcW w:w="2677" w:type="dxa"/>
          </w:tcPr>
          <w:p w:rsidR="000E3B9B" w:rsidRPr="00CC7ED8" w:rsidRDefault="000E3B9B" w:rsidP="00372DE7">
            <w:pPr>
              <w:pStyle w:val="TableParagraph"/>
              <w:spacing w:before="6"/>
              <w:ind w:right="139"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CC7ED8">
              <w:rPr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56" w:type="dxa"/>
          </w:tcPr>
          <w:p w:rsidR="000E3B9B" w:rsidRPr="00CC7ED8" w:rsidRDefault="000E3B9B" w:rsidP="00372DE7">
            <w:pPr>
              <w:pStyle w:val="TableParagraph"/>
              <w:spacing w:before="6"/>
              <w:ind w:right="140"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CC7ED8">
              <w:rPr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21" w:type="dxa"/>
          </w:tcPr>
          <w:p w:rsidR="000E3B9B" w:rsidRPr="00CC7ED8" w:rsidRDefault="000E3B9B" w:rsidP="00372DE7">
            <w:pPr>
              <w:pStyle w:val="TableParagraph"/>
              <w:spacing w:before="6"/>
              <w:ind w:right="143"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CC7ED8">
              <w:rPr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85" w:type="dxa"/>
          </w:tcPr>
          <w:p w:rsidR="000E3B9B" w:rsidRPr="00CC7ED8" w:rsidRDefault="000E3B9B" w:rsidP="00372DE7">
            <w:pPr>
              <w:pStyle w:val="TableParagraph"/>
              <w:spacing w:before="6"/>
              <w:ind w:right="143"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 w:rsidRPr="00CC7ED8">
              <w:rPr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0E3B9B" w:rsidRPr="00CC7ED8" w:rsidRDefault="000E3B9B" w:rsidP="000E3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3B9B" w:rsidRPr="0038192A" w:rsidRDefault="000E3B9B" w:rsidP="000E3B9B">
      <w:pPr>
        <w:tabs>
          <w:tab w:val="left" w:pos="917"/>
        </w:tabs>
        <w:spacing w:after="0" w:line="240" w:lineRule="auto"/>
        <w:ind w:left="568" w:right="807" w:hanging="568"/>
        <w:rPr>
          <w:rFonts w:ascii="Times New Roman" w:hAnsi="Times New Roman" w:cs="Times New Roman"/>
          <w:b/>
          <w:sz w:val="24"/>
          <w:szCs w:val="24"/>
        </w:rPr>
      </w:pPr>
      <w:r w:rsidRPr="0038192A">
        <w:rPr>
          <w:rFonts w:ascii="Times New Roman" w:hAnsi="Times New Roman" w:cs="Times New Roman"/>
          <w:b/>
          <w:sz w:val="24"/>
          <w:szCs w:val="24"/>
        </w:rPr>
        <w:t>2. Установите последовательность  этапов трудоустройства на работу молодого педагога:</w:t>
      </w:r>
    </w:p>
    <w:p w:rsidR="000E3B9B" w:rsidRPr="0038192A" w:rsidRDefault="000E3B9B" w:rsidP="000E3B9B">
      <w:pPr>
        <w:pStyle w:val="a5"/>
        <w:ind w:left="491" w:right="4178" w:hanging="568"/>
        <w:rPr>
          <w:lang w:val="ru-RU"/>
        </w:rPr>
      </w:pPr>
      <w:r w:rsidRPr="0038192A">
        <w:rPr>
          <w:lang w:val="ru-RU"/>
        </w:rPr>
        <w:t>А) подача заявления</w:t>
      </w:r>
    </w:p>
    <w:p w:rsidR="000E3B9B" w:rsidRPr="0016042A" w:rsidRDefault="000E3B9B" w:rsidP="000E3B9B">
      <w:pPr>
        <w:pStyle w:val="a5"/>
        <w:tabs>
          <w:tab w:val="left" w:pos="8789"/>
        </w:tabs>
        <w:ind w:left="-142" w:right="1201" w:firstLine="65"/>
        <w:rPr>
          <w:lang w:val="ru-RU"/>
        </w:rPr>
      </w:pPr>
      <w:r w:rsidRPr="0038192A">
        <w:rPr>
          <w:lang w:val="ru-RU"/>
        </w:rPr>
        <w:t>Б) оформление трудового договора и ознакомление с уставными локальными,</w:t>
      </w:r>
      <w:r w:rsidRPr="0016042A">
        <w:rPr>
          <w:lang w:val="ru-RU"/>
        </w:rPr>
        <w:t xml:space="preserve"> нормативными актами образовательной организации</w:t>
      </w:r>
    </w:p>
    <w:p w:rsidR="000E3B9B" w:rsidRPr="0016042A" w:rsidRDefault="000E3B9B" w:rsidP="000E3B9B">
      <w:pPr>
        <w:pStyle w:val="a5"/>
        <w:ind w:left="-142" w:right="1122" w:firstLine="65"/>
        <w:rPr>
          <w:lang w:val="ru-RU"/>
        </w:rPr>
      </w:pPr>
      <w:r w:rsidRPr="0016042A">
        <w:rPr>
          <w:lang w:val="ru-RU"/>
        </w:rPr>
        <w:t xml:space="preserve">В) </w:t>
      </w:r>
      <w:r>
        <w:rPr>
          <w:lang w:val="ru-RU"/>
        </w:rPr>
        <w:t>направление резюме</w:t>
      </w:r>
    </w:p>
    <w:p w:rsidR="000E3B9B" w:rsidRPr="0016042A" w:rsidRDefault="000E3B9B" w:rsidP="000E3B9B">
      <w:pPr>
        <w:pStyle w:val="a5"/>
        <w:ind w:left="-142" w:right="1122" w:firstLine="65"/>
        <w:rPr>
          <w:lang w:val="ru-RU"/>
        </w:rPr>
      </w:pPr>
      <w:r w:rsidRPr="0016042A">
        <w:rPr>
          <w:lang w:val="ru-RU"/>
        </w:rPr>
        <w:t xml:space="preserve"> Г) прохождение предварительного медицинского осмотра</w:t>
      </w:r>
    </w:p>
    <w:p w:rsidR="000E3B9B" w:rsidRPr="0016042A" w:rsidRDefault="000E3B9B" w:rsidP="000E3B9B">
      <w:pPr>
        <w:pStyle w:val="a5"/>
        <w:ind w:left="-142" w:firstLine="65"/>
        <w:rPr>
          <w:lang w:val="ru-RU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0E3B9B" w:rsidRPr="0016042A" w:rsidTr="00372DE7">
        <w:trPr>
          <w:trHeight w:val="453"/>
        </w:trPr>
        <w:tc>
          <w:tcPr>
            <w:tcW w:w="2465" w:type="dxa"/>
          </w:tcPr>
          <w:p w:rsidR="000E3B9B" w:rsidRPr="0016042A" w:rsidRDefault="000E3B9B" w:rsidP="00372DE7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0E3B9B" w:rsidRPr="0016042A" w:rsidRDefault="000E3B9B" w:rsidP="00372DE7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0E3B9B" w:rsidRPr="0016042A" w:rsidRDefault="000E3B9B" w:rsidP="00372DE7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0E3B9B" w:rsidRPr="0016042A" w:rsidRDefault="000E3B9B" w:rsidP="00372DE7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0E3B9B" w:rsidRPr="0016042A" w:rsidTr="00372DE7">
        <w:trPr>
          <w:trHeight w:val="455"/>
        </w:trPr>
        <w:tc>
          <w:tcPr>
            <w:tcW w:w="2465" w:type="dxa"/>
          </w:tcPr>
          <w:p w:rsidR="000E3B9B" w:rsidRPr="0016042A" w:rsidRDefault="000E3B9B" w:rsidP="00372DE7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0E3B9B" w:rsidRPr="0016042A" w:rsidRDefault="000E3B9B" w:rsidP="00372DE7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0E3B9B" w:rsidRPr="0016042A" w:rsidRDefault="000E3B9B" w:rsidP="00372DE7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0E3B9B" w:rsidRPr="0016042A" w:rsidRDefault="000E3B9B" w:rsidP="00372DE7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0E3B9B" w:rsidRPr="0016042A" w:rsidRDefault="000E3B9B" w:rsidP="000E3B9B">
      <w:pPr>
        <w:jc w:val="center"/>
        <w:rPr>
          <w:b/>
          <w:sz w:val="24"/>
          <w:szCs w:val="24"/>
        </w:rPr>
      </w:pPr>
    </w:p>
    <w:p w:rsidR="000E3B9B" w:rsidRPr="0038192A" w:rsidRDefault="000E3B9B" w:rsidP="000E3B9B">
      <w:pPr>
        <w:tabs>
          <w:tab w:val="left" w:pos="917"/>
        </w:tabs>
        <w:spacing w:after="0"/>
        <w:ind w:left="568" w:right="8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8192A">
        <w:rPr>
          <w:rFonts w:ascii="Times New Roman" w:hAnsi="Times New Roman" w:cs="Times New Roman"/>
          <w:b/>
          <w:sz w:val="24"/>
          <w:szCs w:val="24"/>
        </w:rPr>
        <w:t xml:space="preserve"> Установите </w:t>
      </w:r>
      <w:proofErr w:type="gramStart"/>
      <w:r w:rsidRPr="0038192A">
        <w:rPr>
          <w:rFonts w:ascii="Times New Roman" w:hAnsi="Times New Roman" w:cs="Times New Roman"/>
          <w:b/>
          <w:sz w:val="24"/>
          <w:szCs w:val="24"/>
        </w:rPr>
        <w:t>последовательность  стадий</w:t>
      </w:r>
      <w:proofErr w:type="gramEnd"/>
      <w:r w:rsidRPr="0038192A">
        <w:rPr>
          <w:rFonts w:ascii="Times New Roman" w:hAnsi="Times New Roman" w:cs="Times New Roman"/>
          <w:b/>
          <w:sz w:val="24"/>
          <w:szCs w:val="24"/>
        </w:rPr>
        <w:t xml:space="preserve"> экономической деятельности :</w:t>
      </w:r>
    </w:p>
    <w:p w:rsidR="000E3B9B" w:rsidRPr="0038192A" w:rsidRDefault="000E3B9B" w:rsidP="000E3B9B">
      <w:pPr>
        <w:pStyle w:val="a5"/>
        <w:tabs>
          <w:tab w:val="left" w:pos="2835"/>
        </w:tabs>
        <w:ind w:right="6804" w:firstLine="491"/>
        <w:rPr>
          <w:lang w:val="ru-RU"/>
        </w:rPr>
      </w:pPr>
      <w:r w:rsidRPr="0038192A">
        <w:rPr>
          <w:lang w:val="ru-RU"/>
        </w:rPr>
        <w:t>А)</w:t>
      </w:r>
      <w:r>
        <w:rPr>
          <w:lang w:val="ru-RU"/>
        </w:rPr>
        <w:t xml:space="preserve"> </w:t>
      </w:r>
      <w:r w:rsidRPr="0038192A">
        <w:rPr>
          <w:lang w:val="ru-RU"/>
        </w:rPr>
        <w:t xml:space="preserve">распределение </w:t>
      </w:r>
    </w:p>
    <w:p w:rsidR="000E3B9B" w:rsidRPr="0038192A" w:rsidRDefault="000E3B9B" w:rsidP="000E3B9B">
      <w:pPr>
        <w:pStyle w:val="a5"/>
        <w:ind w:left="491" w:right="7981"/>
        <w:rPr>
          <w:lang w:val="ru-RU"/>
        </w:rPr>
      </w:pPr>
      <w:r w:rsidRPr="0038192A">
        <w:rPr>
          <w:lang w:val="ru-RU"/>
        </w:rPr>
        <w:t xml:space="preserve">Б) обмен  </w:t>
      </w:r>
    </w:p>
    <w:p w:rsidR="000E3B9B" w:rsidRPr="0038192A" w:rsidRDefault="000E3B9B" w:rsidP="000E3B9B">
      <w:pPr>
        <w:pStyle w:val="a5"/>
        <w:ind w:left="491" w:right="1122"/>
        <w:rPr>
          <w:lang w:val="ru-RU"/>
        </w:rPr>
      </w:pPr>
      <w:r w:rsidRPr="0038192A">
        <w:rPr>
          <w:lang w:val="ru-RU"/>
        </w:rPr>
        <w:t>В) производство</w:t>
      </w:r>
    </w:p>
    <w:p w:rsidR="000E3B9B" w:rsidRPr="0038192A" w:rsidRDefault="000E3B9B" w:rsidP="000E3B9B">
      <w:pPr>
        <w:pStyle w:val="a5"/>
        <w:ind w:left="491" w:right="1122"/>
        <w:rPr>
          <w:lang w:val="ru-RU"/>
        </w:rPr>
      </w:pPr>
      <w:r w:rsidRPr="0038192A">
        <w:rPr>
          <w:lang w:val="ru-RU"/>
        </w:rPr>
        <w:t>Г) потребление</w:t>
      </w:r>
    </w:p>
    <w:tbl>
      <w:tblPr>
        <w:tblStyle w:val="TableNormal"/>
        <w:tblW w:w="986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6"/>
        <w:gridCol w:w="2466"/>
      </w:tblGrid>
      <w:tr w:rsidR="000E3B9B" w:rsidRPr="0038192A" w:rsidTr="000E3B9B">
        <w:trPr>
          <w:trHeight w:val="453"/>
        </w:trPr>
        <w:tc>
          <w:tcPr>
            <w:tcW w:w="2465" w:type="dxa"/>
          </w:tcPr>
          <w:p w:rsidR="000E3B9B" w:rsidRPr="00D8472F" w:rsidRDefault="000E3B9B" w:rsidP="00372DE7">
            <w:pPr>
              <w:pStyle w:val="TableParagraph"/>
              <w:ind w:right="398"/>
              <w:jc w:val="center"/>
              <w:rPr>
                <w:sz w:val="24"/>
                <w:szCs w:val="24"/>
                <w:lang w:val="ru-RU"/>
              </w:rPr>
            </w:pPr>
            <w:r w:rsidRPr="00D847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6" w:type="dxa"/>
          </w:tcPr>
          <w:p w:rsidR="000E3B9B" w:rsidRPr="00D8472F" w:rsidRDefault="000E3B9B" w:rsidP="00372DE7">
            <w:pPr>
              <w:pStyle w:val="TableParagraph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D8472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66" w:type="dxa"/>
          </w:tcPr>
          <w:p w:rsidR="000E3B9B" w:rsidRPr="00D8472F" w:rsidRDefault="000E3B9B" w:rsidP="00372DE7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D8472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66" w:type="dxa"/>
          </w:tcPr>
          <w:p w:rsidR="000E3B9B" w:rsidRPr="00D8472F" w:rsidRDefault="000E3B9B" w:rsidP="00372DE7">
            <w:pPr>
              <w:pStyle w:val="TableParagraph"/>
              <w:ind w:right="128"/>
              <w:jc w:val="center"/>
              <w:rPr>
                <w:sz w:val="24"/>
                <w:szCs w:val="24"/>
                <w:lang w:val="ru-RU"/>
              </w:rPr>
            </w:pPr>
            <w:r w:rsidRPr="00D8472F">
              <w:rPr>
                <w:sz w:val="24"/>
                <w:szCs w:val="24"/>
                <w:lang w:val="ru-RU"/>
              </w:rPr>
              <w:t>4</w:t>
            </w:r>
          </w:p>
        </w:tc>
      </w:tr>
      <w:tr w:rsidR="000E3B9B" w:rsidRPr="0038192A" w:rsidTr="000E3B9B">
        <w:trPr>
          <w:trHeight w:val="455"/>
        </w:trPr>
        <w:tc>
          <w:tcPr>
            <w:tcW w:w="2465" w:type="dxa"/>
          </w:tcPr>
          <w:p w:rsidR="000E3B9B" w:rsidRPr="00D8472F" w:rsidRDefault="000E3B9B" w:rsidP="00372DE7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0E3B9B" w:rsidRPr="00D8472F" w:rsidRDefault="000E3B9B" w:rsidP="00372DE7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0E3B9B" w:rsidRPr="00D8472F" w:rsidRDefault="000E3B9B" w:rsidP="00372DE7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0E3B9B" w:rsidRPr="00D8472F" w:rsidRDefault="000E3B9B" w:rsidP="00372DE7">
            <w:pPr>
              <w:pStyle w:val="TableParagraph"/>
              <w:rPr>
                <w:color w:val="C00000"/>
                <w:sz w:val="24"/>
                <w:szCs w:val="24"/>
                <w:lang w:val="ru-RU"/>
              </w:rPr>
            </w:pPr>
          </w:p>
        </w:tc>
      </w:tr>
    </w:tbl>
    <w:p w:rsidR="000E3B9B" w:rsidRPr="0038192A" w:rsidRDefault="000E3B9B" w:rsidP="000E3B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B9B" w:rsidRPr="00D8472F" w:rsidRDefault="000E3B9B" w:rsidP="000E3B9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4.Выберите правильный ответ:</w:t>
      </w:r>
    </w:p>
    <w:p w:rsidR="000E3B9B" w:rsidRDefault="000E3B9B" w:rsidP="000E3B9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251">
        <w:rPr>
          <w:rFonts w:ascii="Times New Roman" w:hAnsi="Times New Roman" w:cs="Times New Roman"/>
          <w:sz w:val="24"/>
          <w:szCs w:val="24"/>
        </w:rPr>
        <w:t xml:space="preserve">Ребенком является лицо до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15251">
        <w:rPr>
          <w:rFonts w:ascii="Times New Roman" w:hAnsi="Times New Roman" w:cs="Times New Roman"/>
          <w:sz w:val="24"/>
          <w:szCs w:val="24"/>
        </w:rPr>
        <w:t>_лет.</w:t>
      </w:r>
    </w:p>
    <w:p w:rsidR="000E3B9B" w:rsidRDefault="000E3B9B" w:rsidP="000E3B9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14 лет</w:t>
      </w:r>
    </w:p>
    <w:p w:rsidR="000E3B9B" w:rsidRDefault="000E3B9B" w:rsidP="000E3B9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16 лет</w:t>
      </w:r>
    </w:p>
    <w:p w:rsidR="000E3B9B" w:rsidRDefault="000E3B9B" w:rsidP="000E3B9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 лет</w:t>
      </w: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Default="000E3B9B" w:rsidP="000E3B9B">
      <w:pPr>
        <w:jc w:val="center"/>
        <w:rPr>
          <w:b/>
          <w:sz w:val="24"/>
          <w:szCs w:val="24"/>
        </w:rPr>
      </w:pPr>
    </w:p>
    <w:p w:rsidR="000E3B9B" w:rsidRPr="008550BC" w:rsidRDefault="000E3B9B" w:rsidP="000E3B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0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Вариативный раздел тестового задания (специфика УГС)</w:t>
      </w:r>
    </w:p>
    <w:p w:rsidR="000E3B9B" w:rsidRPr="008550BC" w:rsidRDefault="000E3B9B" w:rsidP="000E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BC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</w:p>
    <w:p w:rsidR="000E3B9B" w:rsidRPr="006A0836" w:rsidRDefault="000E3B9B" w:rsidP="000E3B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правильный ответ. 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Факторы, которые обусловили становление воспитания в качестве сферы деятельности человека: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необходимость передачи навыков изготовления и использования применяемых орудий труда;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необходимость передачи навыков по собиранию съедобных растений;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необходимость передачи навыков чтения, письма.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9B" w:rsidRPr="006A0836" w:rsidRDefault="000E3B9B" w:rsidP="000E3B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правильный ответ.</w:t>
      </w:r>
    </w:p>
    <w:p w:rsidR="000E3B9B" w:rsidRDefault="000E3B9B" w:rsidP="000E3B9B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Осознанная деятельность человека, направленная на преодоление отрицательных и развитие положительных качеств личности, называется:</w:t>
      </w:r>
    </w:p>
    <w:p w:rsidR="000E3B9B" w:rsidRDefault="000E3B9B" w:rsidP="000E3B9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Воспитание</w:t>
      </w:r>
    </w:p>
    <w:p w:rsidR="000E3B9B" w:rsidRDefault="000E3B9B" w:rsidP="000E3B9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</w:t>
      </w:r>
    </w:p>
    <w:p w:rsidR="000E3B9B" w:rsidRDefault="000E3B9B" w:rsidP="000E3B9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Самовоспитание</w:t>
      </w:r>
    </w:p>
    <w:p w:rsidR="000E3B9B" w:rsidRDefault="000E3B9B" w:rsidP="000E3B9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перевоспитание </w:t>
      </w:r>
    </w:p>
    <w:p w:rsidR="000E3B9B" w:rsidRDefault="000E3B9B" w:rsidP="000E3B9B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9B" w:rsidRPr="008550BC" w:rsidRDefault="000E3B9B" w:rsidP="000E3B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Выберите.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педагогика, коррекционная педагогика, история педагогики, социальная педагогика…- это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закономерности;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отрасли;</w:t>
      </w: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функции.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правильный ответ</w:t>
      </w:r>
    </w:p>
    <w:p w:rsidR="000E3B9B" w:rsidRPr="007F22A2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действие: планирование учебного сотрудничества с учителями и сверстниками относится к ______________ универсальным учебным действиям</w:t>
      </w:r>
    </w:p>
    <w:p w:rsidR="000E3B9B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правильный ответ.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ценностных отношений обучающихся,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процессе, - это: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личностные результаты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предметные результаты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педагогические результаты</w:t>
      </w:r>
    </w:p>
    <w:p w:rsidR="000E3B9B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04"/>
      </w:tblGrid>
      <w:tr w:rsidR="000E3B9B" w:rsidRPr="008550BC" w:rsidTr="00372D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</w:tr>
      <w:tr w:rsidR="000E3B9B" w:rsidRPr="008550BC" w:rsidTr="00372D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tabs>
                <w:tab w:val="right" w:pos="3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Педагогическая технология</w:t>
            </w: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раздел педагогики, раскрывающий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ущность, закономерности, движущие силы воспитания, его основные структурные элементы и методику.</w:t>
            </w:r>
          </w:p>
        </w:tc>
      </w:tr>
      <w:tr w:rsidR="000E3B9B" w:rsidRPr="008550BC" w:rsidTr="00372D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образования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теория обучения и образования, отрасль педагогики, предметом которой является обучение как средство образования и воспитания.</w:t>
            </w:r>
          </w:p>
        </w:tc>
      </w:tr>
      <w:tr w:rsidR="000E3B9B" w:rsidRPr="008550BC" w:rsidTr="00372D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Дифференциация обучения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особенностью этого подхода является рассмотрение процесса обучения как специфической формы субъектно-субъектных отношений между педагогом и учеником.</w:t>
            </w:r>
          </w:p>
        </w:tc>
      </w:tr>
      <w:tr w:rsidR="000E3B9B" w:rsidRPr="008550BC" w:rsidTr="00372D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Индивидуализация обучения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 форма организации учебной деятельности, учитывающая склонности, интересы, способности учащихся.</w:t>
            </w:r>
          </w:p>
        </w:tc>
      </w:tr>
      <w:tr w:rsidR="000E3B9B" w:rsidRPr="008550BC" w:rsidTr="00372D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Дидактика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способ взаимодействия педагога и учащихся для достижения образовательных целей.</w:t>
            </w:r>
          </w:p>
        </w:tc>
      </w:tr>
      <w:tr w:rsidR="000E3B9B" w:rsidRPr="008550BC" w:rsidTr="00372D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Теория воспитания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определенный уровень знаний и умений, умственного, нравственного и физического развития, которого достигли обучаемые на определенном этапе в соответствии с планируемыми целями.</w:t>
            </w:r>
          </w:p>
        </w:tc>
      </w:tr>
    </w:tbl>
    <w:p w:rsidR="000E3B9B" w:rsidRPr="008550BC" w:rsidRDefault="000E3B9B" w:rsidP="000E3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 соответствие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6612"/>
      </w:tblGrid>
      <w:tr w:rsidR="000E3B9B" w:rsidRPr="008550BC" w:rsidTr="00372DE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tabs>
                <w:tab w:val="center" w:pos="1962"/>
                <w:tab w:val="right" w:pos="3486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Метод исследования</w:t>
            </w:r>
            <w:r w:rsidRPr="00855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E3B9B" w:rsidRPr="008550BC" w:rsidTr="00372DE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Анализ продукта деятельности ребенка (рисунка, поделки)</w:t>
            </w:r>
          </w:p>
        </w:tc>
      </w:tr>
      <w:tr w:rsidR="000E3B9B" w:rsidRPr="008550BC" w:rsidTr="00372DE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Исследователь придерживается заранее намеченных вопросов, задаваемых в определенной последовательности. </w:t>
            </w:r>
          </w:p>
        </w:tc>
      </w:tr>
      <w:tr w:rsidR="000E3B9B" w:rsidRPr="008550BC" w:rsidTr="00372DE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это изучение личных дел детей, медицинских карт, он вооружает исследователя некоторыми объективными данными о детях.</w:t>
            </w:r>
          </w:p>
        </w:tc>
      </w:tr>
      <w:tr w:rsidR="000E3B9B" w:rsidRPr="008550BC" w:rsidTr="00372DE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изучения документации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это специально организованная проверка того или иного факта, приема работы для выявления его педагогической эффективности.</w:t>
            </w:r>
          </w:p>
        </w:tc>
      </w:tr>
      <w:tr w:rsidR="000E3B9B" w:rsidRPr="008550BC" w:rsidTr="00372DE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анализа  детских работ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8550BC" w:rsidRDefault="000E3B9B" w:rsidP="0037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Этот метод </w:t>
            </w:r>
            <w:r w:rsidRPr="00855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письменного опроса,</w:t>
            </w:r>
            <w:r w:rsidRPr="0085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5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сбора материала, предполагающий  письменные ответы на  поставленные вопросы.</w:t>
            </w:r>
          </w:p>
        </w:tc>
      </w:tr>
    </w:tbl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5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Выберите правильный ответ</w:t>
      </w: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Целостность педагогического процесса заключается:</w:t>
      </w: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подчинении всех процессов, его образующих, главной, общей и единой цели – формированию всесторонне и гармонически развитой личности;</w:t>
      </w: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том, что между процессами, образующими педагогический процесс, нет различий: все они ведут к одной цели, но различными путями;</w:t>
      </w:r>
    </w:p>
    <w:p w:rsidR="000E3B9B" w:rsidRPr="008550BC" w:rsidRDefault="000E3B9B" w:rsidP="000E3B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том, что все процессы, образующий педагогический процесс, протекают в одних и тех же условиях.</w:t>
      </w:r>
    </w:p>
    <w:p w:rsidR="000E3B9B" w:rsidRPr="008550BC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9B" w:rsidRPr="007F22A2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7F2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7F2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Выбери правильный ответ. </w:t>
      </w:r>
    </w:p>
    <w:p w:rsidR="000E3B9B" w:rsidRPr="007F22A2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2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Что обозначает понятие «Универсальные учебные действия»?</w:t>
      </w:r>
    </w:p>
    <w:p w:rsidR="000E3B9B" w:rsidRPr="007F22A2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A2">
        <w:rPr>
          <w:rFonts w:ascii="Times New Roman" w:eastAsia="Calibri" w:hAnsi="Times New Roman" w:cs="Times New Roman"/>
          <w:sz w:val="24"/>
          <w:szCs w:val="24"/>
          <w:lang w:eastAsia="en-US"/>
        </w:rPr>
        <w:t>а) обобщенные способы действий, открывающие широкую ориентацию учащихся в различных предметных областях</w:t>
      </w:r>
    </w:p>
    <w:p w:rsidR="000E3B9B" w:rsidRPr="007F22A2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A2">
        <w:rPr>
          <w:rFonts w:ascii="Times New Roman" w:eastAsia="Calibri" w:hAnsi="Times New Roman" w:cs="Times New Roman"/>
          <w:sz w:val="24"/>
          <w:szCs w:val="24"/>
          <w:lang w:eastAsia="en-US"/>
        </w:rPr>
        <w:t>б) индивидуальные особенности личности, являющиеся субъективными условиями успешного осуществления определенного рода деятельности</w:t>
      </w:r>
    </w:p>
    <w:p w:rsidR="000E3B9B" w:rsidRPr="007F22A2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A2">
        <w:rPr>
          <w:rFonts w:ascii="Times New Roman" w:eastAsia="Calibri" w:hAnsi="Times New Roman" w:cs="Times New Roman"/>
          <w:sz w:val="24"/>
          <w:szCs w:val="24"/>
          <w:lang w:eastAsia="en-US"/>
        </w:rPr>
        <w:t>в) система устойчиво характеризующих человека побуждений</w:t>
      </w:r>
    </w:p>
    <w:p w:rsidR="000E3B9B" w:rsidRPr="007F22A2" w:rsidRDefault="000E3B9B" w:rsidP="000E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2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E3B9B" w:rsidRPr="008550BC" w:rsidRDefault="000E3B9B" w:rsidP="000E3B9B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8550BC">
        <w:rPr>
          <w:rFonts w:ascii="Times New Roman" w:eastAsia="Calibri" w:hAnsi="Times New Roman" w:cs="Times New Roman"/>
          <w:sz w:val="24"/>
          <w:szCs w:val="24"/>
          <w:lang w:eastAsia="en-US"/>
        </w:rPr>
        <w:t>. Установите соответствие функций педагогического процесса и их характеристик.</w:t>
      </w:r>
    </w:p>
    <w:tbl>
      <w:tblPr>
        <w:tblStyle w:val="a3"/>
        <w:tblW w:w="9889" w:type="dxa"/>
        <w:tblInd w:w="108" w:type="dxa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4819"/>
      </w:tblGrid>
      <w:tr w:rsidR="000E3B9B" w:rsidRPr="008550BC" w:rsidTr="00372DE7">
        <w:tc>
          <w:tcPr>
            <w:tcW w:w="817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</w:t>
            </w:r>
          </w:p>
        </w:tc>
        <w:tc>
          <w:tcPr>
            <w:tcW w:w="1134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отношений личности к окружающему миру и себе и соответствующих им качеств, свойств личности</w:t>
            </w:r>
          </w:p>
        </w:tc>
      </w:tr>
      <w:tr w:rsidR="000E3B9B" w:rsidRPr="008550BC" w:rsidTr="00372DE7">
        <w:tc>
          <w:tcPr>
            <w:tcW w:w="817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1134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и опыта учебно-познавательной и практической деятельности, освоение основ научных знаний и содержащегося в них опыта ценностных отношений</w:t>
            </w:r>
          </w:p>
        </w:tc>
      </w:tr>
      <w:tr w:rsidR="000E3B9B" w:rsidRPr="008550BC" w:rsidTr="00372DE7">
        <w:tc>
          <w:tcPr>
            <w:tcW w:w="817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азвивающая</w:t>
            </w:r>
          </w:p>
        </w:tc>
        <w:tc>
          <w:tcPr>
            <w:tcW w:w="1134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0E3B9B" w:rsidRPr="008550BC" w:rsidRDefault="000E3B9B" w:rsidP="00372DE7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0B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процессов, свойств и качеств личности</w:t>
            </w:r>
          </w:p>
        </w:tc>
      </w:tr>
    </w:tbl>
    <w:p w:rsidR="000E3B9B" w:rsidRDefault="000E3B9B" w:rsidP="000E3B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B9B" w:rsidRDefault="000E3B9B" w:rsidP="000E3B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B9B" w:rsidRPr="00401060" w:rsidRDefault="000E3B9B" w:rsidP="000E3B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060">
        <w:rPr>
          <w:rFonts w:ascii="Times New Roman" w:hAnsi="Times New Roman"/>
          <w:b/>
          <w:sz w:val="24"/>
          <w:szCs w:val="24"/>
        </w:rPr>
        <w:lastRenderedPageBreak/>
        <w:t>Общие основы психологии</w:t>
      </w:r>
    </w:p>
    <w:p w:rsidR="000E3B9B" w:rsidRPr="0001746D" w:rsidRDefault="000E3B9B" w:rsidP="000E3B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01060">
        <w:rPr>
          <w:rFonts w:ascii="Times New Roman" w:hAnsi="Times New Roman"/>
          <w:b/>
          <w:sz w:val="24"/>
          <w:szCs w:val="24"/>
        </w:rPr>
        <w:t xml:space="preserve">Установите соответствие:   </w:t>
      </w:r>
    </w:p>
    <w:tbl>
      <w:tblPr>
        <w:tblpPr w:leftFromText="180" w:rightFromText="180" w:vertAnchor="text" w:horzAnchor="margin" w:tblpXSpec="center" w:tblpY="60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355"/>
        <w:gridCol w:w="709"/>
        <w:gridCol w:w="3441"/>
      </w:tblGrid>
      <w:tr w:rsidR="000E3B9B" w:rsidRPr="00401060" w:rsidTr="00372D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ind w:left="-43" w:firstLine="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 xml:space="preserve">психическое состояние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ind w:left="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0E3B9B" w:rsidRPr="00401060" w:rsidTr="00372D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 xml:space="preserve">психические свойства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галлюцинации</w:t>
            </w:r>
          </w:p>
        </w:tc>
      </w:tr>
      <w:tr w:rsidR="000E3B9B" w:rsidRPr="00401060" w:rsidTr="00372D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темперамент</w:t>
            </w:r>
          </w:p>
        </w:tc>
      </w:tr>
      <w:tr w:rsidR="000E3B9B" w:rsidRPr="00401060" w:rsidTr="00372D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апатия</w:t>
            </w:r>
          </w:p>
        </w:tc>
      </w:tr>
    </w:tbl>
    <w:p w:rsidR="000E3B9B" w:rsidRPr="00401060" w:rsidRDefault="000E3B9B" w:rsidP="000E3B9B">
      <w:pPr>
        <w:spacing w:line="240" w:lineRule="auto"/>
        <w:ind w:left="4956" w:hanging="4251"/>
        <w:rPr>
          <w:rFonts w:ascii="Times New Roman" w:hAnsi="Times New Roman"/>
          <w:b/>
          <w:sz w:val="24"/>
          <w:szCs w:val="24"/>
        </w:rPr>
      </w:pPr>
    </w:p>
    <w:p w:rsidR="000E3B9B" w:rsidRPr="00401060" w:rsidRDefault="000E3B9B" w:rsidP="000E3B9B">
      <w:pPr>
        <w:spacing w:line="240" w:lineRule="auto"/>
        <w:ind w:left="4956" w:hanging="4251"/>
        <w:jc w:val="both"/>
        <w:rPr>
          <w:rFonts w:ascii="Times New Roman" w:hAnsi="Times New Roman"/>
          <w:b/>
          <w:sz w:val="24"/>
          <w:szCs w:val="24"/>
        </w:rPr>
      </w:pPr>
      <w:r w:rsidRPr="00401060">
        <w:rPr>
          <w:rFonts w:ascii="Times New Roman" w:hAnsi="Times New Roman"/>
          <w:b/>
          <w:sz w:val="24"/>
          <w:szCs w:val="24"/>
        </w:rPr>
        <w:t xml:space="preserve">2. Установите последовательность потребностей по А. </w:t>
      </w:r>
      <w:proofErr w:type="spellStart"/>
      <w:r w:rsidRPr="00401060">
        <w:rPr>
          <w:rFonts w:ascii="Times New Roman" w:hAnsi="Times New Roman"/>
          <w:b/>
          <w:sz w:val="24"/>
          <w:szCs w:val="24"/>
        </w:rPr>
        <w:t>Маслоу</w:t>
      </w:r>
      <w:proofErr w:type="spellEnd"/>
      <w:r w:rsidRPr="0001746D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</w:p>
    <w:p w:rsidR="000E3B9B" w:rsidRPr="00401060" w:rsidRDefault="000E3B9B" w:rsidP="000E3B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а). потребность в уважении</w:t>
      </w:r>
    </w:p>
    <w:p w:rsidR="000E3B9B" w:rsidRPr="00401060" w:rsidRDefault="000E3B9B" w:rsidP="000E3B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б). физические потребности</w:t>
      </w:r>
    </w:p>
    <w:p w:rsidR="000E3B9B" w:rsidRPr="00401060" w:rsidRDefault="000E3B9B" w:rsidP="000E3B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в). потребность в самореализации</w:t>
      </w:r>
    </w:p>
    <w:p w:rsidR="000E3B9B" w:rsidRPr="00401060" w:rsidRDefault="000E3B9B" w:rsidP="000E3B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г). социальные потребности</w:t>
      </w:r>
    </w:p>
    <w:p w:rsidR="000E3B9B" w:rsidRDefault="000E3B9B" w:rsidP="000E3B9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0E3B9B" w:rsidRPr="00401060" w:rsidRDefault="000E3B9B" w:rsidP="000E3B9B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01060">
        <w:rPr>
          <w:rFonts w:ascii="Times New Roman" w:hAnsi="Times New Roman"/>
          <w:sz w:val="24"/>
          <w:szCs w:val="24"/>
        </w:rPr>
        <w:t xml:space="preserve"> </w:t>
      </w:r>
      <w:r w:rsidRPr="00401060">
        <w:rPr>
          <w:rFonts w:ascii="Times New Roman" w:hAnsi="Times New Roman"/>
          <w:b/>
          <w:sz w:val="24"/>
          <w:szCs w:val="24"/>
        </w:rPr>
        <w:t>Выберите верный ответ:</w:t>
      </w:r>
    </w:p>
    <w:p w:rsidR="000E3B9B" w:rsidRPr="00401060" w:rsidRDefault="000E3B9B" w:rsidP="000E3B9B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а) психическое отражение – это простое, пассивное отражение в мозгу предметов внешнего мира;</w:t>
      </w:r>
    </w:p>
    <w:p w:rsidR="000E3B9B" w:rsidRPr="00401060" w:rsidRDefault="000E3B9B" w:rsidP="000E3B9B">
      <w:pPr>
        <w:spacing w:line="240" w:lineRule="auto"/>
        <w:ind w:left="705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б) образы отраженных предметов исчезают сразу же с прекращением воздействия отражаемого (предметов и явлений);</w:t>
      </w:r>
    </w:p>
    <w:p w:rsidR="000E3B9B" w:rsidRPr="00401060" w:rsidRDefault="000E3B9B" w:rsidP="000E3B9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 xml:space="preserve"> в) отражение человеком предметов и явлений сохраняются после воздействия отражаемого.</w:t>
      </w:r>
    </w:p>
    <w:p w:rsidR="000E3B9B" w:rsidRPr="00401060" w:rsidRDefault="000E3B9B" w:rsidP="000E3B9B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01060">
        <w:rPr>
          <w:rFonts w:ascii="Times New Roman" w:hAnsi="Times New Roman"/>
          <w:b/>
          <w:sz w:val="24"/>
          <w:szCs w:val="24"/>
        </w:rPr>
        <w:t xml:space="preserve"> Установите соответствие:   </w:t>
      </w:r>
    </w:p>
    <w:tbl>
      <w:tblPr>
        <w:tblW w:w="50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3652"/>
        <w:gridCol w:w="677"/>
        <w:gridCol w:w="5167"/>
      </w:tblGrid>
      <w:tr w:rsidR="000E3B9B" w:rsidRPr="00401060" w:rsidTr="00372DE7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1.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proofErr w:type="spellStart"/>
            <w:r w:rsidRPr="00401060">
              <w:rPr>
                <w:color w:val="auto"/>
                <w:lang w:eastAsia="ru-RU"/>
              </w:rPr>
              <w:t>Эмпатия</w:t>
            </w:r>
            <w:proofErr w:type="spellEnd"/>
          </w:p>
          <w:p w:rsidR="000E3B9B" w:rsidRPr="00401060" w:rsidRDefault="000E3B9B" w:rsidP="00372DE7">
            <w:pPr>
              <w:rPr>
                <w:rFonts w:ascii="Times New Roman" w:hAnsi="Times New Roman"/>
                <w:lang w:eastAsia="en-US"/>
              </w:rPr>
            </w:pPr>
          </w:p>
          <w:p w:rsidR="000E3B9B" w:rsidRPr="00401060" w:rsidRDefault="000E3B9B" w:rsidP="00372DE7">
            <w:pPr>
              <w:autoSpaceDN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B" w:rsidRPr="00401060" w:rsidRDefault="000E3B9B" w:rsidP="000E3B9B">
            <w:pPr>
              <w:pStyle w:val="Default"/>
              <w:numPr>
                <w:ilvl w:val="0"/>
                <w:numId w:val="13"/>
              </w:numPr>
              <w:tabs>
                <w:tab w:val="left" w:pos="65"/>
                <w:tab w:val="left" w:pos="275"/>
              </w:tabs>
              <w:autoSpaceDE/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приписывание человеку причин поведения на основе сходства его поведения с каким – либо знакомым ему лицом, либо на основе анализа собственных мотивов, предполагаемых в подобной ситуации</w:t>
            </w:r>
          </w:p>
        </w:tc>
      </w:tr>
      <w:tr w:rsidR="000E3B9B" w:rsidRPr="00401060" w:rsidTr="00372DE7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2.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Аттракция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B" w:rsidRPr="00401060" w:rsidRDefault="000E3B9B" w:rsidP="000E3B9B">
            <w:pPr>
              <w:pStyle w:val="Default"/>
              <w:numPr>
                <w:ilvl w:val="0"/>
                <w:numId w:val="13"/>
              </w:numPr>
              <w:tabs>
                <w:tab w:val="left" w:pos="65"/>
                <w:tab w:val="left" w:pos="275"/>
              </w:tabs>
              <w:autoSpaceDE/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способность поставить себя на место другого, отождествить себя с ним</w:t>
            </w:r>
          </w:p>
        </w:tc>
      </w:tr>
      <w:tr w:rsidR="000E3B9B" w:rsidRPr="00401060" w:rsidTr="00372DE7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3.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Идентификация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B" w:rsidRPr="00401060" w:rsidRDefault="000E3B9B" w:rsidP="000E3B9B">
            <w:pPr>
              <w:pStyle w:val="Default"/>
              <w:numPr>
                <w:ilvl w:val="0"/>
                <w:numId w:val="13"/>
              </w:numPr>
              <w:tabs>
                <w:tab w:val="left" w:pos="65"/>
                <w:tab w:val="left" w:pos="275"/>
              </w:tabs>
              <w:autoSpaceDE/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 xml:space="preserve">процесс и результат </w:t>
            </w:r>
            <w:proofErr w:type="spellStart"/>
            <w:r w:rsidRPr="00401060">
              <w:rPr>
                <w:color w:val="auto"/>
                <w:lang w:eastAsia="ru-RU"/>
              </w:rPr>
              <w:t>самовосприятия</w:t>
            </w:r>
            <w:proofErr w:type="spellEnd"/>
            <w:r w:rsidRPr="00401060">
              <w:rPr>
                <w:color w:val="auto"/>
                <w:lang w:eastAsia="ru-RU"/>
              </w:rPr>
              <w:t xml:space="preserve"> человека в социальном контексте</w:t>
            </w:r>
          </w:p>
        </w:tc>
      </w:tr>
      <w:tr w:rsidR="000E3B9B" w:rsidRPr="00401060" w:rsidTr="00372DE7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4.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Социальная рефлексия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B" w:rsidRPr="00401060" w:rsidRDefault="000E3B9B" w:rsidP="000E3B9B">
            <w:pPr>
              <w:pStyle w:val="Default"/>
              <w:numPr>
                <w:ilvl w:val="0"/>
                <w:numId w:val="13"/>
              </w:numPr>
              <w:tabs>
                <w:tab w:val="left" w:pos="65"/>
                <w:tab w:val="left" w:pos="275"/>
              </w:tabs>
              <w:autoSpaceDE/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особая форма восприятия и познания другого человека, основанная на формировании по отношению к нему устойчивого позитивного чувства.</w:t>
            </w:r>
          </w:p>
        </w:tc>
      </w:tr>
      <w:tr w:rsidR="000E3B9B" w:rsidRPr="00401060" w:rsidTr="00372DE7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5.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 xml:space="preserve">Каузальная </w:t>
            </w:r>
            <w:proofErr w:type="spellStart"/>
            <w:r w:rsidRPr="00401060">
              <w:rPr>
                <w:color w:val="auto"/>
                <w:lang w:eastAsia="ru-RU"/>
              </w:rPr>
              <w:t>аттрибуция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B" w:rsidRPr="00401060" w:rsidRDefault="000E3B9B" w:rsidP="000E3B9B">
            <w:pPr>
              <w:pStyle w:val="Default"/>
              <w:numPr>
                <w:ilvl w:val="0"/>
                <w:numId w:val="13"/>
              </w:numPr>
              <w:tabs>
                <w:tab w:val="left" w:pos="65"/>
                <w:tab w:val="left" w:pos="275"/>
              </w:tabs>
              <w:autoSpaceDE/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Default"/>
              <w:autoSpaceDE/>
              <w:rPr>
                <w:color w:val="auto"/>
                <w:lang w:eastAsia="ru-RU"/>
              </w:rPr>
            </w:pPr>
            <w:r w:rsidRPr="00401060">
              <w:rPr>
                <w:color w:val="auto"/>
                <w:lang w:eastAsia="ru-RU"/>
              </w:rPr>
              <w:t>постижение эмоционального состояния другого человека, понимание его эмоций, чувств, переживаний</w:t>
            </w:r>
          </w:p>
        </w:tc>
      </w:tr>
    </w:tbl>
    <w:p w:rsidR="000E3B9B" w:rsidRPr="00401060" w:rsidRDefault="000E3B9B" w:rsidP="000E3B9B">
      <w:pPr>
        <w:spacing w:line="240" w:lineRule="auto"/>
        <w:ind w:left="4956" w:hanging="4590"/>
        <w:rPr>
          <w:rFonts w:ascii="Times New Roman" w:hAnsi="Times New Roman"/>
          <w:sz w:val="24"/>
          <w:szCs w:val="24"/>
        </w:rPr>
      </w:pPr>
    </w:p>
    <w:p w:rsidR="000E3B9B" w:rsidRPr="00401060" w:rsidRDefault="000E3B9B" w:rsidP="000E3B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01060">
        <w:rPr>
          <w:rFonts w:ascii="Times New Roman" w:hAnsi="Times New Roman"/>
          <w:b/>
          <w:sz w:val="24"/>
          <w:szCs w:val="24"/>
        </w:rPr>
        <w:t xml:space="preserve">Установите последовательность:  </w:t>
      </w:r>
    </w:p>
    <w:p w:rsidR="000E3B9B" w:rsidRPr="00401060" w:rsidRDefault="000E3B9B" w:rsidP="000E3B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цель;</w:t>
      </w:r>
    </w:p>
    <w:p w:rsidR="000E3B9B" w:rsidRPr="00401060" w:rsidRDefault="000E3B9B" w:rsidP="000E3B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lastRenderedPageBreak/>
        <w:t>средства (психические и практические действия);</w:t>
      </w:r>
    </w:p>
    <w:p w:rsidR="000E3B9B" w:rsidRPr="00401060" w:rsidRDefault="000E3B9B" w:rsidP="000E3B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мотив;</w:t>
      </w:r>
    </w:p>
    <w:p w:rsidR="000E3B9B" w:rsidRPr="00401060" w:rsidRDefault="000E3B9B" w:rsidP="000E3B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результат.</w:t>
      </w:r>
    </w:p>
    <w:p w:rsidR="000E3B9B" w:rsidRPr="00401060" w:rsidRDefault="000E3B9B" w:rsidP="000E3B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3B9B" w:rsidRPr="0001746D" w:rsidRDefault="000E3B9B" w:rsidP="000E3B9B">
      <w:pPr>
        <w:spacing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01060">
        <w:rPr>
          <w:rFonts w:ascii="Times New Roman" w:hAnsi="Times New Roman"/>
          <w:sz w:val="24"/>
          <w:szCs w:val="24"/>
        </w:rPr>
        <w:t xml:space="preserve">. </w:t>
      </w:r>
      <w:r w:rsidRPr="00401060">
        <w:rPr>
          <w:rFonts w:ascii="Times New Roman" w:hAnsi="Times New Roman"/>
          <w:b/>
          <w:sz w:val="24"/>
          <w:szCs w:val="24"/>
        </w:rPr>
        <w:t>Выберите верный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3B9B" w:rsidRPr="00401060" w:rsidRDefault="000E3B9B" w:rsidP="000E3B9B">
      <w:pPr>
        <w:pStyle w:val="a7"/>
        <w:shd w:val="clear" w:color="auto" w:fill="FFFFFF"/>
        <w:spacing w:before="0" w:beforeAutospacing="0" w:after="0" w:afterAutospacing="0" w:line="43" w:lineRule="atLeast"/>
        <w:ind w:left="567"/>
        <w:rPr>
          <w:color w:val="000000"/>
          <w:sz w:val="21"/>
          <w:szCs w:val="21"/>
        </w:rPr>
      </w:pPr>
      <w:r w:rsidRPr="00401060">
        <w:rPr>
          <w:b/>
          <w:bCs/>
          <w:color w:val="000000"/>
        </w:rPr>
        <w:t>Процесс, в ходе которого два или более человек обмениваются и осознают получаемую информацию, которого состоит в мотивировании определённого поведения или воздействия на него – это:</w:t>
      </w:r>
    </w:p>
    <w:p w:rsidR="000E3B9B" w:rsidRPr="00401060" w:rsidRDefault="000E3B9B" w:rsidP="000E3B9B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 w:rsidRPr="00401060">
        <w:rPr>
          <w:color w:val="000000"/>
        </w:rPr>
        <w:t xml:space="preserve">А) восприятие </w:t>
      </w:r>
    </w:p>
    <w:p w:rsidR="000E3B9B" w:rsidRPr="00401060" w:rsidRDefault="000E3B9B" w:rsidP="000E3B9B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  <w:sz w:val="21"/>
          <w:szCs w:val="21"/>
        </w:rPr>
      </w:pPr>
      <w:r w:rsidRPr="00401060">
        <w:rPr>
          <w:color w:val="000000"/>
        </w:rPr>
        <w:t xml:space="preserve">Б) коммуникация </w:t>
      </w:r>
    </w:p>
    <w:p w:rsidR="000E3B9B" w:rsidRPr="00401060" w:rsidRDefault="000E3B9B" w:rsidP="000E3B9B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 w:rsidRPr="00401060">
        <w:rPr>
          <w:color w:val="000000"/>
        </w:rPr>
        <w:t xml:space="preserve">В) взаимодействие </w:t>
      </w:r>
    </w:p>
    <w:p w:rsidR="000E3B9B" w:rsidRPr="00401060" w:rsidRDefault="000E3B9B" w:rsidP="000E3B9B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 w:rsidRPr="00401060">
        <w:rPr>
          <w:color w:val="000000"/>
        </w:rPr>
        <w:t xml:space="preserve">Г) </w:t>
      </w:r>
      <w:proofErr w:type="spellStart"/>
      <w:r w:rsidRPr="00401060">
        <w:rPr>
          <w:color w:val="000000"/>
        </w:rPr>
        <w:t>эмпатия</w:t>
      </w:r>
      <w:proofErr w:type="spellEnd"/>
    </w:p>
    <w:p w:rsidR="000E3B9B" w:rsidRPr="0001746D" w:rsidRDefault="000E3B9B" w:rsidP="000E3B9B">
      <w:pPr>
        <w:spacing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01060">
        <w:rPr>
          <w:rFonts w:ascii="Times New Roman" w:hAnsi="Times New Roman"/>
          <w:sz w:val="24"/>
          <w:szCs w:val="24"/>
        </w:rPr>
        <w:t>.</w:t>
      </w:r>
      <w:r w:rsidRPr="00401060">
        <w:rPr>
          <w:rFonts w:ascii="Times New Roman" w:hAnsi="Times New Roman"/>
          <w:b/>
          <w:sz w:val="24"/>
          <w:szCs w:val="24"/>
        </w:rPr>
        <w:t xml:space="preserve"> Установите соответствие: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244" w:type="pct"/>
        <w:tblInd w:w="-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80"/>
        <w:gridCol w:w="5025"/>
        <w:gridCol w:w="1595"/>
        <w:gridCol w:w="3187"/>
      </w:tblGrid>
      <w:tr w:rsidR="000E3B9B" w:rsidRPr="00401060" w:rsidTr="00372DE7">
        <w:trPr>
          <w:trHeight w:val="173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060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060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0E3B9B" w:rsidRPr="00401060" w:rsidTr="00372DE7">
        <w:trPr>
          <w:trHeight w:val="141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 w:hanging="539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</w:rPr>
              <w:t>Эпигенетическая теория развития личности.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</w:rPr>
              <w:t>Ж. Пиаже</w:t>
            </w:r>
          </w:p>
        </w:tc>
      </w:tr>
      <w:tr w:rsidR="000E3B9B" w:rsidRPr="00401060" w:rsidTr="00372DE7">
        <w:trPr>
          <w:trHeight w:val="141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170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</w:rPr>
              <w:t>Учение об интеллектуальном развитии ребенка.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</w:rPr>
              <w:t>С. Выготский</w:t>
            </w:r>
          </w:p>
        </w:tc>
      </w:tr>
      <w:tr w:rsidR="000E3B9B" w:rsidRPr="00401060" w:rsidTr="00372DE7">
        <w:trPr>
          <w:trHeight w:val="141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28" w:hanging="28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</w:rPr>
              <w:t>Теория развития высших психических функций.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3B9B" w:rsidRPr="00401060" w:rsidRDefault="000E3B9B" w:rsidP="00372DE7">
            <w:pPr>
              <w:widowControl w:val="0"/>
              <w:autoSpaceDE w:val="0"/>
              <w:autoSpaceDN w:val="0"/>
              <w:ind w:left="567"/>
              <w:rPr>
                <w:rFonts w:ascii="Times New Roman" w:eastAsia="Calibri" w:hAnsi="Times New Roman"/>
                <w:sz w:val="24"/>
                <w:szCs w:val="24"/>
              </w:rPr>
            </w:pPr>
            <w:r w:rsidRPr="00401060">
              <w:rPr>
                <w:rFonts w:ascii="Times New Roman" w:hAnsi="Times New Roman"/>
                <w:color w:val="000000"/>
              </w:rPr>
              <w:t>Э. Эриксон</w:t>
            </w:r>
          </w:p>
        </w:tc>
      </w:tr>
    </w:tbl>
    <w:p w:rsidR="000E3B9B" w:rsidRPr="00401060" w:rsidRDefault="000E3B9B" w:rsidP="000E3B9B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 xml:space="preserve"> </w:t>
      </w:r>
    </w:p>
    <w:p w:rsidR="000E3B9B" w:rsidRPr="00401060" w:rsidRDefault="000E3B9B" w:rsidP="000E3B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01060">
        <w:rPr>
          <w:rFonts w:ascii="Times New Roman" w:hAnsi="Times New Roman"/>
          <w:b/>
          <w:sz w:val="24"/>
          <w:szCs w:val="24"/>
        </w:rPr>
        <w:t xml:space="preserve"> Выберите верный ответ:</w:t>
      </w:r>
    </w:p>
    <w:p w:rsidR="000E3B9B" w:rsidRPr="00401060" w:rsidRDefault="000E3B9B" w:rsidP="00D82B9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Высший этап онтогенетического развития человека в обществе – это:</w:t>
      </w:r>
    </w:p>
    <w:p w:rsidR="000E3B9B" w:rsidRPr="00401060" w:rsidRDefault="000E3B9B" w:rsidP="00D82B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а) индивид;</w:t>
      </w:r>
    </w:p>
    <w:p w:rsidR="000E3B9B" w:rsidRPr="00401060" w:rsidRDefault="000E3B9B" w:rsidP="00D82B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б) личность;</w:t>
      </w:r>
    </w:p>
    <w:p w:rsidR="000E3B9B" w:rsidRPr="00401060" w:rsidRDefault="000E3B9B" w:rsidP="00D82B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в) субъект деятельности;</w:t>
      </w:r>
    </w:p>
    <w:p w:rsidR="000E3B9B" w:rsidRPr="00401060" w:rsidRDefault="000E3B9B" w:rsidP="00D82B9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г) индивидуальность.</w:t>
      </w:r>
    </w:p>
    <w:p w:rsidR="000E3B9B" w:rsidRPr="001578AA" w:rsidRDefault="000E3B9B" w:rsidP="000E3B9B">
      <w:pPr>
        <w:pStyle w:val="1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E3B9B" w:rsidRPr="0001746D" w:rsidRDefault="000E3B9B" w:rsidP="000E3B9B">
      <w:pPr>
        <w:tabs>
          <w:tab w:val="num" w:pos="720"/>
        </w:tabs>
        <w:spacing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</w:t>
      </w:r>
      <w:r w:rsidRPr="00401060">
        <w:rPr>
          <w:rFonts w:ascii="Times New Roman" w:hAnsi="Times New Roman"/>
          <w:sz w:val="24"/>
          <w:szCs w:val="24"/>
        </w:rPr>
        <w:t>.</w:t>
      </w:r>
      <w:r w:rsidRPr="00401060">
        <w:rPr>
          <w:rFonts w:ascii="Times New Roman" w:hAnsi="Times New Roman"/>
          <w:b/>
          <w:sz w:val="24"/>
          <w:szCs w:val="24"/>
        </w:rPr>
        <w:t xml:space="preserve"> Установите соответствие: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248"/>
        <w:gridCol w:w="553"/>
        <w:gridCol w:w="6872"/>
      </w:tblGrid>
      <w:tr w:rsidR="000E3B9B" w:rsidRPr="00401060" w:rsidTr="00372DE7">
        <w:trPr>
          <w:trHeight w:val="275"/>
        </w:trPr>
        <w:tc>
          <w:tcPr>
            <w:tcW w:w="1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ind w:left="762"/>
              <w:rPr>
                <w:sz w:val="24"/>
              </w:rPr>
            </w:pPr>
            <w:proofErr w:type="spellStart"/>
            <w:r w:rsidRPr="00401060">
              <w:rPr>
                <w:sz w:val="24"/>
              </w:rPr>
              <w:t>Форма</w:t>
            </w:r>
            <w:proofErr w:type="spellEnd"/>
            <w:r w:rsidRPr="00401060">
              <w:rPr>
                <w:sz w:val="24"/>
              </w:rPr>
              <w:t xml:space="preserve"> </w:t>
            </w:r>
            <w:proofErr w:type="spellStart"/>
            <w:r w:rsidRPr="00401060">
              <w:rPr>
                <w:sz w:val="24"/>
              </w:rPr>
              <w:t>мышления</w:t>
            </w:r>
            <w:proofErr w:type="spellEnd"/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ind w:left="2193" w:right="2183"/>
              <w:jc w:val="center"/>
              <w:rPr>
                <w:sz w:val="24"/>
              </w:rPr>
            </w:pPr>
            <w:proofErr w:type="spellStart"/>
            <w:r w:rsidRPr="00401060">
              <w:rPr>
                <w:sz w:val="24"/>
              </w:rPr>
              <w:t>Описание</w:t>
            </w:r>
            <w:proofErr w:type="spellEnd"/>
            <w:r w:rsidRPr="00401060">
              <w:rPr>
                <w:sz w:val="24"/>
              </w:rPr>
              <w:t xml:space="preserve"> </w:t>
            </w:r>
            <w:proofErr w:type="spellStart"/>
            <w:r w:rsidRPr="00401060">
              <w:rPr>
                <w:sz w:val="24"/>
              </w:rPr>
              <w:t>формы</w:t>
            </w:r>
            <w:proofErr w:type="spellEnd"/>
          </w:p>
        </w:tc>
      </w:tr>
      <w:tr w:rsidR="000E3B9B" w:rsidRPr="00401060" w:rsidTr="00372DE7">
        <w:trPr>
          <w:trHeight w:val="551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01060">
              <w:rPr>
                <w:sz w:val="24"/>
              </w:rPr>
              <w:t>1.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401060">
              <w:rPr>
                <w:sz w:val="24"/>
              </w:rPr>
              <w:t>Дедукция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01060">
              <w:rPr>
                <w:sz w:val="24"/>
              </w:rPr>
              <w:t>А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C342EF" w:rsidRDefault="000E3B9B" w:rsidP="00372D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578AA">
              <w:rPr>
                <w:sz w:val="24"/>
                <w:lang w:val="ru-RU"/>
              </w:rPr>
              <w:t>Высказывание чего-либо о чем-то, выражающее</w:t>
            </w:r>
            <w:r>
              <w:rPr>
                <w:sz w:val="24"/>
                <w:lang w:val="ru-RU"/>
              </w:rPr>
              <w:t xml:space="preserve"> </w:t>
            </w:r>
            <w:r w:rsidRPr="00C342EF">
              <w:rPr>
                <w:sz w:val="24"/>
                <w:lang w:val="ru-RU"/>
              </w:rPr>
              <w:t>незнание.</w:t>
            </w:r>
          </w:p>
        </w:tc>
      </w:tr>
      <w:tr w:rsidR="000E3B9B" w:rsidRPr="00401060" w:rsidTr="00372DE7">
        <w:trPr>
          <w:trHeight w:val="82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01060">
              <w:rPr>
                <w:sz w:val="24"/>
              </w:rPr>
              <w:t>2.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401060">
              <w:rPr>
                <w:sz w:val="24"/>
              </w:rPr>
              <w:t>Индукция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01060">
              <w:rPr>
                <w:sz w:val="24"/>
              </w:rPr>
              <w:t>Б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C342EF" w:rsidRDefault="000E3B9B" w:rsidP="00372DE7">
            <w:pPr>
              <w:pStyle w:val="TableParagraph"/>
              <w:ind w:left="108" w:right="149"/>
              <w:rPr>
                <w:sz w:val="24"/>
                <w:lang w:val="ru-RU"/>
              </w:rPr>
            </w:pPr>
            <w:r w:rsidRPr="001578AA">
              <w:rPr>
                <w:sz w:val="24"/>
                <w:lang w:val="ru-RU"/>
              </w:rPr>
              <w:t>Умозаключение, в котором вывод заключается от общего суждения к суждению единичному или от общего</w:t>
            </w:r>
            <w:r>
              <w:rPr>
                <w:sz w:val="24"/>
                <w:lang w:val="ru-RU"/>
              </w:rPr>
              <w:t xml:space="preserve"> </w:t>
            </w:r>
            <w:r w:rsidRPr="00C342EF">
              <w:rPr>
                <w:sz w:val="24"/>
                <w:lang w:val="ru-RU"/>
              </w:rPr>
              <w:t>положения к частному случаю.</w:t>
            </w:r>
          </w:p>
        </w:tc>
      </w:tr>
      <w:tr w:rsidR="000E3B9B" w:rsidRPr="00401060" w:rsidTr="00372DE7">
        <w:trPr>
          <w:trHeight w:val="551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01060">
              <w:rPr>
                <w:sz w:val="24"/>
              </w:rPr>
              <w:t>3.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401060">
              <w:rPr>
                <w:sz w:val="24"/>
              </w:rPr>
              <w:t>Умозаключение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01060">
              <w:rPr>
                <w:sz w:val="24"/>
              </w:rPr>
              <w:t>В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1578AA" w:rsidRDefault="000E3B9B" w:rsidP="00372D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578AA">
              <w:rPr>
                <w:sz w:val="24"/>
                <w:lang w:val="ru-RU"/>
              </w:rPr>
              <w:t>Высказывание о чем-то, которое может соответствовать</w:t>
            </w:r>
            <w:r>
              <w:rPr>
                <w:sz w:val="24"/>
                <w:lang w:val="ru-RU"/>
              </w:rPr>
              <w:t xml:space="preserve"> </w:t>
            </w:r>
            <w:r w:rsidRPr="001578AA">
              <w:rPr>
                <w:sz w:val="24"/>
                <w:lang w:val="ru-RU"/>
              </w:rPr>
              <w:t>действительности, а могут и не соответствовать.</w:t>
            </w:r>
          </w:p>
        </w:tc>
      </w:tr>
      <w:tr w:rsidR="000E3B9B" w:rsidRPr="00401060" w:rsidTr="00372DE7">
        <w:trPr>
          <w:trHeight w:val="551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01060">
              <w:rPr>
                <w:sz w:val="24"/>
              </w:rPr>
              <w:t>4.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401060">
              <w:rPr>
                <w:sz w:val="24"/>
              </w:rPr>
              <w:t>Предположительное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01060">
              <w:rPr>
                <w:sz w:val="24"/>
              </w:rPr>
              <w:t>суждение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401060">
              <w:rPr>
                <w:sz w:val="24"/>
              </w:rPr>
              <w:t>Г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C342EF" w:rsidRDefault="000E3B9B" w:rsidP="00372DE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578AA">
              <w:rPr>
                <w:sz w:val="24"/>
                <w:lang w:val="ru-RU"/>
              </w:rPr>
              <w:t>Форма мышления, позволяющая человеку сделать новый</w:t>
            </w:r>
            <w:r>
              <w:rPr>
                <w:sz w:val="24"/>
                <w:lang w:val="ru-RU"/>
              </w:rPr>
              <w:t xml:space="preserve"> </w:t>
            </w:r>
            <w:r w:rsidRPr="00C342EF">
              <w:rPr>
                <w:sz w:val="24"/>
                <w:lang w:val="ru-RU"/>
              </w:rPr>
              <w:t>вывод из ряда суждений.</w:t>
            </w:r>
          </w:p>
        </w:tc>
      </w:tr>
      <w:tr w:rsidR="000E3B9B" w:rsidRPr="00401060" w:rsidTr="00372DE7">
        <w:trPr>
          <w:trHeight w:val="138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01060">
              <w:rPr>
                <w:sz w:val="24"/>
              </w:rPr>
              <w:t>5.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ind w:left="105" w:right="928"/>
              <w:rPr>
                <w:sz w:val="24"/>
              </w:rPr>
            </w:pPr>
            <w:proofErr w:type="spellStart"/>
            <w:r w:rsidRPr="00401060">
              <w:rPr>
                <w:sz w:val="24"/>
              </w:rPr>
              <w:t>Ошибочное</w:t>
            </w:r>
            <w:proofErr w:type="spellEnd"/>
            <w:r w:rsidRPr="00401060">
              <w:rPr>
                <w:sz w:val="24"/>
              </w:rPr>
              <w:t xml:space="preserve"> </w:t>
            </w:r>
            <w:proofErr w:type="spellStart"/>
            <w:r w:rsidRPr="00401060">
              <w:rPr>
                <w:sz w:val="24"/>
              </w:rPr>
              <w:t>суждение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401060" w:rsidRDefault="000E3B9B" w:rsidP="00372DE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01060">
              <w:rPr>
                <w:sz w:val="24"/>
              </w:rPr>
              <w:t>Д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B9B" w:rsidRPr="001578AA" w:rsidRDefault="000E3B9B" w:rsidP="00372DE7">
            <w:pPr>
              <w:pStyle w:val="TableParagraph"/>
              <w:ind w:left="108" w:right="807"/>
              <w:rPr>
                <w:sz w:val="24"/>
                <w:lang w:val="ru-RU"/>
              </w:rPr>
            </w:pPr>
            <w:r w:rsidRPr="001578AA">
              <w:rPr>
                <w:sz w:val="24"/>
                <w:lang w:val="ru-RU"/>
              </w:rPr>
              <w:t>Умозаключение, которое начинается с накопления разнообразных знаний об однородных предметах и</w:t>
            </w:r>
            <w:r>
              <w:rPr>
                <w:sz w:val="24"/>
                <w:lang w:val="ru-RU"/>
              </w:rPr>
              <w:t xml:space="preserve"> </w:t>
            </w:r>
            <w:r w:rsidRPr="001578AA">
              <w:rPr>
                <w:sz w:val="24"/>
                <w:lang w:val="ru-RU"/>
              </w:rPr>
              <w:t>явлениях, что дает возможность найти в них существенно сходное и существенно различное и опустить несущественно и второстепенное.</w:t>
            </w:r>
          </w:p>
        </w:tc>
      </w:tr>
    </w:tbl>
    <w:p w:rsidR="000E3B9B" w:rsidRPr="00401060" w:rsidRDefault="000E3B9B" w:rsidP="000E3B9B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0E3B9B" w:rsidRPr="00401060" w:rsidRDefault="000E3B9B" w:rsidP="000E3B9B">
      <w:pPr>
        <w:tabs>
          <w:tab w:val="num" w:pos="720"/>
          <w:tab w:val="left" w:pos="851"/>
        </w:tabs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82B94">
        <w:rPr>
          <w:rFonts w:ascii="Times New Roman" w:hAnsi="Times New Roman"/>
          <w:sz w:val="24"/>
          <w:szCs w:val="24"/>
        </w:rPr>
        <w:t xml:space="preserve">10. </w:t>
      </w:r>
      <w:r w:rsidRPr="00401060">
        <w:rPr>
          <w:rFonts w:ascii="Times New Roman" w:hAnsi="Times New Roman"/>
          <w:b/>
          <w:sz w:val="24"/>
          <w:szCs w:val="24"/>
        </w:rPr>
        <w:t>Выберите верный ответ:</w:t>
      </w:r>
    </w:p>
    <w:p w:rsidR="000E3B9B" w:rsidRPr="00401060" w:rsidRDefault="000E3B9B" w:rsidP="000E3B9B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а) Физиологическим механизмом воображения является сложное аналитико-синтетическая деятельность;</w:t>
      </w:r>
    </w:p>
    <w:p w:rsidR="000E3B9B" w:rsidRPr="00401060" w:rsidRDefault="000E3B9B" w:rsidP="000E3B9B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 xml:space="preserve">б) Физиологическим механизмом воображения является установление связи между </w:t>
      </w:r>
      <w:r w:rsidRPr="00401060">
        <w:rPr>
          <w:rFonts w:ascii="Times New Roman" w:hAnsi="Times New Roman"/>
          <w:sz w:val="24"/>
          <w:szCs w:val="24"/>
          <w:lang w:val="en-US"/>
        </w:rPr>
        <w:t>I</w:t>
      </w:r>
      <w:r w:rsidRPr="00401060">
        <w:rPr>
          <w:rFonts w:ascii="Times New Roman" w:hAnsi="Times New Roman"/>
          <w:sz w:val="24"/>
          <w:szCs w:val="24"/>
        </w:rPr>
        <w:t xml:space="preserve"> и </w:t>
      </w:r>
      <w:r w:rsidRPr="00401060">
        <w:rPr>
          <w:rFonts w:ascii="Times New Roman" w:hAnsi="Times New Roman"/>
          <w:sz w:val="24"/>
          <w:szCs w:val="24"/>
          <w:lang w:val="en-US"/>
        </w:rPr>
        <w:t>II</w:t>
      </w:r>
      <w:r w:rsidRPr="00401060">
        <w:rPr>
          <w:rFonts w:ascii="Times New Roman" w:hAnsi="Times New Roman"/>
          <w:sz w:val="24"/>
          <w:szCs w:val="24"/>
        </w:rPr>
        <w:t xml:space="preserve"> сигнальными системами;</w:t>
      </w:r>
    </w:p>
    <w:p w:rsidR="000E3B9B" w:rsidRPr="00401060" w:rsidRDefault="000E3B9B" w:rsidP="000E3B9B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1060">
        <w:rPr>
          <w:rFonts w:ascii="Times New Roman" w:hAnsi="Times New Roman"/>
          <w:sz w:val="24"/>
          <w:szCs w:val="24"/>
        </w:rPr>
        <w:t>в) Физиологическим механизмом воображения являются новые сочетания и комбинации из уже имеющихся в коре головного мозга человека нервных связей.</w:t>
      </w: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3B9B" w:rsidRPr="008550BC" w:rsidRDefault="000E3B9B" w:rsidP="000E3B9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2335" w:rsidRDefault="00052335"/>
    <w:sectPr w:rsidR="00052335" w:rsidSect="00AE540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94D"/>
    <w:multiLevelType w:val="hybridMultilevel"/>
    <w:tmpl w:val="D10C3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6FE"/>
    <w:multiLevelType w:val="hybridMultilevel"/>
    <w:tmpl w:val="75C43EC8"/>
    <w:lvl w:ilvl="0" w:tplc="5C187A5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67ABE"/>
    <w:multiLevelType w:val="hybridMultilevel"/>
    <w:tmpl w:val="FB42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39A"/>
    <w:multiLevelType w:val="hybridMultilevel"/>
    <w:tmpl w:val="136426B8"/>
    <w:lvl w:ilvl="0" w:tplc="D1148B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3002"/>
    <w:multiLevelType w:val="hybridMultilevel"/>
    <w:tmpl w:val="F3FEF1A8"/>
    <w:lvl w:ilvl="0" w:tplc="D1148B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885"/>
    <w:multiLevelType w:val="hybridMultilevel"/>
    <w:tmpl w:val="E8D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2D4C"/>
    <w:multiLevelType w:val="hybridMultilevel"/>
    <w:tmpl w:val="165AD082"/>
    <w:lvl w:ilvl="0" w:tplc="EDB01BD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77760DC"/>
    <w:multiLevelType w:val="hybridMultilevel"/>
    <w:tmpl w:val="68D4E710"/>
    <w:lvl w:ilvl="0" w:tplc="1136B8C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747"/>
    <w:multiLevelType w:val="hybridMultilevel"/>
    <w:tmpl w:val="79425E34"/>
    <w:lvl w:ilvl="0" w:tplc="3A1A7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A27"/>
    <w:multiLevelType w:val="hybridMultilevel"/>
    <w:tmpl w:val="BA363B7A"/>
    <w:lvl w:ilvl="0" w:tplc="00B80B3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6DA146C"/>
    <w:multiLevelType w:val="hybridMultilevel"/>
    <w:tmpl w:val="D182EF58"/>
    <w:lvl w:ilvl="0" w:tplc="D1148B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F593D"/>
    <w:multiLevelType w:val="hybridMultilevel"/>
    <w:tmpl w:val="9D6EFE8A"/>
    <w:lvl w:ilvl="0" w:tplc="1136B8CE">
      <w:start w:val="1"/>
      <w:numFmt w:val="russianLower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C940E7A"/>
    <w:multiLevelType w:val="hybridMultilevel"/>
    <w:tmpl w:val="139490D2"/>
    <w:lvl w:ilvl="0" w:tplc="E020D95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9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8"/>
    <w:rsid w:val="00052335"/>
    <w:rsid w:val="000E3B9B"/>
    <w:rsid w:val="00281BD5"/>
    <w:rsid w:val="006B37EE"/>
    <w:rsid w:val="00955EEC"/>
    <w:rsid w:val="00D82B94"/>
    <w:rsid w:val="00D855A7"/>
    <w:rsid w:val="00D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1335A-18CC-423C-801F-C8B9909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9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3B9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E3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3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Body Text"/>
    <w:basedOn w:val="a"/>
    <w:link w:val="a6"/>
    <w:uiPriority w:val="1"/>
    <w:qFormat/>
    <w:rsid w:val="000E3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1"/>
    <w:rsid w:val="000E3B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0E3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E3B9B"/>
    <w:pPr>
      <w:ind w:left="720"/>
    </w:pPr>
    <w:rPr>
      <w:rFonts w:ascii="Calibri" w:eastAsia="SimSun" w:hAnsi="Calibri" w:cs="Times New Roman"/>
    </w:rPr>
  </w:style>
  <w:style w:type="paragraph" w:customStyle="1" w:styleId="Default">
    <w:name w:val="Default"/>
    <w:rsid w:val="000E3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0E3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2019-03-05T08:08:00Z</dcterms:created>
  <dcterms:modified xsi:type="dcterms:W3CDTF">2019-03-05T08:08:00Z</dcterms:modified>
</cp:coreProperties>
</file>