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4"/>
      </w:tblGrid>
      <w:tr w:rsidR="00A312A9" w:rsidRPr="00DC1771" w:rsidTr="007D4C2A">
        <w:tc>
          <w:tcPr>
            <w:tcW w:w="1526" w:type="dxa"/>
            <w:vMerge w:val="restart"/>
          </w:tcPr>
          <w:p w:rsidR="00A312A9" w:rsidRPr="00DC1771" w:rsidRDefault="00A312A9" w:rsidP="007D4C2A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100330</wp:posOffset>
                  </wp:positionV>
                  <wp:extent cx="799465" cy="763270"/>
                  <wp:effectExtent l="19050" t="0" r="635" b="0"/>
                  <wp:wrapSquare wrapText="bothSides"/>
                  <wp:docPr id="12" name="Рисунок 36" descr="Эмблема ЯПК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Эмблема ЯПК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5" w:type="dxa"/>
          </w:tcPr>
          <w:p w:rsidR="00A312A9" w:rsidRPr="000C64BA" w:rsidRDefault="00A312A9" w:rsidP="007D4C2A">
            <w:pPr>
              <w:jc w:val="center"/>
              <w:rPr>
                <w:b/>
              </w:rPr>
            </w:pPr>
            <w:r w:rsidRPr="000C64BA">
              <w:rPr>
                <w:b/>
              </w:rPr>
              <w:t>МИНИСТЕРСТВО ОБРАЗОВАНИЯ</w:t>
            </w:r>
            <w:r>
              <w:rPr>
                <w:b/>
              </w:rPr>
              <w:t xml:space="preserve"> </w:t>
            </w:r>
          </w:p>
          <w:p w:rsidR="00A312A9" w:rsidRPr="000C64BA" w:rsidRDefault="00A312A9" w:rsidP="007D4C2A">
            <w:pPr>
              <w:jc w:val="center"/>
              <w:rPr>
                <w:b/>
              </w:rPr>
            </w:pPr>
            <w:r w:rsidRPr="000C64BA">
              <w:rPr>
                <w:b/>
              </w:rPr>
              <w:t xml:space="preserve"> РЕСПУБЛИКИ САХА</w:t>
            </w:r>
            <w:r>
              <w:rPr>
                <w:b/>
              </w:rPr>
              <w:t xml:space="preserve"> </w:t>
            </w:r>
            <w:r w:rsidRPr="000C64BA">
              <w:rPr>
                <w:b/>
              </w:rPr>
              <w:t>(ЯКУТИЯ)</w:t>
            </w:r>
          </w:p>
        </w:tc>
      </w:tr>
      <w:tr w:rsidR="00A312A9" w:rsidRPr="00DC1771" w:rsidTr="007D4C2A">
        <w:trPr>
          <w:trHeight w:val="856"/>
        </w:trPr>
        <w:tc>
          <w:tcPr>
            <w:tcW w:w="1526" w:type="dxa"/>
            <w:vMerge/>
          </w:tcPr>
          <w:p w:rsidR="00A312A9" w:rsidRPr="00DC1771" w:rsidRDefault="00A312A9" w:rsidP="007D4C2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045" w:type="dxa"/>
          </w:tcPr>
          <w:p w:rsidR="00A312A9" w:rsidRDefault="00A312A9" w:rsidP="007D4C2A">
            <w:pPr>
              <w:jc w:val="center"/>
              <w:rPr>
                <w:b/>
              </w:rPr>
            </w:pPr>
            <w:r w:rsidRPr="000C64BA">
              <w:rPr>
                <w:b/>
              </w:rPr>
              <w:t xml:space="preserve">Государственное бюджетное профессиональное образовательное учреждение Республики Саха (Якутия) </w:t>
            </w:r>
          </w:p>
          <w:p w:rsidR="00A312A9" w:rsidRPr="000C64BA" w:rsidRDefault="00A312A9" w:rsidP="007D4C2A">
            <w:pPr>
              <w:jc w:val="center"/>
              <w:rPr>
                <w:b/>
              </w:rPr>
            </w:pPr>
            <w:r w:rsidRPr="000C64BA">
              <w:rPr>
                <w:b/>
              </w:rPr>
              <w:t>«Якутский педагогический колледж им. С.Ф.Гоголева»</w:t>
            </w:r>
          </w:p>
        </w:tc>
      </w:tr>
    </w:tbl>
    <w:p w:rsidR="00511FC6" w:rsidRDefault="00511FC6" w:rsidP="00511FC6">
      <w:pPr>
        <w:jc w:val="both"/>
        <w:rPr>
          <w:sz w:val="28"/>
          <w:szCs w:val="28"/>
          <w:u w:val="single"/>
        </w:rPr>
      </w:pPr>
    </w:p>
    <w:p w:rsidR="00A312A9" w:rsidRDefault="00A312A9" w:rsidP="00511FC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312A9" w:rsidRPr="00A554C2" w:rsidTr="007D4C2A">
        <w:tc>
          <w:tcPr>
            <w:tcW w:w="4785" w:type="dxa"/>
          </w:tcPr>
          <w:p w:rsidR="00A312A9" w:rsidRPr="00A554C2" w:rsidRDefault="00A312A9" w:rsidP="007D4C2A">
            <w:pPr>
              <w:jc w:val="center"/>
              <w:rPr>
                <w:b/>
              </w:rPr>
            </w:pPr>
            <w:r w:rsidRPr="00A554C2">
              <w:rPr>
                <w:b/>
              </w:rPr>
              <w:t>СОГЛАСОВАНО</w:t>
            </w:r>
          </w:p>
          <w:p w:rsidR="00A312A9" w:rsidRPr="00A554C2" w:rsidRDefault="00A312A9" w:rsidP="007D4C2A">
            <w:pPr>
              <w:jc w:val="center"/>
            </w:pPr>
            <w:r w:rsidRPr="00A554C2">
              <w:t xml:space="preserve">_________________________________ </w:t>
            </w:r>
          </w:p>
          <w:p w:rsidR="00A312A9" w:rsidRPr="00A554C2" w:rsidRDefault="00A312A9" w:rsidP="007D4C2A">
            <w:pPr>
              <w:jc w:val="center"/>
            </w:pPr>
          </w:p>
          <w:p w:rsidR="00A312A9" w:rsidRPr="00A554C2" w:rsidRDefault="00A312A9" w:rsidP="007D4C2A">
            <w:pPr>
              <w:jc w:val="center"/>
            </w:pPr>
            <w:r w:rsidRPr="00A554C2">
              <w:t xml:space="preserve">« </w:t>
            </w:r>
            <w:r>
              <w:t xml:space="preserve"> </w:t>
            </w:r>
            <w:r w:rsidRPr="00A554C2">
              <w:t xml:space="preserve"> »</w:t>
            </w:r>
            <w:r>
              <w:t xml:space="preserve"> _________</w:t>
            </w:r>
            <w:r w:rsidRPr="00A554C2">
              <w:t xml:space="preserve"> 201</w:t>
            </w:r>
            <w:r>
              <w:t xml:space="preserve">  </w:t>
            </w:r>
            <w:r w:rsidRPr="00A554C2">
              <w:t xml:space="preserve"> г.</w:t>
            </w:r>
          </w:p>
          <w:p w:rsidR="00A312A9" w:rsidRPr="00A554C2" w:rsidRDefault="00A312A9" w:rsidP="007D4C2A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312A9" w:rsidRPr="00A554C2" w:rsidRDefault="00A312A9" w:rsidP="007D4C2A">
            <w:pPr>
              <w:jc w:val="center"/>
              <w:rPr>
                <w:b/>
              </w:rPr>
            </w:pPr>
            <w:r w:rsidRPr="00A554C2">
              <w:rPr>
                <w:b/>
              </w:rPr>
              <w:t>УТВЕРЖДАЮ</w:t>
            </w:r>
          </w:p>
          <w:p w:rsidR="00A312A9" w:rsidRPr="00A554C2" w:rsidRDefault="00A312A9" w:rsidP="007D4C2A">
            <w:pPr>
              <w:jc w:val="center"/>
            </w:pPr>
            <w:r w:rsidRPr="00A554C2">
              <w:t>Директор ГБПОУ РС</w:t>
            </w:r>
            <w:r>
              <w:t xml:space="preserve"> </w:t>
            </w:r>
            <w:r w:rsidRPr="00A554C2">
              <w:t>(Я) ЯПК</w:t>
            </w:r>
          </w:p>
          <w:p w:rsidR="00A312A9" w:rsidRPr="00A554C2" w:rsidRDefault="00A312A9" w:rsidP="007D4C2A">
            <w:pPr>
              <w:jc w:val="center"/>
            </w:pPr>
            <w:proofErr w:type="spellStart"/>
            <w:r w:rsidRPr="00A554C2">
              <w:t>________И.П.Любимова</w:t>
            </w:r>
            <w:proofErr w:type="spellEnd"/>
          </w:p>
          <w:p w:rsidR="00A312A9" w:rsidRPr="00A554C2" w:rsidRDefault="00A312A9" w:rsidP="007D4C2A">
            <w:pPr>
              <w:jc w:val="center"/>
            </w:pPr>
            <w:r w:rsidRPr="00A554C2">
              <w:t>«   »______________  201  г.</w:t>
            </w:r>
          </w:p>
          <w:p w:rsidR="00A312A9" w:rsidRPr="00A554C2" w:rsidRDefault="00A312A9" w:rsidP="007D4C2A">
            <w:pPr>
              <w:jc w:val="center"/>
              <w:rPr>
                <w:b/>
              </w:rPr>
            </w:pPr>
          </w:p>
        </w:tc>
      </w:tr>
    </w:tbl>
    <w:p w:rsidR="00511FC6" w:rsidRDefault="00511FC6" w:rsidP="00511FC6">
      <w:pPr>
        <w:jc w:val="both"/>
        <w:rPr>
          <w:sz w:val="28"/>
          <w:szCs w:val="28"/>
          <w:u w:val="single"/>
        </w:rPr>
      </w:pPr>
    </w:p>
    <w:p w:rsidR="00A312A9" w:rsidRDefault="00A312A9" w:rsidP="00511FC6">
      <w:pPr>
        <w:jc w:val="both"/>
        <w:rPr>
          <w:sz w:val="28"/>
          <w:szCs w:val="28"/>
          <w:u w:val="single"/>
        </w:rPr>
      </w:pPr>
    </w:p>
    <w:p w:rsidR="00A312A9" w:rsidRDefault="00A312A9" w:rsidP="00511FC6">
      <w:pPr>
        <w:jc w:val="both"/>
        <w:rPr>
          <w:sz w:val="28"/>
          <w:szCs w:val="28"/>
          <w:u w:val="single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P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  <w:r w:rsidRPr="00A312A9">
        <w:rPr>
          <w:b/>
          <w:sz w:val="28"/>
          <w:szCs w:val="28"/>
        </w:rPr>
        <w:t>ПОЛОЖЕНИЕ ОБ ОРГАНИЗАЦИИ РАБОТЫ ПО ОХРАНЕ ТРУДА И ОБЕСПЕЧЕНИЮ БЕЗОПАСНОСТИ ОБРАЗОВАТЕЛЬНОГО ПРОЦЕССА</w:t>
      </w:r>
      <w:r>
        <w:rPr>
          <w:b/>
          <w:sz w:val="28"/>
          <w:szCs w:val="28"/>
        </w:rPr>
        <w:t xml:space="preserve"> </w:t>
      </w:r>
    </w:p>
    <w:p w:rsidR="00A312A9" w:rsidRDefault="00A312A9" w:rsidP="00A3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ГБПОУ Р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 xml:space="preserve">Я) «Якутский педагогический колледж </w:t>
      </w:r>
      <w:proofErr w:type="spellStart"/>
      <w:r>
        <w:rPr>
          <w:b/>
          <w:sz w:val="28"/>
          <w:szCs w:val="28"/>
        </w:rPr>
        <w:t>им.С.Ф.Гоголева</w:t>
      </w:r>
      <w:proofErr w:type="spellEnd"/>
      <w:r>
        <w:rPr>
          <w:b/>
          <w:sz w:val="28"/>
          <w:szCs w:val="28"/>
        </w:rPr>
        <w:t xml:space="preserve">» </w:t>
      </w: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312A9" w:rsidRPr="00A554C2" w:rsidRDefault="00A312A9" w:rsidP="00A312A9">
      <w:pPr>
        <w:jc w:val="center"/>
        <w:rPr>
          <w:u w:val="single"/>
        </w:rPr>
      </w:pPr>
      <w:r w:rsidRPr="00A554C2">
        <w:t>Введено</w:t>
      </w:r>
      <w:r>
        <w:t xml:space="preserve"> приказом  </w:t>
      </w:r>
      <w:r w:rsidRPr="00A312A9">
        <w:t>от «       »</w:t>
      </w:r>
      <w:r w:rsidRPr="00A554C2">
        <w:rPr>
          <w:u w:val="single"/>
        </w:rPr>
        <w:t xml:space="preserve">                  201   г. № ______</w:t>
      </w:r>
    </w:p>
    <w:p w:rsidR="00A312A9" w:rsidRPr="00896155" w:rsidRDefault="00A312A9" w:rsidP="00A312A9">
      <w:pPr>
        <w:spacing w:line="360" w:lineRule="auto"/>
        <w:jc w:val="both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b/>
          <w:sz w:val="28"/>
          <w:szCs w:val="28"/>
        </w:rPr>
      </w:pPr>
    </w:p>
    <w:p w:rsidR="00A312A9" w:rsidRDefault="00A312A9" w:rsidP="00A312A9">
      <w:pPr>
        <w:spacing w:line="360" w:lineRule="auto"/>
        <w:jc w:val="center"/>
        <w:rPr>
          <w:sz w:val="28"/>
          <w:szCs w:val="28"/>
        </w:rPr>
      </w:pPr>
      <w:r w:rsidRPr="00A554C2">
        <w:t>Якутск, 201</w:t>
      </w:r>
      <w:r>
        <w:t>6</w:t>
      </w:r>
      <w:r>
        <w:rPr>
          <w:b/>
        </w:rPr>
        <w:t xml:space="preserve">       </w:t>
      </w:r>
      <w:r w:rsidRPr="00A85F45">
        <w:rPr>
          <w:sz w:val="28"/>
          <w:szCs w:val="28"/>
        </w:rPr>
        <w:t xml:space="preserve">     </w:t>
      </w:r>
    </w:p>
    <w:p w:rsidR="00511FC6" w:rsidRDefault="00511FC6" w:rsidP="00A312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РФ от 29.12.2012 г. № 273- ФЗ «Об образовании в Российской федерации»., Постановлением Минтруда России от 08.02.2000 № 14 «Об утверждении рекомендаций по организации работы службы труда в организации», Постановлением Министерства труда и социального развития РФ от 17.12.2002 № 80 «Об утверждении Методических рекомендаций по разработке государственных нормативных требований охраны труда». </w:t>
      </w:r>
      <w:proofErr w:type="gramEnd"/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совершенствования организации работы по охране труда и обеспечению безопасности  образовательного процесса в колледже.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принципы формирования, функции, задачи, организационную структуру системы управления охраной труда и обеспечением безопасности образовательного процесса в колледже.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охраной труда в колледже осуществляет директор ГБОУ СПО « Якутский педагогический колледж им С.Ф. Гоголева» (далее – колледж). Для организации работы по охране труда в колледже директор создает службу охраны труда.</w:t>
      </w:r>
    </w:p>
    <w:p w:rsidR="00511FC6" w:rsidRPr="00C8631B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 w:rsidRPr="00C8631B">
        <w:rPr>
          <w:sz w:val="28"/>
          <w:szCs w:val="28"/>
        </w:rPr>
        <w:t>Деятельность дир</w:t>
      </w:r>
      <w:r>
        <w:rPr>
          <w:sz w:val="28"/>
          <w:szCs w:val="28"/>
        </w:rPr>
        <w:t>ектора и службы охраны труда</w:t>
      </w:r>
      <w:r w:rsidRPr="00C8631B">
        <w:rPr>
          <w:sz w:val="28"/>
          <w:szCs w:val="28"/>
        </w:rPr>
        <w:t xml:space="preserve"> регламентируется законодательными и иными правовыми актами РФ и МО, а также правовыми актами и нормативными документами муниципального уровня и ведомственного характера. Деятельность сотрудников и студентов регламентируется локальными актами колледжа, а также должностными инструкциями и распорядительными документами.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 колледжа разрабатывается в соответствии с законодательными и иными правовыми актами по охране труда и обеспечению безопасности образовательного процесса.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специалиста по охране труда назначаются лица, имеющие квалификацию инженера по охране труда, либо специалисты, имеющие высшее техническое образование, </w:t>
      </w:r>
      <w:r w:rsidR="00A312A9">
        <w:rPr>
          <w:sz w:val="28"/>
          <w:szCs w:val="28"/>
        </w:rPr>
        <w:t>прошедшие</w:t>
      </w:r>
      <w:r>
        <w:rPr>
          <w:sz w:val="28"/>
          <w:szCs w:val="28"/>
        </w:rPr>
        <w:t xml:space="preserve"> специальное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Директор, сотрудники колледжа 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</w:t>
      </w:r>
    </w:p>
    <w:p w:rsidR="00511FC6" w:rsidRDefault="00511FC6" w:rsidP="00A312A9">
      <w:pPr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1"/>
        </w:numPr>
        <w:tabs>
          <w:tab w:val="num" w:pos="0"/>
        </w:tabs>
        <w:ind w:left="3479" w:hanging="5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службы охраны труда</w:t>
      </w:r>
    </w:p>
    <w:p w:rsidR="00511FC6" w:rsidRDefault="00511FC6" w:rsidP="00A312A9">
      <w:pPr>
        <w:tabs>
          <w:tab w:val="num" w:pos="0"/>
        </w:tabs>
        <w:ind w:left="3479" w:hanging="5180"/>
        <w:jc w:val="both"/>
        <w:rPr>
          <w:b/>
          <w:sz w:val="28"/>
          <w:szCs w:val="28"/>
        </w:rPr>
      </w:pPr>
    </w:p>
    <w:p w:rsidR="00511FC6" w:rsidRDefault="00511FC6" w:rsidP="00A312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службы являются: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обеспечению выполнения работниками требований охраны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колледжа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колледжа.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охраны труда и техники безопасности в колледже.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профилактической работы по предупреждению травматизма среди работников и студентов колледжа, профессиональных заболеваний, а также работы по улучшению условий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консультация работников колледжа по вопросам охраны труда.</w:t>
      </w:r>
    </w:p>
    <w:p w:rsidR="00511FC6" w:rsidRPr="007C61F3" w:rsidRDefault="00511FC6" w:rsidP="00A312A9">
      <w:pPr>
        <w:numPr>
          <w:ilvl w:val="0"/>
          <w:numId w:val="1"/>
        </w:numPr>
        <w:tabs>
          <w:tab w:val="num" w:pos="993"/>
        </w:tabs>
        <w:ind w:left="851" w:firstLine="0"/>
        <w:jc w:val="center"/>
        <w:rPr>
          <w:b/>
          <w:sz w:val="28"/>
          <w:szCs w:val="28"/>
        </w:rPr>
      </w:pPr>
      <w:r w:rsidRPr="007C61F3">
        <w:rPr>
          <w:b/>
          <w:sz w:val="28"/>
          <w:szCs w:val="28"/>
        </w:rPr>
        <w:t>Принципы функционирования системы управления ох</w:t>
      </w:r>
      <w:r>
        <w:rPr>
          <w:b/>
          <w:sz w:val="28"/>
          <w:szCs w:val="28"/>
        </w:rPr>
        <w:t xml:space="preserve">раной </w:t>
      </w:r>
      <w:r w:rsidRPr="007C61F3">
        <w:rPr>
          <w:b/>
          <w:sz w:val="28"/>
          <w:szCs w:val="28"/>
        </w:rPr>
        <w:t>труда</w:t>
      </w:r>
      <w:r>
        <w:rPr>
          <w:b/>
          <w:sz w:val="28"/>
          <w:szCs w:val="28"/>
        </w:rPr>
        <w:t xml:space="preserve"> и обеспечением безопасности образовательного процесса в колледже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Признание и обеспечение приоритета жизни и здоровья работников и студентов по отношению к результатам их трудовой и образовательной деятельности.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Гарантии прав работников и студентов на охрану труда и здоровья, на нормативное правовое обеспечение этих прав.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 предупреждение производственного травматизма, профессиональной заболеваемости работников и несчастных случаев со студентами.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Научная обоснованность требований, содержащихся в нормативно-правовых актах колледжа по охране труда и обеспечению безопасности образовательного процесса в колледже.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всех субъектов социально-трудовых и учебных отношений в колледже в решении вопросов охраны труда и учебы: работодателя и работников, учредителя, органов исполнительной власти всех уровней, совета депутатов города, профессионального союза, органов самоуправления родителей студентов, органов самоуправления студентов.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Целевое планирование работы по охране труда и учебы, проводимой как за счет колледжа, так и за счет учредителя.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инструкции вводного инструктажа и проведение вводного инструктажа по охране труда со всеми вновь принятыми на работу и студентами.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проектов документов: инструкций по охране труда для работников, программ (инструкций) первичного инструктажа на рабочем месте.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по организации инструктажа (первичного на рабочем месте, повторного, внепланового, целевого), обучения и проверки знаний по охране труда работников.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Организация расследования несчастных случаев на производстве, участие  в работе комиссии по расследованию несчастного случая, оформление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 протоколов измерений </w:t>
      </w:r>
      <w:r>
        <w:rPr>
          <w:sz w:val="28"/>
          <w:szCs w:val="28"/>
        </w:rPr>
        <w:lastRenderedPageBreak/>
        <w:t>параметров опасных и вредных производственных факторов, материалов оценки условий труда, сертификации работ по охране труда и др.).</w:t>
      </w:r>
      <w:proofErr w:type="gramEnd"/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отчетности по охране и условиям труда по формам, установленным Федеральной службой государственной статистики, и по формам и запросам органа управлением субъекта РФ.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своевременного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руководителя, специалистов и работников колледжа, участие в работе комиссии по проверке знаний требований охраны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руководство работой кабинета по охране труда, подготовка информационных стендов, уголков по охране труда в подразделениях. Ведение пропаганды по вопросам ОТс использованием для этих целей радиовещания, телевидения, видео- и кинофильмов и т.д.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Неукоснительное исполнение требований по охране труда работодателем, работниками и ответственность за их нарушение в соответствии с законодательством Российской Федерации.</w:t>
      </w:r>
    </w:p>
    <w:p w:rsidR="00511FC6" w:rsidRDefault="00511FC6" w:rsidP="00A312A9">
      <w:pPr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управления охраной труда и обеспечением безопасности</w:t>
      </w:r>
    </w:p>
    <w:p w:rsidR="00511FC6" w:rsidRDefault="00511FC6" w:rsidP="00A3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 в колледже</w:t>
      </w:r>
    </w:p>
    <w:p w:rsidR="00511FC6" w:rsidRDefault="00511FC6" w:rsidP="00A31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управления охраной труда является создание такой системы управления охраной труда, которая будет обеспечивать:</w:t>
      </w:r>
    </w:p>
    <w:p w:rsidR="00511FC6" w:rsidRDefault="00511FC6" w:rsidP="00A312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охрану труда и здоровья работников и студентов в процессе их трудовой и образовательной деятельности;</w:t>
      </w:r>
    </w:p>
    <w:p w:rsidR="00511FC6" w:rsidRDefault="00511FC6" w:rsidP="00A312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травматизма, профессиональной заболеваемости и несчастных случаев в колледже;</w:t>
      </w:r>
    </w:p>
    <w:p w:rsidR="00511FC6" w:rsidRDefault="00511FC6" w:rsidP="00A312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образовательного процесса.</w:t>
      </w:r>
    </w:p>
    <w:p w:rsidR="00511FC6" w:rsidRPr="000458C3" w:rsidRDefault="00511FC6" w:rsidP="00A312A9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системы управления охраной труда и обеспечением безопасности образовательного процесса в колледже, содержание деятельности субъектов управления на основе их прав и ответственности</w:t>
      </w:r>
    </w:p>
    <w:p w:rsidR="00511FC6" w:rsidRDefault="00511FC6" w:rsidP="00A312A9">
      <w:pPr>
        <w:ind w:left="502"/>
        <w:jc w:val="both"/>
        <w:rPr>
          <w:b/>
          <w:sz w:val="28"/>
          <w:szCs w:val="28"/>
        </w:rPr>
      </w:pPr>
    </w:p>
    <w:p w:rsidR="00511FC6" w:rsidRDefault="00511FC6" w:rsidP="00A31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системы управления охраной труда в колледже соответствует четвертому уровню управления.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охраной труда и обеспечением безопасности образовательного процесса осуществляется директором колледжа.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координация и контроль работы по охране труда и обеспечению безопасности образовательного процесса осуществляется комиссией по охране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 по охране труда назначается приказом директора 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– зам. директора колледжа;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от работодателя: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председателя – заместителя директора по безопасности, курирующего вопросы охраны труда;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второго заместителя председателя – заместителя директора по административно-хозяйственной работе;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инспектора по вопросам охраны труда - педагогического работника;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от трудового коллектива: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уполномоченных лиц по охране труда – комиссии по охране труда при представительном органе колледжа.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охраны труда обеспечивает: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комиссии охраны труда для организации, координации и контроля работы за соблюдением работниками и студентами законодательных и иных правовых актов по охране труда и обеспечению безопасности образовательного процесса;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уполномоченных трудовым коллективом лиц по охране труда в соответствии с государственными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утверждение положения об организации работы по охране труда и обеспечению безопасности образовательного процесса;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распорядительной части управления работой по охране труда и обеспечению безопасности образовательного процесса;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созданию здоровых и безопасных условий труда и учебы в соответствии с законодательными и иными правовыми нормативными актами по охране труда и здоровья;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 работе лиц, не прошедших в установленном порядке обучение, инструктаж и проверку знаний требований охраны труда;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 работе лиц, не прошедших в установленном порядке обязательные медицинские осмотры, или при выявлении у работников медицинских противопоказаний;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органам государственного управления охраной труда, органам государственного надзора и контроля соблюдения требований охране труда, информации и документов, необходимых для осуществления ими своих полномочий;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охраны труда, органов Фонда социального страхования РФ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предписаний представителей органов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охраны труда и рассмотрение представлений уполномоченных лиц по охране труда от трудового коллектива об устранении выявленных нарушений законодательных и иных правовых нормативных актов по охране труда;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предотвращению аварийных ситуаций, сохранению жизни и здоровья работников и студентов при возникновении таких ситуаций, в том числе по оказанию пострадавшим первой помощи.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5.5. Члены комиссии охраны труда от работодателя обеспечивают: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порядке, в том числе совместно с уполномоченными по охране труда от трудового коллектива, разработку, утверждение и пересмотр инструкций по охране труда и обеспечению безопасности образовательного процесса для работников и студентов;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работников и студентов при эксплуатации зданий, сооружений, оборудования во время осуществления технологических и образовательных процессов;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работников и студентов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информирование директора о лицах, не прошедших в установленном порядке обучение, инструктаж и проверку знаний требований охраны труда, не прошедших в установленном порядке обязательные медицинские осмотры, а также имеющих медицинские противопоказания;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проведение, в том числе совместно с уполномоченными по охране труда от трудового коллектива,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студентами средств индивидуальной и коллективной защиты;</w:t>
      </w:r>
    </w:p>
    <w:p w:rsidR="00511FC6" w:rsidRPr="00F754E0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проведение, в том числе совместно с уполномоченными по охране труда от трудового коллектива, аттестации рабочих и учебных мест по условиям труда с последующей сертификацией работ по охране труда в колледже;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руководителей и работников и проверку знания ими требований охраны труда в колледже в установленные сроки;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отдельных категорий застрахованных за счет средств фонда социального страхования;</w:t>
      </w:r>
    </w:p>
    <w:p w:rsidR="00511FC6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511FC6" w:rsidRPr="008D2E5A" w:rsidRDefault="00511FC6" w:rsidP="00A312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функции по вопросам охраны труда и обеспечения безопасности образовательного процесса в пределах компетенции колледжа;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Комиссия охраны труда организует деятельность всех работников колледжа по соблюдению требования охраны труда и обеспечению безопасности образовательного процесса. Функциональные обязанности каждого работника по соблюдению требований охраны труда и обеспечению безопасности образовательного процесса определяются ежегодно в приказах директора.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5.7. Работники колледжа обеспечивают безопасность образовательного процесса и организуют работу со студентами, направленную на профилактику травматизма и заболеваний, связанных с неправильным обеспечением образовательной деятельности.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5.8. Родители студентов выполняют требования работников колледжа, связанные с обеспечением безопасности образовательного процесса и профилактикой детского травматизма и заболеваний, вызванных неправильным обеспечением образовательной деятельности.</w:t>
      </w:r>
    </w:p>
    <w:p w:rsidR="00511FC6" w:rsidRDefault="00511FC6" w:rsidP="00A312A9">
      <w:pPr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специалиста охраны труда</w:t>
      </w:r>
    </w:p>
    <w:p w:rsidR="00511FC6" w:rsidRDefault="00511FC6" w:rsidP="00A312A9">
      <w:pPr>
        <w:ind w:left="502"/>
        <w:jc w:val="both"/>
        <w:rPr>
          <w:b/>
          <w:sz w:val="28"/>
          <w:szCs w:val="28"/>
        </w:rPr>
      </w:pP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охраны труда имеет право: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суток беспрепятственно посещать и осматривать производственные, служебные и бытовые помещения колледжа, знакомиться в пределах своей компетенции с документами по вопросам охраны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Проверять состояние условий и охраны труда в структурных подразделениях и предъявлять руководителям подразделений, другим должностным лицам колледжа обязательные для исполнения предписаний об устранении выявленных при проверке нарушений требований охраны труда и контролировать их выполнения.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руководителей подразделений отстранения от работы лиц, не имеющих допуска к выполнению данного вида работ, не </w:t>
      </w:r>
      <w:proofErr w:type="spellStart"/>
      <w:r>
        <w:rPr>
          <w:sz w:val="28"/>
          <w:szCs w:val="28"/>
        </w:rPr>
        <w:t>прощедших</w:t>
      </w:r>
      <w:proofErr w:type="spellEnd"/>
      <w:r>
        <w:rPr>
          <w:sz w:val="28"/>
          <w:szCs w:val="28"/>
        </w:rPr>
        <w:t xml:space="preserve"> в установленном порядке предварительных и периодических медицинских осмотров, инструктажа по охране труда, обучение и проверку знаний по охране труда, а также нарушающих правила, нормы и инструкции по охране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Направлять руководителю колледжа предложение о привлечении к ответственности должностных лиц, нарушающих требования охраны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руководителей подразделений необходимые сведения, информации,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511FC6" w:rsidRDefault="00511FC6" w:rsidP="00A312A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руководителю колледжа предложения о поощрении отдельных работников за активную работу по улучшению условий и охрану труда.</w:t>
      </w:r>
    </w:p>
    <w:p w:rsidR="00A312A9" w:rsidRDefault="00A312A9" w:rsidP="00A312A9">
      <w:pPr>
        <w:jc w:val="both"/>
        <w:rPr>
          <w:sz w:val="28"/>
          <w:szCs w:val="28"/>
        </w:rPr>
      </w:pPr>
    </w:p>
    <w:p w:rsidR="00A312A9" w:rsidRDefault="00A312A9" w:rsidP="00A312A9">
      <w:pPr>
        <w:jc w:val="both"/>
        <w:rPr>
          <w:sz w:val="28"/>
          <w:szCs w:val="28"/>
        </w:rPr>
      </w:pPr>
    </w:p>
    <w:p w:rsidR="00A312A9" w:rsidRDefault="00A312A9" w:rsidP="00A312A9">
      <w:pPr>
        <w:jc w:val="both"/>
        <w:rPr>
          <w:sz w:val="28"/>
          <w:szCs w:val="28"/>
        </w:rPr>
      </w:pPr>
    </w:p>
    <w:p w:rsidR="00511FC6" w:rsidRDefault="00511FC6" w:rsidP="00A312A9">
      <w:pPr>
        <w:ind w:left="720"/>
        <w:jc w:val="both"/>
        <w:rPr>
          <w:sz w:val="28"/>
          <w:szCs w:val="28"/>
        </w:rPr>
      </w:pPr>
    </w:p>
    <w:p w:rsidR="00511FC6" w:rsidRDefault="00511FC6" w:rsidP="00A312A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Планирование работы по охране труда в колледже</w:t>
      </w:r>
    </w:p>
    <w:p w:rsidR="00511FC6" w:rsidRDefault="00511FC6" w:rsidP="00A312A9">
      <w:pPr>
        <w:jc w:val="both"/>
        <w:rPr>
          <w:b/>
          <w:sz w:val="28"/>
          <w:szCs w:val="28"/>
        </w:rPr>
      </w:pP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A020E4">
        <w:rPr>
          <w:sz w:val="28"/>
          <w:szCs w:val="28"/>
        </w:rPr>
        <w:t xml:space="preserve">. Цель </w:t>
      </w:r>
      <w:r>
        <w:rPr>
          <w:sz w:val="28"/>
          <w:szCs w:val="28"/>
        </w:rPr>
        <w:t>планирования работы по охране труда состоит в определении приоритетных направлений,  сроков, этапов и способов реализации требований действующего законодательства об охране труда.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Планирование работы по охране труда строится на основе принципов: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социального партнерства работодателя и работника;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взаимосвязанности планов по охране труда с производственными планами;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приоритетности ведущего направления среди планируемых мероприятий, рационального распределения материальных, финансовых и трудовых ресурсов;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учете критериев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наличие проблем, решение которых целесообразно и необходимо решать программно – целевым методом, и решение проблемы) которые соответствуют достижению целей и задач деятельности колледжа.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7.3. Планирование мероприятий по охране труда проводится с учетом следующих показателей: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численности работающих, которым предусматривается приведение условий труда в соответствие с требованиями и нормами охраны труда по результатам проведения оценки условий труда;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снижение рисков несчастных случаев на производстве и профессиональных заболеваний;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повышения качества условий труда на рабочих места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снижение количества работников, занятых в условиях, не отвечающих санитарно - гигиеническим нормам;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состояние зданий и сооружений, подлежащих реконструкции или капитальному ремонту.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7.4. Программа улучшения условий и охраны труда должна содержать: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описание и состав мероприятий;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информацию о необходимых ресурсах;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сроки реализации каждого мероприятия;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конкретных ответственных за реализацию мероприятий;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ожидаемый результат от выполнения каждого мероприятия;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оценку эффективности расходования бюджетных средств;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обоснование потребностей в необходимых ресурсах.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>7.5.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государственными нормативными требованиями охраны труда.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Раздел «Охраны труда» в коллективном договоре является разделом обязательств работодателя перед трудовым коллективом колледжа в области условий и охраны труда. Раздел может включать </w:t>
      </w:r>
      <w:proofErr w:type="spellStart"/>
      <w:r>
        <w:rPr>
          <w:sz w:val="28"/>
          <w:szCs w:val="28"/>
        </w:rPr>
        <w:t>обязательтства</w:t>
      </w:r>
      <w:proofErr w:type="spellEnd"/>
      <w:r>
        <w:rPr>
          <w:sz w:val="28"/>
          <w:szCs w:val="28"/>
        </w:rPr>
        <w:t>: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выделении на мероприятия по охране труда, предусмотренные коллективным договором, финансовых средств;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выполнении в установленные сроки комплекса мероприятий, предусмотренных соглашением;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о проведении специальной оценки конкретных рабочих мест по условиям труда в соответствии с перечнем;</w:t>
      </w:r>
    </w:p>
    <w:p w:rsidR="00511FC6" w:rsidRDefault="00511FC6" w:rsidP="00A312A9">
      <w:pPr>
        <w:jc w:val="both"/>
        <w:rPr>
          <w:sz w:val="28"/>
          <w:szCs w:val="28"/>
        </w:rPr>
      </w:pPr>
      <w:r w:rsidRPr="00865B9D">
        <w:rPr>
          <w:sz w:val="28"/>
          <w:szCs w:val="28"/>
        </w:rPr>
        <w:t xml:space="preserve">    - </w:t>
      </w:r>
      <w:r>
        <w:rPr>
          <w:sz w:val="28"/>
          <w:szCs w:val="28"/>
        </w:rPr>
        <w:t>о проведении обучения и проверки знаний;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проведении периодических медицинских осмотров;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своевременной выдаче работникам специальной 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 и других средств индивидуальной защиты, моющих, смазывающих и обезвреживающих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установленными нормами по перечню профессий и должностей;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предоставлении работникам, занятых на работах с вредными и опасными условиями труда, льгот и компенсаций;</w:t>
      </w:r>
    </w:p>
    <w:p w:rsidR="00511FC6" w:rsidRDefault="00511FC6" w:rsidP="00A3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 обеспечении условий и охраны труда женщин и молодежи в возрасте до 18 лет.</w:t>
      </w:r>
    </w:p>
    <w:p w:rsidR="00511FC6" w:rsidRDefault="00511FC6" w:rsidP="00A312A9">
      <w:pPr>
        <w:jc w:val="both"/>
        <w:rPr>
          <w:sz w:val="28"/>
          <w:szCs w:val="28"/>
        </w:rPr>
      </w:pPr>
    </w:p>
    <w:p w:rsidR="00511FC6" w:rsidRDefault="00511FC6" w:rsidP="00A312A9">
      <w:pPr>
        <w:jc w:val="both"/>
        <w:rPr>
          <w:sz w:val="28"/>
          <w:szCs w:val="28"/>
        </w:rPr>
      </w:pPr>
    </w:p>
    <w:p w:rsidR="00511FC6" w:rsidRPr="00095175" w:rsidRDefault="00511FC6" w:rsidP="00A312A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состоянием условий и охраны труда</w:t>
      </w:r>
    </w:p>
    <w:p w:rsidR="00511FC6" w:rsidRDefault="00511FC6" w:rsidP="00A3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колледже. Аудит системы управления охраной труда</w:t>
      </w:r>
    </w:p>
    <w:p w:rsidR="00511FC6" w:rsidRDefault="00511FC6" w:rsidP="00A312A9">
      <w:pPr>
        <w:jc w:val="center"/>
        <w:rPr>
          <w:b/>
          <w:sz w:val="28"/>
          <w:szCs w:val="28"/>
        </w:rPr>
      </w:pP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является предупреждение производственного травматизма, </w:t>
      </w:r>
      <w:proofErr w:type="spellStart"/>
      <w:r>
        <w:rPr>
          <w:sz w:val="28"/>
          <w:szCs w:val="28"/>
        </w:rPr>
        <w:t>профзаболеваемости</w:t>
      </w:r>
      <w:proofErr w:type="spellEnd"/>
      <w:r>
        <w:rPr>
          <w:sz w:val="28"/>
          <w:szCs w:val="28"/>
        </w:rPr>
        <w:t xml:space="preserve"> посредством осуществления комплекса мероприятий.</w:t>
      </w: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Колледж должен располагать данными о нормативных требованиях поверки оборудования и аппаратуры контроля, измерения и обеспечивать своевременное техническое обслуживание, поверку этих средств.</w:t>
      </w: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законных прав и интересов работников в области охраны труда во всех структурных подразделениях избираются уполномоченные лица по охране труда.</w:t>
      </w: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в своей деятельности руководствуются требованиями охраны труда, Положением об уполномоченном лице, постановлениями (решениями) первичной профсоюзной организации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коллективным договором и соглашением, локальными нормативными актами по охране труда.</w:t>
      </w: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Аудит системы управления охраной труда.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Аудит (аудиторская проверка) системы управления охраной труда – проведение независимой проверки организации на предмет соответствия системы управления охраной труда требованиям действующего законодательства.</w:t>
      </w: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(аудит) организациями, имеющими соответствующие лицензии на проведение экспертизы условий труда.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Аудит должен охватывать: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политику в области охраны труда;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участие работников и их представителей;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и ответственность;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и подготовку;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документацию системы управления охраной труда;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передачу и обмен информацией;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предупреждающие контролирующие меры;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аварийных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готовность к ним и ликвидацию их последствий;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 – техническое снабжение;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охране здоровья.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8.7. Результаты аудита и его выводы доводятся до всех работников колледжа.</w:t>
      </w:r>
    </w:p>
    <w:p w:rsidR="00511FC6" w:rsidRDefault="00511FC6" w:rsidP="00A312A9">
      <w:pPr>
        <w:ind w:left="1080"/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специальной оценки условий труда</w:t>
      </w:r>
    </w:p>
    <w:p w:rsidR="00511FC6" w:rsidRDefault="00511FC6" w:rsidP="00A312A9">
      <w:pPr>
        <w:ind w:left="720"/>
        <w:jc w:val="both"/>
        <w:rPr>
          <w:b/>
          <w:sz w:val="28"/>
          <w:szCs w:val="28"/>
        </w:rPr>
      </w:pPr>
    </w:p>
    <w:p w:rsidR="00511FC6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опасных факторов производственной среды трудового процесса и оценки уровня их воздействия на работника с учетом отклонения их фактических от установленных уполномоченным Правительством РФ федеральным органом исполнительной власти нормативов условий труда и применения средств индивидуальной и коллективной защиты работников.</w:t>
      </w:r>
      <w:proofErr w:type="gramEnd"/>
    </w:p>
    <w:p w:rsidR="00511FC6" w:rsidRPr="006368F7" w:rsidRDefault="00511FC6" w:rsidP="00A312A9">
      <w:pPr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проведения специальной оценки условий труда определен главой 2 федерального закона от 28.12.2013 г. №426-ФЗ « О специальной оценке условий труда» и приказом Минтруда России 24.01.2014 № 33 н «Об утверждении Методики проведения специальной оценки условий труда, Классификатора вредных и опасных производственных факторов, формы отчета о проведении специальной оценки условий труда и инструкции по ее заполнению».</w:t>
      </w:r>
      <w:proofErr w:type="gramEnd"/>
    </w:p>
    <w:p w:rsidR="00511FC6" w:rsidRPr="00B70AB8" w:rsidRDefault="00511FC6" w:rsidP="00A312A9">
      <w:pPr>
        <w:ind w:left="1080"/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по охране труда и проверка </w:t>
      </w:r>
      <w:proofErr w:type="gramStart"/>
      <w:r>
        <w:rPr>
          <w:b/>
          <w:sz w:val="28"/>
          <w:szCs w:val="28"/>
        </w:rPr>
        <w:t>знаний требований охраны труда работников колледжа</w:t>
      </w:r>
      <w:proofErr w:type="gramEnd"/>
    </w:p>
    <w:p w:rsidR="00511FC6" w:rsidRDefault="00511FC6" w:rsidP="00A312A9">
      <w:pPr>
        <w:ind w:left="720"/>
        <w:jc w:val="both"/>
        <w:rPr>
          <w:b/>
          <w:sz w:val="28"/>
          <w:szCs w:val="28"/>
        </w:rPr>
      </w:pPr>
    </w:p>
    <w:p w:rsidR="00511FC6" w:rsidRDefault="00511FC6" w:rsidP="00A312A9">
      <w:pPr>
        <w:numPr>
          <w:ilvl w:val="1"/>
          <w:numId w:val="4"/>
        </w:numPr>
        <w:ind w:left="284" w:firstLine="76"/>
        <w:jc w:val="both"/>
        <w:rPr>
          <w:sz w:val="28"/>
          <w:szCs w:val="28"/>
        </w:rPr>
      </w:pPr>
      <w:proofErr w:type="gramStart"/>
      <w:r w:rsidRPr="000458C3">
        <w:rPr>
          <w:sz w:val="28"/>
          <w:szCs w:val="28"/>
        </w:rPr>
        <w:t>Обучение по охране труда и проверка знаний требований о</w:t>
      </w:r>
      <w:r>
        <w:rPr>
          <w:sz w:val="28"/>
          <w:szCs w:val="28"/>
        </w:rPr>
        <w:t>храны труда работников колледжа проводится в соответствии со ст.225 ТК РФ, Постановлением Минтруда РФ и Минобразования РФот 13.01.2003 №1/29 « Об утверждении Порядка обучения по охране труда и проверки знаний требований охраны труда работников организаций», зарегистрированным Минюстом России 12.02.2003. №4209, требованиями ГОСТа 12.0.004 – 90 «ССБТ.</w:t>
      </w:r>
      <w:proofErr w:type="gramEnd"/>
      <w:r>
        <w:rPr>
          <w:sz w:val="28"/>
          <w:szCs w:val="28"/>
        </w:rPr>
        <w:t xml:space="preserve"> Организация обучения безопасности труда. Общие положения»,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Госстандарта СССР от 05.11.1990 № 2797».</w:t>
      </w:r>
    </w:p>
    <w:p w:rsidR="00511FC6" w:rsidRDefault="00511FC6" w:rsidP="00A312A9">
      <w:pPr>
        <w:numPr>
          <w:ilvl w:val="1"/>
          <w:numId w:val="4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приеме на работу по трудовому договору на не определенный или определенный сроки в зависимости от профессии, квалификации и вида предстоящей трудовой деятельности с работником должны проводиться: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вводный инструктаж по охране труда;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первичный инструктаж по охране труда;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охране труда и проверка знаний требований охране труда;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стажировка.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10.3. В процессе работы с работниками должны проводиться: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повторный инструктаж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внеплановый инструктаж;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целевой инструктаж;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охране труда при повышении квалификации по специальности.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10.4. Проведение всех видов инструктажей и стажировки регистрируются в журналах регистрации инструктажей по охране труда с указанием даты проведения инструктажа и обязательной подписью инструктируемого и инструктирующего.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10.5. Работники, не прошедшие в установленном порядке обучение и инструктаж по охране труда, стажировку и проверку знаний требований охраны труда, к работе не допускаются.</w:t>
      </w:r>
    </w:p>
    <w:p w:rsidR="00511FC6" w:rsidRDefault="00511FC6" w:rsidP="00A312A9">
      <w:pPr>
        <w:ind w:left="360"/>
        <w:jc w:val="both"/>
        <w:rPr>
          <w:sz w:val="28"/>
          <w:szCs w:val="28"/>
        </w:rPr>
      </w:pPr>
    </w:p>
    <w:p w:rsidR="00511FC6" w:rsidRDefault="00511FC6" w:rsidP="00A312A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нарушение требований охраны труда</w:t>
      </w:r>
    </w:p>
    <w:p w:rsidR="00A312A9" w:rsidRDefault="00A312A9" w:rsidP="00A312A9">
      <w:pPr>
        <w:ind w:left="720"/>
        <w:rPr>
          <w:b/>
          <w:sz w:val="28"/>
          <w:szCs w:val="28"/>
        </w:rPr>
      </w:pPr>
    </w:p>
    <w:p w:rsidR="00511FC6" w:rsidRPr="00CB138D" w:rsidRDefault="00511FC6" w:rsidP="00A312A9">
      <w:pPr>
        <w:numPr>
          <w:ilvl w:val="1"/>
          <w:numId w:val="4"/>
        </w:numPr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законодательных и иных нормативных правовых актов по охране труда, в невыполнении обязательств раздела охраны труда коллективного договора, привлекаются к дисциплинарной, </w:t>
      </w:r>
      <w:proofErr w:type="gramStart"/>
      <w:r>
        <w:rPr>
          <w:sz w:val="28"/>
          <w:szCs w:val="28"/>
        </w:rPr>
        <w:t>гражданско – правовой</w:t>
      </w:r>
      <w:proofErr w:type="gramEnd"/>
      <w:r>
        <w:rPr>
          <w:sz w:val="28"/>
          <w:szCs w:val="28"/>
        </w:rPr>
        <w:t>, административной и уголовной ответственности в порядке, установленном федеральными законами.</w:t>
      </w:r>
    </w:p>
    <w:p w:rsidR="00511FC6" w:rsidRPr="000458C3" w:rsidRDefault="00511FC6" w:rsidP="00511FC6">
      <w:pPr>
        <w:ind w:left="284" w:firstLine="76"/>
        <w:jc w:val="both"/>
        <w:rPr>
          <w:sz w:val="28"/>
          <w:szCs w:val="28"/>
        </w:rPr>
      </w:pPr>
    </w:p>
    <w:p w:rsidR="00511FC6" w:rsidRDefault="00511FC6" w:rsidP="00511FC6">
      <w:pPr>
        <w:jc w:val="both"/>
        <w:rPr>
          <w:sz w:val="28"/>
          <w:szCs w:val="28"/>
        </w:rPr>
      </w:pPr>
    </w:p>
    <w:p w:rsidR="00511FC6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p w:rsidR="00511FC6" w:rsidRPr="00822E71" w:rsidRDefault="00511FC6" w:rsidP="00511FC6">
      <w:pPr>
        <w:jc w:val="both"/>
        <w:rPr>
          <w:sz w:val="28"/>
          <w:szCs w:val="28"/>
        </w:rPr>
      </w:pPr>
    </w:p>
    <w:sectPr w:rsidR="00511FC6" w:rsidRPr="00822E71" w:rsidSect="00F917E9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44D"/>
    <w:multiLevelType w:val="hybridMultilevel"/>
    <w:tmpl w:val="6F84B912"/>
    <w:lvl w:ilvl="0" w:tplc="3E6E5E46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A253465"/>
    <w:multiLevelType w:val="multilevel"/>
    <w:tmpl w:val="3454D9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C37201E"/>
    <w:multiLevelType w:val="hybridMultilevel"/>
    <w:tmpl w:val="99E8DA6C"/>
    <w:lvl w:ilvl="0" w:tplc="3E6E5E4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C5A36"/>
    <w:multiLevelType w:val="multilevel"/>
    <w:tmpl w:val="12A474D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1FC6"/>
    <w:rsid w:val="000005E3"/>
    <w:rsid w:val="00000D66"/>
    <w:rsid w:val="00005C4F"/>
    <w:rsid w:val="00006286"/>
    <w:rsid w:val="00007EF5"/>
    <w:rsid w:val="00012739"/>
    <w:rsid w:val="00015F86"/>
    <w:rsid w:val="00016BD5"/>
    <w:rsid w:val="00027BEF"/>
    <w:rsid w:val="00034DCE"/>
    <w:rsid w:val="00037193"/>
    <w:rsid w:val="00037378"/>
    <w:rsid w:val="00037CF3"/>
    <w:rsid w:val="00040807"/>
    <w:rsid w:val="00050CC5"/>
    <w:rsid w:val="00050E5B"/>
    <w:rsid w:val="000558A4"/>
    <w:rsid w:val="00056B48"/>
    <w:rsid w:val="00071D0E"/>
    <w:rsid w:val="00071DC3"/>
    <w:rsid w:val="00072CBC"/>
    <w:rsid w:val="00076260"/>
    <w:rsid w:val="00077978"/>
    <w:rsid w:val="00077A8E"/>
    <w:rsid w:val="0008264B"/>
    <w:rsid w:val="0008348F"/>
    <w:rsid w:val="00084919"/>
    <w:rsid w:val="000852BC"/>
    <w:rsid w:val="000924E3"/>
    <w:rsid w:val="00094261"/>
    <w:rsid w:val="000973E9"/>
    <w:rsid w:val="000A12A4"/>
    <w:rsid w:val="000A2F83"/>
    <w:rsid w:val="000A4088"/>
    <w:rsid w:val="000A4D03"/>
    <w:rsid w:val="000B5BBA"/>
    <w:rsid w:val="000B5C20"/>
    <w:rsid w:val="000B5C9F"/>
    <w:rsid w:val="000B6902"/>
    <w:rsid w:val="000C04C0"/>
    <w:rsid w:val="000C3AB7"/>
    <w:rsid w:val="000C675C"/>
    <w:rsid w:val="000D1C40"/>
    <w:rsid w:val="000D2B20"/>
    <w:rsid w:val="000E448A"/>
    <w:rsid w:val="000E5B12"/>
    <w:rsid w:val="000F1695"/>
    <w:rsid w:val="000F746F"/>
    <w:rsid w:val="00112E30"/>
    <w:rsid w:val="00113833"/>
    <w:rsid w:val="001172C9"/>
    <w:rsid w:val="00123BF6"/>
    <w:rsid w:val="001246C8"/>
    <w:rsid w:val="001248EC"/>
    <w:rsid w:val="001255B8"/>
    <w:rsid w:val="00141656"/>
    <w:rsid w:val="00142F4D"/>
    <w:rsid w:val="00142F5A"/>
    <w:rsid w:val="001474C5"/>
    <w:rsid w:val="00157B1C"/>
    <w:rsid w:val="00157CCA"/>
    <w:rsid w:val="00157D42"/>
    <w:rsid w:val="00163E0F"/>
    <w:rsid w:val="00165ED0"/>
    <w:rsid w:val="0016646B"/>
    <w:rsid w:val="00166563"/>
    <w:rsid w:val="00171196"/>
    <w:rsid w:val="001721A0"/>
    <w:rsid w:val="0017273C"/>
    <w:rsid w:val="00174E5B"/>
    <w:rsid w:val="00180C13"/>
    <w:rsid w:val="0018602F"/>
    <w:rsid w:val="00192327"/>
    <w:rsid w:val="001941AC"/>
    <w:rsid w:val="001A036C"/>
    <w:rsid w:val="001A24A6"/>
    <w:rsid w:val="001A3E74"/>
    <w:rsid w:val="001A7B0E"/>
    <w:rsid w:val="001B287A"/>
    <w:rsid w:val="001B34CA"/>
    <w:rsid w:val="001B68F9"/>
    <w:rsid w:val="001B68FB"/>
    <w:rsid w:val="001B75E9"/>
    <w:rsid w:val="001C1CD8"/>
    <w:rsid w:val="001C20BE"/>
    <w:rsid w:val="001C456B"/>
    <w:rsid w:val="001C5D94"/>
    <w:rsid w:val="001C6330"/>
    <w:rsid w:val="001C7227"/>
    <w:rsid w:val="001D1DA3"/>
    <w:rsid w:val="001E15C2"/>
    <w:rsid w:val="001E19C7"/>
    <w:rsid w:val="001E1F64"/>
    <w:rsid w:val="001E33ED"/>
    <w:rsid w:val="001E4C07"/>
    <w:rsid w:val="001E56BB"/>
    <w:rsid w:val="001E583C"/>
    <w:rsid w:val="001F0EA9"/>
    <w:rsid w:val="001F3738"/>
    <w:rsid w:val="001F56FD"/>
    <w:rsid w:val="00202708"/>
    <w:rsid w:val="00212AF6"/>
    <w:rsid w:val="00217718"/>
    <w:rsid w:val="00221751"/>
    <w:rsid w:val="00222A2D"/>
    <w:rsid w:val="0023478B"/>
    <w:rsid w:val="002406F5"/>
    <w:rsid w:val="00247CFF"/>
    <w:rsid w:val="0025214E"/>
    <w:rsid w:val="0025581C"/>
    <w:rsid w:val="002559ED"/>
    <w:rsid w:val="00256316"/>
    <w:rsid w:val="00260436"/>
    <w:rsid w:val="00260B20"/>
    <w:rsid w:val="00261B20"/>
    <w:rsid w:val="00265739"/>
    <w:rsid w:val="002659CB"/>
    <w:rsid w:val="002705A0"/>
    <w:rsid w:val="00274A82"/>
    <w:rsid w:val="00276C23"/>
    <w:rsid w:val="00277112"/>
    <w:rsid w:val="00285019"/>
    <w:rsid w:val="00292389"/>
    <w:rsid w:val="00292A52"/>
    <w:rsid w:val="0029543B"/>
    <w:rsid w:val="00295CDC"/>
    <w:rsid w:val="00297A93"/>
    <w:rsid w:val="002A0136"/>
    <w:rsid w:val="002A1ED1"/>
    <w:rsid w:val="002A3C2B"/>
    <w:rsid w:val="002A6B3E"/>
    <w:rsid w:val="002A7949"/>
    <w:rsid w:val="002B2773"/>
    <w:rsid w:val="002B3768"/>
    <w:rsid w:val="002B647C"/>
    <w:rsid w:val="002B7FE1"/>
    <w:rsid w:val="002C09F0"/>
    <w:rsid w:val="002C1514"/>
    <w:rsid w:val="002C5285"/>
    <w:rsid w:val="002E6729"/>
    <w:rsid w:val="002F0EDE"/>
    <w:rsid w:val="002F624D"/>
    <w:rsid w:val="002F667E"/>
    <w:rsid w:val="0031048E"/>
    <w:rsid w:val="003114EC"/>
    <w:rsid w:val="0031263B"/>
    <w:rsid w:val="00313C1C"/>
    <w:rsid w:val="00315680"/>
    <w:rsid w:val="0032710E"/>
    <w:rsid w:val="0033082B"/>
    <w:rsid w:val="003339EE"/>
    <w:rsid w:val="0034566C"/>
    <w:rsid w:val="00346265"/>
    <w:rsid w:val="003500A4"/>
    <w:rsid w:val="00350173"/>
    <w:rsid w:val="0035076B"/>
    <w:rsid w:val="0035190C"/>
    <w:rsid w:val="00352D96"/>
    <w:rsid w:val="00356A99"/>
    <w:rsid w:val="00364162"/>
    <w:rsid w:val="003676C4"/>
    <w:rsid w:val="003716A6"/>
    <w:rsid w:val="00376C71"/>
    <w:rsid w:val="00377718"/>
    <w:rsid w:val="003841DE"/>
    <w:rsid w:val="00384476"/>
    <w:rsid w:val="00384A93"/>
    <w:rsid w:val="00394B60"/>
    <w:rsid w:val="003A60F3"/>
    <w:rsid w:val="003B2CC8"/>
    <w:rsid w:val="003B2D70"/>
    <w:rsid w:val="003B3BF8"/>
    <w:rsid w:val="003B3DF1"/>
    <w:rsid w:val="003B46F5"/>
    <w:rsid w:val="003B5C82"/>
    <w:rsid w:val="003C0F32"/>
    <w:rsid w:val="003C4042"/>
    <w:rsid w:val="003C7E3A"/>
    <w:rsid w:val="003D77D3"/>
    <w:rsid w:val="003D7EE5"/>
    <w:rsid w:val="003E0963"/>
    <w:rsid w:val="003E0D6C"/>
    <w:rsid w:val="003E11CF"/>
    <w:rsid w:val="003E359F"/>
    <w:rsid w:val="003F50EA"/>
    <w:rsid w:val="004002E4"/>
    <w:rsid w:val="004013B1"/>
    <w:rsid w:val="00404942"/>
    <w:rsid w:val="00405337"/>
    <w:rsid w:val="00411441"/>
    <w:rsid w:val="004123B9"/>
    <w:rsid w:val="004135A3"/>
    <w:rsid w:val="00415D0A"/>
    <w:rsid w:val="004163DF"/>
    <w:rsid w:val="00422530"/>
    <w:rsid w:val="00423DD6"/>
    <w:rsid w:val="00424906"/>
    <w:rsid w:val="00424FF9"/>
    <w:rsid w:val="00426D0D"/>
    <w:rsid w:val="004276F6"/>
    <w:rsid w:val="00431AC4"/>
    <w:rsid w:val="004405CE"/>
    <w:rsid w:val="00440D98"/>
    <w:rsid w:val="00441396"/>
    <w:rsid w:val="004419F4"/>
    <w:rsid w:val="0044289D"/>
    <w:rsid w:val="004452E3"/>
    <w:rsid w:val="004459FC"/>
    <w:rsid w:val="0044653C"/>
    <w:rsid w:val="004504D6"/>
    <w:rsid w:val="004511D6"/>
    <w:rsid w:val="00452C95"/>
    <w:rsid w:val="00454650"/>
    <w:rsid w:val="00462D4F"/>
    <w:rsid w:val="00463F08"/>
    <w:rsid w:val="004662B5"/>
    <w:rsid w:val="00493908"/>
    <w:rsid w:val="004945E5"/>
    <w:rsid w:val="004A4B2B"/>
    <w:rsid w:val="004B51C4"/>
    <w:rsid w:val="004C3C0B"/>
    <w:rsid w:val="004C4F2D"/>
    <w:rsid w:val="004D0A54"/>
    <w:rsid w:val="004D6ACB"/>
    <w:rsid w:val="004E0F30"/>
    <w:rsid w:val="0050003C"/>
    <w:rsid w:val="005012C8"/>
    <w:rsid w:val="0050333A"/>
    <w:rsid w:val="00504933"/>
    <w:rsid w:val="00505DF0"/>
    <w:rsid w:val="00507C18"/>
    <w:rsid w:val="00511FC6"/>
    <w:rsid w:val="00512881"/>
    <w:rsid w:val="005169DC"/>
    <w:rsid w:val="0052262E"/>
    <w:rsid w:val="0053266B"/>
    <w:rsid w:val="0053334E"/>
    <w:rsid w:val="0053392F"/>
    <w:rsid w:val="005358ED"/>
    <w:rsid w:val="005405F8"/>
    <w:rsid w:val="00543446"/>
    <w:rsid w:val="00543907"/>
    <w:rsid w:val="00543DC0"/>
    <w:rsid w:val="005460A1"/>
    <w:rsid w:val="00551616"/>
    <w:rsid w:val="005520B6"/>
    <w:rsid w:val="005555AC"/>
    <w:rsid w:val="00555FD8"/>
    <w:rsid w:val="00560139"/>
    <w:rsid w:val="00560346"/>
    <w:rsid w:val="005615AA"/>
    <w:rsid w:val="00562179"/>
    <w:rsid w:val="00566A78"/>
    <w:rsid w:val="005721B3"/>
    <w:rsid w:val="00573209"/>
    <w:rsid w:val="0057553C"/>
    <w:rsid w:val="00584011"/>
    <w:rsid w:val="00585D28"/>
    <w:rsid w:val="00587101"/>
    <w:rsid w:val="0059745C"/>
    <w:rsid w:val="00597D49"/>
    <w:rsid w:val="005A7709"/>
    <w:rsid w:val="005B0446"/>
    <w:rsid w:val="005B1DB0"/>
    <w:rsid w:val="005B2A88"/>
    <w:rsid w:val="005B2E33"/>
    <w:rsid w:val="005C0632"/>
    <w:rsid w:val="005C224D"/>
    <w:rsid w:val="005C57E5"/>
    <w:rsid w:val="005C6789"/>
    <w:rsid w:val="005D450D"/>
    <w:rsid w:val="005D5E52"/>
    <w:rsid w:val="005F4E4F"/>
    <w:rsid w:val="005F6AC3"/>
    <w:rsid w:val="005F703B"/>
    <w:rsid w:val="00601639"/>
    <w:rsid w:val="00611079"/>
    <w:rsid w:val="00616DFF"/>
    <w:rsid w:val="00622A24"/>
    <w:rsid w:val="006266A4"/>
    <w:rsid w:val="006308E8"/>
    <w:rsid w:val="006442AC"/>
    <w:rsid w:val="0064504F"/>
    <w:rsid w:val="00645747"/>
    <w:rsid w:val="006464B2"/>
    <w:rsid w:val="00647794"/>
    <w:rsid w:val="00654400"/>
    <w:rsid w:val="006616E2"/>
    <w:rsid w:val="00664FCE"/>
    <w:rsid w:val="00666B42"/>
    <w:rsid w:val="00671019"/>
    <w:rsid w:val="006726B4"/>
    <w:rsid w:val="00692C5F"/>
    <w:rsid w:val="00696FDA"/>
    <w:rsid w:val="0069732B"/>
    <w:rsid w:val="006A282E"/>
    <w:rsid w:val="006A7575"/>
    <w:rsid w:val="006B0680"/>
    <w:rsid w:val="006B1B19"/>
    <w:rsid w:val="006B4BBB"/>
    <w:rsid w:val="006B57E7"/>
    <w:rsid w:val="006C02B8"/>
    <w:rsid w:val="006C525A"/>
    <w:rsid w:val="006C56F7"/>
    <w:rsid w:val="006C63C5"/>
    <w:rsid w:val="006D47B9"/>
    <w:rsid w:val="006E0188"/>
    <w:rsid w:val="006E73AB"/>
    <w:rsid w:val="006F0897"/>
    <w:rsid w:val="006F6C6D"/>
    <w:rsid w:val="006F7834"/>
    <w:rsid w:val="00701CD0"/>
    <w:rsid w:val="007105B9"/>
    <w:rsid w:val="007115E1"/>
    <w:rsid w:val="007142EC"/>
    <w:rsid w:val="007147BA"/>
    <w:rsid w:val="00714876"/>
    <w:rsid w:val="00715347"/>
    <w:rsid w:val="00717FAE"/>
    <w:rsid w:val="00734506"/>
    <w:rsid w:val="0073538C"/>
    <w:rsid w:val="00736F34"/>
    <w:rsid w:val="00737361"/>
    <w:rsid w:val="00740713"/>
    <w:rsid w:val="007433EC"/>
    <w:rsid w:val="00746609"/>
    <w:rsid w:val="00746AD4"/>
    <w:rsid w:val="00746C1B"/>
    <w:rsid w:val="0075509B"/>
    <w:rsid w:val="0076259E"/>
    <w:rsid w:val="00764208"/>
    <w:rsid w:val="00773286"/>
    <w:rsid w:val="00777661"/>
    <w:rsid w:val="00786BD8"/>
    <w:rsid w:val="00786DBD"/>
    <w:rsid w:val="0078742F"/>
    <w:rsid w:val="007909D6"/>
    <w:rsid w:val="007953C0"/>
    <w:rsid w:val="007B0178"/>
    <w:rsid w:val="007B11D4"/>
    <w:rsid w:val="007C299D"/>
    <w:rsid w:val="007C2A9B"/>
    <w:rsid w:val="007C3170"/>
    <w:rsid w:val="007C3189"/>
    <w:rsid w:val="007C56DD"/>
    <w:rsid w:val="007D0870"/>
    <w:rsid w:val="007D2C8C"/>
    <w:rsid w:val="007D3085"/>
    <w:rsid w:val="007E3493"/>
    <w:rsid w:val="007E42C4"/>
    <w:rsid w:val="007E484C"/>
    <w:rsid w:val="007E72B7"/>
    <w:rsid w:val="007F3DB5"/>
    <w:rsid w:val="007F4B0D"/>
    <w:rsid w:val="007F7229"/>
    <w:rsid w:val="00802DD6"/>
    <w:rsid w:val="008036E7"/>
    <w:rsid w:val="00804099"/>
    <w:rsid w:val="008051EF"/>
    <w:rsid w:val="008056C8"/>
    <w:rsid w:val="008128F5"/>
    <w:rsid w:val="00812DDF"/>
    <w:rsid w:val="0081428D"/>
    <w:rsid w:val="008252A6"/>
    <w:rsid w:val="008261C4"/>
    <w:rsid w:val="00827355"/>
    <w:rsid w:val="00835A38"/>
    <w:rsid w:val="00840F30"/>
    <w:rsid w:val="00841145"/>
    <w:rsid w:val="00842B33"/>
    <w:rsid w:val="008435DA"/>
    <w:rsid w:val="00845DD1"/>
    <w:rsid w:val="00847C80"/>
    <w:rsid w:val="00847DB9"/>
    <w:rsid w:val="008552CE"/>
    <w:rsid w:val="00864839"/>
    <w:rsid w:val="00864F7A"/>
    <w:rsid w:val="008655E6"/>
    <w:rsid w:val="008868E0"/>
    <w:rsid w:val="008912AD"/>
    <w:rsid w:val="00891B24"/>
    <w:rsid w:val="008920D1"/>
    <w:rsid w:val="00895066"/>
    <w:rsid w:val="008A372C"/>
    <w:rsid w:val="008A698E"/>
    <w:rsid w:val="008B7930"/>
    <w:rsid w:val="008C3748"/>
    <w:rsid w:val="008D316D"/>
    <w:rsid w:val="008D4808"/>
    <w:rsid w:val="008D6A63"/>
    <w:rsid w:val="008E4EFC"/>
    <w:rsid w:val="008F12E2"/>
    <w:rsid w:val="008F181C"/>
    <w:rsid w:val="008F30DC"/>
    <w:rsid w:val="0090313E"/>
    <w:rsid w:val="00903CF5"/>
    <w:rsid w:val="009072EC"/>
    <w:rsid w:val="00910342"/>
    <w:rsid w:val="00912647"/>
    <w:rsid w:val="0091772E"/>
    <w:rsid w:val="009200BE"/>
    <w:rsid w:val="009235C7"/>
    <w:rsid w:val="0092450E"/>
    <w:rsid w:val="00932B98"/>
    <w:rsid w:val="00934492"/>
    <w:rsid w:val="00953624"/>
    <w:rsid w:val="00964FE4"/>
    <w:rsid w:val="00965FCE"/>
    <w:rsid w:val="00971B9E"/>
    <w:rsid w:val="00973EE4"/>
    <w:rsid w:val="00974372"/>
    <w:rsid w:val="00974DCD"/>
    <w:rsid w:val="00975733"/>
    <w:rsid w:val="00976E9A"/>
    <w:rsid w:val="009870B9"/>
    <w:rsid w:val="00994260"/>
    <w:rsid w:val="009A25DC"/>
    <w:rsid w:val="009A2B39"/>
    <w:rsid w:val="009A6ED1"/>
    <w:rsid w:val="009B0AB7"/>
    <w:rsid w:val="009B0AC9"/>
    <w:rsid w:val="009B1D63"/>
    <w:rsid w:val="009D56E0"/>
    <w:rsid w:val="009D5916"/>
    <w:rsid w:val="009E158E"/>
    <w:rsid w:val="009F1259"/>
    <w:rsid w:val="00A014A8"/>
    <w:rsid w:val="00A07880"/>
    <w:rsid w:val="00A17D8A"/>
    <w:rsid w:val="00A2325E"/>
    <w:rsid w:val="00A25B38"/>
    <w:rsid w:val="00A312A9"/>
    <w:rsid w:val="00A32C33"/>
    <w:rsid w:val="00A362F0"/>
    <w:rsid w:val="00A4079F"/>
    <w:rsid w:val="00A40A63"/>
    <w:rsid w:val="00A54CCA"/>
    <w:rsid w:val="00A5511B"/>
    <w:rsid w:val="00A55D38"/>
    <w:rsid w:val="00A632A1"/>
    <w:rsid w:val="00A63D9A"/>
    <w:rsid w:val="00A66756"/>
    <w:rsid w:val="00A731C4"/>
    <w:rsid w:val="00A7439D"/>
    <w:rsid w:val="00A759AB"/>
    <w:rsid w:val="00A7623E"/>
    <w:rsid w:val="00A76F06"/>
    <w:rsid w:val="00A77DF2"/>
    <w:rsid w:val="00A81E26"/>
    <w:rsid w:val="00A8305B"/>
    <w:rsid w:val="00A83BCA"/>
    <w:rsid w:val="00AA1E95"/>
    <w:rsid w:val="00AA2A55"/>
    <w:rsid w:val="00AA3E87"/>
    <w:rsid w:val="00AA7E6C"/>
    <w:rsid w:val="00AB5CB3"/>
    <w:rsid w:val="00AB77BC"/>
    <w:rsid w:val="00AC2476"/>
    <w:rsid w:val="00AC2B8C"/>
    <w:rsid w:val="00AC41E1"/>
    <w:rsid w:val="00AC4315"/>
    <w:rsid w:val="00AC75C8"/>
    <w:rsid w:val="00AC7684"/>
    <w:rsid w:val="00AC7BD1"/>
    <w:rsid w:val="00AD685E"/>
    <w:rsid w:val="00AE0FB3"/>
    <w:rsid w:val="00AE228C"/>
    <w:rsid w:val="00AF1765"/>
    <w:rsid w:val="00AF1C1D"/>
    <w:rsid w:val="00AF4F6E"/>
    <w:rsid w:val="00B0052B"/>
    <w:rsid w:val="00B0262B"/>
    <w:rsid w:val="00B04A3F"/>
    <w:rsid w:val="00B06DDD"/>
    <w:rsid w:val="00B106CE"/>
    <w:rsid w:val="00B1106B"/>
    <w:rsid w:val="00B16DCB"/>
    <w:rsid w:val="00B17E0F"/>
    <w:rsid w:val="00B210AE"/>
    <w:rsid w:val="00B24477"/>
    <w:rsid w:val="00B30B04"/>
    <w:rsid w:val="00B357BE"/>
    <w:rsid w:val="00B37716"/>
    <w:rsid w:val="00B41DEA"/>
    <w:rsid w:val="00B43B5F"/>
    <w:rsid w:val="00B43BFA"/>
    <w:rsid w:val="00B44C20"/>
    <w:rsid w:val="00B535C5"/>
    <w:rsid w:val="00B56302"/>
    <w:rsid w:val="00B61951"/>
    <w:rsid w:val="00B62D27"/>
    <w:rsid w:val="00B630E6"/>
    <w:rsid w:val="00B71EB2"/>
    <w:rsid w:val="00B74623"/>
    <w:rsid w:val="00B75221"/>
    <w:rsid w:val="00B76A62"/>
    <w:rsid w:val="00B8098D"/>
    <w:rsid w:val="00B82B4F"/>
    <w:rsid w:val="00B860C7"/>
    <w:rsid w:val="00B946AB"/>
    <w:rsid w:val="00B96675"/>
    <w:rsid w:val="00BA04F9"/>
    <w:rsid w:val="00BA14F0"/>
    <w:rsid w:val="00BB1477"/>
    <w:rsid w:val="00BB51FD"/>
    <w:rsid w:val="00BB77A4"/>
    <w:rsid w:val="00BD0162"/>
    <w:rsid w:val="00BD0B29"/>
    <w:rsid w:val="00BD31E9"/>
    <w:rsid w:val="00BD6DDF"/>
    <w:rsid w:val="00BD7D19"/>
    <w:rsid w:val="00BE2DDF"/>
    <w:rsid w:val="00BE5E1D"/>
    <w:rsid w:val="00BF196A"/>
    <w:rsid w:val="00BF27E3"/>
    <w:rsid w:val="00BF4971"/>
    <w:rsid w:val="00BF6E9E"/>
    <w:rsid w:val="00C00EFF"/>
    <w:rsid w:val="00C03268"/>
    <w:rsid w:val="00C04B63"/>
    <w:rsid w:val="00C06182"/>
    <w:rsid w:val="00C113A1"/>
    <w:rsid w:val="00C128AE"/>
    <w:rsid w:val="00C15520"/>
    <w:rsid w:val="00C156C6"/>
    <w:rsid w:val="00C16943"/>
    <w:rsid w:val="00C20D2E"/>
    <w:rsid w:val="00C213CA"/>
    <w:rsid w:val="00C257F5"/>
    <w:rsid w:val="00C41EB8"/>
    <w:rsid w:val="00C42913"/>
    <w:rsid w:val="00C50A52"/>
    <w:rsid w:val="00C51F7F"/>
    <w:rsid w:val="00C54AE5"/>
    <w:rsid w:val="00C6081E"/>
    <w:rsid w:val="00C62C0A"/>
    <w:rsid w:val="00C62F48"/>
    <w:rsid w:val="00C64A57"/>
    <w:rsid w:val="00C65946"/>
    <w:rsid w:val="00C70946"/>
    <w:rsid w:val="00C72B08"/>
    <w:rsid w:val="00C758DB"/>
    <w:rsid w:val="00C80BEE"/>
    <w:rsid w:val="00C92518"/>
    <w:rsid w:val="00C94846"/>
    <w:rsid w:val="00C95286"/>
    <w:rsid w:val="00C968C1"/>
    <w:rsid w:val="00C97671"/>
    <w:rsid w:val="00CA3F86"/>
    <w:rsid w:val="00CA4C72"/>
    <w:rsid w:val="00CB0AED"/>
    <w:rsid w:val="00CB114A"/>
    <w:rsid w:val="00CB2227"/>
    <w:rsid w:val="00CB4AC4"/>
    <w:rsid w:val="00CB6262"/>
    <w:rsid w:val="00CB6867"/>
    <w:rsid w:val="00CC727A"/>
    <w:rsid w:val="00CD1EC9"/>
    <w:rsid w:val="00CD2CB9"/>
    <w:rsid w:val="00CE5BBD"/>
    <w:rsid w:val="00CF0E5C"/>
    <w:rsid w:val="00CF0EB4"/>
    <w:rsid w:val="00D00633"/>
    <w:rsid w:val="00D06530"/>
    <w:rsid w:val="00D0776B"/>
    <w:rsid w:val="00D10596"/>
    <w:rsid w:val="00D14D37"/>
    <w:rsid w:val="00D172AD"/>
    <w:rsid w:val="00D24B4C"/>
    <w:rsid w:val="00D27131"/>
    <w:rsid w:val="00D32DCA"/>
    <w:rsid w:val="00D36E06"/>
    <w:rsid w:val="00D36FCA"/>
    <w:rsid w:val="00D37131"/>
    <w:rsid w:val="00D43C9B"/>
    <w:rsid w:val="00D4746A"/>
    <w:rsid w:val="00D52F23"/>
    <w:rsid w:val="00D6124C"/>
    <w:rsid w:val="00D6275D"/>
    <w:rsid w:val="00D62DCE"/>
    <w:rsid w:val="00D63215"/>
    <w:rsid w:val="00D73715"/>
    <w:rsid w:val="00D74E0A"/>
    <w:rsid w:val="00D77192"/>
    <w:rsid w:val="00D80076"/>
    <w:rsid w:val="00D90AEC"/>
    <w:rsid w:val="00D91F4E"/>
    <w:rsid w:val="00D95EC6"/>
    <w:rsid w:val="00D97447"/>
    <w:rsid w:val="00DA0217"/>
    <w:rsid w:val="00DA10F6"/>
    <w:rsid w:val="00DA2575"/>
    <w:rsid w:val="00DB3779"/>
    <w:rsid w:val="00DB4304"/>
    <w:rsid w:val="00DB5CB3"/>
    <w:rsid w:val="00DC06DB"/>
    <w:rsid w:val="00DC07BB"/>
    <w:rsid w:val="00DC136A"/>
    <w:rsid w:val="00DC2058"/>
    <w:rsid w:val="00DD16A1"/>
    <w:rsid w:val="00DD18CA"/>
    <w:rsid w:val="00DD5575"/>
    <w:rsid w:val="00DE0797"/>
    <w:rsid w:val="00DE0BF0"/>
    <w:rsid w:val="00DE4923"/>
    <w:rsid w:val="00DF05F5"/>
    <w:rsid w:val="00DF2CB6"/>
    <w:rsid w:val="00DF3C5A"/>
    <w:rsid w:val="00DF6334"/>
    <w:rsid w:val="00DF7693"/>
    <w:rsid w:val="00E00013"/>
    <w:rsid w:val="00E01856"/>
    <w:rsid w:val="00E055D2"/>
    <w:rsid w:val="00E06864"/>
    <w:rsid w:val="00E11243"/>
    <w:rsid w:val="00E16858"/>
    <w:rsid w:val="00E2549D"/>
    <w:rsid w:val="00E256BB"/>
    <w:rsid w:val="00E262EE"/>
    <w:rsid w:val="00E31212"/>
    <w:rsid w:val="00E329E2"/>
    <w:rsid w:val="00E33743"/>
    <w:rsid w:val="00E3383D"/>
    <w:rsid w:val="00E40D12"/>
    <w:rsid w:val="00E41F76"/>
    <w:rsid w:val="00E432C4"/>
    <w:rsid w:val="00E44B3F"/>
    <w:rsid w:val="00E451A7"/>
    <w:rsid w:val="00E456D1"/>
    <w:rsid w:val="00E50339"/>
    <w:rsid w:val="00E532A8"/>
    <w:rsid w:val="00E5332C"/>
    <w:rsid w:val="00E53A7D"/>
    <w:rsid w:val="00E648F7"/>
    <w:rsid w:val="00E70528"/>
    <w:rsid w:val="00E7407E"/>
    <w:rsid w:val="00E85685"/>
    <w:rsid w:val="00E85955"/>
    <w:rsid w:val="00EA3804"/>
    <w:rsid w:val="00EB3560"/>
    <w:rsid w:val="00EB623E"/>
    <w:rsid w:val="00EB6241"/>
    <w:rsid w:val="00EB7C47"/>
    <w:rsid w:val="00EC2B77"/>
    <w:rsid w:val="00EC5F9C"/>
    <w:rsid w:val="00EC5FA2"/>
    <w:rsid w:val="00EC71D3"/>
    <w:rsid w:val="00EC7A29"/>
    <w:rsid w:val="00EE0C5F"/>
    <w:rsid w:val="00EE2408"/>
    <w:rsid w:val="00EE33F9"/>
    <w:rsid w:val="00EE3783"/>
    <w:rsid w:val="00EE5F9E"/>
    <w:rsid w:val="00EE6215"/>
    <w:rsid w:val="00EF095E"/>
    <w:rsid w:val="00EF22FB"/>
    <w:rsid w:val="00EF5AF8"/>
    <w:rsid w:val="00EF6C64"/>
    <w:rsid w:val="00EF75E4"/>
    <w:rsid w:val="00F00A5F"/>
    <w:rsid w:val="00F02AC2"/>
    <w:rsid w:val="00F0306B"/>
    <w:rsid w:val="00F05F00"/>
    <w:rsid w:val="00F11F3D"/>
    <w:rsid w:val="00F236C3"/>
    <w:rsid w:val="00F24A03"/>
    <w:rsid w:val="00F31DBA"/>
    <w:rsid w:val="00F41790"/>
    <w:rsid w:val="00F429A5"/>
    <w:rsid w:val="00F465B5"/>
    <w:rsid w:val="00F50504"/>
    <w:rsid w:val="00F520D6"/>
    <w:rsid w:val="00F539E8"/>
    <w:rsid w:val="00F56C20"/>
    <w:rsid w:val="00F637E0"/>
    <w:rsid w:val="00F65FF9"/>
    <w:rsid w:val="00F66AC6"/>
    <w:rsid w:val="00F736C7"/>
    <w:rsid w:val="00F81BCB"/>
    <w:rsid w:val="00F86D12"/>
    <w:rsid w:val="00F87FB4"/>
    <w:rsid w:val="00F917E9"/>
    <w:rsid w:val="00F938F9"/>
    <w:rsid w:val="00FA0126"/>
    <w:rsid w:val="00FA0468"/>
    <w:rsid w:val="00FB1E92"/>
    <w:rsid w:val="00FB2C1E"/>
    <w:rsid w:val="00FC09FB"/>
    <w:rsid w:val="00FC633D"/>
    <w:rsid w:val="00FD3BFD"/>
    <w:rsid w:val="00FE0559"/>
    <w:rsid w:val="00FE1200"/>
    <w:rsid w:val="00FE5EBA"/>
    <w:rsid w:val="00FE5F7D"/>
    <w:rsid w:val="00FE784C"/>
    <w:rsid w:val="00FF3A2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C6"/>
    <w:pPr>
      <w:ind w:left="720"/>
      <w:contextualSpacing/>
    </w:pPr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yapk</cp:lastModifiedBy>
  <cp:revision>2</cp:revision>
  <dcterms:created xsi:type="dcterms:W3CDTF">2015-05-27T08:53:00Z</dcterms:created>
  <dcterms:modified xsi:type="dcterms:W3CDTF">2017-04-04T04:55:00Z</dcterms:modified>
</cp:coreProperties>
</file>